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BD8F1BC" w:rsidR="00920D08" w:rsidRPr="003C0E55" w:rsidRDefault="001B2895" w:rsidP="00920D08">
      <w:pPr>
        <w:spacing w:line="240" w:lineRule="auto"/>
        <w:jc w:val="center"/>
        <w:rPr>
          <w:sz w:val="24"/>
          <w:szCs w:val="24"/>
        </w:rPr>
      </w:pPr>
      <w:r w:rsidRPr="001B2895">
        <w:rPr>
          <w:b/>
          <w:color w:val="000000"/>
          <w:sz w:val="24"/>
          <w:szCs w:val="24"/>
        </w:rPr>
        <w:t>Б1.О.03.05</w:t>
      </w:r>
      <w:r>
        <w:rPr>
          <w:b/>
          <w:color w:val="000000"/>
          <w:sz w:val="24"/>
          <w:szCs w:val="24"/>
        </w:rPr>
        <w:t xml:space="preserve"> </w:t>
      </w:r>
      <w:r w:rsidRPr="001B2895">
        <w:rPr>
          <w:b/>
          <w:color w:val="000000"/>
          <w:sz w:val="24"/>
          <w:szCs w:val="24"/>
        </w:rPr>
        <w:t>ЭКОНОМИКО-МАТЕМАТИЧЕСКИЕ МЕТОДЫ И МОДЕЛИРОВАНИЕ В ЗЕМЛЕУСТРОЙСТВЕ И КАДАСТРЕ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56EDD8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B2895">
        <w:rPr>
          <w:b/>
          <w:sz w:val="24"/>
          <w:szCs w:val="24"/>
        </w:rPr>
        <w:t>21.03.02 Землеустройство и кадастры</w:t>
      </w:r>
    </w:p>
    <w:p w14:paraId="1410E2C0" w14:textId="222DC02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B2895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5D9E92D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3D3449C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FBBF4E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E6FABE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2DF19C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9ADC6B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06BA2E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215139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35E1BB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219D9A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A7C82F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EB75F22" w14:textId="77777777" w:rsidR="00950942" w:rsidRDefault="00950942" w:rsidP="0095094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9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9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B2895" w:rsidRPr="003C0E55" w14:paraId="6474DAA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06889E" w14:textId="76625CBB" w:rsidR="001B2895" w:rsidRPr="0095632D" w:rsidRDefault="001B2895" w:rsidP="00381911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B40AE3" w14:textId="368C5FB4" w:rsidR="001B2895" w:rsidRPr="0095632D" w:rsidRDefault="001B2895" w:rsidP="00381911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00B02B" w14:textId="77777777" w:rsidR="001B2895" w:rsidRPr="005D60BA" w:rsidRDefault="001B2895" w:rsidP="001B2895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61753E48" w14:textId="3FC4CF2A" w:rsidR="001B2895" w:rsidRPr="005D60BA" w:rsidRDefault="001B2895" w:rsidP="001B2895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  <w:r w:rsidR="00407064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5F128493" w14:textId="69E332FC" w:rsidR="001B2895" w:rsidRPr="00275F79" w:rsidRDefault="001B2895" w:rsidP="001B28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1B2895" w:rsidRPr="003C0E55" w14:paraId="3135CC4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6EDB3" w14:textId="77EB38DA" w:rsidR="001B2895" w:rsidRPr="007E60E1" w:rsidRDefault="001B2895" w:rsidP="00381911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59DFCA" w14:textId="15F0FAB5" w:rsidR="001B2895" w:rsidRPr="007E60E1" w:rsidRDefault="001B2895" w:rsidP="00381911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C276ED" w14:textId="77777777" w:rsidR="001B2895" w:rsidRDefault="001B2895" w:rsidP="001B2895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ИОПК-1.1. </w:t>
            </w:r>
            <w:r w:rsidRPr="000F4E6C">
              <w:rPr>
                <w:color w:val="000000"/>
                <w:sz w:val="24"/>
                <w:szCs w:val="24"/>
              </w:rPr>
              <w:t>Знает основы методов моделирования,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дистанционного зондирования применительно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задачам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C59448E" w14:textId="77777777" w:rsidR="001B2895" w:rsidRDefault="001B2895" w:rsidP="001B2895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ИОПК-1.2. </w:t>
            </w:r>
            <w:r w:rsidRPr="000F4E6C">
              <w:rPr>
                <w:color w:val="000000"/>
                <w:sz w:val="24"/>
                <w:szCs w:val="24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EEB3AA6" w14:textId="17A7C8FD" w:rsidR="001B2895" w:rsidRPr="00275F79" w:rsidRDefault="001B2895" w:rsidP="001B28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ИОПК-1.3. Владеет навыками использования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решении типовых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2895" w:rsidRPr="003C0E55" w14:paraId="07BC53DA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0D85F" w14:textId="5EE983F2" w:rsidR="001B2895" w:rsidRPr="007E60E1" w:rsidRDefault="001B2895" w:rsidP="00381911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9988A9" w14:textId="3F77CC22" w:rsidR="001B2895" w:rsidRPr="007E60E1" w:rsidRDefault="001B2895" w:rsidP="00381911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445D6" w14:textId="77777777" w:rsidR="001B2895" w:rsidRDefault="001B2895" w:rsidP="00321C74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ИОПК-5.1. Знает основы организации исследования  в области землеустройства и кадастров.</w:t>
            </w:r>
          </w:p>
          <w:p w14:paraId="7427FB01" w14:textId="77777777" w:rsidR="001B2895" w:rsidRPr="00B8529D" w:rsidRDefault="001B2895" w:rsidP="00321C74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ОПК-5.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выбирать</w:t>
            </w:r>
            <w:r w:rsidRPr="00B8529D">
              <w:rPr>
                <w:color w:val="000000"/>
                <w:sz w:val="24"/>
                <w:szCs w:val="24"/>
              </w:rPr>
              <w:t xml:space="preserve"> методы и средства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экспериментальных исследований в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деятельности при землеустройстве, кадастре,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государственной кадастровой оценке земли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недвижимости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21C6E32" w14:textId="3CD55484" w:rsidR="001B2895" w:rsidRPr="00275F79" w:rsidRDefault="001B2895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8529D">
              <w:rPr>
                <w:color w:val="000000"/>
                <w:sz w:val="24"/>
                <w:szCs w:val="24"/>
              </w:rPr>
              <w:lastRenderedPageBreak/>
              <w:t>ОПК-5.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 применения</w:t>
            </w:r>
            <w:r w:rsidRPr="00B8529D">
              <w:rPr>
                <w:color w:val="000000"/>
                <w:sz w:val="24"/>
                <w:szCs w:val="24"/>
              </w:rPr>
              <w:t xml:space="preserve"> метод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B8529D">
              <w:rPr>
                <w:color w:val="000000"/>
                <w:sz w:val="24"/>
                <w:szCs w:val="24"/>
              </w:rPr>
              <w:t xml:space="preserve"> статистической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2895" w:rsidRPr="003C0E55" w14:paraId="4AC5279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1E243" w14:textId="088D9DA3" w:rsidR="001B2895" w:rsidRPr="007E60E1" w:rsidRDefault="001B2895" w:rsidP="00381911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01FC62" w14:textId="3BE52366" w:rsidR="001B2895" w:rsidRPr="007E60E1" w:rsidRDefault="001B2895" w:rsidP="00381911">
            <w:pPr>
              <w:pStyle w:val="a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182F3B" w14:textId="77777777" w:rsidR="001B2895" w:rsidRDefault="001B2895" w:rsidP="00321C74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ИОПК-6.1. Знает </w:t>
            </w:r>
            <w:r w:rsidRPr="00B8529D">
              <w:rPr>
                <w:color w:val="000000"/>
                <w:sz w:val="24"/>
                <w:szCs w:val="24"/>
              </w:rPr>
              <w:t>методы и технологии выполнения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D8DE20" w14:textId="77777777" w:rsidR="001B2895" w:rsidRPr="00B8529D" w:rsidRDefault="001B2895" w:rsidP="00321C74">
            <w:pPr>
              <w:pStyle w:val="a8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ОПК-6.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Умеет применять на практике </w:t>
            </w:r>
            <w:r w:rsidRPr="00B8529D">
              <w:rPr>
                <w:color w:val="000000"/>
                <w:sz w:val="24"/>
                <w:szCs w:val="24"/>
              </w:rPr>
              <w:t>методы и технологии выполнения землеустроительных и кадастровых работ</w:t>
            </w:r>
          </w:p>
          <w:p w14:paraId="5A3BFF7C" w14:textId="43CE367C" w:rsidR="001B2895" w:rsidRPr="00275F79" w:rsidRDefault="001B2895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ОПК-6.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 выполнения</w:t>
            </w:r>
            <w:r w:rsidRPr="00B8529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 xml:space="preserve"> с использованием эффективных методов и технологий.</w:t>
            </w:r>
          </w:p>
        </w:tc>
      </w:tr>
    </w:tbl>
    <w:p w14:paraId="3F04CC8F" w14:textId="77777777" w:rsidR="001B2895" w:rsidRDefault="001B2895" w:rsidP="001B28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5C71CD5" w14:textId="77777777" w:rsidR="001B2895" w:rsidRPr="003C0E55" w:rsidRDefault="001B2895" w:rsidP="001B28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2A9EFE0" w14:textId="14C60C52" w:rsidR="001B2895" w:rsidRPr="003C0E55" w:rsidRDefault="001B2895" w:rsidP="001B28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у обучающихся</w:t>
      </w:r>
      <w:r w:rsidRPr="007E60E1">
        <w:rPr>
          <w:color w:val="000000"/>
          <w:sz w:val="24"/>
          <w:szCs w:val="24"/>
        </w:rPr>
        <w:t xml:space="preserve"> навык</w:t>
      </w:r>
      <w:r>
        <w:rPr>
          <w:color w:val="000000"/>
          <w:sz w:val="24"/>
          <w:szCs w:val="24"/>
        </w:rPr>
        <w:t>ов</w:t>
      </w:r>
      <w:r w:rsidRPr="007E60E1">
        <w:rPr>
          <w:color w:val="000000"/>
          <w:sz w:val="24"/>
          <w:szCs w:val="24"/>
        </w:rPr>
        <w:t xml:space="preserve"> разработк</w:t>
      </w:r>
      <w:r>
        <w:rPr>
          <w:color w:val="000000"/>
          <w:sz w:val="24"/>
          <w:szCs w:val="24"/>
        </w:rPr>
        <w:t>и</w:t>
      </w:r>
      <w:r w:rsidRPr="007E60E1">
        <w:rPr>
          <w:color w:val="000000"/>
          <w:sz w:val="24"/>
          <w:szCs w:val="24"/>
        </w:rPr>
        <w:t xml:space="preserve"> математических моделей реальных экономических явлений и </w:t>
      </w:r>
      <w:r>
        <w:rPr>
          <w:color w:val="000000"/>
          <w:sz w:val="24"/>
          <w:szCs w:val="24"/>
        </w:rPr>
        <w:t>исследования</w:t>
      </w:r>
      <w:r w:rsidRPr="007E60E1">
        <w:rPr>
          <w:color w:val="000000"/>
          <w:sz w:val="24"/>
          <w:szCs w:val="24"/>
        </w:rPr>
        <w:t xml:space="preserve"> этих моделей математическими методами, </w:t>
      </w:r>
      <w:r>
        <w:rPr>
          <w:color w:val="000000"/>
          <w:sz w:val="24"/>
          <w:szCs w:val="24"/>
        </w:rPr>
        <w:t xml:space="preserve">обучение </w:t>
      </w:r>
      <w:r w:rsidRPr="007E60E1">
        <w:rPr>
          <w:color w:val="000000"/>
          <w:sz w:val="24"/>
          <w:szCs w:val="24"/>
        </w:rPr>
        <w:t>методам использования математического моделирования экономических процессов в отрасля</w:t>
      </w:r>
      <w:r>
        <w:rPr>
          <w:color w:val="000000"/>
          <w:sz w:val="24"/>
          <w:szCs w:val="24"/>
        </w:rPr>
        <w:t>х народного хозяйства, способам</w:t>
      </w:r>
      <w:r w:rsidRPr="007E60E1">
        <w:rPr>
          <w:color w:val="000000"/>
          <w:sz w:val="24"/>
          <w:szCs w:val="24"/>
        </w:rPr>
        <w:t xml:space="preserve"> статистической обработки </w:t>
      </w:r>
      <w:r w:rsidR="00407064" w:rsidRPr="007E60E1">
        <w:rPr>
          <w:color w:val="000000"/>
          <w:sz w:val="24"/>
          <w:szCs w:val="24"/>
        </w:rPr>
        <w:t>землеустроительной</w:t>
      </w:r>
      <w:r w:rsidRPr="007E60E1">
        <w:rPr>
          <w:color w:val="000000"/>
          <w:sz w:val="24"/>
          <w:szCs w:val="24"/>
        </w:rPr>
        <w:t xml:space="preserve"> и кадастровой информации.</w:t>
      </w:r>
    </w:p>
    <w:p w14:paraId="4C640558" w14:textId="77777777" w:rsidR="001B2895" w:rsidRPr="003C0E55" w:rsidRDefault="001B2895" w:rsidP="001B28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42DD7D0" w14:textId="77777777" w:rsidR="001B2895" w:rsidRPr="007E60E1" w:rsidRDefault="001B2895" w:rsidP="001B2895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и целесообразности применения математического аппарата, основанного на широком использовании экономико-математических методов, моделирования и компьютерной техники в практике землеустройства и кадастров;</w:t>
      </w:r>
    </w:p>
    <w:p w14:paraId="5DBD250C" w14:textId="77777777" w:rsidR="001B2895" w:rsidRPr="007E60E1" w:rsidRDefault="001B2895" w:rsidP="001B2895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принципах и методах экономико-математического моделирования, типах моделей, используемых в землеустройстве, навыков составления и решения экономико-математических моделей, экономической интерпретации результатов математического моделирования;</w:t>
      </w:r>
    </w:p>
    <w:p w14:paraId="3C431912" w14:textId="77777777" w:rsidR="001B2895" w:rsidRPr="007E60E1" w:rsidRDefault="001B2895" w:rsidP="001B2895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развитие у бакалавров способности к обоснованию критериев и условий, позволяющих составлять оптимизационные экономико-математические модели экономического процесса;</w:t>
      </w:r>
    </w:p>
    <w:p w14:paraId="7525ADF7" w14:textId="77777777" w:rsidR="001B2895" w:rsidRPr="007E60E1" w:rsidRDefault="001B2895" w:rsidP="001B2895">
      <w:pPr>
        <w:pStyle w:val="12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информационных технологий для решения практических задач из области профессиональной деятельности, прикладного использования методов математической статистики и производственных функций для целей землеустройства и кадастров, мониторинга земель.</w:t>
      </w:r>
    </w:p>
    <w:p w14:paraId="418FC22F" w14:textId="77777777" w:rsidR="001B2895" w:rsidRPr="003E110C" w:rsidRDefault="001B2895" w:rsidP="001B2895">
      <w:pPr>
        <w:pStyle w:val="12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60E1">
        <w:rPr>
          <w:rFonts w:ascii="Times New Roman" w:hAnsi="Times New Roman" w:cs="Times New Roman"/>
          <w:sz w:val="24"/>
          <w:szCs w:val="24"/>
        </w:rPr>
        <w:t>Экономико-математические методы и моделирование в землеустройстве позволяют решать большой круг задач, связанных с оптимизацией территориальной организации сельскохозяйственного  производства с учетом агроэкологических свойств земли, установлением рациональных размеров и структуры землевладений и землепользований, оптимизацией трансформации и улучшения угодий, размещением севооборотов, повышения плодородия почв, проектированием системы противоэрозионных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дисциплины о</w:t>
      </w:r>
      <w:r w:rsidRPr="00683C7C">
        <w:rPr>
          <w:rFonts w:ascii="Times New Roman" w:hAnsi="Times New Roman" w:cs="Times New Roman"/>
          <w:sz w:val="24"/>
          <w:szCs w:val="24"/>
        </w:rPr>
        <w:t>собое внимание уделено построению математических моделей задач и способам их решения, а также экономической интерпретации полученных результатов при решении профессиональных задач.</w:t>
      </w:r>
    </w:p>
    <w:p w14:paraId="43195CAA" w14:textId="77777777" w:rsidR="001B2895" w:rsidRPr="003C0E55" w:rsidRDefault="001B2895" w:rsidP="001B28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1B289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78E8E8" w14:textId="77777777" w:rsidR="001B2895" w:rsidRPr="003C0E55" w:rsidRDefault="001B2895" w:rsidP="001B28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1B2895">
        <w:trPr>
          <w:trHeight w:val="285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8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1B2895" w:rsidRDefault="00AD3CA3" w:rsidP="00381911">
            <w:pPr>
              <w:pStyle w:val="a8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B28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2BA8A6AC" w:rsidR="00180109" w:rsidRPr="001B2895" w:rsidRDefault="001B289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5</w:t>
            </w:r>
            <w:r w:rsidR="00180109" w:rsidRPr="001B2895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1B2895" w:rsidRDefault="00AD3CA3" w:rsidP="00381911">
            <w:pPr>
              <w:pStyle w:val="a8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4937DE0" w:rsidR="00AD3CA3" w:rsidRPr="003C0E55" w:rsidRDefault="00AD3CA3" w:rsidP="001B28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1B289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1B289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53AE32E" w:rsidR="00AD3CA3" w:rsidRPr="003C0E55" w:rsidRDefault="001B2895" w:rsidP="001B28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6687971" w:rsidR="00AD3CA3" w:rsidRPr="001B2895" w:rsidRDefault="006E7CAD" w:rsidP="001B28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-/</w:t>
            </w:r>
            <w:r w:rsidR="001B2895" w:rsidRPr="001B289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986835B" w:rsidR="00AD3CA3" w:rsidRPr="003C0E55" w:rsidRDefault="001B289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1720498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063AFFA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8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2B576C72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DE12DD2" w:rsidR="00AD3CA3" w:rsidRPr="003C0E55" w:rsidRDefault="001B2895" w:rsidP="00381911">
            <w:pPr>
              <w:pStyle w:val="a8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8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1B2895" w:rsidRDefault="00AD3CA3" w:rsidP="00AD3CA3">
            <w:pPr>
              <w:pStyle w:val="a8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B28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3E6214A8" w:rsidR="00180109" w:rsidRPr="001B2895" w:rsidRDefault="001B28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1B2895" w:rsidRDefault="00180109" w:rsidP="00AD3CA3">
            <w:pPr>
              <w:pStyle w:val="a8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1B289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5B38878" w:rsidR="00AD3CA3" w:rsidRPr="001B2895" w:rsidRDefault="001B28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F846B1B" w:rsidR="00180109" w:rsidRPr="001B2895" w:rsidRDefault="00180109" w:rsidP="001B28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2895">
              <w:rPr>
                <w:sz w:val="24"/>
                <w:szCs w:val="24"/>
              </w:rPr>
              <w:t>-/</w:t>
            </w:r>
            <w:r w:rsidR="001B2895" w:rsidRPr="001B2895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10498939" w:rsidR="00AD3CA3" w:rsidRPr="003C0E55" w:rsidRDefault="001B289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2E3FEC60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01FE72C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5C225253" w:rsidR="00AD3CA3" w:rsidRPr="003C0E55" w:rsidRDefault="001B2895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2248CE2" w:rsidR="00AD3CA3" w:rsidRPr="003C0E55" w:rsidRDefault="001B2895" w:rsidP="00AD3CA3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895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1B2895" w:rsidRPr="003C0E55" w:rsidRDefault="001B2895" w:rsidP="00AD3CA3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55CBA87B" w:rsidR="001B2895" w:rsidRPr="003C0E55" w:rsidRDefault="001B2895" w:rsidP="00AD3CA3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1B2895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1B2895" w:rsidRPr="003C0E55" w:rsidRDefault="001B2895" w:rsidP="00AD3CA3">
            <w:pPr>
              <w:pStyle w:val="a8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2928A159" w:rsidR="001B2895" w:rsidRPr="003C0E55" w:rsidRDefault="001B2895" w:rsidP="00AD3CA3">
            <w:pPr>
              <w:pStyle w:val="a8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1B2895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1B2895" w:rsidRPr="003C0E55" w:rsidRDefault="001B2895" w:rsidP="00AD3CA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1587F43" w:rsidR="001B2895" w:rsidRPr="003C0E55" w:rsidRDefault="001B2895" w:rsidP="001B2895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2895" w:rsidRPr="0053465B" w14:paraId="2B6B3B01" w14:textId="77777777" w:rsidTr="002825CF">
        <w:tc>
          <w:tcPr>
            <w:tcW w:w="693" w:type="dxa"/>
          </w:tcPr>
          <w:p w14:paraId="38FC5B97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B9B3C60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Основы экономико-математического моделирования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1F63627F" w14:textId="77777777" w:rsidTr="002825CF">
        <w:tc>
          <w:tcPr>
            <w:tcW w:w="693" w:type="dxa"/>
          </w:tcPr>
          <w:p w14:paraId="4BC361A4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D681FA4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линейного программирования и его приложения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1FFECA15" w14:textId="77777777" w:rsidTr="002825CF">
        <w:tc>
          <w:tcPr>
            <w:tcW w:w="693" w:type="dxa"/>
          </w:tcPr>
          <w:p w14:paraId="42C652EA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E92BEA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нелинейного программирования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352D1AB9" w14:textId="77777777" w:rsidTr="002825CF">
        <w:tc>
          <w:tcPr>
            <w:tcW w:w="693" w:type="dxa"/>
          </w:tcPr>
          <w:p w14:paraId="0C9B485F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3C341597" w14:textId="3EA8F1F9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комбинаторной оптимизации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1E87C371" w14:textId="77777777" w:rsidTr="002825CF">
        <w:tc>
          <w:tcPr>
            <w:tcW w:w="693" w:type="dxa"/>
          </w:tcPr>
          <w:p w14:paraId="1E66EF05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257A71C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динамического программирования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6D6E0482" w14:textId="77777777" w:rsidTr="002825CF">
        <w:tc>
          <w:tcPr>
            <w:tcW w:w="693" w:type="dxa"/>
          </w:tcPr>
          <w:p w14:paraId="5961994B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7B2CC38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Элементы теории игр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7BF96B50" w14:textId="77777777" w:rsidTr="002825CF">
        <w:tc>
          <w:tcPr>
            <w:tcW w:w="693" w:type="dxa"/>
          </w:tcPr>
          <w:p w14:paraId="30AFE936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11513B2A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сетевого планирования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55B0947A" w14:textId="77777777" w:rsidTr="002825CF">
        <w:tc>
          <w:tcPr>
            <w:tcW w:w="693" w:type="dxa"/>
          </w:tcPr>
          <w:p w14:paraId="2A96D7EC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74578449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Вероятностно-статистические методы в моделировании экономических процессов и анализе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2E757EE8" w14:textId="77777777" w:rsidTr="002825CF">
        <w:tc>
          <w:tcPr>
            <w:tcW w:w="693" w:type="dxa"/>
          </w:tcPr>
          <w:p w14:paraId="723CE70E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5C7AD00A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Парный регрессионный анализ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1D04E852" w14:textId="77777777" w:rsidTr="002825CF">
        <w:tc>
          <w:tcPr>
            <w:tcW w:w="693" w:type="dxa"/>
          </w:tcPr>
          <w:p w14:paraId="6C924493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6E8C02A5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Множественный регрессионный анализ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419BB24C" w14:textId="77777777" w:rsidTr="002825CF">
        <w:tc>
          <w:tcPr>
            <w:tcW w:w="693" w:type="dxa"/>
          </w:tcPr>
          <w:p w14:paraId="605162B6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0C4E6D2E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Временные ряды в эконометрических исследованиях</w:t>
            </w:r>
            <w:r>
              <w:rPr>
                <w:sz w:val="24"/>
                <w:szCs w:val="28"/>
              </w:rPr>
              <w:t>.</w:t>
            </w:r>
          </w:p>
        </w:tc>
      </w:tr>
      <w:tr w:rsidR="001B2895" w:rsidRPr="0053465B" w14:paraId="34ABBB31" w14:textId="77777777" w:rsidTr="002825CF">
        <w:tc>
          <w:tcPr>
            <w:tcW w:w="693" w:type="dxa"/>
          </w:tcPr>
          <w:p w14:paraId="0D13D59E" w14:textId="77777777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37BF2D24" w:rsidR="001B2895" w:rsidRPr="0053465B" w:rsidRDefault="001B289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3C7C">
              <w:rPr>
                <w:sz w:val="24"/>
                <w:szCs w:val="28"/>
              </w:rPr>
              <w:t>Модели межотраслевого баланса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BB4E4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BB4E45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BB4E45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BB4E4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B4E4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BB4E45" w:rsidRDefault="0056393A" w:rsidP="0056393A">
            <w:pPr>
              <w:pStyle w:val="a8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B4E4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BB4E45" w:rsidRDefault="0056393A" w:rsidP="00555F6C">
            <w:pPr>
              <w:pStyle w:val="a8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BB4E45" w:rsidRDefault="0056393A" w:rsidP="00555F6C">
            <w:pPr>
              <w:pStyle w:val="a8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4E4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BB4E45" w:rsidRDefault="0056393A" w:rsidP="00381911">
            <w:pPr>
              <w:pStyle w:val="a8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4E4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3CC9E7A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Основы экономико-математического моделирования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E52475C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FA0D965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BE88E9B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линейного программирования и его приложения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4C6DEB" w14:textId="77777777" w:rsidR="00BB4E45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0B219F93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87E2C1" w14:textId="77777777" w:rsidR="00BB4E45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0912E919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3B39371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нелинейного программирования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144E53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5B0D9473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04F8DD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60CBFE24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B2C4CA9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комбинаторной оптимизации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6A06764C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0047913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D85DDD6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динамического программирования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0A36F3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1CEAD7C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64BC6A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4B9D2784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39C50E7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Элементы теории игр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299BDA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314CAC19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7313DF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0ACE3538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ED898FD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сетевого планирования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895121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56FA43EA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0C5B8C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2720E726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6721168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Вероятностно-статистические методы в моделировании экономических процессов и анализе данных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44C71BB4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4119AE8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5112810C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Парный регрессионный анализ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EBDB397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1E9F6766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44E68BA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2F149C03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4DED8106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Множественный регрессионный анализ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9086F3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7195BC1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5DB7D1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5E619155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2B7BB0F4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Временные ряды в эконометрических исследованиях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34894B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0D83C516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2C915F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2FD19BB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E45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BB4E45" w:rsidRPr="00555F6C" w:rsidRDefault="00BB4E45" w:rsidP="00555F6C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43403816" w:rsidR="00BB4E45" w:rsidRPr="00555F6C" w:rsidRDefault="00BB4E4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3C7C">
              <w:rPr>
                <w:sz w:val="24"/>
                <w:szCs w:val="28"/>
              </w:rPr>
              <w:t>Модели межотраслевого баланса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3DFA5D2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5DD00A" w14:textId="25E92A54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D09A577" w14:textId="77777777" w:rsidR="00BB4E45" w:rsidRDefault="00BB4E45" w:rsidP="00321C74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C02E63F" w14:textId="761DB4F9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BB4E45" w:rsidRPr="00555F6C" w:rsidRDefault="00BB4E45" w:rsidP="00FB6600">
            <w:pPr>
              <w:pStyle w:val="a8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B4E45">
        <w:rPr>
          <w:b/>
          <w:sz w:val="24"/>
          <w:szCs w:val="24"/>
        </w:rPr>
        <w:t>*</w:t>
      </w:r>
      <w:r w:rsidRPr="00BB4E4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E4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6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28D3B479" w:rsidR="00920D08" w:rsidRPr="003C0E55" w:rsidRDefault="00920D08" w:rsidP="00920D08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BB4E45">
        <w:rPr>
          <w:rFonts w:cs="Times New Roman"/>
          <w:b/>
          <w:bCs/>
          <w:sz w:val="24"/>
          <w:szCs w:val="24"/>
        </w:rPr>
        <w:t>конспектов:</w:t>
      </w:r>
    </w:p>
    <w:p w14:paraId="1CFB8504" w14:textId="534D64DC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</w:t>
      </w:r>
      <w:r w:rsidRPr="00BB4E45">
        <w:rPr>
          <w:sz w:val="24"/>
          <w:szCs w:val="24"/>
        </w:rPr>
        <w:t>Основы экономико-математического моделирования.</w:t>
      </w:r>
    </w:p>
    <w:p w14:paraId="782AA62B" w14:textId="5B23241C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r w:rsidRPr="00BB4E45">
        <w:rPr>
          <w:sz w:val="24"/>
          <w:szCs w:val="24"/>
        </w:rPr>
        <w:t>Модели линейного программирования и его приложения.</w:t>
      </w:r>
    </w:p>
    <w:p w14:paraId="1735B6E9" w14:textId="6E2D3E5B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Pr="00BB4E45">
        <w:rPr>
          <w:sz w:val="24"/>
          <w:szCs w:val="24"/>
        </w:rPr>
        <w:t>Модели нелинейного программирования.</w:t>
      </w:r>
    </w:p>
    <w:p w14:paraId="02B6C2B8" w14:textId="58BE1062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</w:t>
      </w:r>
      <w:r w:rsidRPr="00BB4E45">
        <w:rPr>
          <w:sz w:val="24"/>
          <w:szCs w:val="24"/>
        </w:rPr>
        <w:t>Модели комбинаторной оптимизации.</w:t>
      </w:r>
    </w:p>
    <w:p w14:paraId="3858B78E" w14:textId="0E876C07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5. </w:t>
      </w:r>
      <w:r w:rsidRPr="00BB4E45">
        <w:rPr>
          <w:sz w:val="24"/>
          <w:szCs w:val="24"/>
        </w:rPr>
        <w:t>Модели динамического программирования.</w:t>
      </w:r>
    </w:p>
    <w:p w14:paraId="3E868A98" w14:textId="7C47F5A5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6. </w:t>
      </w:r>
      <w:r w:rsidRPr="00BB4E45">
        <w:rPr>
          <w:sz w:val="24"/>
          <w:szCs w:val="24"/>
        </w:rPr>
        <w:t>Элементы теории игр.</w:t>
      </w:r>
    </w:p>
    <w:p w14:paraId="4A7FC90D" w14:textId="6FA7C87A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7. </w:t>
      </w:r>
      <w:r w:rsidRPr="00BB4E45">
        <w:rPr>
          <w:sz w:val="24"/>
          <w:szCs w:val="24"/>
        </w:rPr>
        <w:t>Модели сетевого планирования.</w:t>
      </w:r>
    </w:p>
    <w:p w14:paraId="2350DDC7" w14:textId="12C2F52C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8. </w:t>
      </w:r>
      <w:r w:rsidRPr="00BB4E45">
        <w:rPr>
          <w:sz w:val="24"/>
          <w:szCs w:val="24"/>
        </w:rPr>
        <w:t>Вероятностно-статистические методы в моделировании экономических процессов и анализе данных.</w:t>
      </w:r>
    </w:p>
    <w:p w14:paraId="7058DDE7" w14:textId="5C444E68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9. </w:t>
      </w:r>
      <w:r w:rsidRPr="00BB4E45">
        <w:rPr>
          <w:sz w:val="24"/>
          <w:szCs w:val="24"/>
        </w:rPr>
        <w:t>Парный регрессионный анализ.</w:t>
      </w:r>
    </w:p>
    <w:p w14:paraId="1C45D31E" w14:textId="4380D92D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10. </w:t>
      </w:r>
      <w:r w:rsidRPr="00BB4E45">
        <w:rPr>
          <w:sz w:val="24"/>
          <w:szCs w:val="24"/>
        </w:rPr>
        <w:t>Множественный регрессионный анализ.</w:t>
      </w:r>
    </w:p>
    <w:p w14:paraId="3DC0E477" w14:textId="411874AE" w:rsidR="00BB4E45" w:rsidRPr="00BB4E45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11. </w:t>
      </w:r>
      <w:r w:rsidRPr="00BB4E45">
        <w:rPr>
          <w:sz w:val="24"/>
          <w:szCs w:val="24"/>
        </w:rPr>
        <w:t>Временные ряды в эконометрических исследованиях.</w:t>
      </w:r>
    </w:p>
    <w:p w14:paraId="7F41813C" w14:textId="62410F2D" w:rsidR="00920D08" w:rsidRDefault="00BB4E45" w:rsidP="00BB4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12. </w:t>
      </w:r>
      <w:r w:rsidRPr="00BB4E45">
        <w:rPr>
          <w:sz w:val="24"/>
          <w:szCs w:val="24"/>
        </w:rPr>
        <w:t>Модели межотраслевого баланса.</w:t>
      </w:r>
    </w:p>
    <w:p w14:paraId="74F014A0" w14:textId="77777777" w:rsidR="00BB4E45" w:rsidRDefault="00BB4E45" w:rsidP="00BB4E45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0C26A62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BB4E45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4DB8BA9A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Дайте определение понятиям «модель», «моделирование».</w:t>
      </w:r>
    </w:p>
    <w:p w14:paraId="04C6ECA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Укажите цели использования аналитических, экономико-статистических и оптимизационных моделей.</w:t>
      </w:r>
    </w:p>
    <w:p w14:paraId="79AB14B9" w14:textId="3A0ED459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Раскройте экономическую сущность землеустроительных задач и обоснуйте возможность применения математического аппарата в принятии землеустроительных и кадастровых решений.</w:t>
      </w:r>
    </w:p>
    <w:p w14:paraId="3346F79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Приведите классификацию математических моделей, применяемых в землеустройстве и кадастре.</w:t>
      </w:r>
    </w:p>
    <w:p w14:paraId="449440FB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составные части экономико-математической модели.</w:t>
      </w:r>
    </w:p>
    <w:p w14:paraId="068DA5B8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Опишите общую постановку задачи линейного программирования.</w:t>
      </w:r>
    </w:p>
    <w:p w14:paraId="031B30BB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Каким образом систему неравенств в системе ограничений приводят к канонической форме?</w:t>
      </w:r>
    </w:p>
    <w:p w14:paraId="452921D7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называют областью допустимых значений?</w:t>
      </w:r>
    </w:p>
    <w:p w14:paraId="56041FE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называют допустимым решением задачи линейного программирования?</w:t>
      </w:r>
    </w:p>
    <w:p w14:paraId="7747E55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 xml:space="preserve">Что называют допустимым базисным решением задачи линейного </w:t>
      </w:r>
      <w:r w:rsidRPr="00BB4E45">
        <w:rPr>
          <w:bCs/>
          <w:color w:val="000000"/>
          <w:sz w:val="24"/>
          <w:szCs w:val="24"/>
        </w:rPr>
        <w:lastRenderedPageBreak/>
        <w:t>программирования?</w:t>
      </w:r>
    </w:p>
    <w:p w14:paraId="1C36E67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Сформулируйте правила графического решения задачи линейного программирования.</w:t>
      </w:r>
    </w:p>
    <w:p w14:paraId="01346097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особенности симплексного метода линейного программирования.</w:t>
      </w:r>
    </w:p>
    <w:p w14:paraId="516A2FE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Охарактеризуйте сущность симплексного метода линейного программирования применительно к решению землеустроительных задач.</w:t>
      </w:r>
    </w:p>
    <w:p w14:paraId="71BCDA2E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итерация при решении задач симплексным методом?</w:t>
      </w:r>
    </w:p>
    <w:p w14:paraId="750B088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заполняется исходная симплексная таблица?</w:t>
      </w:r>
    </w:p>
    <w:p w14:paraId="4352F99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столбец и строка называются разрешающими?</w:t>
      </w:r>
    </w:p>
    <w:p w14:paraId="613DC18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ведется пересчет элементов последующей симплексной таблицы?</w:t>
      </w:r>
    </w:p>
    <w:p w14:paraId="1936A10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Сформулируйте условия транспортной задачи в общем виде.</w:t>
      </w:r>
    </w:p>
    <w:p w14:paraId="5FCB5CFB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Чем отличается закрытая модель транспортной задачи от открытой?</w:t>
      </w:r>
    </w:p>
    <w:p w14:paraId="17BAFD2D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Чем отличается допустимое решение от оптимального?</w:t>
      </w:r>
    </w:p>
    <w:p w14:paraId="7B8F61B7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землеустроительные задачи могут быть решены распределительным методом линейного программирования?</w:t>
      </w:r>
    </w:p>
    <w:p w14:paraId="46A4966D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основные этапы решения задачи распределительным методом.</w:t>
      </w:r>
    </w:p>
    <w:p w14:paraId="332BB17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состоит сущность метода минимального элемента решения транспортной задачи?</w:t>
      </w:r>
    </w:p>
    <w:p w14:paraId="2E44AC6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состоит сущность метода «северо-западного угла» решения транспортной задачи?</w:t>
      </w:r>
    </w:p>
    <w:p w14:paraId="1B95BFE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заключается сущность метода аппроксимаций Фогеля решения транспортной задачи?</w:t>
      </w:r>
    </w:p>
    <w:p w14:paraId="5AF009B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Охарактеризуйте метод потенциалов подведения допустимого решения под оптимальное.</w:t>
      </w:r>
    </w:p>
    <w:p w14:paraId="45B26510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Опишите сущность метода дифференциальных рент решения транспортной задачи.</w:t>
      </w:r>
    </w:p>
    <w:p w14:paraId="67DBE2A3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комбинаторная оптимизация?</w:t>
      </w:r>
    </w:p>
    <w:p w14:paraId="79928085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Сформулируйте задачу коммивояжера.</w:t>
      </w:r>
    </w:p>
    <w:p w14:paraId="0459717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реализовать решение задачи комбинаторной оптимизации средствами MS Excel?</w:t>
      </w:r>
    </w:p>
    <w:p w14:paraId="7661D0F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состоит общая постановка задачи динамического программирования?</w:t>
      </w:r>
    </w:p>
    <w:p w14:paraId="2199A60A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Дайте геометрическую интерпретацию задачи динамического программирования.</w:t>
      </w:r>
    </w:p>
    <w:p w14:paraId="1E83841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Сформулируйте принцип оптимальности Беллмана.</w:t>
      </w:r>
    </w:p>
    <w:p w14:paraId="366FDBA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основные понятия теории игр.</w:t>
      </w:r>
    </w:p>
    <w:p w14:paraId="7C4B237B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называется решением игры?</w:t>
      </w:r>
    </w:p>
    <w:p w14:paraId="699D294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По каким основаниям может быть проведена классификация игр?</w:t>
      </w:r>
    </w:p>
    <w:p w14:paraId="4D44A15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Приведите примеры игр с природой.</w:t>
      </w:r>
    </w:p>
    <w:p w14:paraId="5CED802F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состоит принцип минимакса?</w:t>
      </w:r>
    </w:p>
    <w:p w14:paraId="1E5B6A2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стратегии называются «чистыми» и «смешанными»?</w:t>
      </w:r>
    </w:p>
    <w:p w14:paraId="34046DA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Сформулируйте критерии Вальда, Сэвиджа и Гурвица для принятия решений в играх с природой.</w:t>
      </w:r>
    </w:p>
    <w:p w14:paraId="28EE7EF3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Где используются сетевые модели?</w:t>
      </w:r>
    </w:p>
    <w:p w14:paraId="6088F25D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элементы составляют основу сетевой модели?</w:t>
      </w:r>
    </w:p>
    <w:p w14:paraId="00C6BB9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на графике изображаются работы и события?</w:t>
      </w:r>
    </w:p>
    <w:p w14:paraId="6316851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сетевой график?</w:t>
      </w:r>
    </w:p>
    <w:p w14:paraId="71FC8DE8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элементы и принципы построения сетевых графиков. Их назначение.</w:t>
      </w:r>
    </w:p>
    <w:p w14:paraId="00DCFEB0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Понятие о критическом пути в сетевых моделях и порядок перераспределения ресурсов.</w:t>
      </w:r>
    </w:p>
    <w:p w14:paraId="39234DBA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Приведите примеры, требующие использования линейной диаграммы  – графика Ганта.</w:t>
      </w:r>
    </w:p>
    <w:p w14:paraId="3B4DB741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заключается основное отличие между функциональной и статистической связью между переменными?</w:t>
      </w:r>
    </w:p>
    <w:p w14:paraId="2F7BFFF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понимают под регрессией в теории вероятностей и математической статистике?</w:t>
      </w:r>
    </w:p>
    <w:p w14:paraId="4316BDC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lastRenderedPageBreak/>
        <w:t>Назовите основные задачи корреляционного анализа данных.</w:t>
      </w:r>
    </w:p>
    <w:p w14:paraId="5A7A82F5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состоит цель и назначение корреляционно-регрессионного анализа?</w:t>
      </w:r>
    </w:p>
    <w:p w14:paraId="28FED5C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Дайте определение производственной функции.</w:t>
      </w:r>
    </w:p>
    <w:p w14:paraId="535C3F4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Запишите корреляционно-регрессионную модель в общем виде.</w:t>
      </w:r>
    </w:p>
    <w:p w14:paraId="14F3AC8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суть и для чего используется метод наименьших квадратов?</w:t>
      </w:r>
    </w:p>
    <w:p w14:paraId="632DAF6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Какой вид имеет система нормальных уравнений метода наименьших квадратов в случае линейной регрессии?</w:t>
      </w:r>
    </w:p>
    <w:p w14:paraId="6AAFA4EA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виды регрессии различают?</w:t>
      </w:r>
    </w:p>
    <w:p w14:paraId="6F568750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методы применяются для выбора вида модели регрессии?</w:t>
      </w:r>
    </w:p>
    <w:p w14:paraId="6591EDE3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Почему говорят о «парной» линейной регрессии?</w:t>
      </w:r>
    </w:p>
    <w:p w14:paraId="2A6017F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множественная регрессия?</w:t>
      </w:r>
    </w:p>
    <w:p w14:paraId="4384849F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является показателем тесноты связи между результативным показателем и факторами-аргументами в линейной регрессии?</w:t>
      </w:r>
    </w:p>
    <w:p w14:paraId="4DE0A77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количественно может изменяться коэффициент линейной корреляции?</w:t>
      </w:r>
    </w:p>
    <w:p w14:paraId="3E849888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количественные значения коэффициента линейной корреляции указывают на: а) отсутствие связи, б) плохую, в) высокую, г) очень высокую, д) полную степень связи между фактором и результативным показателем?</w:t>
      </w:r>
    </w:p>
    <w:p w14:paraId="7FDC644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коэффициент детерминации и что он характеризует?</w:t>
      </w:r>
    </w:p>
    <w:p w14:paraId="44FF236C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оценивается значимость коэффициента корреляции?</w:t>
      </w:r>
    </w:p>
    <w:p w14:paraId="0AFED23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 проверяется значимость уравнения регрессии?</w:t>
      </w:r>
    </w:p>
    <w:p w14:paraId="6CD30B46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Для чего применяется F-критерий Фишера, как он вычисляется?</w:t>
      </w:r>
    </w:p>
    <w:p w14:paraId="77647C54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В чем смысл средней ошибки аппроксимации?</w:t>
      </w:r>
    </w:p>
    <w:p w14:paraId="6502A51D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доверительный интервал для коэффициентов регрессии?</w:t>
      </w:r>
    </w:p>
    <w:p w14:paraId="31853A74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Какие функции используются для построения уравнения парной регрессии в MS Excel?</w:t>
      </w:r>
    </w:p>
    <w:p w14:paraId="5F2043B7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временной ряд?</w:t>
      </w:r>
    </w:p>
    <w:p w14:paraId="73D29992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Назовите основные компоненты временного ряда.</w:t>
      </w:r>
    </w:p>
    <w:p w14:paraId="715A6AED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Охарактеризуйте аддитивную и мультипликативную модель временного ряда.</w:t>
      </w:r>
    </w:p>
    <w:p w14:paraId="34C4EDB9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Что такое статическая модель линейной многоотраслевой экономики Леонтьева?</w:t>
      </w:r>
    </w:p>
    <w:p w14:paraId="01E0B424" w14:textId="77777777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Продуктивность и прибыльность модели.</w:t>
      </w:r>
    </w:p>
    <w:p w14:paraId="246B8C11" w14:textId="5BBEBB84" w:rsidR="00BB4E45" w:rsidRP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Охарактеризуйте матрицу полных затрат.</w:t>
      </w:r>
    </w:p>
    <w:p w14:paraId="4CE92A7D" w14:textId="77777777" w:rsidR="00BB4E45" w:rsidRDefault="00BB4E45" w:rsidP="001A4DAD">
      <w:pPr>
        <w:pStyle w:val="af"/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B4E45">
        <w:rPr>
          <w:bCs/>
          <w:color w:val="000000"/>
          <w:sz w:val="24"/>
          <w:szCs w:val="24"/>
        </w:rPr>
        <w:t>Перечислите свойства неотрицательных матриц.</w:t>
      </w:r>
    </w:p>
    <w:p w14:paraId="418C69E3" w14:textId="77777777" w:rsidR="00BB4E45" w:rsidRDefault="00BB4E45" w:rsidP="00BB4E45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708F8BE1" w14:textId="78FCF4DA" w:rsidR="00BB4E45" w:rsidRPr="00BB4E45" w:rsidRDefault="00BB4E45" w:rsidP="00BB4E45">
      <w:pPr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  <w:r w:rsidRPr="00BB4E45">
        <w:rPr>
          <w:b/>
          <w:bCs/>
          <w:color w:val="000000"/>
          <w:sz w:val="24"/>
          <w:szCs w:val="24"/>
        </w:rPr>
        <w:t>5.3. Примеры заданий для практических занятий</w:t>
      </w:r>
    </w:p>
    <w:p w14:paraId="1C4A460C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</w:t>
      </w:r>
      <w:r w:rsidRPr="00BB4E45">
        <w:rPr>
          <w:i/>
          <w:kern w:val="0"/>
          <w:sz w:val="24"/>
          <w:szCs w:val="24"/>
          <w:lang w:eastAsia="ru-RU"/>
        </w:rPr>
        <w:t>: Основы экономико-математического моделирования</w:t>
      </w:r>
    </w:p>
    <w:p w14:paraId="686E0091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 1. Составить экономико-математическую модель задачи:</w:t>
      </w:r>
    </w:p>
    <w:p w14:paraId="5F189C15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Для производства органических и минеральных удобрений совхоз использует необходимые ресурсы. Нормы затрат ресурсов на одно изделие данного вида, прибыль от реализации одного изделия и общее количество имеющихся ресурсов каждого вида приведены в следующей таблице: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294"/>
        <w:gridCol w:w="2294"/>
        <w:gridCol w:w="2294"/>
      </w:tblGrid>
      <w:tr w:rsidR="00BB4E45" w:rsidRPr="00BB4E45" w14:paraId="771BA2BB" w14:textId="77777777" w:rsidTr="00321C74">
        <w:tc>
          <w:tcPr>
            <w:tcW w:w="2292" w:type="dxa"/>
            <w:vMerge w:val="restart"/>
            <w:shd w:val="clear" w:color="auto" w:fill="auto"/>
          </w:tcPr>
          <w:p w14:paraId="4E28B09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4588" w:type="dxa"/>
            <w:gridSpan w:val="2"/>
            <w:shd w:val="clear" w:color="auto" w:fill="auto"/>
          </w:tcPr>
          <w:p w14:paraId="0A0A637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Нормы затрат ресурсов на производство одного изделия</w:t>
            </w:r>
          </w:p>
        </w:tc>
        <w:tc>
          <w:tcPr>
            <w:tcW w:w="2294" w:type="dxa"/>
            <w:shd w:val="clear" w:color="auto" w:fill="auto"/>
          </w:tcPr>
          <w:p w14:paraId="4B96E6A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Общее количество ресурсов</w:t>
            </w:r>
          </w:p>
        </w:tc>
      </w:tr>
      <w:tr w:rsidR="00BB4E45" w:rsidRPr="00BB4E45" w14:paraId="75439F3C" w14:textId="77777777" w:rsidTr="00321C74">
        <w:tc>
          <w:tcPr>
            <w:tcW w:w="2292" w:type="dxa"/>
            <w:vMerge/>
            <w:shd w:val="clear" w:color="auto" w:fill="auto"/>
          </w:tcPr>
          <w:p w14:paraId="7A3EC8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14:paraId="55A898CF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  <w:t>органическое</w:t>
            </w:r>
          </w:p>
        </w:tc>
        <w:tc>
          <w:tcPr>
            <w:tcW w:w="2294" w:type="dxa"/>
            <w:shd w:val="clear" w:color="auto" w:fill="auto"/>
          </w:tcPr>
          <w:p w14:paraId="3FFB316A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  <w:t>минеральное</w:t>
            </w:r>
          </w:p>
        </w:tc>
        <w:tc>
          <w:tcPr>
            <w:tcW w:w="2294" w:type="dxa"/>
            <w:shd w:val="clear" w:color="auto" w:fill="auto"/>
          </w:tcPr>
          <w:p w14:paraId="22A37EC9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6"/>
                <w:kern w:val="0"/>
                <w:sz w:val="24"/>
                <w:szCs w:val="24"/>
                <w:lang w:eastAsia="ru-RU"/>
              </w:rPr>
            </w:pPr>
          </w:p>
        </w:tc>
      </w:tr>
      <w:tr w:rsidR="00BB4E45" w:rsidRPr="00BB4E45" w14:paraId="6A32EC28" w14:textId="77777777" w:rsidTr="00321C74">
        <w:tc>
          <w:tcPr>
            <w:tcW w:w="2292" w:type="dxa"/>
            <w:shd w:val="clear" w:color="auto" w:fill="auto"/>
          </w:tcPr>
          <w:p w14:paraId="3E40C62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Сырье 1 вида</w:t>
            </w:r>
          </w:p>
        </w:tc>
        <w:tc>
          <w:tcPr>
            <w:tcW w:w="2294" w:type="dxa"/>
            <w:shd w:val="clear" w:color="auto" w:fill="auto"/>
          </w:tcPr>
          <w:p w14:paraId="55FF45BF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5"/>
                <w:kern w:val="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2294" w:type="dxa"/>
            <w:shd w:val="clear" w:color="auto" w:fill="auto"/>
          </w:tcPr>
          <w:p w14:paraId="3D23A055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14"/>
                <w:kern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94" w:type="dxa"/>
            <w:shd w:val="clear" w:color="auto" w:fill="auto"/>
          </w:tcPr>
          <w:p w14:paraId="1ACA9E98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6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6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BB4E45" w:rsidRPr="00BB4E45" w14:paraId="3B92AE7B" w14:textId="77777777" w:rsidTr="00321C74">
        <w:tc>
          <w:tcPr>
            <w:tcW w:w="2292" w:type="dxa"/>
            <w:shd w:val="clear" w:color="auto" w:fill="auto"/>
          </w:tcPr>
          <w:p w14:paraId="3E9AAA8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Сырье 2 вида</w:t>
            </w:r>
          </w:p>
        </w:tc>
        <w:tc>
          <w:tcPr>
            <w:tcW w:w="2294" w:type="dxa"/>
            <w:shd w:val="clear" w:color="auto" w:fill="auto"/>
          </w:tcPr>
          <w:p w14:paraId="4E8DABE7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13"/>
                <w:kern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94" w:type="dxa"/>
            <w:shd w:val="clear" w:color="auto" w:fill="auto"/>
          </w:tcPr>
          <w:p w14:paraId="2C089E1A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6"/>
                <w:kern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94" w:type="dxa"/>
            <w:shd w:val="clear" w:color="auto" w:fill="auto"/>
          </w:tcPr>
          <w:p w14:paraId="61A61579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6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6"/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BB4E45" w:rsidRPr="00BB4E45" w14:paraId="4C2A9BC9" w14:textId="77777777" w:rsidTr="00321C74">
        <w:tc>
          <w:tcPr>
            <w:tcW w:w="2292" w:type="dxa"/>
            <w:shd w:val="clear" w:color="auto" w:fill="auto"/>
          </w:tcPr>
          <w:p w14:paraId="053C7144" w14:textId="0CD36DA6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Трудоемкость</w:t>
            </w:r>
            <w:r w:rsidR="00407064">
              <w:rPr>
                <w:kern w:val="0"/>
                <w:sz w:val="24"/>
                <w:szCs w:val="24"/>
                <w:lang w:eastAsia="ru-RU"/>
              </w:rPr>
              <w:br/>
            </w: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 (ч.-ч.)</w:t>
            </w:r>
          </w:p>
        </w:tc>
        <w:tc>
          <w:tcPr>
            <w:tcW w:w="2294" w:type="dxa"/>
            <w:shd w:val="clear" w:color="auto" w:fill="auto"/>
          </w:tcPr>
          <w:p w14:paraId="7AD1E33D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8"/>
                <w:kern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94" w:type="dxa"/>
            <w:shd w:val="clear" w:color="auto" w:fill="auto"/>
          </w:tcPr>
          <w:p w14:paraId="61079B70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8"/>
                <w:kern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94" w:type="dxa"/>
            <w:shd w:val="clear" w:color="auto" w:fill="auto"/>
          </w:tcPr>
          <w:p w14:paraId="7BE2F053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6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spacing w:val="-5"/>
                <w:kern w:val="0"/>
                <w:sz w:val="24"/>
                <w:szCs w:val="24"/>
                <w:lang w:eastAsia="ru-RU"/>
              </w:rPr>
              <w:t>371,4</w:t>
            </w:r>
          </w:p>
        </w:tc>
      </w:tr>
      <w:tr w:rsidR="00BB4E45" w:rsidRPr="00BB4E45" w14:paraId="07114BF6" w14:textId="77777777" w:rsidTr="00321C74">
        <w:tc>
          <w:tcPr>
            <w:tcW w:w="2292" w:type="dxa"/>
            <w:shd w:val="clear" w:color="auto" w:fill="auto"/>
          </w:tcPr>
          <w:p w14:paraId="19A73C9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Прибыль от реализации одного изделия (руб.)</w:t>
            </w:r>
          </w:p>
        </w:tc>
        <w:tc>
          <w:tcPr>
            <w:tcW w:w="2294" w:type="dxa"/>
            <w:shd w:val="clear" w:color="auto" w:fill="auto"/>
          </w:tcPr>
          <w:p w14:paraId="3FCD67FE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5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  <w:shd w:val="clear" w:color="auto" w:fill="auto"/>
          </w:tcPr>
          <w:p w14:paraId="461B5902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14"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shd w:val="clear" w:color="auto" w:fill="auto"/>
          </w:tcPr>
          <w:p w14:paraId="2232847C" w14:textId="77777777" w:rsidR="00BB4E45" w:rsidRPr="00BB4E45" w:rsidRDefault="00BB4E45" w:rsidP="00BB4E45">
            <w:pPr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hanging="40"/>
              <w:jc w:val="center"/>
              <w:rPr>
                <w:rFonts w:eastAsia="Cambria Math"/>
                <w:spacing w:val="-6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D9BD7B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Определить, сколько органических и минеральных удобрений  следует изготовлять совхозу, чтобы прибыль от их реализации была максимальной.</w:t>
      </w:r>
    </w:p>
    <w:p w14:paraId="1EAF3590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lastRenderedPageBreak/>
        <w:t>Задание 2. Составить экономико-математическую модель задачи:</w:t>
      </w:r>
    </w:p>
    <w:p w14:paraId="42A6A3FD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Хозяйство может выделить под посев сахарной свеклы и кормовых бобов 200 га земли. Для выращивания этих культур  хозяйство может затратить не более 15000 чел.-ч. механизированного труда. Затраты его на 1 га сахарной свеклы 200 чел.-ч, кормовых бобов - 50 чел.-ч. Чтобы  обеспечить баланс по протеину, необходимо, чтобы общее количество составляло не менее 10% урожая. Средняя  урожайность сахарной свеклы 600 ц/га, количество протеина в 1 кг. 0,05 кг. Средняя урожайность кормовых бобов 200 ц/га, количество протеина в 1 кг 0,2 кг. Требуется определить, какую площадь отвести под сахарную свеклу и кормовые бобы, чтобы получить максимум кормов сбалансированных по протеину.</w:t>
      </w:r>
    </w:p>
    <w:p w14:paraId="3DA2FCF6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21FF7127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линейного программирования и его приложения</w:t>
      </w:r>
    </w:p>
    <w:p w14:paraId="5FA4A4A1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1. Решить задачу линейного программирования графическим методом (вручную и средствами </w:t>
      </w:r>
      <w:r w:rsidRPr="00BB4E45">
        <w:rPr>
          <w:kern w:val="0"/>
          <w:sz w:val="24"/>
          <w:szCs w:val="24"/>
          <w:lang w:val="en-US" w:eastAsia="ru-RU"/>
        </w:rPr>
        <w:t>MS</w: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sz w:val="24"/>
          <w:szCs w:val="24"/>
          <w:lang w:val="en-US" w:eastAsia="ru-RU"/>
        </w:rPr>
        <w:t>Excel</w:t>
      </w:r>
      <w:r w:rsidRPr="00BB4E45">
        <w:rPr>
          <w:kern w:val="0"/>
          <w:sz w:val="24"/>
          <w:szCs w:val="24"/>
          <w:lang w:eastAsia="ru-RU"/>
        </w:rPr>
        <w:t xml:space="preserve">): </w:t>
      </w:r>
      <w:r w:rsidRPr="00BB4E45">
        <w:rPr>
          <w:kern w:val="0"/>
          <w:position w:val="-5"/>
          <w:sz w:val="24"/>
          <w:szCs w:val="24"/>
          <w:lang w:eastAsia="ru-RU"/>
        </w:rPr>
        <w:object w:dxaOrig="2160" w:dyaOrig="340" w14:anchorId="181B3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7.25pt" o:ole="" filled="t">
            <v:fill color2="black"/>
            <v:imagedata r:id="rId5" o:title=""/>
          </v:shape>
          <o:OLEObject Type="Embed" ProgID="Equation.3" ShapeID="_x0000_i1025" DrawAspect="Content" ObjectID="_1745312794" r:id="rId6"/>
        </w:object>
      </w:r>
    </w:p>
    <w:p w14:paraId="4A4CAEEC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при условиях </w:t>
      </w:r>
      <w:r w:rsidRPr="00BB4E45">
        <w:rPr>
          <w:kern w:val="0"/>
          <w:position w:val="-46"/>
          <w:sz w:val="24"/>
          <w:szCs w:val="24"/>
          <w:lang w:eastAsia="ru-RU"/>
        </w:rPr>
        <w:object w:dxaOrig="1480" w:dyaOrig="1160" w14:anchorId="66F10297">
          <v:shape id="_x0000_i1026" type="#_x0000_t75" style="width:74.25pt;height:57.75pt" o:ole="" filled="t">
            <v:fill color2="black"/>
            <v:imagedata r:id="rId7" o:title=""/>
          </v:shape>
          <o:OLEObject Type="Embed" ProgID="Equation.3" ShapeID="_x0000_i1026" DrawAspect="Content" ObjectID="_1745312795" r:id="rId8"/>
        </w:object>
      </w:r>
    </w:p>
    <w:p w14:paraId="7ADF65ED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2. Решить задачу симплекс методом (вручную и средствами </w:t>
      </w:r>
      <w:r w:rsidRPr="00BB4E45">
        <w:rPr>
          <w:kern w:val="0"/>
          <w:sz w:val="24"/>
          <w:szCs w:val="24"/>
          <w:lang w:val="en-US" w:eastAsia="ru-RU"/>
        </w:rPr>
        <w:t>MS</w: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sz w:val="24"/>
          <w:szCs w:val="24"/>
          <w:lang w:val="en-US" w:eastAsia="ru-RU"/>
        </w:rPr>
        <w:t>Excel</w:t>
      </w:r>
      <w:r w:rsidRPr="00BB4E45">
        <w:rPr>
          <w:kern w:val="0"/>
          <w:sz w:val="24"/>
          <w:szCs w:val="24"/>
          <w:lang w:eastAsia="ru-RU"/>
        </w:rPr>
        <w:t xml:space="preserve">): </w:t>
      </w:r>
      <w:r w:rsidRPr="00BB4E45">
        <w:rPr>
          <w:kern w:val="0"/>
          <w:position w:val="-5"/>
          <w:sz w:val="24"/>
          <w:szCs w:val="24"/>
          <w:lang w:eastAsia="ru-RU"/>
        </w:rPr>
        <w:object w:dxaOrig="2200" w:dyaOrig="340" w14:anchorId="46FD42DB">
          <v:shape id="_x0000_i1027" type="#_x0000_t75" style="width:110.25pt;height:17.25pt" o:ole="" filled="t">
            <v:fill color2="black"/>
            <v:imagedata r:id="rId9" o:title=""/>
          </v:shape>
          <o:OLEObject Type="Embed" ProgID="Equation.3" ShapeID="_x0000_i1027" DrawAspect="Content" ObjectID="_1745312796" r:id="rId10"/>
        </w:object>
      </w:r>
    </w:p>
    <w:p w14:paraId="67563F43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00" w:lineRule="atLeast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при условиях </w:t>
      </w:r>
      <w:r w:rsidRPr="00BB4E45">
        <w:rPr>
          <w:kern w:val="0"/>
          <w:position w:val="-46"/>
          <w:sz w:val="24"/>
          <w:szCs w:val="24"/>
          <w:lang w:eastAsia="ru-RU"/>
        </w:rPr>
        <w:object w:dxaOrig="1480" w:dyaOrig="1160" w14:anchorId="7CFAA9E4">
          <v:shape id="_x0000_i1028" type="#_x0000_t75" style="width:74.25pt;height:57.75pt" o:ole="" filled="t">
            <v:fill color2="black"/>
            <v:imagedata r:id="rId11" o:title=""/>
          </v:shape>
          <o:OLEObject Type="Embed" ProgID="Equation.3" ShapeID="_x0000_i1028" DrawAspect="Content" ObjectID="_1745312797" r:id="rId12"/>
        </w:object>
      </w:r>
    </w:p>
    <w:p w14:paraId="72C5EB71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3. Свести задачу к транспортной и решить ее (вручную и средствами </w:t>
      </w:r>
      <w:r w:rsidRPr="00BB4E45">
        <w:rPr>
          <w:kern w:val="0"/>
          <w:sz w:val="24"/>
          <w:szCs w:val="24"/>
          <w:lang w:val="en-US" w:eastAsia="ru-RU"/>
        </w:rPr>
        <w:t>MS</w: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sz w:val="24"/>
          <w:szCs w:val="24"/>
          <w:lang w:val="en-US" w:eastAsia="ru-RU"/>
        </w:rPr>
        <w:t>Excel</w:t>
      </w:r>
      <w:r w:rsidRPr="00BB4E45">
        <w:rPr>
          <w:kern w:val="0"/>
          <w:sz w:val="24"/>
          <w:szCs w:val="24"/>
          <w:lang w:eastAsia="ru-RU"/>
        </w:rPr>
        <w:t>):</w:t>
      </w:r>
    </w:p>
    <w:p w14:paraId="2DE642C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Имеется три участка земли, на которых могут быть засеяны кукуруза, пшеница, ячмень и просо. Площадь каждого из участков соответственно равна 600, 180 и 220 га. С учетом наличия семян кукурузой, пшеницей, ячменем и просом следует соответственно 290, 180, 110 и 420 га. Урожайность каждой из культур для каждого из участков различна и задается матрицей:</w:t>
      </w:r>
    </w:p>
    <w:p w14:paraId="759D1912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center"/>
        <w:rPr>
          <w:kern w:val="0"/>
          <w:sz w:val="24"/>
          <w:szCs w:val="24"/>
          <w:lang w:eastAsia="ru-RU"/>
        </w:rPr>
      </w:pPr>
      <w:r w:rsidRPr="00BB4E45">
        <w:rPr>
          <w:kern w:val="0"/>
          <w:position w:val="-66"/>
          <w:sz w:val="24"/>
          <w:szCs w:val="24"/>
          <w:lang w:eastAsia="ru-RU"/>
        </w:rPr>
        <w:object w:dxaOrig="1480" w:dyaOrig="1440" w14:anchorId="375483F8">
          <v:shape id="_x0000_i1029" type="#_x0000_t75" style="width:74.25pt;height:1in" o:ole="">
            <v:imagedata r:id="rId13" o:title=""/>
          </v:shape>
          <o:OLEObject Type="Embed" ProgID="Equation.3" ShapeID="_x0000_i1029" DrawAspect="Content" ObjectID="_1745312798" r:id="rId14"/>
        </w:object>
      </w:r>
    </w:p>
    <w:p w14:paraId="26D7B1A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Определить, сколько гектаров на каждом из участков следует засеять каждой культурой так, чтобы общий сбор зерна был максимальным.</w:t>
      </w:r>
    </w:p>
    <w:p w14:paraId="7767E968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4D55A14F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нелинейного программирования</w:t>
      </w:r>
    </w:p>
    <w:p w14:paraId="691A267E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1. Решить графическим методом задачу нелинейного программирования: 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3200" w:dyaOrig="360" w14:anchorId="40578966">
          <v:shape id="_x0000_i1030" type="#_x0000_t75" style="width:159.75pt;height:18pt" o:ole="">
            <v:imagedata r:id="rId15" o:title=""/>
          </v:shape>
          <o:OLEObject Type="Embed" ProgID="Equation.3" ShapeID="_x0000_i1030" DrawAspect="Content" ObjectID="_1745312799" r:id="rId16"/>
        </w:object>
      </w:r>
    </w:p>
    <w:p w14:paraId="2B43A4F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00" w:lineRule="atLeast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при условиях </w:t>
      </w:r>
      <w:r w:rsidRPr="00BB4E45">
        <w:rPr>
          <w:kern w:val="0"/>
          <w:position w:val="-68"/>
          <w:sz w:val="24"/>
          <w:szCs w:val="24"/>
          <w:lang w:eastAsia="ru-RU"/>
        </w:rPr>
        <w:object w:dxaOrig="1540" w:dyaOrig="1480" w14:anchorId="793EF2C1">
          <v:shape id="_x0000_i1031" type="#_x0000_t75" style="width:83.25pt;height:80.25pt" o:ole="">
            <v:imagedata r:id="rId17" o:title=""/>
          </v:shape>
          <o:OLEObject Type="Embed" ProgID="Equation.3" ShapeID="_x0000_i1031" DrawAspect="Content" ObjectID="_1745312800" r:id="rId18"/>
        </w:object>
      </w:r>
    </w:p>
    <w:p w14:paraId="5D1C4E80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2. Решить методом множителей Лагранжа задачу нелинейного программирования (вручную и средствами </w:t>
      </w:r>
      <w:r w:rsidRPr="00BB4E45">
        <w:rPr>
          <w:kern w:val="0"/>
          <w:sz w:val="24"/>
          <w:szCs w:val="24"/>
          <w:lang w:val="en-US" w:eastAsia="ru-RU"/>
        </w:rPr>
        <w:t>MS</w: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sz w:val="24"/>
          <w:szCs w:val="24"/>
          <w:lang w:val="en-US" w:eastAsia="ru-RU"/>
        </w:rPr>
        <w:t>Excel</w:t>
      </w:r>
      <w:r w:rsidRPr="00BB4E45">
        <w:rPr>
          <w:kern w:val="0"/>
          <w:sz w:val="24"/>
          <w:szCs w:val="24"/>
          <w:lang w:eastAsia="ru-RU"/>
        </w:rPr>
        <w:t xml:space="preserve">): 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2799" w:dyaOrig="360" w14:anchorId="7EF3DB1C">
          <v:shape id="_x0000_i1032" type="#_x0000_t75" style="width:140.25pt;height:18pt" o:ole="">
            <v:imagedata r:id="rId19" o:title=""/>
          </v:shape>
          <o:OLEObject Type="Embed" ProgID="Equation.3" ShapeID="_x0000_i1032" DrawAspect="Content" ObjectID="_1745312801" r:id="rId20"/>
        </w:object>
      </w:r>
    </w:p>
    <w:p w14:paraId="21FC7C3D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00" w:lineRule="atLeast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lastRenderedPageBreak/>
        <w:t xml:space="preserve">при условиях </w:t>
      </w:r>
      <w:r w:rsidRPr="00BB4E45">
        <w:rPr>
          <w:kern w:val="0"/>
          <w:position w:val="-50"/>
          <w:sz w:val="24"/>
          <w:szCs w:val="24"/>
          <w:lang w:eastAsia="ru-RU"/>
        </w:rPr>
        <w:object w:dxaOrig="1240" w:dyaOrig="1120" w14:anchorId="6C29AAE5">
          <v:shape id="_x0000_i1033" type="#_x0000_t75" style="width:62.25pt;height:56.25pt" o:ole="">
            <v:imagedata r:id="rId21" o:title=""/>
          </v:shape>
          <o:OLEObject Type="Embed" ProgID="Equation.3" ShapeID="_x0000_i1033" DrawAspect="Content" ObjectID="_1745312802" r:id="rId22"/>
        </w:object>
      </w:r>
    </w:p>
    <w:p w14:paraId="4C48E48E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комбинаторной оптимизации</w:t>
      </w:r>
    </w:p>
    <w:p w14:paraId="23750C35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bCs/>
          <w:kern w:val="0"/>
          <w:sz w:val="24"/>
          <w:szCs w:val="24"/>
          <w:lang w:eastAsia="ru-RU"/>
        </w:rPr>
      </w:pPr>
      <w:r w:rsidRPr="00BB4E45">
        <w:rPr>
          <w:bCs/>
          <w:kern w:val="0"/>
          <w:sz w:val="24"/>
          <w:szCs w:val="24"/>
          <w:lang w:eastAsia="ru-RU"/>
        </w:rPr>
        <w:t xml:space="preserve">Задание 1. Составить экономико-математическую модель задачи и решить ее средствами </w:t>
      </w:r>
      <w:r w:rsidRPr="00BB4E45">
        <w:rPr>
          <w:bCs/>
          <w:kern w:val="0"/>
          <w:sz w:val="24"/>
          <w:szCs w:val="24"/>
          <w:lang w:val="en-US" w:eastAsia="ru-RU"/>
        </w:rPr>
        <w:t>MS</w:t>
      </w:r>
      <w:r w:rsidRPr="00BB4E45">
        <w:rPr>
          <w:bCs/>
          <w:kern w:val="0"/>
          <w:sz w:val="24"/>
          <w:szCs w:val="24"/>
          <w:lang w:eastAsia="ru-RU"/>
        </w:rPr>
        <w:t xml:space="preserve"> </w:t>
      </w:r>
      <w:r w:rsidRPr="00BB4E45">
        <w:rPr>
          <w:bCs/>
          <w:kern w:val="0"/>
          <w:sz w:val="24"/>
          <w:szCs w:val="24"/>
          <w:lang w:val="en-US" w:eastAsia="ru-RU"/>
        </w:rPr>
        <w:t>Excel</w:t>
      </w:r>
      <w:r w:rsidRPr="00BB4E45">
        <w:rPr>
          <w:bCs/>
          <w:kern w:val="0"/>
          <w:sz w:val="24"/>
          <w:szCs w:val="24"/>
          <w:lang w:eastAsia="ru-RU"/>
        </w:rPr>
        <w:t>.</w:t>
      </w:r>
    </w:p>
    <w:p w14:paraId="5C6200F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Молочный комбинат осуществляет поставку своей продукции в ряд торговых точек города автомобильным транспортом. Требуется определить маршрут минимальной длины доставки продукции во все торговые точки и возврата на комбинат для очередной загрузки транспортного средства. Расстояния между торговыми точками (км)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435"/>
        <w:gridCol w:w="336"/>
        <w:gridCol w:w="336"/>
        <w:gridCol w:w="336"/>
        <w:gridCol w:w="336"/>
      </w:tblGrid>
      <w:tr w:rsidR="00BB4E45" w:rsidRPr="00BB4E45" w14:paraId="2FECBED9" w14:textId="77777777" w:rsidTr="00321C7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6CB773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val="en-US" w:eastAsia="ru-RU"/>
              </w:rPr>
              <w:object w:dxaOrig="400" w:dyaOrig="320" w14:anchorId="158DF86C">
                <v:shape id="_x0000_i1034" type="#_x0000_t75" style="width:20.25pt;height:15.75pt" o:ole="">
                  <v:imagedata r:id="rId23" o:title=""/>
                </v:shape>
                <o:OLEObject Type="Embed" ProgID="Equation.3" ShapeID="_x0000_i1034" DrawAspect="Content" ObjectID="_1745312803" r:id="rId24"/>
              </w:objec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A96C5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Молочный</w:t>
            </w:r>
          </w:p>
          <w:p w14:paraId="1CAF47D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 комбинат 1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B64AA7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Магазины</w:t>
            </w:r>
          </w:p>
        </w:tc>
      </w:tr>
      <w:tr w:rsidR="00BB4E45" w:rsidRPr="00BB4E45" w14:paraId="03C92811" w14:textId="77777777" w:rsidTr="00321C7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8624AF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E2F88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64B36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441D6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29238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A45D35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BB4E45" w:rsidRPr="00BB4E45" w14:paraId="57C66992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5712D2E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Молочный </w:t>
            </w:r>
          </w:p>
          <w:p w14:paraId="08314FF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комбинат 1</w:t>
            </w:r>
          </w:p>
        </w:tc>
        <w:tc>
          <w:tcPr>
            <w:tcW w:w="0" w:type="auto"/>
            <w:shd w:val="clear" w:color="auto" w:fill="auto"/>
          </w:tcPr>
          <w:p w14:paraId="66D4A59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E1984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79BB06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ACAA29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ACBCEB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B4E45" w:rsidRPr="00BB4E45" w14:paraId="470F39DA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71CCE22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Магазин 2</w:t>
            </w:r>
          </w:p>
        </w:tc>
        <w:tc>
          <w:tcPr>
            <w:tcW w:w="0" w:type="auto"/>
            <w:shd w:val="clear" w:color="auto" w:fill="auto"/>
          </w:tcPr>
          <w:p w14:paraId="5C0BC88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18DA4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379C91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223D97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45A4B7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BB4E45" w:rsidRPr="00BB4E45" w14:paraId="33C40A8A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2E2B3DA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Магазин 3</w:t>
            </w:r>
          </w:p>
        </w:tc>
        <w:tc>
          <w:tcPr>
            <w:tcW w:w="0" w:type="auto"/>
            <w:shd w:val="clear" w:color="auto" w:fill="auto"/>
          </w:tcPr>
          <w:p w14:paraId="4BE836B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6889DB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166F8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C0B0C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849D6D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BB4E45" w:rsidRPr="00BB4E45" w14:paraId="7F92525F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02D5237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Магазин 4</w:t>
            </w:r>
          </w:p>
        </w:tc>
        <w:tc>
          <w:tcPr>
            <w:tcW w:w="0" w:type="auto"/>
            <w:shd w:val="clear" w:color="auto" w:fill="auto"/>
          </w:tcPr>
          <w:p w14:paraId="45BDF26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30859E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26D6AD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AA8092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74EC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BB4E45" w:rsidRPr="00BB4E45" w14:paraId="068C0485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2B6EF7E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Магазин 5</w:t>
            </w:r>
          </w:p>
        </w:tc>
        <w:tc>
          <w:tcPr>
            <w:tcW w:w="0" w:type="auto"/>
            <w:shd w:val="clear" w:color="auto" w:fill="auto"/>
          </w:tcPr>
          <w:p w14:paraId="5B2845D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0BE71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ACB6E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EF2283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FEA85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14:paraId="449614AB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2. </w:t>
      </w:r>
      <w:r w:rsidRPr="00BB4E45">
        <w:rPr>
          <w:bCs/>
          <w:kern w:val="0"/>
          <w:sz w:val="24"/>
          <w:szCs w:val="24"/>
          <w:lang w:eastAsia="ru-RU"/>
        </w:rPr>
        <w:t xml:space="preserve">Составить экономико-математическую модель задачи и решить ее средствами </w:t>
      </w:r>
      <w:r w:rsidRPr="00BB4E45">
        <w:rPr>
          <w:bCs/>
          <w:kern w:val="0"/>
          <w:sz w:val="24"/>
          <w:szCs w:val="24"/>
          <w:lang w:val="en-US" w:eastAsia="ru-RU"/>
        </w:rPr>
        <w:t>MS</w:t>
      </w:r>
      <w:r w:rsidRPr="00BB4E45">
        <w:rPr>
          <w:bCs/>
          <w:kern w:val="0"/>
          <w:sz w:val="24"/>
          <w:szCs w:val="24"/>
          <w:lang w:eastAsia="ru-RU"/>
        </w:rPr>
        <w:t xml:space="preserve"> </w:t>
      </w:r>
      <w:r w:rsidRPr="00BB4E45">
        <w:rPr>
          <w:bCs/>
          <w:kern w:val="0"/>
          <w:sz w:val="24"/>
          <w:szCs w:val="24"/>
          <w:lang w:val="en-US" w:eastAsia="ru-RU"/>
        </w:rPr>
        <w:t>Excel</w:t>
      </w:r>
      <w:r w:rsidRPr="00BB4E45">
        <w:rPr>
          <w:bCs/>
          <w:kern w:val="0"/>
          <w:sz w:val="24"/>
          <w:szCs w:val="24"/>
          <w:lang w:eastAsia="ru-RU"/>
        </w:rPr>
        <w:t>.</w:t>
      </w:r>
    </w:p>
    <w:p w14:paraId="4CA3C05B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На металлообрабатывающем оборудовании необходимо обработать шесть партий деталей. Переход на обработку новой партии деталей требует переналадки оборудования. Время переналадки оборудования (мин) при переходе от обработки </w:t>
      </w:r>
      <w:r w:rsidRPr="00BB4E45">
        <w:rPr>
          <w:kern w:val="0"/>
          <w:position w:val="-6"/>
          <w:sz w:val="24"/>
          <w:szCs w:val="24"/>
          <w:lang w:eastAsia="ru-RU"/>
        </w:rPr>
        <w:object w:dxaOrig="139" w:dyaOrig="260" w14:anchorId="02800A00">
          <v:shape id="_x0000_i1035" type="#_x0000_t75" style="width:6.75pt;height:12.75pt" o:ole="">
            <v:imagedata r:id="rId25" o:title=""/>
          </v:shape>
          <o:OLEObject Type="Embed" ProgID="Equation.3" ShapeID="_x0000_i1035" DrawAspect="Content" ObjectID="_1745312804" r:id="rId26"/>
        </w:object>
      </w:r>
      <w:r w:rsidRPr="00BB4E45">
        <w:rPr>
          <w:kern w:val="0"/>
          <w:sz w:val="24"/>
          <w:szCs w:val="24"/>
          <w:lang w:eastAsia="ru-RU"/>
        </w:rPr>
        <w:t>-1 (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639" w:dyaOrig="380" w14:anchorId="050C4F69">
          <v:shape id="_x0000_i1036" type="#_x0000_t75" style="width:32.25pt;height:18.75pt" o:ole="">
            <v:imagedata r:id="rId27" o:title=""/>
          </v:shape>
          <o:OLEObject Type="Embed" ProgID="Equation.3" ShapeID="_x0000_i1036" DrawAspect="Content" ObjectID="_1745312805" r:id="rId28"/>
        </w:object>
      </w:r>
      <w:r w:rsidRPr="00BB4E45">
        <w:rPr>
          <w:kern w:val="0"/>
          <w:sz w:val="24"/>
          <w:szCs w:val="24"/>
          <w:lang w:eastAsia="ru-RU"/>
        </w:rPr>
        <w:t xml:space="preserve">) партии деталей к обработке 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200" w:dyaOrig="300" w14:anchorId="444F2578">
          <v:shape id="_x0000_i1037" type="#_x0000_t75" style="width:9.75pt;height:15pt" o:ole="">
            <v:imagedata r:id="rId29" o:title=""/>
          </v:shape>
          <o:OLEObject Type="Embed" ProgID="Equation.3" ShapeID="_x0000_i1037" DrawAspect="Content" ObjectID="_1745312806" r:id="rId30"/>
        </w:object>
      </w:r>
      <w:r w:rsidRPr="00BB4E45">
        <w:rPr>
          <w:kern w:val="0"/>
          <w:sz w:val="24"/>
          <w:szCs w:val="24"/>
          <w:lang w:eastAsia="ru-RU"/>
        </w:rPr>
        <w:t>-й (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700" w:dyaOrig="380" w14:anchorId="2B5D5185">
          <v:shape id="_x0000_i1038" type="#_x0000_t75" style="width:35.25pt;height:18.75pt" o:ole="">
            <v:imagedata r:id="rId31" o:title=""/>
          </v:shape>
          <o:OLEObject Type="Embed" ProgID="Equation.3" ShapeID="_x0000_i1038" DrawAspect="Content" ObjectID="_1745312807" r:id="rId32"/>
        </w:object>
      </w:r>
      <w:r w:rsidRPr="00BB4E45">
        <w:rPr>
          <w:kern w:val="0"/>
          <w:sz w:val="24"/>
          <w:szCs w:val="24"/>
          <w:lang w:eastAsia="ru-RU"/>
        </w:rPr>
        <w:t>) партии деталей представлено матрицей.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56"/>
        <w:gridCol w:w="456"/>
        <w:gridCol w:w="456"/>
        <w:gridCol w:w="456"/>
        <w:gridCol w:w="456"/>
        <w:gridCol w:w="456"/>
      </w:tblGrid>
      <w:tr w:rsidR="00BB4E45" w:rsidRPr="00BB4E45" w14:paraId="296F85AB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411753E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val="en-US" w:eastAsia="ru-RU"/>
              </w:rPr>
              <w:object w:dxaOrig="400" w:dyaOrig="320" w14:anchorId="360D20DA">
                <v:shape id="_x0000_i1039" type="#_x0000_t75" style="width:20.25pt;height:15.75pt" o:ole="">
                  <v:imagedata r:id="rId33" o:title=""/>
                </v:shape>
                <o:OLEObject Type="Embed" ProgID="Equation.3" ShapeID="_x0000_i1039" DrawAspect="Content" ObjectID="_1745312808" r:id="rId34"/>
              </w:object>
            </w:r>
          </w:p>
        </w:tc>
        <w:tc>
          <w:tcPr>
            <w:tcW w:w="0" w:type="auto"/>
            <w:shd w:val="clear" w:color="auto" w:fill="auto"/>
          </w:tcPr>
          <w:p w14:paraId="36FA8D8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1427E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4B4A5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6FD6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8E7A3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DF34A1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</w:tr>
      <w:tr w:rsidR="00BB4E45" w:rsidRPr="00BB4E45" w14:paraId="1B34800B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3667B51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9AB6C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63BDF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A7AE73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80453C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90F321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7008D2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10</w:t>
            </w:r>
          </w:p>
        </w:tc>
      </w:tr>
      <w:tr w:rsidR="00BB4E45" w:rsidRPr="00BB4E45" w14:paraId="1372ACA4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4820DC2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AB43F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85B85F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A2E4A4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CE3D2C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B198EA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E829AA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18</w:t>
            </w:r>
          </w:p>
        </w:tc>
      </w:tr>
      <w:tr w:rsidR="00BB4E45" w:rsidRPr="00BB4E45" w14:paraId="1179451A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3155D21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46A87C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5E72CE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0B1F3A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DC484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ECE592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D3F53A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</w:tr>
      <w:tr w:rsidR="00BB4E45" w:rsidRPr="00BB4E45" w14:paraId="66604DFA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745CAD9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7C6E1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A9777E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FDF270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EE89F5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35B31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024FF3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15</w:t>
            </w:r>
          </w:p>
        </w:tc>
      </w:tr>
      <w:tr w:rsidR="00BB4E45" w:rsidRPr="00BB4E45" w14:paraId="5F956D6E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179C5DF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4CDA70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408D3FE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5DA9AD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E736DA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D43161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1B3F39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</w:tr>
      <w:tr w:rsidR="00BB4E45" w:rsidRPr="00BB4E45" w14:paraId="2093D88D" w14:textId="77777777" w:rsidTr="00321C74">
        <w:trPr>
          <w:jc w:val="center"/>
        </w:trPr>
        <w:tc>
          <w:tcPr>
            <w:tcW w:w="0" w:type="auto"/>
            <w:shd w:val="clear" w:color="auto" w:fill="auto"/>
          </w:tcPr>
          <w:p w14:paraId="0293F2E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DB190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05C24D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9FD5FC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84F431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3CE546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D88B4F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B4E45">
              <w:rPr>
                <w:kern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62E76B1E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Найти такую последовательность запуска партий деталей в обработку, при которой затраты времени на переналадку оборудования будут минимальными.</w:t>
      </w:r>
    </w:p>
    <w:p w14:paraId="68723F07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5D48DC06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динамического программирования</w:t>
      </w:r>
    </w:p>
    <w:p w14:paraId="4F2DC56B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Сформулируйте задачу в терминах динамического программирования:</w:t>
      </w:r>
    </w:p>
    <w:p w14:paraId="29FB81A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В состав производственного объединения входят два предприятия, связанные между собой кооперированными поставками. Вкладывая дополнительные средства в целях развития этих предприятий, можно улучшить технико-экономические показатели деятельности производственного объединения в целом, обеспечив тем самым получение дополнительной прибыли. Величина этой прибыли зависит от того, сколько выделяется средств каждому предприятию и как эти средства используются.</w:t>
      </w:r>
    </w:p>
    <w:p w14:paraId="30A986BC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Считая, что на развитие </w:t>
      </w:r>
      <w:r w:rsidRPr="00BB4E45">
        <w:rPr>
          <w:kern w:val="0"/>
          <w:position w:val="-6"/>
          <w:sz w:val="24"/>
          <w:szCs w:val="24"/>
          <w:lang w:eastAsia="ru-RU"/>
        </w:rPr>
        <w:object w:dxaOrig="139" w:dyaOrig="260" w14:anchorId="30B21440">
          <v:shape id="_x0000_i1040" type="#_x0000_t75" style="width:6.75pt;height:12.75pt" o:ole="">
            <v:imagedata r:id="rId35" o:title=""/>
          </v:shape>
          <o:OLEObject Type="Embed" ProgID="Equation.3" ShapeID="_x0000_i1040" DrawAspect="Content" ObjectID="_1745312809" r:id="rId36"/>
        </w:object>
      </w:r>
      <w:r w:rsidRPr="00BB4E45">
        <w:rPr>
          <w:kern w:val="0"/>
          <w:sz w:val="24"/>
          <w:szCs w:val="24"/>
          <w:lang w:eastAsia="ru-RU"/>
        </w:rPr>
        <w:t xml:space="preserve">-го предприятия в начале </w:t>
      </w:r>
      <w:r w:rsidRPr="00BB4E45">
        <w:rPr>
          <w:kern w:val="0"/>
          <w:position w:val="-6"/>
          <w:sz w:val="24"/>
          <w:szCs w:val="24"/>
          <w:lang w:eastAsia="ru-RU"/>
        </w:rPr>
        <w:object w:dxaOrig="200" w:dyaOrig="279" w14:anchorId="3ABFB8E9">
          <v:shape id="_x0000_i1041" type="#_x0000_t75" style="width:9.75pt;height:14.25pt" o:ole="">
            <v:imagedata r:id="rId37" o:title=""/>
          </v:shape>
          <o:OLEObject Type="Embed" ProgID="Equation.3" ShapeID="_x0000_i1041" DrawAspect="Content" ObjectID="_1745312810" r:id="rId38"/>
        </w:object>
      </w:r>
      <w:r w:rsidRPr="00BB4E45">
        <w:rPr>
          <w:kern w:val="0"/>
          <w:sz w:val="24"/>
          <w:szCs w:val="24"/>
          <w:lang w:eastAsia="ru-RU"/>
        </w:rPr>
        <w:t xml:space="preserve">-го года выделяется </w:t>
      </w:r>
      <w:r w:rsidRPr="00BB4E45">
        <w:rPr>
          <w:kern w:val="0"/>
          <w:position w:val="-12"/>
          <w:sz w:val="24"/>
          <w:szCs w:val="24"/>
          <w:lang w:eastAsia="ru-RU"/>
        </w:rPr>
        <w:object w:dxaOrig="440" w:dyaOrig="380" w14:anchorId="68259E6E">
          <v:shape id="_x0000_i1042" type="#_x0000_t75" style="width:21.75pt;height:18.75pt" o:ole="">
            <v:imagedata r:id="rId39" o:title=""/>
          </v:shape>
          <o:OLEObject Type="Embed" ProgID="Equation.3" ShapeID="_x0000_i1042" DrawAspect="Content" ObjectID="_1745312811" r:id="rId40"/>
        </w:object>
      </w:r>
      <w:r w:rsidRPr="00BB4E45">
        <w:rPr>
          <w:kern w:val="0"/>
          <w:sz w:val="24"/>
          <w:szCs w:val="24"/>
          <w:lang w:eastAsia="ru-RU"/>
        </w:rPr>
        <w:t xml:space="preserve"> у.е., найти такой вариант распределения средств между предприятиями в течение </w:t>
      </w:r>
      <w:r w:rsidRPr="00BB4E45">
        <w:rPr>
          <w:kern w:val="0"/>
          <w:position w:val="-6"/>
          <w:sz w:val="24"/>
          <w:szCs w:val="24"/>
          <w:lang w:eastAsia="ru-RU"/>
        </w:rPr>
        <w:object w:dxaOrig="200" w:dyaOrig="220" w14:anchorId="063BCF5C">
          <v:shape id="_x0000_i1043" type="#_x0000_t75" style="width:9.75pt;height:11.25pt" o:ole="">
            <v:imagedata r:id="rId41" o:title=""/>
          </v:shape>
          <o:OLEObject Type="Embed" ProgID="Equation.3" ShapeID="_x0000_i1043" DrawAspect="Content" ObjectID="_1745312812" r:id="rId42"/>
        </w:object>
      </w:r>
      <w:r w:rsidRPr="00BB4E45">
        <w:rPr>
          <w:kern w:val="0"/>
          <w:sz w:val="24"/>
          <w:szCs w:val="24"/>
          <w:lang w:eastAsia="ru-RU"/>
        </w:rPr>
        <w:t xml:space="preserve"> лет, при котором обеспечивается получение за данный приод времени максимальной прибыли.</w:t>
      </w:r>
    </w:p>
    <w:p w14:paraId="72A2B46F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2.  Решите задачу динамического программирования:</w:t>
      </w:r>
    </w:p>
    <w:p w14:paraId="66F0F3DE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В определенный момент времени на предприятии установлено новое оборудование. Зависимость производительности этого оборудования от времени его </w:t>
      </w:r>
      <w:r w:rsidRPr="00BB4E45">
        <w:rPr>
          <w:kern w:val="0"/>
          <w:sz w:val="24"/>
          <w:szCs w:val="24"/>
          <w:lang w:eastAsia="ru-RU"/>
        </w:rPr>
        <w:lastRenderedPageBreak/>
        <w:t>использования предприятием, а также зависимость затрат на содержание и ремонт оборудования при различном времени его использования приведены в таблице: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751"/>
        <w:gridCol w:w="750"/>
        <w:gridCol w:w="750"/>
        <w:gridCol w:w="750"/>
        <w:gridCol w:w="750"/>
        <w:gridCol w:w="750"/>
      </w:tblGrid>
      <w:tr w:rsidR="00BB4E45" w:rsidRPr="00BB4E45" w14:paraId="2606D1C0" w14:textId="77777777" w:rsidTr="00321C74">
        <w:tc>
          <w:tcPr>
            <w:tcW w:w="0" w:type="auto"/>
            <w:vMerge w:val="restart"/>
            <w:shd w:val="clear" w:color="auto" w:fill="auto"/>
          </w:tcPr>
          <w:p w14:paraId="44C87AE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5A2059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Время </w:t>
            </w:r>
            <w:r w:rsidRPr="00BB4E45">
              <w:rPr>
                <w:kern w:val="0"/>
                <w:sz w:val="24"/>
                <w:szCs w:val="24"/>
                <w:lang w:val="en-US" w:eastAsia="ru-RU"/>
              </w:rPr>
              <w:t>t</w:t>
            </w:r>
            <w:r w:rsidRPr="00BB4E45">
              <w:rPr>
                <w:kern w:val="0"/>
                <w:sz w:val="24"/>
                <w:szCs w:val="24"/>
                <w:lang w:eastAsia="ru-RU"/>
              </w:rPr>
              <w:t>, в течение которого используется оборудование (лет)</w:t>
            </w:r>
          </w:p>
        </w:tc>
      </w:tr>
      <w:tr w:rsidR="00BB4E45" w:rsidRPr="00BB4E45" w14:paraId="02C71C24" w14:textId="77777777" w:rsidTr="00321C74">
        <w:tc>
          <w:tcPr>
            <w:tcW w:w="0" w:type="auto"/>
            <w:vMerge/>
            <w:shd w:val="clear" w:color="auto" w:fill="auto"/>
          </w:tcPr>
          <w:p w14:paraId="6EA9790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695104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F9E750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FD0D9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FE8D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84844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8D4B24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BB4E45" w:rsidRPr="00BB4E45" w14:paraId="6076704A" w14:textId="77777777" w:rsidTr="00321C74">
        <w:tc>
          <w:tcPr>
            <w:tcW w:w="0" w:type="auto"/>
            <w:shd w:val="clear" w:color="auto" w:fill="auto"/>
          </w:tcPr>
          <w:p w14:paraId="2B8F513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Годовой выпуск продукции </w:t>
            </w:r>
            <w:r w:rsidRPr="00BB4E45">
              <w:rPr>
                <w:kern w:val="0"/>
                <w:sz w:val="24"/>
                <w:szCs w:val="24"/>
                <w:lang w:val="en-US" w:eastAsia="ru-RU"/>
              </w:rPr>
              <w:t>R</w:t>
            </w:r>
            <w:r w:rsidRPr="00BB4E45">
              <w:rPr>
                <w:kern w:val="0"/>
                <w:sz w:val="24"/>
                <w:szCs w:val="24"/>
                <w:lang w:eastAsia="ru-RU"/>
              </w:rPr>
              <w:t>(</w:t>
            </w:r>
            <w:r w:rsidRPr="00BB4E45">
              <w:rPr>
                <w:kern w:val="0"/>
                <w:sz w:val="24"/>
                <w:szCs w:val="24"/>
                <w:lang w:val="en-US" w:eastAsia="ru-RU"/>
              </w:rPr>
              <w:t>t</w:t>
            </w:r>
            <w:r w:rsidRPr="00BB4E45">
              <w:rPr>
                <w:kern w:val="0"/>
                <w:sz w:val="24"/>
                <w:szCs w:val="24"/>
                <w:lang w:eastAsia="ru-RU"/>
              </w:rPr>
              <w:t>) в стоимостном выражении (у.е.)</w:t>
            </w:r>
          </w:p>
          <w:p w14:paraId="342B976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Ежегодные затраты </w:t>
            </w:r>
            <w:r w:rsidRPr="00BB4E45">
              <w:rPr>
                <w:kern w:val="0"/>
                <w:sz w:val="24"/>
                <w:szCs w:val="24"/>
                <w:lang w:val="en-US" w:eastAsia="ru-RU"/>
              </w:rPr>
              <w:t>Z</w:t>
            </w:r>
            <w:r w:rsidRPr="00BB4E45">
              <w:rPr>
                <w:kern w:val="0"/>
                <w:sz w:val="24"/>
                <w:szCs w:val="24"/>
                <w:lang w:eastAsia="ru-RU"/>
              </w:rPr>
              <w:t>(</w:t>
            </w:r>
            <w:r w:rsidRPr="00BB4E45">
              <w:rPr>
                <w:kern w:val="0"/>
                <w:sz w:val="24"/>
                <w:szCs w:val="24"/>
                <w:lang w:val="en-US" w:eastAsia="ru-RU"/>
              </w:rPr>
              <w:t>t</w:t>
            </w:r>
            <w:r w:rsidRPr="00BB4E45">
              <w:rPr>
                <w:kern w:val="0"/>
                <w:sz w:val="24"/>
                <w:szCs w:val="24"/>
                <w:lang w:eastAsia="ru-RU"/>
              </w:rPr>
              <w:t>), связанные с содержанием и ремонтом оборудования (у.е.)</w:t>
            </w:r>
          </w:p>
        </w:tc>
        <w:tc>
          <w:tcPr>
            <w:tcW w:w="0" w:type="auto"/>
            <w:shd w:val="clear" w:color="auto" w:fill="auto"/>
          </w:tcPr>
          <w:p w14:paraId="075C34E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80</w:t>
            </w:r>
          </w:p>
          <w:p w14:paraId="7765ECE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1C3F92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DE10DF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75</w:t>
            </w:r>
          </w:p>
          <w:p w14:paraId="4DE21A5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761A6D3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EDD252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65</w:t>
            </w:r>
          </w:p>
          <w:p w14:paraId="34E8511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4F7CCC0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1AC2A7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60</w:t>
            </w:r>
          </w:p>
          <w:p w14:paraId="44E6161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49EA115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3A78B0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60</w:t>
            </w:r>
          </w:p>
          <w:p w14:paraId="3D8C3D6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481CF11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95AA4B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55</w:t>
            </w:r>
          </w:p>
          <w:p w14:paraId="456D459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0C136E2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</w:tr>
    </w:tbl>
    <w:p w14:paraId="3ABEACB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Зная, что затраты, связанные с приобретением и установкой нового оборудования, идентичного установленному рядом, составляют 40 у.е., а заменяемое оборудование списывается. Составить такой план замены оборудования в течение 5 лет, при котором общая прибыль за данный период времени была бы максимальна.</w:t>
      </w:r>
    </w:p>
    <w:p w14:paraId="01E8E050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1DA407A9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Элементы теории игр</w:t>
      </w:r>
    </w:p>
    <w:p w14:paraId="38C68FC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Найти решение игры, определенной матрицей</w:t>
      </w:r>
    </w:p>
    <w:p w14:paraId="34866D4E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position w:val="-50"/>
          <w:sz w:val="24"/>
          <w:szCs w:val="24"/>
          <w:lang w:eastAsia="ru-RU"/>
        </w:rPr>
        <w:object w:dxaOrig="1120" w:dyaOrig="1120" w14:anchorId="3F8EB764">
          <v:shape id="_x0000_i1044" type="#_x0000_t75" style="width:56.25pt;height:56.25pt" o:ole="">
            <v:imagedata r:id="rId43" o:title=""/>
          </v:shape>
          <o:OLEObject Type="Embed" ProgID="Equation.3" ShapeID="_x0000_i1044" DrawAspect="Content" ObjectID="_1745312813" r:id="rId44"/>
        </w:object>
      </w:r>
    </w:p>
    <w:p w14:paraId="241C230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2. Построить и решить игру, определяемую парой двойственных задач.</w:t>
      </w:r>
    </w:p>
    <w:p w14:paraId="6678874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Прямая задача: 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1740" w:dyaOrig="340" w14:anchorId="611E4F4B">
          <v:shape id="_x0000_i1045" type="#_x0000_t75" style="width:87pt;height:17.25pt" o:ole="">
            <v:imagedata r:id="rId45" o:title=""/>
          </v:shape>
          <o:OLEObject Type="Embed" ProgID="Equation.3" ShapeID="_x0000_i1045" DrawAspect="Content" ObjectID="_1745312814" r:id="rId46"/>
        </w:object>
      </w:r>
    </w:p>
    <w:p w14:paraId="38EA906D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при условиях</w:t>
      </w:r>
    </w:p>
    <w:p w14:paraId="19B3731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center"/>
        <w:rPr>
          <w:kern w:val="0"/>
          <w:sz w:val="24"/>
          <w:szCs w:val="24"/>
          <w:lang w:eastAsia="ru-RU"/>
        </w:rPr>
      </w:pPr>
      <w:r w:rsidRPr="00BB4E45">
        <w:rPr>
          <w:kern w:val="0"/>
          <w:position w:val="-50"/>
          <w:sz w:val="24"/>
          <w:szCs w:val="24"/>
          <w:lang w:eastAsia="ru-RU"/>
        </w:rPr>
        <w:object w:dxaOrig="1620" w:dyaOrig="1120" w14:anchorId="62D4D386">
          <v:shape id="_x0000_i1046" type="#_x0000_t75" style="width:81pt;height:56.25pt" o:ole="">
            <v:imagedata r:id="rId47" o:title=""/>
          </v:shape>
          <o:OLEObject Type="Embed" ProgID="Equation.3" ShapeID="_x0000_i1046" DrawAspect="Content" ObjectID="_1745312815" r:id="rId48"/>
        </w:object>
      </w:r>
    </w:p>
    <w:p w14:paraId="145272B3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двойственная задача: </w:t>
      </w:r>
      <w:r w:rsidRPr="00BB4E45">
        <w:rPr>
          <w:kern w:val="0"/>
          <w:position w:val="-10"/>
          <w:sz w:val="24"/>
          <w:szCs w:val="24"/>
          <w:lang w:eastAsia="ru-RU"/>
        </w:rPr>
        <w:object w:dxaOrig="1939" w:dyaOrig="340" w14:anchorId="19C3AF5F">
          <v:shape id="_x0000_i1047" type="#_x0000_t75" style="width:96.75pt;height:17.25pt" o:ole="">
            <v:imagedata r:id="rId49" o:title=""/>
          </v:shape>
          <o:OLEObject Type="Embed" ProgID="Equation.3" ShapeID="_x0000_i1047" DrawAspect="Content" ObjectID="_1745312816" r:id="rId50"/>
        </w:object>
      </w:r>
    </w:p>
    <w:p w14:paraId="3A070BD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при условиях</w:t>
      </w:r>
    </w:p>
    <w:p w14:paraId="3B5E8755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center"/>
        <w:rPr>
          <w:kern w:val="0"/>
          <w:sz w:val="24"/>
          <w:szCs w:val="24"/>
          <w:lang w:eastAsia="ru-RU"/>
        </w:rPr>
      </w:pPr>
      <w:r w:rsidRPr="00BB4E45">
        <w:rPr>
          <w:kern w:val="0"/>
          <w:position w:val="-50"/>
          <w:sz w:val="24"/>
          <w:szCs w:val="24"/>
          <w:lang w:eastAsia="ru-RU"/>
        </w:rPr>
        <w:object w:dxaOrig="1380" w:dyaOrig="1120" w14:anchorId="032B9460">
          <v:shape id="_x0000_i1048" type="#_x0000_t75" style="width:69pt;height:56.25pt" o:ole="">
            <v:imagedata r:id="rId51" o:title=""/>
          </v:shape>
          <o:OLEObject Type="Embed" ProgID="Equation.3" ShapeID="_x0000_i1048" DrawAspect="Content" ObjectID="_1745312817" r:id="rId52"/>
        </w:object>
      </w:r>
    </w:p>
    <w:p w14:paraId="5DF21EB3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5E561021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сетевого планирования и управления</w:t>
      </w:r>
    </w:p>
    <w:p w14:paraId="26B5A0B3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Построить сетевой график, правильно занумеровать его, определить раннее и позднее время наступления событий. Определить резервы событий и работ и построить графики потребности в ресурсах.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486"/>
        <w:gridCol w:w="1887"/>
      </w:tblGrid>
      <w:tr w:rsidR="00BB4E45" w:rsidRPr="00BB4E45" w14:paraId="3FA181C3" w14:textId="77777777" w:rsidTr="00321C74">
        <w:trPr>
          <w:trHeight w:val="3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BD4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Дуга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44D3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3E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Ресурсы</w:t>
            </w:r>
          </w:p>
        </w:tc>
      </w:tr>
      <w:tr w:rsidR="00BB4E45" w:rsidRPr="00BB4E45" w14:paraId="0A06FD9D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BE53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(5,1)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49F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9C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BB4E45" w:rsidRPr="00BB4E45" w14:paraId="5AFEF772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36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(1,7)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40A3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A9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B4E45" w:rsidRPr="00BB4E45" w14:paraId="5E842015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7A52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(7,9)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DA1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165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BB4E45" w:rsidRPr="00BB4E45" w14:paraId="16338B40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B7F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(8,1)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185F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C5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BB4E45" w:rsidRPr="00BB4E45" w14:paraId="63342C1A" w14:textId="77777777" w:rsidTr="00321C74">
        <w:trPr>
          <w:trHeight w:val="3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E15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(8,11)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E2D8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D7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BB4E45" w:rsidRPr="00BB4E45" w14:paraId="3DCFE671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D6C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(1,11)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A1B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C1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BB4E45" w:rsidRPr="00BB4E45" w14:paraId="6342D81E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54B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(11,7)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DE3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B2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B4E45" w:rsidRPr="00BB4E45" w14:paraId="48702D9D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DEE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(11,3)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FBE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279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BB4E45" w:rsidRPr="00BB4E45" w14:paraId="661B4A60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C4B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(3,9)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2654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7E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BB4E45" w:rsidRPr="00BB4E45" w14:paraId="7B367EA1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12B1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(5,8)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E6ED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58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B4E45" w:rsidRPr="00BB4E45" w14:paraId="6FB239C4" w14:textId="77777777" w:rsidTr="00321C74">
        <w:trPr>
          <w:trHeight w:val="3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D30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lastRenderedPageBreak/>
              <w:t>(5,2)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C7E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DB7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B4E45" w:rsidRPr="00BB4E45" w14:paraId="78389980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0B7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(2,11)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9AD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18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BB4E45" w:rsidRPr="00BB4E45" w14:paraId="0FBF9017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5B2B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(2,4)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1F6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40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BB4E45" w:rsidRPr="00BB4E45" w14:paraId="2EC771A1" w14:textId="77777777" w:rsidTr="00321C74">
        <w:trPr>
          <w:trHeight w:val="32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87E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FEE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1C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</w:tbl>
    <w:p w14:paraId="345EF485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bCs/>
          <w:kern w:val="0"/>
          <w:sz w:val="24"/>
          <w:szCs w:val="24"/>
          <w:lang w:eastAsia="ru-RU"/>
        </w:rPr>
      </w:pPr>
      <w:r w:rsidRPr="00BB4E45">
        <w:rPr>
          <w:bCs/>
          <w:kern w:val="0"/>
          <w:sz w:val="24"/>
          <w:szCs w:val="24"/>
          <w:lang w:eastAsia="ru-RU"/>
        </w:rPr>
        <w:t>Задание 2. Дать сетевую постановку и найти решение транспортной задачи, исходные данные которой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13"/>
        <w:gridCol w:w="1514"/>
        <w:gridCol w:w="1514"/>
        <w:gridCol w:w="1514"/>
        <w:gridCol w:w="1514"/>
      </w:tblGrid>
      <w:tr w:rsidR="00BB4E45" w:rsidRPr="00BB4E45" w14:paraId="12A8ECA9" w14:textId="77777777" w:rsidTr="00321C74">
        <w:trPr>
          <w:jc w:val="center"/>
        </w:trPr>
        <w:tc>
          <w:tcPr>
            <w:tcW w:w="1718" w:type="dxa"/>
            <w:vMerge w:val="restart"/>
            <w:shd w:val="clear" w:color="auto" w:fill="auto"/>
          </w:tcPr>
          <w:p w14:paraId="39D773A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Пункт отправления</w:t>
            </w:r>
          </w:p>
        </w:tc>
        <w:tc>
          <w:tcPr>
            <w:tcW w:w="6055" w:type="dxa"/>
            <w:gridSpan w:val="4"/>
            <w:shd w:val="clear" w:color="auto" w:fill="auto"/>
          </w:tcPr>
          <w:p w14:paraId="197C7F4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1514" w:type="dxa"/>
            <w:vMerge w:val="restart"/>
            <w:shd w:val="clear" w:color="auto" w:fill="auto"/>
          </w:tcPr>
          <w:p w14:paraId="582B5D5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Запасы</w:t>
            </w:r>
          </w:p>
        </w:tc>
      </w:tr>
      <w:tr w:rsidR="00BB4E45" w:rsidRPr="00BB4E45" w14:paraId="317763DC" w14:textId="77777777" w:rsidTr="00321C74">
        <w:trPr>
          <w:jc w:val="center"/>
        </w:trPr>
        <w:tc>
          <w:tcPr>
            <w:tcW w:w="1718" w:type="dxa"/>
            <w:vMerge/>
            <w:shd w:val="clear" w:color="auto" w:fill="auto"/>
          </w:tcPr>
          <w:p w14:paraId="758BD44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14:paraId="105A98A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0"/>
                <w:sz w:val="24"/>
                <w:szCs w:val="24"/>
                <w:lang w:eastAsia="ru-RU"/>
              </w:rPr>
              <w:object w:dxaOrig="279" w:dyaOrig="340" w14:anchorId="39E7D794">
                <v:shape id="_x0000_i1049" type="#_x0000_t75" style="width:14.25pt;height:17.25pt" o:ole="">
                  <v:imagedata r:id="rId53" o:title=""/>
                </v:shape>
                <o:OLEObject Type="Embed" ProgID="Equation.3" ShapeID="_x0000_i1049" DrawAspect="Content" ObjectID="_1745312818" r:id="rId54"/>
              </w:object>
            </w:r>
          </w:p>
        </w:tc>
        <w:tc>
          <w:tcPr>
            <w:tcW w:w="1514" w:type="dxa"/>
            <w:shd w:val="clear" w:color="auto" w:fill="auto"/>
          </w:tcPr>
          <w:p w14:paraId="7EA0279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0"/>
                <w:sz w:val="24"/>
                <w:szCs w:val="24"/>
                <w:lang w:eastAsia="ru-RU"/>
              </w:rPr>
              <w:object w:dxaOrig="300" w:dyaOrig="340" w14:anchorId="0E462528">
                <v:shape id="_x0000_i1050" type="#_x0000_t75" style="width:15pt;height:17.25pt" o:ole="">
                  <v:imagedata r:id="rId55" o:title=""/>
                </v:shape>
                <o:OLEObject Type="Embed" ProgID="Equation.3" ShapeID="_x0000_i1050" DrawAspect="Content" ObjectID="_1745312819" r:id="rId56"/>
              </w:object>
            </w:r>
          </w:p>
        </w:tc>
        <w:tc>
          <w:tcPr>
            <w:tcW w:w="1514" w:type="dxa"/>
            <w:shd w:val="clear" w:color="auto" w:fill="auto"/>
          </w:tcPr>
          <w:p w14:paraId="611BF0F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2"/>
                <w:sz w:val="24"/>
                <w:szCs w:val="24"/>
                <w:lang w:eastAsia="ru-RU"/>
              </w:rPr>
              <w:object w:dxaOrig="300" w:dyaOrig="360" w14:anchorId="340C3896">
                <v:shape id="_x0000_i1051" type="#_x0000_t75" style="width:15pt;height:18pt" o:ole="">
                  <v:imagedata r:id="rId57" o:title=""/>
                </v:shape>
                <o:OLEObject Type="Embed" ProgID="Equation.3" ShapeID="_x0000_i1051" DrawAspect="Content" ObjectID="_1745312820" r:id="rId58"/>
              </w:object>
            </w:r>
          </w:p>
        </w:tc>
        <w:tc>
          <w:tcPr>
            <w:tcW w:w="1514" w:type="dxa"/>
            <w:shd w:val="clear" w:color="auto" w:fill="auto"/>
          </w:tcPr>
          <w:p w14:paraId="07F94D5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0"/>
                <w:sz w:val="24"/>
                <w:szCs w:val="24"/>
                <w:lang w:eastAsia="ru-RU"/>
              </w:rPr>
              <w:object w:dxaOrig="300" w:dyaOrig="340" w14:anchorId="53E3B027">
                <v:shape id="_x0000_i1052" type="#_x0000_t75" style="width:15pt;height:17.25pt" o:ole="">
                  <v:imagedata r:id="rId59" o:title=""/>
                </v:shape>
                <o:OLEObject Type="Embed" ProgID="Equation.3" ShapeID="_x0000_i1052" DrawAspect="Content" ObjectID="_1745312821" r:id="rId60"/>
              </w:object>
            </w:r>
          </w:p>
        </w:tc>
        <w:tc>
          <w:tcPr>
            <w:tcW w:w="1514" w:type="dxa"/>
            <w:vMerge/>
            <w:shd w:val="clear" w:color="auto" w:fill="auto"/>
          </w:tcPr>
          <w:p w14:paraId="0219C3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B4E45" w:rsidRPr="00BB4E45" w14:paraId="06A02E00" w14:textId="77777777" w:rsidTr="00321C74">
        <w:trPr>
          <w:jc w:val="center"/>
        </w:trPr>
        <w:tc>
          <w:tcPr>
            <w:tcW w:w="1718" w:type="dxa"/>
            <w:shd w:val="clear" w:color="auto" w:fill="auto"/>
          </w:tcPr>
          <w:p w14:paraId="4C3EB0D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0"/>
                <w:sz w:val="24"/>
                <w:szCs w:val="24"/>
                <w:lang w:eastAsia="ru-RU"/>
              </w:rPr>
              <w:object w:dxaOrig="279" w:dyaOrig="340" w14:anchorId="60E9A3F4">
                <v:shape id="_x0000_i1053" type="#_x0000_t75" style="width:14.25pt;height:17.25pt" o:ole="">
                  <v:imagedata r:id="rId61" o:title=""/>
                </v:shape>
                <o:OLEObject Type="Embed" ProgID="Equation.3" ShapeID="_x0000_i1053" DrawAspect="Content" ObjectID="_1745312822" r:id="rId62"/>
              </w:object>
            </w:r>
          </w:p>
          <w:p w14:paraId="1C13D2C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0"/>
                <w:sz w:val="24"/>
                <w:szCs w:val="24"/>
                <w:lang w:eastAsia="ru-RU"/>
              </w:rPr>
              <w:object w:dxaOrig="300" w:dyaOrig="340" w14:anchorId="7E43B508">
                <v:shape id="_x0000_i1054" type="#_x0000_t75" style="width:15pt;height:17.25pt" o:ole="">
                  <v:imagedata r:id="rId63" o:title=""/>
                </v:shape>
                <o:OLEObject Type="Embed" ProgID="Equation.3" ShapeID="_x0000_i1054" DrawAspect="Content" ObjectID="_1745312823" r:id="rId64"/>
              </w:object>
            </w:r>
          </w:p>
          <w:p w14:paraId="3F89AA2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position w:val="-12"/>
                <w:sz w:val="24"/>
                <w:szCs w:val="24"/>
                <w:lang w:eastAsia="ru-RU"/>
              </w:rPr>
              <w:object w:dxaOrig="300" w:dyaOrig="360" w14:anchorId="0684FB9B">
                <v:shape id="_x0000_i1055" type="#_x0000_t75" style="width:15pt;height:18pt" o:ole="">
                  <v:imagedata r:id="rId65" o:title=""/>
                </v:shape>
                <o:OLEObject Type="Embed" ProgID="Equation.3" ShapeID="_x0000_i1055" DrawAspect="Content" ObjectID="_1745312824" r:id="rId66"/>
              </w:object>
            </w:r>
          </w:p>
        </w:tc>
        <w:tc>
          <w:tcPr>
            <w:tcW w:w="1513" w:type="dxa"/>
            <w:shd w:val="clear" w:color="auto" w:fill="auto"/>
          </w:tcPr>
          <w:p w14:paraId="1F518B2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  <w:p w14:paraId="16547A7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5</w:t>
            </w:r>
          </w:p>
          <w:p w14:paraId="41E9ECA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4628DE4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  <w:p w14:paraId="28E4C75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4</w:t>
            </w:r>
          </w:p>
          <w:p w14:paraId="6BC094F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14:paraId="561EEC2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  <w:p w14:paraId="7B5708C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  <w:p w14:paraId="54F9C93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14:paraId="0DA8F88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6</w:t>
            </w:r>
          </w:p>
          <w:p w14:paraId="2654348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4</w:t>
            </w:r>
          </w:p>
          <w:p w14:paraId="077104A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14:paraId="15CD399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120</w:t>
            </w:r>
          </w:p>
          <w:p w14:paraId="7D26258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120</w:t>
            </w:r>
          </w:p>
          <w:p w14:paraId="3B7B5CB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160</w:t>
            </w:r>
          </w:p>
        </w:tc>
      </w:tr>
      <w:tr w:rsidR="00BB4E45" w:rsidRPr="00BB4E45" w14:paraId="790335EE" w14:textId="77777777" w:rsidTr="00321C74">
        <w:trPr>
          <w:jc w:val="center"/>
        </w:trPr>
        <w:tc>
          <w:tcPr>
            <w:tcW w:w="1718" w:type="dxa"/>
            <w:shd w:val="clear" w:color="auto" w:fill="auto"/>
          </w:tcPr>
          <w:p w14:paraId="4A1169D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513" w:type="dxa"/>
            <w:shd w:val="clear" w:color="auto" w:fill="auto"/>
          </w:tcPr>
          <w:p w14:paraId="19169E5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4" w:type="dxa"/>
            <w:shd w:val="clear" w:color="auto" w:fill="auto"/>
          </w:tcPr>
          <w:p w14:paraId="13C5811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14" w:type="dxa"/>
            <w:shd w:val="clear" w:color="auto" w:fill="auto"/>
          </w:tcPr>
          <w:p w14:paraId="1AF72C0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4" w:type="dxa"/>
            <w:shd w:val="clear" w:color="auto" w:fill="auto"/>
          </w:tcPr>
          <w:p w14:paraId="175FB62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4" w:type="dxa"/>
            <w:shd w:val="clear" w:color="auto" w:fill="auto"/>
          </w:tcPr>
          <w:p w14:paraId="4DDB817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textAlignment w:val="baseline"/>
              <w:rPr>
                <w:bCs/>
                <w:kern w:val="0"/>
                <w:sz w:val="24"/>
                <w:szCs w:val="24"/>
                <w:lang w:eastAsia="ru-RU"/>
              </w:rPr>
            </w:pPr>
            <w:r w:rsidRPr="00BB4E45">
              <w:rPr>
                <w:bCs/>
                <w:kern w:val="0"/>
                <w:sz w:val="24"/>
                <w:szCs w:val="24"/>
                <w:lang w:eastAsia="ru-RU"/>
              </w:rPr>
              <w:t>400</w:t>
            </w:r>
          </w:p>
        </w:tc>
      </w:tr>
    </w:tbl>
    <w:p w14:paraId="0B38DB08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textAlignment w:val="baseline"/>
        <w:rPr>
          <w:bCs/>
          <w:kern w:val="0"/>
          <w:sz w:val="24"/>
          <w:szCs w:val="24"/>
          <w:lang w:eastAsia="ru-RU"/>
        </w:rPr>
      </w:pPr>
    </w:p>
    <w:p w14:paraId="2C90975E" w14:textId="77777777" w:rsid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</w:p>
    <w:p w14:paraId="304B237F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Вероятностно-статистические методы в моделировании экономических процессов и анализе данных</w:t>
      </w:r>
    </w:p>
    <w:p w14:paraId="4D9D82CC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Письменно ответьте на следующие вопросы:</w:t>
      </w:r>
    </w:p>
    <w:p w14:paraId="2EAFA6C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1. Опишите основные этапы построения эконометрической модели.</w:t>
      </w:r>
    </w:p>
    <w:p w14:paraId="239DCB8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2. Какие задачи решают корреляционный и регрессионный анализ?</w:t>
      </w:r>
    </w:p>
    <w:p w14:paraId="7795CC7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3. Какие зависимости называются стохастическими?</w:t>
      </w:r>
    </w:p>
    <w:p w14:paraId="48D1C39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4. Какие типы данных используются в эконометрическом исследовании?</w:t>
      </w:r>
    </w:p>
    <w:p w14:paraId="3248D038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5. Какие виды аналитических зависимостей, наиболее часто используются</w:t>
      </w:r>
    </w:p>
    <w:p w14:paraId="2E68CAD0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6. при построении моделей?</w:t>
      </w:r>
    </w:p>
    <w:p w14:paraId="05395892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7. Какие методы используются для отбора факторов в эконометрической модели?</w:t>
      </w:r>
    </w:p>
    <w:p w14:paraId="040785B3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9F3B077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Парный регрессионный анализ</w:t>
      </w:r>
    </w:p>
    <w:p w14:paraId="24C597B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По семи территориям Южного федерального округа за 2014 год известны значения двух признаков: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B4E45" w:rsidRPr="00BB4E45" w14:paraId="3A58F83B" w14:textId="77777777" w:rsidTr="00321C74">
        <w:tc>
          <w:tcPr>
            <w:tcW w:w="3095" w:type="dxa"/>
            <w:shd w:val="clear" w:color="auto" w:fill="auto"/>
          </w:tcPr>
          <w:p w14:paraId="4B5A93E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96" w:type="dxa"/>
            <w:shd w:val="clear" w:color="auto" w:fill="auto"/>
          </w:tcPr>
          <w:p w14:paraId="6CE832B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Расходы на покупку продовольственных товаров в общих расходах, </w:t>
            </w: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20" w:dyaOrig="260" w14:anchorId="36B51AFD">
                <v:shape id="_x0000_i1056" type="#_x0000_t75" style="width:11.25pt;height:12.75pt" o:ole="">
                  <v:imagedata r:id="rId67" o:title=""/>
                </v:shape>
                <o:OLEObject Type="Embed" ProgID="Equation.3" ShapeID="_x0000_i1056" DrawAspect="Content" ObjectID="_1745312825" r:id="rId68"/>
              </w:object>
            </w:r>
          </w:p>
        </w:tc>
        <w:tc>
          <w:tcPr>
            <w:tcW w:w="3096" w:type="dxa"/>
            <w:shd w:val="clear" w:color="auto" w:fill="auto"/>
          </w:tcPr>
          <w:p w14:paraId="22EEB31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Среднедневная плата одного работающего, </w:t>
            </w:r>
            <w:r w:rsidRPr="00BB4E45">
              <w:rPr>
                <w:kern w:val="0"/>
                <w:position w:val="-6"/>
                <w:sz w:val="24"/>
                <w:szCs w:val="24"/>
                <w:lang w:eastAsia="ru-RU"/>
              </w:rPr>
              <w:object w:dxaOrig="200" w:dyaOrig="220" w14:anchorId="5CD91FCB">
                <v:shape id="_x0000_i1057" type="#_x0000_t75" style="width:9.75pt;height:11.25pt" o:ole="">
                  <v:imagedata r:id="rId69" o:title=""/>
                </v:shape>
                <o:OLEObject Type="Embed" ProgID="Equation.3" ShapeID="_x0000_i1057" DrawAspect="Content" ObjectID="_1745312826" r:id="rId70"/>
              </w:object>
            </w:r>
          </w:p>
        </w:tc>
      </w:tr>
      <w:tr w:rsidR="00BB4E45" w:rsidRPr="00BB4E45" w14:paraId="743D1D8F" w14:textId="77777777" w:rsidTr="00321C74">
        <w:tc>
          <w:tcPr>
            <w:tcW w:w="3095" w:type="dxa"/>
            <w:shd w:val="clear" w:color="auto" w:fill="auto"/>
          </w:tcPr>
          <w:p w14:paraId="0237D3D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3096" w:type="dxa"/>
            <w:shd w:val="clear" w:color="auto" w:fill="auto"/>
          </w:tcPr>
          <w:p w14:paraId="32C6A1D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096" w:type="dxa"/>
            <w:shd w:val="clear" w:color="auto" w:fill="auto"/>
          </w:tcPr>
          <w:p w14:paraId="093C95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45,1</w:t>
            </w:r>
          </w:p>
        </w:tc>
      </w:tr>
      <w:tr w:rsidR="00BB4E45" w:rsidRPr="00BB4E45" w14:paraId="516B387A" w14:textId="77777777" w:rsidTr="00321C74">
        <w:tc>
          <w:tcPr>
            <w:tcW w:w="3095" w:type="dxa"/>
            <w:shd w:val="clear" w:color="auto" w:fill="auto"/>
          </w:tcPr>
          <w:p w14:paraId="67A3E22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096" w:type="dxa"/>
            <w:shd w:val="clear" w:color="auto" w:fill="auto"/>
          </w:tcPr>
          <w:p w14:paraId="1528892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096" w:type="dxa"/>
            <w:shd w:val="clear" w:color="auto" w:fill="auto"/>
          </w:tcPr>
          <w:p w14:paraId="4F2173F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59,0</w:t>
            </w:r>
          </w:p>
        </w:tc>
      </w:tr>
      <w:tr w:rsidR="00BB4E45" w:rsidRPr="00BB4E45" w14:paraId="28181A4B" w14:textId="77777777" w:rsidTr="00321C74">
        <w:tc>
          <w:tcPr>
            <w:tcW w:w="3095" w:type="dxa"/>
            <w:shd w:val="clear" w:color="auto" w:fill="auto"/>
          </w:tcPr>
          <w:p w14:paraId="196287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Ставропольская обл.</w:t>
            </w:r>
          </w:p>
        </w:tc>
        <w:tc>
          <w:tcPr>
            <w:tcW w:w="3096" w:type="dxa"/>
            <w:shd w:val="clear" w:color="auto" w:fill="auto"/>
          </w:tcPr>
          <w:p w14:paraId="73F211A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096" w:type="dxa"/>
            <w:shd w:val="clear" w:color="auto" w:fill="auto"/>
          </w:tcPr>
          <w:p w14:paraId="289CF2B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57,2</w:t>
            </w:r>
          </w:p>
        </w:tc>
      </w:tr>
      <w:tr w:rsidR="00BB4E45" w:rsidRPr="00BB4E45" w14:paraId="5E0D6928" w14:textId="77777777" w:rsidTr="00321C74">
        <w:tc>
          <w:tcPr>
            <w:tcW w:w="3095" w:type="dxa"/>
            <w:shd w:val="clear" w:color="auto" w:fill="auto"/>
          </w:tcPr>
          <w:p w14:paraId="3FB5717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3096" w:type="dxa"/>
            <w:shd w:val="clear" w:color="auto" w:fill="auto"/>
          </w:tcPr>
          <w:p w14:paraId="2ECF6B6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096" w:type="dxa"/>
            <w:shd w:val="clear" w:color="auto" w:fill="auto"/>
          </w:tcPr>
          <w:p w14:paraId="6658219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61,8</w:t>
            </w:r>
          </w:p>
        </w:tc>
      </w:tr>
      <w:tr w:rsidR="00BB4E45" w:rsidRPr="00BB4E45" w14:paraId="4DD86F6F" w14:textId="77777777" w:rsidTr="00321C74">
        <w:tc>
          <w:tcPr>
            <w:tcW w:w="3095" w:type="dxa"/>
            <w:shd w:val="clear" w:color="auto" w:fill="auto"/>
          </w:tcPr>
          <w:p w14:paraId="438812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Ингушская респ.</w:t>
            </w:r>
          </w:p>
        </w:tc>
        <w:tc>
          <w:tcPr>
            <w:tcW w:w="3096" w:type="dxa"/>
            <w:shd w:val="clear" w:color="auto" w:fill="auto"/>
          </w:tcPr>
          <w:p w14:paraId="5637B2D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96" w:type="dxa"/>
            <w:shd w:val="clear" w:color="auto" w:fill="auto"/>
          </w:tcPr>
          <w:p w14:paraId="31D4DAB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58,8</w:t>
            </w:r>
          </w:p>
        </w:tc>
      </w:tr>
      <w:tr w:rsidR="00BB4E45" w:rsidRPr="00BB4E45" w14:paraId="25FD2D99" w14:textId="77777777" w:rsidTr="00321C74">
        <w:tc>
          <w:tcPr>
            <w:tcW w:w="3095" w:type="dxa"/>
            <w:shd w:val="clear" w:color="auto" w:fill="auto"/>
          </w:tcPr>
          <w:p w14:paraId="0337C8F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3096" w:type="dxa"/>
            <w:shd w:val="clear" w:color="auto" w:fill="auto"/>
          </w:tcPr>
          <w:p w14:paraId="0E24BAA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096" w:type="dxa"/>
            <w:shd w:val="clear" w:color="auto" w:fill="auto"/>
          </w:tcPr>
          <w:p w14:paraId="3219E1E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47,2</w:t>
            </w:r>
          </w:p>
        </w:tc>
      </w:tr>
    </w:tbl>
    <w:p w14:paraId="7CCAFAA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Построить уравнение регрессии для модели:</w:t>
      </w:r>
    </w:p>
    <w:p w14:paraId="11FEE21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1) линейной;</w:t>
      </w:r>
    </w:p>
    <w:p w14:paraId="7A3444C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2) степенной;</w:t>
      </w:r>
    </w:p>
    <w:p w14:paraId="423F578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3) экспоненциальной;</w:t>
      </w:r>
    </w:p>
    <w:p w14:paraId="130D38E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4) логарифмической;</w:t>
      </w:r>
    </w:p>
    <w:p w14:paraId="7D4C9024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5) гиперболической.</w:t>
      </w:r>
    </w:p>
    <w:p w14:paraId="7D42A4F1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Оценить каждую модель через среднюю ошибку аппроксимации </w:t>
      </w:r>
      <w:r w:rsidRPr="00BB4E45">
        <w:rPr>
          <w:kern w:val="0"/>
          <w:position w:val="-4"/>
          <w:sz w:val="24"/>
          <w:szCs w:val="24"/>
          <w:lang w:eastAsia="ru-RU"/>
        </w:rPr>
        <w:object w:dxaOrig="260" w:dyaOrig="300" w14:anchorId="10A59E51">
          <v:shape id="_x0000_i1058" type="#_x0000_t75" style="width:12.75pt;height:15pt" o:ole="">
            <v:imagedata r:id="rId71" o:title=""/>
          </v:shape>
          <o:OLEObject Type="Embed" ProgID="Equation.3" ShapeID="_x0000_i1058" DrawAspect="Content" ObjectID="_1745312827" r:id="rId72"/>
        </w:object>
      </w:r>
      <w:r w:rsidRPr="00BB4E45">
        <w:rPr>
          <w:kern w:val="0"/>
          <w:sz w:val="24"/>
          <w:szCs w:val="24"/>
          <w:lang w:eastAsia="ru-RU"/>
        </w:rPr>
        <w:t xml:space="preserve"> и </w:t>
      </w:r>
      <w:r w:rsidRPr="00BB4E45">
        <w:rPr>
          <w:kern w:val="0"/>
          <w:position w:val="-4"/>
          <w:sz w:val="24"/>
          <w:szCs w:val="24"/>
          <w:lang w:eastAsia="ru-RU"/>
        </w:rPr>
        <w:object w:dxaOrig="260" w:dyaOrig="260" w14:anchorId="3CB74EA9">
          <v:shape id="_x0000_i1059" type="#_x0000_t75" style="width:12.75pt;height:12.75pt" o:ole="">
            <v:imagedata r:id="rId73" o:title=""/>
          </v:shape>
          <o:OLEObject Type="Embed" ProgID="Equation.3" ShapeID="_x0000_i1059" DrawAspect="Content" ObjectID="_1745312828" r:id="rId74"/>
        </w:object>
      </w:r>
      <w:r w:rsidRPr="00BB4E45">
        <w:rPr>
          <w:kern w:val="0"/>
          <w:sz w:val="24"/>
          <w:szCs w:val="24"/>
          <w:lang w:eastAsia="ru-RU"/>
        </w:rPr>
        <w:t>-критерий Фишера.</w:t>
      </w:r>
    </w:p>
    <w:p w14:paraId="00BEB91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FC00391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Множественный регрессионный анализ</w:t>
      </w:r>
    </w:p>
    <w:p w14:paraId="1455A5A3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Исследовать зависимость между стоимостью грузовой автомобильной перевозки, весом груза и расстоянием.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052"/>
        <w:gridCol w:w="858"/>
        <w:gridCol w:w="1368"/>
      </w:tblGrid>
      <w:tr w:rsidR="00BB4E45" w:rsidRPr="00BB4E45" w14:paraId="024D95BE" w14:textId="77777777" w:rsidTr="00321C74">
        <w:trPr>
          <w:jc w:val="center"/>
        </w:trPr>
        <w:tc>
          <w:tcPr>
            <w:tcW w:w="1395" w:type="dxa"/>
            <w:vMerge w:val="restart"/>
            <w:shd w:val="clear" w:color="auto" w:fill="auto"/>
          </w:tcPr>
          <w:p w14:paraId="34C012D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lastRenderedPageBreak/>
              <w:t>№ компании</w:t>
            </w:r>
          </w:p>
        </w:tc>
        <w:tc>
          <w:tcPr>
            <w:tcW w:w="2052" w:type="dxa"/>
            <w:shd w:val="clear" w:color="auto" w:fill="auto"/>
          </w:tcPr>
          <w:p w14:paraId="479EA30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Стоимость грузовой автомобильной перевозки</w:t>
            </w:r>
          </w:p>
        </w:tc>
        <w:tc>
          <w:tcPr>
            <w:tcW w:w="730" w:type="dxa"/>
            <w:shd w:val="clear" w:color="auto" w:fill="auto"/>
          </w:tcPr>
          <w:p w14:paraId="2BE1523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Вес груза</w:t>
            </w:r>
          </w:p>
        </w:tc>
        <w:tc>
          <w:tcPr>
            <w:tcW w:w="730" w:type="dxa"/>
            <w:shd w:val="clear" w:color="auto" w:fill="auto"/>
          </w:tcPr>
          <w:p w14:paraId="7E1B8F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BB4E45" w:rsidRPr="00BB4E45" w14:paraId="54CE9DC6" w14:textId="77777777" w:rsidTr="00321C74">
        <w:trPr>
          <w:jc w:val="center"/>
        </w:trPr>
        <w:tc>
          <w:tcPr>
            <w:tcW w:w="1395" w:type="dxa"/>
            <w:vMerge/>
            <w:shd w:val="clear" w:color="auto" w:fill="auto"/>
          </w:tcPr>
          <w:p w14:paraId="75763D7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14:paraId="5420D4D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20" w:dyaOrig="260" w14:anchorId="5F517CF0">
                <v:shape id="_x0000_i1060" type="#_x0000_t75" style="width:11.25pt;height:12.75pt" o:ole="">
                  <v:imagedata r:id="rId75" o:title=""/>
                </v:shape>
                <o:OLEObject Type="Embed" ProgID="Equation.3" ShapeID="_x0000_i1060" DrawAspect="Content" ObjectID="_1745312829" r:id="rId76"/>
              </w:object>
            </w:r>
            <w:r w:rsidRPr="00BB4E45">
              <w:rPr>
                <w:kern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30" w:type="dxa"/>
            <w:shd w:val="clear" w:color="auto" w:fill="auto"/>
          </w:tcPr>
          <w:p w14:paraId="0A9278B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40" w:dyaOrig="340" w14:anchorId="5432F155">
                <v:shape id="_x0000_i1061" type="#_x0000_t75" style="width:12pt;height:17.25pt" o:ole="">
                  <v:imagedata r:id="rId77" o:title=""/>
                </v:shape>
                <o:OLEObject Type="Embed" ProgID="Equation.3" ShapeID="_x0000_i1061" DrawAspect="Content" ObjectID="_1745312830" r:id="rId78"/>
              </w:object>
            </w:r>
            <w:r w:rsidRPr="00BB4E45">
              <w:rPr>
                <w:kern w:val="0"/>
                <w:sz w:val="24"/>
                <w:szCs w:val="24"/>
                <w:lang w:eastAsia="ru-RU"/>
              </w:rPr>
              <w:t xml:space="preserve"> (тонн)</w:t>
            </w:r>
          </w:p>
        </w:tc>
        <w:tc>
          <w:tcPr>
            <w:tcW w:w="730" w:type="dxa"/>
            <w:shd w:val="clear" w:color="auto" w:fill="auto"/>
          </w:tcPr>
          <w:p w14:paraId="302D4C2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79" w:dyaOrig="340" w14:anchorId="4161242B">
                <v:shape id="_x0000_i1062" type="#_x0000_t75" style="width:14.25pt;height:17.25pt" o:ole="">
                  <v:imagedata r:id="rId79" o:title=""/>
                </v:shape>
                <o:OLEObject Type="Embed" ProgID="Equation.3" ShapeID="_x0000_i1062" DrawAspect="Content" ObjectID="_1745312831" r:id="rId80"/>
              </w:object>
            </w:r>
            <w:r w:rsidRPr="00BB4E45">
              <w:rPr>
                <w:kern w:val="0"/>
                <w:sz w:val="24"/>
                <w:szCs w:val="24"/>
                <w:lang w:eastAsia="ru-RU"/>
              </w:rPr>
              <w:t>(км)</w:t>
            </w:r>
          </w:p>
        </w:tc>
      </w:tr>
      <w:tr w:rsidR="00BB4E45" w:rsidRPr="00BB4E45" w14:paraId="7A65F0E8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1587A49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FC1679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30" w:type="dxa"/>
            <w:shd w:val="clear" w:color="auto" w:fill="auto"/>
          </w:tcPr>
          <w:p w14:paraId="09B074B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30" w:type="dxa"/>
            <w:shd w:val="clear" w:color="auto" w:fill="auto"/>
          </w:tcPr>
          <w:p w14:paraId="517B187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BB4E45" w:rsidRPr="00BB4E45" w14:paraId="0770C16B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33D7DB2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14:paraId="7AFF768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35721F1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761E676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1,1</w:t>
            </w:r>
          </w:p>
        </w:tc>
      </w:tr>
      <w:tr w:rsidR="00BB4E45" w:rsidRPr="00BB4E45" w14:paraId="72374254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0BB8DCC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14:paraId="4DFB370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30" w:type="dxa"/>
            <w:shd w:val="clear" w:color="auto" w:fill="auto"/>
          </w:tcPr>
          <w:p w14:paraId="397BEFB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30" w:type="dxa"/>
            <w:shd w:val="clear" w:color="auto" w:fill="auto"/>
          </w:tcPr>
          <w:p w14:paraId="62A86BA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2,6</w:t>
            </w:r>
          </w:p>
        </w:tc>
      </w:tr>
      <w:tr w:rsidR="00BB4E45" w:rsidRPr="00BB4E45" w14:paraId="447F0B00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4CF88E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7670190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0" w:type="dxa"/>
            <w:shd w:val="clear" w:color="auto" w:fill="auto"/>
          </w:tcPr>
          <w:p w14:paraId="457D8B2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7C50D8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1,7</w:t>
            </w:r>
          </w:p>
        </w:tc>
      </w:tr>
      <w:tr w:rsidR="00BB4E45" w:rsidRPr="00BB4E45" w14:paraId="2C4549E2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58D5E99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14:paraId="217064C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6FD8303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30" w:type="dxa"/>
            <w:shd w:val="clear" w:color="auto" w:fill="auto"/>
          </w:tcPr>
          <w:p w14:paraId="53BD9D3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2,4</w:t>
            </w:r>
          </w:p>
        </w:tc>
      </w:tr>
      <w:tr w:rsidR="00BB4E45" w:rsidRPr="00BB4E45" w14:paraId="275F320A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7930231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46BF07D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30" w:type="dxa"/>
            <w:shd w:val="clear" w:color="auto" w:fill="auto"/>
          </w:tcPr>
          <w:p w14:paraId="299C9EE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78887E3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1,6</w:t>
            </w:r>
          </w:p>
        </w:tc>
      </w:tr>
      <w:tr w:rsidR="00BB4E45" w:rsidRPr="00BB4E45" w14:paraId="797022A0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0A0F81A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14:paraId="0FEE8DB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30" w:type="dxa"/>
            <w:shd w:val="clear" w:color="auto" w:fill="auto"/>
          </w:tcPr>
          <w:p w14:paraId="4DC02E8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0" w:type="dxa"/>
            <w:shd w:val="clear" w:color="auto" w:fill="auto"/>
          </w:tcPr>
          <w:p w14:paraId="60C4D0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0,6</w:t>
            </w:r>
          </w:p>
        </w:tc>
      </w:tr>
      <w:tr w:rsidR="00BB4E45" w:rsidRPr="00BB4E45" w14:paraId="2319335A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5DED424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14:paraId="72142B5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30" w:type="dxa"/>
            <w:shd w:val="clear" w:color="auto" w:fill="auto"/>
          </w:tcPr>
          <w:p w14:paraId="0AD0172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30" w:type="dxa"/>
            <w:shd w:val="clear" w:color="auto" w:fill="auto"/>
          </w:tcPr>
          <w:p w14:paraId="6C16005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2,3</w:t>
            </w:r>
          </w:p>
        </w:tc>
      </w:tr>
      <w:tr w:rsidR="00BB4E45" w:rsidRPr="00BB4E45" w14:paraId="45C2E31E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18D3BA5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14:paraId="0D9F9F3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30" w:type="dxa"/>
            <w:shd w:val="clear" w:color="auto" w:fill="auto"/>
          </w:tcPr>
          <w:p w14:paraId="3FAC39D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0" w:type="dxa"/>
            <w:shd w:val="clear" w:color="auto" w:fill="auto"/>
          </w:tcPr>
          <w:p w14:paraId="4D3357F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1,4</w:t>
            </w:r>
          </w:p>
        </w:tc>
      </w:tr>
      <w:tr w:rsidR="00BB4E45" w:rsidRPr="00BB4E45" w14:paraId="70347120" w14:textId="77777777" w:rsidTr="00321C74">
        <w:trPr>
          <w:jc w:val="center"/>
        </w:trPr>
        <w:tc>
          <w:tcPr>
            <w:tcW w:w="1395" w:type="dxa"/>
            <w:shd w:val="clear" w:color="auto" w:fill="auto"/>
          </w:tcPr>
          <w:p w14:paraId="608FD2C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14:paraId="0897320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30" w:type="dxa"/>
            <w:shd w:val="clear" w:color="auto" w:fill="auto"/>
          </w:tcPr>
          <w:p w14:paraId="2B6726C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2F47CA9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2,1</w:t>
            </w:r>
          </w:p>
        </w:tc>
      </w:tr>
    </w:tbl>
    <w:p w14:paraId="26E4CA25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2.    По заданной статистической информации, представленной в таблице, установить зависимость стоимости валовой продукции от производственных факторов для сельскохозяйственных организации административного района. Исходные данные представлены в таблице:</w:t>
      </w:r>
    </w:p>
    <w:p w14:paraId="322BA81D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545"/>
        <w:gridCol w:w="1642"/>
        <w:gridCol w:w="1520"/>
        <w:gridCol w:w="1416"/>
        <w:gridCol w:w="1182"/>
        <w:gridCol w:w="1168"/>
      </w:tblGrid>
      <w:tr w:rsidR="00BB4E45" w:rsidRPr="00BB4E45" w14:paraId="74BD1D0F" w14:textId="77777777" w:rsidTr="00321C74">
        <w:tc>
          <w:tcPr>
            <w:tcW w:w="656" w:type="pct"/>
            <w:shd w:val="clear" w:color="auto" w:fill="auto"/>
          </w:tcPr>
          <w:p w14:paraId="4FDD1CA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70A019E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пред-приятия</w:t>
            </w:r>
          </w:p>
        </w:tc>
        <w:tc>
          <w:tcPr>
            <w:tcW w:w="792" w:type="pct"/>
            <w:shd w:val="clear" w:color="auto" w:fill="auto"/>
          </w:tcPr>
          <w:p w14:paraId="490E0BA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Стоимость валовой продукции</w:t>
            </w:r>
          </w:p>
        </w:tc>
        <w:tc>
          <w:tcPr>
            <w:tcW w:w="842" w:type="pct"/>
            <w:shd w:val="clear" w:color="auto" w:fill="auto"/>
          </w:tcPr>
          <w:p w14:paraId="3AE1FEF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Внесение минеральных удобрений</w:t>
            </w:r>
          </w:p>
        </w:tc>
        <w:tc>
          <w:tcPr>
            <w:tcW w:w="779" w:type="pct"/>
            <w:shd w:val="clear" w:color="auto" w:fill="auto"/>
          </w:tcPr>
          <w:p w14:paraId="0AFF999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Средний размер севооборота</w:t>
            </w:r>
          </w:p>
        </w:tc>
        <w:tc>
          <w:tcPr>
            <w:tcW w:w="726" w:type="pct"/>
            <w:shd w:val="clear" w:color="auto" w:fill="auto"/>
          </w:tcPr>
          <w:p w14:paraId="0AB3BE0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Удельный вес мелиориро-ванной пашни</w:t>
            </w:r>
          </w:p>
        </w:tc>
        <w:tc>
          <w:tcPr>
            <w:tcW w:w="606" w:type="pct"/>
            <w:shd w:val="clear" w:color="auto" w:fill="auto"/>
          </w:tcPr>
          <w:p w14:paraId="2C8DBE4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Внесение навоза</w:t>
            </w:r>
          </w:p>
        </w:tc>
        <w:tc>
          <w:tcPr>
            <w:tcW w:w="599" w:type="pct"/>
            <w:shd w:val="clear" w:color="auto" w:fill="auto"/>
          </w:tcPr>
          <w:p w14:paraId="54CA6CC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Исполь-зование сортовых семян</w:t>
            </w:r>
          </w:p>
        </w:tc>
      </w:tr>
      <w:tr w:rsidR="00BB4E45" w:rsidRPr="00BB4E45" w14:paraId="02B6EC82" w14:textId="77777777" w:rsidTr="00321C74">
        <w:tc>
          <w:tcPr>
            <w:tcW w:w="656" w:type="pct"/>
            <w:shd w:val="clear" w:color="auto" w:fill="auto"/>
          </w:tcPr>
          <w:p w14:paraId="1610BCD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6"/>
                <w:sz w:val="24"/>
                <w:szCs w:val="24"/>
                <w:lang w:eastAsia="ru-RU"/>
              </w:rPr>
              <w:object w:dxaOrig="139" w:dyaOrig="260" w14:anchorId="46B55ABD">
                <v:shape id="_x0000_i1063" type="#_x0000_t75" style="width:6.75pt;height:12.75pt" o:ole="">
                  <v:imagedata r:id="rId81" o:title=""/>
                </v:shape>
                <o:OLEObject Type="Embed" ProgID="Equation.3" ShapeID="_x0000_i1063" DrawAspect="Content" ObjectID="_1745312832" r:id="rId82"/>
              </w:object>
            </w:r>
          </w:p>
        </w:tc>
        <w:tc>
          <w:tcPr>
            <w:tcW w:w="792" w:type="pct"/>
            <w:shd w:val="clear" w:color="auto" w:fill="auto"/>
          </w:tcPr>
          <w:p w14:paraId="1B2854D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2"/>
                <w:sz w:val="24"/>
                <w:szCs w:val="24"/>
                <w:lang w:eastAsia="ru-RU"/>
              </w:rPr>
              <w:object w:dxaOrig="260" w:dyaOrig="360" w14:anchorId="3666EBB0">
                <v:shape id="_x0000_i1064" type="#_x0000_t75" style="width:12.75pt;height:18pt" o:ole="">
                  <v:imagedata r:id="rId83" o:title=""/>
                </v:shape>
                <o:OLEObject Type="Embed" ProgID="Equation.3" ShapeID="_x0000_i1064" DrawAspect="Content" ObjectID="_1745312833" r:id="rId84"/>
              </w:object>
            </w:r>
          </w:p>
        </w:tc>
        <w:tc>
          <w:tcPr>
            <w:tcW w:w="842" w:type="pct"/>
            <w:shd w:val="clear" w:color="auto" w:fill="auto"/>
          </w:tcPr>
          <w:p w14:paraId="754BE82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40" w:dyaOrig="340" w14:anchorId="256C8F6A">
                <v:shape id="_x0000_i1065" type="#_x0000_t75" style="width:12pt;height:17.25pt" o:ole="">
                  <v:imagedata r:id="rId85" o:title=""/>
                </v:shape>
                <o:OLEObject Type="Embed" ProgID="Equation.3" ShapeID="_x0000_i1065" DrawAspect="Content" ObjectID="_1745312834" r:id="rId86"/>
              </w:object>
            </w:r>
          </w:p>
        </w:tc>
        <w:tc>
          <w:tcPr>
            <w:tcW w:w="779" w:type="pct"/>
            <w:shd w:val="clear" w:color="auto" w:fill="auto"/>
          </w:tcPr>
          <w:p w14:paraId="7C1588B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79" w:dyaOrig="340" w14:anchorId="50C68C21">
                <v:shape id="_x0000_i1066" type="#_x0000_t75" style="width:14.25pt;height:17.25pt" o:ole="">
                  <v:imagedata r:id="rId87" o:title=""/>
                </v:shape>
                <o:OLEObject Type="Embed" ProgID="Equation.3" ShapeID="_x0000_i1066" DrawAspect="Content" ObjectID="_1745312835" r:id="rId88"/>
              </w:object>
            </w:r>
          </w:p>
        </w:tc>
        <w:tc>
          <w:tcPr>
            <w:tcW w:w="726" w:type="pct"/>
            <w:shd w:val="clear" w:color="auto" w:fill="auto"/>
          </w:tcPr>
          <w:p w14:paraId="612AB40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2"/>
                <w:sz w:val="24"/>
                <w:szCs w:val="24"/>
                <w:lang w:eastAsia="ru-RU"/>
              </w:rPr>
              <w:object w:dxaOrig="260" w:dyaOrig="360" w14:anchorId="6BFAB7C9">
                <v:shape id="_x0000_i1067" type="#_x0000_t75" style="width:12.75pt;height:18pt" o:ole="">
                  <v:imagedata r:id="rId89" o:title=""/>
                </v:shape>
                <o:OLEObject Type="Embed" ProgID="Equation.3" ShapeID="_x0000_i1067" DrawAspect="Content" ObjectID="_1745312836" r:id="rId90"/>
              </w:object>
            </w:r>
          </w:p>
        </w:tc>
        <w:tc>
          <w:tcPr>
            <w:tcW w:w="606" w:type="pct"/>
            <w:shd w:val="clear" w:color="auto" w:fill="auto"/>
          </w:tcPr>
          <w:p w14:paraId="3E48C7B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0"/>
                <w:sz w:val="24"/>
                <w:szCs w:val="24"/>
                <w:lang w:eastAsia="ru-RU"/>
              </w:rPr>
              <w:object w:dxaOrig="279" w:dyaOrig="340" w14:anchorId="0C698625">
                <v:shape id="_x0000_i1068" type="#_x0000_t75" style="width:14.25pt;height:17.25pt" o:ole="">
                  <v:imagedata r:id="rId91" o:title=""/>
                </v:shape>
                <o:OLEObject Type="Embed" ProgID="Equation.3" ShapeID="_x0000_i1068" DrawAspect="Content" ObjectID="_1745312837" r:id="rId92"/>
              </w:object>
            </w:r>
          </w:p>
        </w:tc>
        <w:tc>
          <w:tcPr>
            <w:tcW w:w="599" w:type="pct"/>
            <w:shd w:val="clear" w:color="auto" w:fill="auto"/>
          </w:tcPr>
          <w:p w14:paraId="092244D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position w:val="-12"/>
                <w:sz w:val="24"/>
                <w:szCs w:val="24"/>
                <w:lang w:eastAsia="ru-RU"/>
              </w:rPr>
              <w:object w:dxaOrig="260" w:dyaOrig="360" w14:anchorId="474BF11D">
                <v:shape id="_x0000_i1069" type="#_x0000_t75" style="width:12.75pt;height:18pt" o:ole="">
                  <v:imagedata r:id="rId93" o:title=""/>
                </v:shape>
                <o:OLEObject Type="Embed" ProgID="Equation.3" ShapeID="_x0000_i1069" DrawAspect="Content" ObjectID="_1745312838" r:id="rId94"/>
              </w:object>
            </w:r>
          </w:p>
        </w:tc>
      </w:tr>
      <w:tr w:rsidR="00BB4E45" w:rsidRPr="00BB4E45" w14:paraId="7DF28BF7" w14:textId="77777777" w:rsidTr="00321C74">
        <w:tc>
          <w:tcPr>
            <w:tcW w:w="656" w:type="pct"/>
            <w:shd w:val="clear" w:color="auto" w:fill="auto"/>
          </w:tcPr>
          <w:p w14:paraId="3E9BDDE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14:paraId="7C9C432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pct"/>
            <w:shd w:val="clear" w:color="auto" w:fill="auto"/>
          </w:tcPr>
          <w:p w14:paraId="11CA13E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79" w:type="pct"/>
            <w:shd w:val="clear" w:color="auto" w:fill="auto"/>
          </w:tcPr>
          <w:p w14:paraId="106A56D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26" w:type="pct"/>
            <w:shd w:val="clear" w:color="auto" w:fill="auto"/>
          </w:tcPr>
          <w:p w14:paraId="5A9157D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shd w:val="clear" w:color="auto" w:fill="auto"/>
          </w:tcPr>
          <w:p w14:paraId="14E454C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9" w:type="pct"/>
            <w:shd w:val="clear" w:color="auto" w:fill="auto"/>
          </w:tcPr>
          <w:p w14:paraId="16956FE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96</w:t>
            </w:r>
          </w:p>
        </w:tc>
      </w:tr>
      <w:tr w:rsidR="00BB4E45" w:rsidRPr="00BB4E45" w14:paraId="3A29BDDA" w14:textId="77777777" w:rsidTr="00321C74">
        <w:tc>
          <w:tcPr>
            <w:tcW w:w="656" w:type="pct"/>
            <w:shd w:val="clear" w:color="auto" w:fill="auto"/>
          </w:tcPr>
          <w:p w14:paraId="5CF0728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0F6658D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42" w:type="pct"/>
            <w:shd w:val="clear" w:color="auto" w:fill="auto"/>
          </w:tcPr>
          <w:p w14:paraId="646A377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79" w:type="pct"/>
            <w:shd w:val="clear" w:color="auto" w:fill="auto"/>
          </w:tcPr>
          <w:p w14:paraId="59DEE5D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6" w:type="pct"/>
            <w:shd w:val="clear" w:color="auto" w:fill="auto"/>
          </w:tcPr>
          <w:p w14:paraId="57251F0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14:paraId="462373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99" w:type="pct"/>
            <w:shd w:val="clear" w:color="auto" w:fill="auto"/>
          </w:tcPr>
          <w:p w14:paraId="591C9FC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95</w:t>
            </w:r>
          </w:p>
        </w:tc>
      </w:tr>
      <w:tr w:rsidR="00BB4E45" w:rsidRPr="00BB4E45" w14:paraId="2F23C60D" w14:textId="77777777" w:rsidTr="00321C74">
        <w:tc>
          <w:tcPr>
            <w:tcW w:w="656" w:type="pct"/>
            <w:shd w:val="clear" w:color="auto" w:fill="auto"/>
          </w:tcPr>
          <w:p w14:paraId="6E652F0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3AC93F4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42" w:type="pct"/>
            <w:shd w:val="clear" w:color="auto" w:fill="auto"/>
          </w:tcPr>
          <w:p w14:paraId="558CB79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9" w:type="pct"/>
            <w:shd w:val="clear" w:color="auto" w:fill="auto"/>
          </w:tcPr>
          <w:p w14:paraId="126C1C4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6" w:type="pct"/>
            <w:shd w:val="clear" w:color="auto" w:fill="auto"/>
          </w:tcPr>
          <w:p w14:paraId="5885DCB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pct"/>
            <w:shd w:val="clear" w:color="auto" w:fill="auto"/>
          </w:tcPr>
          <w:p w14:paraId="2271E55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9" w:type="pct"/>
            <w:shd w:val="clear" w:color="auto" w:fill="auto"/>
          </w:tcPr>
          <w:p w14:paraId="0677708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95</w:t>
            </w:r>
          </w:p>
        </w:tc>
      </w:tr>
      <w:tr w:rsidR="00BB4E45" w:rsidRPr="00BB4E45" w14:paraId="40B26024" w14:textId="77777777" w:rsidTr="00321C74">
        <w:tc>
          <w:tcPr>
            <w:tcW w:w="656" w:type="pct"/>
            <w:shd w:val="clear" w:color="auto" w:fill="auto"/>
          </w:tcPr>
          <w:p w14:paraId="0A71BB9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14:paraId="4837362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2" w:type="pct"/>
            <w:shd w:val="clear" w:color="auto" w:fill="auto"/>
          </w:tcPr>
          <w:p w14:paraId="0926226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79" w:type="pct"/>
            <w:shd w:val="clear" w:color="auto" w:fill="auto"/>
          </w:tcPr>
          <w:p w14:paraId="1702C34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pct"/>
            <w:shd w:val="clear" w:color="auto" w:fill="auto"/>
          </w:tcPr>
          <w:p w14:paraId="6009556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14:paraId="611F150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99" w:type="pct"/>
            <w:shd w:val="clear" w:color="auto" w:fill="auto"/>
          </w:tcPr>
          <w:p w14:paraId="0075C27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91</w:t>
            </w:r>
          </w:p>
        </w:tc>
      </w:tr>
      <w:tr w:rsidR="00BB4E45" w:rsidRPr="00BB4E45" w14:paraId="59B3FFBE" w14:textId="77777777" w:rsidTr="00321C74">
        <w:tc>
          <w:tcPr>
            <w:tcW w:w="656" w:type="pct"/>
            <w:shd w:val="clear" w:color="auto" w:fill="auto"/>
          </w:tcPr>
          <w:p w14:paraId="161F2A2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14:paraId="44A1271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42" w:type="pct"/>
            <w:shd w:val="clear" w:color="auto" w:fill="auto"/>
          </w:tcPr>
          <w:p w14:paraId="75662A3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79" w:type="pct"/>
            <w:shd w:val="clear" w:color="auto" w:fill="auto"/>
          </w:tcPr>
          <w:p w14:paraId="6B6DB5E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6" w:type="pct"/>
            <w:shd w:val="clear" w:color="auto" w:fill="auto"/>
          </w:tcPr>
          <w:p w14:paraId="6AE73A0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pct"/>
            <w:shd w:val="clear" w:color="auto" w:fill="auto"/>
          </w:tcPr>
          <w:p w14:paraId="43A8F3E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9" w:type="pct"/>
            <w:shd w:val="clear" w:color="auto" w:fill="auto"/>
          </w:tcPr>
          <w:p w14:paraId="43A2DAE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BB4E45" w:rsidRPr="00BB4E45" w14:paraId="19677098" w14:textId="77777777" w:rsidTr="00321C74">
        <w:tc>
          <w:tcPr>
            <w:tcW w:w="656" w:type="pct"/>
            <w:shd w:val="clear" w:color="auto" w:fill="auto"/>
          </w:tcPr>
          <w:p w14:paraId="69670E9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14:paraId="31A7864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42" w:type="pct"/>
            <w:shd w:val="clear" w:color="auto" w:fill="auto"/>
          </w:tcPr>
          <w:p w14:paraId="02D7405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9" w:type="pct"/>
            <w:shd w:val="clear" w:color="auto" w:fill="auto"/>
          </w:tcPr>
          <w:p w14:paraId="16CB13D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26" w:type="pct"/>
            <w:shd w:val="clear" w:color="auto" w:fill="auto"/>
          </w:tcPr>
          <w:p w14:paraId="07C492E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14:paraId="1B4434B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9" w:type="pct"/>
            <w:shd w:val="clear" w:color="auto" w:fill="auto"/>
          </w:tcPr>
          <w:p w14:paraId="22A7C61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97</w:t>
            </w:r>
          </w:p>
        </w:tc>
      </w:tr>
      <w:tr w:rsidR="00BB4E45" w:rsidRPr="00BB4E45" w14:paraId="61E63F17" w14:textId="77777777" w:rsidTr="00321C74">
        <w:tc>
          <w:tcPr>
            <w:tcW w:w="656" w:type="pct"/>
            <w:shd w:val="clear" w:color="auto" w:fill="auto"/>
          </w:tcPr>
          <w:p w14:paraId="305743F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14:paraId="1ED674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</w:tcPr>
          <w:p w14:paraId="2449E1C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79" w:type="pct"/>
            <w:shd w:val="clear" w:color="auto" w:fill="auto"/>
          </w:tcPr>
          <w:p w14:paraId="4167B56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6" w:type="pct"/>
            <w:shd w:val="clear" w:color="auto" w:fill="auto"/>
          </w:tcPr>
          <w:p w14:paraId="42A74B5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" w:type="pct"/>
            <w:shd w:val="clear" w:color="auto" w:fill="auto"/>
          </w:tcPr>
          <w:p w14:paraId="2703474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99" w:type="pct"/>
            <w:shd w:val="clear" w:color="auto" w:fill="auto"/>
          </w:tcPr>
          <w:p w14:paraId="43D1C7A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99</w:t>
            </w:r>
          </w:p>
        </w:tc>
      </w:tr>
      <w:tr w:rsidR="00BB4E45" w:rsidRPr="00BB4E45" w14:paraId="40C05D99" w14:textId="77777777" w:rsidTr="00321C74">
        <w:tc>
          <w:tcPr>
            <w:tcW w:w="656" w:type="pct"/>
            <w:shd w:val="clear" w:color="auto" w:fill="auto"/>
          </w:tcPr>
          <w:p w14:paraId="590F503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14:paraId="3B8609C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</w:tcPr>
          <w:p w14:paraId="2032EEE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79" w:type="pct"/>
            <w:shd w:val="clear" w:color="auto" w:fill="auto"/>
          </w:tcPr>
          <w:p w14:paraId="5D0460F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6" w:type="pct"/>
            <w:shd w:val="clear" w:color="auto" w:fill="auto"/>
          </w:tcPr>
          <w:p w14:paraId="0C09F64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14:paraId="7538A00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99" w:type="pct"/>
            <w:shd w:val="clear" w:color="auto" w:fill="auto"/>
          </w:tcPr>
          <w:p w14:paraId="1860483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92</w:t>
            </w:r>
          </w:p>
        </w:tc>
      </w:tr>
      <w:tr w:rsidR="00BB4E45" w:rsidRPr="00BB4E45" w14:paraId="0EB8E6AA" w14:textId="77777777" w:rsidTr="00321C74">
        <w:tc>
          <w:tcPr>
            <w:tcW w:w="656" w:type="pct"/>
            <w:shd w:val="clear" w:color="auto" w:fill="auto"/>
          </w:tcPr>
          <w:p w14:paraId="2ED37FB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14:paraId="02D74DC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42" w:type="pct"/>
            <w:shd w:val="clear" w:color="auto" w:fill="auto"/>
          </w:tcPr>
          <w:p w14:paraId="18CE700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79" w:type="pct"/>
            <w:shd w:val="clear" w:color="auto" w:fill="auto"/>
          </w:tcPr>
          <w:p w14:paraId="42AD907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26" w:type="pct"/>
            <w:shd w:val="clear" w:color="auto" w:fill="auto"/>
          </w:tcPr>
          <w:p w14:paraId="178D269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" w:type="pct"/>
            <w:shd w:val="clear" w:color="auto" w:fill="auto"/>
          </w:tcPr>
          <w:p w14:paraId="1D0E292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99" w:type="pct"/>
            <w:shd w:val="clear" w:color="auto" w:fill="auto"/>
          </w:tcPr>
          <w:p w14:paraId="434D7CC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BB4E45" w:rsidRPr="00BB4E45" w14:paraId="46BEB242" w14:textId="77777777" w:rsidTr="00321C74">
        <w:tc>
          <w:tcPr>
            <w:tcW w:w="656" w:type="pct"/>
            <w:shd w:val="clear" w:color="auto" w:fill="auto"/>
          </w:tcPr>
          <w:p w14:paraId="6675D1B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14:paraId="50FB17AC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42" w:type="pct"/>
            <w:shd w:val="clear" w:color="auto" w:fill="auto"/>
          </w:tcPr>
          <w:p w14:paraId="4BC7F22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79" w:type="pct"/>
            <w:shd w:val="clear" w:color="auto" w:fill="auto"/>
          </w:tcPr>
          <w:p w14:paraId="50A2C09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26" w:type="pct"/>
            <w:shd w:val="clear" w:color="auto" w:fill="auto"/>
          </w:tcPr>
          <w:p w14:paraId="0EC3B16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pct"/>
            <w:shd w:val="clear" w:color="auto" w:fill="auto"/>
          </w:tcPr>
          <w:p w14:paraId="0478C37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9" w:type="pct"/>
            <w:shd w:val="clear" w:color="auto" w:fill="auto"/>
          </w:tcPr>
          <w:p w14:paraId="27F03F7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93</w:t>
            </w:r>
          </w:p>
        </w:tc>
      </w:tr>
      <w:tr w:rsidR="00BB4E45" w:rsidRPr="00BB4E45" w14:paraId="48BA6300" w14:textId="77777777" w:rsidTr="00321C74">
        <w:tc>
          <w:tcPr>
            <w:tcW w:w="656" w:type="pct"/>
            <w:shd w:val="clear" w:color="auto" w:fill="auto"/>
          </w:tcPr>
          <w:p w14:paraId="1CC9708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14:paraId="76EDFF9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2" w:type="pct"/>
            <w:shd w:val="clear" w:color="auto" w:fill="auto"/>
          </w:tcPr>
          <w:p w14:paraId="2373584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79" w:type="pct"/>
            <w:shd w:val="clear" w:color="auto" w:fill="auto"/>
          </w:tcPr>
          <w:p w14:paraId="1B0EE24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26" w:type="pct"/>
            <w:shd w:val="clear" w:color="auto" w:fill="auto"/>
          </w:tcPr>
          <w:p w14:paraId="250B9E0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pct"/>
            <w:shd w:val="clear" w:color="auto" w:fill="auto"/>
          </w:tcPr>
          <w:p w14:paraId="49B9488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9" w:type="pct"/>
            <w:shd w:val="clear" w:color="auto" w:fill="auto"/>
          </w:tcPr>
          <w:p w14:paraId="64205DC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99</w:t>
            </w:r>
          </w:p>
        </w:tc>
      </w:tr>
      <w:tr w:rsidR="00BB4E45" w:rsidRPr="00BB4E45" w14:paraId="507033EF" w14:textId="77777777" w:rsidTr="00321C74">
        <w:tc>
          <w:tcPr>
            <w:tcW w:w="656" w:type="pct"/>
            <w:shd w:val="clear" w:color="auto" w:fill="auto"/>
          </w:tcPr>
          <w:p w14:paraId="3174CA5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14:paraId="6882850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42" w:type="pct"/>
            <w:shd w:val="clear" w:color="auto" w:fill="auto"/>
          </w:tcPr>
          <w:p w14:paraId="7236443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9" w:type="pct"/>
            <w:shd w:val="clear" w:color="auto" w:fill="auto"/>
          </w:tcPr>
          <w:p w14:paraId="26E3062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26" w:type="pct"/>
            <w:shd w:val="clear" w:color="auto" w:fill="auto"/>
          </w:tcPr>
          <w:p w14:paraId="6E701E3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" w:type="pct"/>
            <w:shd w:val="clear" w:color="auto" w:fill="auto"/>
          </w:tcPr>
          <w:p w14:paraId="5E43530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99" w:type="pct"/>
            <w:shd w:val="clear" w:color="auto" w:fill="auto"/>
          </w:tcPr>
          <w:p w14:paraId="57D639B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95</w:t>
            </w:r>
          </w:p>
        </w:tc>
      </w:tr>
      <w:tr w:rsidR="00BB4E45" w:rsidRPr="00BB4E45" w14:paraId="69075EF8" w14:textId="77777777" w:rsidTr="00321C74">
        <w:tc>
          <w:tcPr>
            <w:tcW w:w="656" w:type="pct"/>
            <w:shd w:val="clear" w:color="auto" w:fill="auto"/>
          </w:tcPr>
          <w:p w14:paraId="7B85429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pct"/>
            <w:shd w:val="clear" w:color="auto" w:fill="auto"/>
          </w:tcPr>
          <w:p w14:paraId="4258BB3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</w:tcPr>
          <w:p w14:paraId="611288A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79" w:type="pct"/>
            <w:shd w:val="clear" w:color="auto" w:fill="auto"/>
          </w:tcPr>
          <w:p w14:paraId="1F10D1B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6" w:type="pct"/>
            <w:shd w:val="clear" w:color="auto" w:fill="auto"/>
          </w:tcPr>
          <w:p w14:paraId="634B61E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14:paraId="5DF6D83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99" w:type="pct"/>
            <w:shd w:val="clear" w:color="auto" w:fill="auto"/>
          </w:tcPr>
          <w:p w14:paraId="61D2A4C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96</w:t>
            </w:r>
          </w:p>
        </w:tc>
      </w:tr>
      <w:tr w:rsidR="00BB4E45" w:rsidRPr="00BB4E45" w14:paraId="685532B3" w14:textId="77777777" w:rsidTr="00321C74">
        <w:tc>
          <w:tcPr>
            <w:tcW w:w="656" w:type="pct"/>
            <w:shd w:val="clear" w:color="auto" w:fill="auto"/>
          </w:tcPr>
          <w:p w14:paraId="5AD34EA5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pct"/>
            <w:shd w:val="clear" w:color="auto" w:fill="auto"/>
          </w:tcPr>
          <w:p w14:paraId="777D082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</w:tcPr>
          <w:p w14:paraId="12AD9AF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79" w:type="pct"/>
            <w:shd w:val="clear" w:color="auto" w:fill="auto"/>
          </w:tcPr>
          <w:p w14:paraId="291E48B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26" w:type="pct"/>
            <w:shd w:val="clear" w:color="auto" w:fill="auto"/>
          </w:tcPr>
          <w:p w14:paraId="09D7CE8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pct"/>
            <w:shd w:val="clear" w:color="auto" w:fill="auto"/>
          </w:tcPr>
          <w:p w14:paraId="3719C55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9" w:type="pct"/>
            <w:shd w:val="clear" w:color="auto" w:fill="auto"/>
          </w:tcPr>
          <w:p w14:paraId="72B36C7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99</w:t>
            </w:r>
          </w:p>
        </w:tc>
      </w:tr>
      <w:tr w:rsidR="00BB4E45" w:rsidRPr="00BB4E45" w14:paraId="65A675C2" w14:textId="77777777" w:rsidTr="00321C74">
        <w:tc>
          <w:tcPr>
            <w:tcW w:w="656" w:type="pct"/>
            <w:shd w:val="clear" w:color="auto" w:fill="auto"/>
          </w:tcPr>
          <w:p w14:paraId="2786E7A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14:paraId="7D71B75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42" w:type="pct"/>
            <w:shd w:val="clear" w:color="auto" w:fill="auto"/>
          </w:tcPr>
          <w:p w14:paraId="0E93CEB1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79" w:type="pct"/>
            <w:shd w:val="clear" w:color="auto" w:fill="auto"/>
          </w:tcPr>
          <w:p w14:paraId="576D0B6E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26" w:type="pct"/>
            <w:shd w:val="clear" w:color="auto" w:fill="auto"/>
          </w:tcPr>
          <w:p w14:paraId="0D5C5E7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shd w:val="clear" w:color="auto" w:fill="auto"/>
          </w:tcPr>
          <w:p w14:paraId="2BA0DD77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99" w:type="pct"/>
            <w:shd w:val="clear" w:color="auto" w:fill="auto"/>
          </w:tcPr>
          <w:p w14:paraId="555CD6B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90</w:t>
            </w:r>
          </w:p>
        </w:tc>
      </w:tr>
    </w:tbl>
    <w:p w14:paraId="3E008BA9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Решить задачу с помощью </w:t>
      </w:r>
      <w:r w:rsidRPr="00BB4E45">
        <w:rPr>
          <w:kern w:val="0"/>
          <w:sz w:val="24"/>
          <w:szCs w:val="24"/>
          <w:lang w:val="en-US" w:eastAsia="ru-RU"/>
        </w:rPr>
        <w:t>MS</w: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sz w:val="24"/>
          <w:szCs w:val="24"/>
          <w:lang w:val="en-US" w:eastAsia="ru-RU"/>
        </w:rPr>
        <w:t>Excel</w:t>
      </w:r>
      <w:r w:rsidRPr="00BB4E45">
        <w:rPr>
          <w:kern w:val="0"/>
          <w:sz w:val="24"/>
          <w:szCs w:val="24"/>
          <w:lang w:eastAsia="ru-RU"/>
        </w:rPr>
        <w:t>, провести оценку модели, рассчитать экономические показатели для полученной зависимости.</w:t>
      </w:r>
    </w:p>
    <w:p w14:paraId="35FAB9B9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14884D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Временные ряды в эконометрических исследованиях</w:t>
      </w:r>
    </w:p>
    <w:p w14:paraId="51BDDD58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1. Построить временной ряд и рассчитать параметры тренда временного ряда.</w:t>
      </w:r>
    </w:p>
    <w:p w14:paraId="7BE15E0B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Имеются помесячные данные о темпах роста номинальной заработной платы в РФ за 10 месяцев 20014 г. в процентах к уровню декабря 2013 г.</w:t>
      </w:r>
    </w:p>
    <w:p w14:paraId="0FE1CD7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Требуется выбрать наилучший тип тренда и определить его параметры.</w:t>
      </w:r>
    </w:p>
    <w:p w14:paraId="64947000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Исходные данные задачи представлены в таблице: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09"/>
        <w:gridCol w:w="2285"/>
        <w:gridCol w:w="2285"/>
      </w:tblGrid>
      <w:tr w:rsidR="00BB4E45" w:rsidRPr="00BB4E45" w14:paraId="15A92BDB" w14:textId="77777777" w:rsidTr="00321C74">
        <w:tc>
          <w:tcPr>
            <w:tcW w:w="2295" w:type="dxa"/>
            <w:shd w:val="clear" w:color="auto" w:fill="auto"/>
          </w:tcPr>
          <w:p w14:paraId="2D99900F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309" w:type="dxa"/>
            <w:shd w:val="clear" w:color="auto" w:fill="auto"/>
          </w:tcPr>
          <w:p w14:paraId="7738640A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Темпы роста номинальной месячной заработной платы</w:t>
            </w:r>
          </w:p>
        </w:tc>
        <w:tc>
          <w:tcPr>
            <w:tcW w:w="2285" w:type="dxa"/>
            <w:shd w:val="clear" w:color="auto" w:fill="auto"/>
          </w:tcPr>
          <w:p w14:paraId="4962D69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85" w:type="dxa"/>
            <w:shd w:val="clear" w:color="auto" w:fill="auto"/>
          </w:tcPr>
          <w:p w14:paraId="6FCFE5A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Темпы роста номинальной месячной заработной платы</w:t>
            </w:r>
          </w:p>
        </w:tc>
      </w:tr>
      <w:tr w:rsidR="00BB4E45" w:rsidRPr="00BB4E45" w14:paraId="4ADD2B2C" w14:textId="77777777" w:rsidTr="00321C74">
        <w:tc>
          <w:tcPr>
            <w:tcW w:w="2295" w:type="dxa"/>
            <w:shd w:val="clear" w:color="auto" w:fill="auto"/>
          </w:tcPr>
          <w:p w14:paraId="1604264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Январь</w:t>
            </w:r>
          </w:p>
          <w:p w14:paraId="383D7B10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Февраль</w:t>
            </w:r>
          </w:p>
          <w:p w14:paraId="29A6E5A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Март</w:t>
            </w:r>
          </w:p>
          <w:p w14:paraId="02C55DD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Апрель</w:t>
            </w:r>
          </w:p>
          <w:p w14:paraId="68AE961D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9" w:type="dxa"/>
            <w:shd w:val="clear" w:color="auto" w:fill="auto"/>
          </w:tcPr>
          <w:p w14:paraId="0CC1C48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82,9</w:t>
            </w:r>
          </w:p>
          <w:p w14:paraId="009D78C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87,3</w:t>
            </w:r>
          </w:p>
          <w:p w14:paraId="342EA52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99,4</w:t>
            </w:r>
          </w:p>
          <w:p w14:paraId="7C81F07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104,8</w:t>
            </w:r>
          </w:p>
          <w:p w14:paraId="1FF27516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285" w:type="dxa"/>
            <w:shd w:val="clear" w:color="auto" w:fill="auto"/>
          </w:tcPr>
          <w:p w14:paraId="33828E1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Июнь</w:t>
            </w:r>
          </w:p>
          <w:p w14:paraId="329275B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Июль</w:t>
            </w:r>
          </w:p>
          <w:p w14:paraId="37BB4B3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Август</w:t>
            </w:r>
          </w:p>
          <w:p w14:paraId="274082D9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Сентябрь</w:t>
            </w:r>
          </w:p>
          <w:p w14:paraId="70E895D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5" w:type="dxa"/>
            <w:shd w:val="clear" w:color="auto" w:fill="auto"/>
          </w:tcPr>
          <w:p w14:paraId="25C89513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121,6</w:t>
            </w:r>
          </w:p>
          <w:p w14:paraId="1B0BB014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118,6</w:t>
            </w:r>
          </w:p>
          <w:p w14:paraId="2A6EAF42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114,1</w:t>
            </w:r>
          </w:p>
          <w:p w14:paraId="73462F18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123,0</w:t>
            </w:r>
          </w:p>
          <w:p w14:paraId="6689ADCB" w14:textId="77777777" w:rsidR="00BB4E45" w:rsidRPr="00BB4E45" w:rsidRDefault="00BB4E45" w:rsidP="00BB4E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4E45">
              <w:rPr>
                <w:kern w:val="0"/>
                <w:sz w:val="24"/>
                <w:szCs w:val="24"/>
                <w:lang w:eastAsia="ru-RU"/>
              </w:rPr>
              <w:t>127,3</w:t>
            </w:r>
          </w:p>
        </w:tc>
      </w:tr>
    </w:tbl>
    <w:p w14:paraId="21CE1C70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113" w:firstLine="0"/>
        <w:jc w:val="left"/>
        <w:rPr>
          <w:kern w:val="0"/>
          <w:sz w:val="24"/>
          <w:szCs w:val="24"/>
          <w:lang w:eastAsia="ru-RU"/>
        </w:rPr>
      </w:pPr>
    </w:p>
    <w:p w14:paraId="741AA697" w14:textId="77777777" w:rsidR="00BB4E45" w:rsidRPr="00BB4E45" w:rsidRDefault="00BB4E45" w:rsidP="00BB4E4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i/>
          <w:kern w:val="0"/>
          <w:sz w:val="24"/>
          <w:szCs w:val="24"/>
          <w:lang w:eastAsia="ru-RU"/>
        </w:rPr>
      </w:pPr>
      <w:r w:rsidRPr="00BB4E45">
        <w:rPr>
          <w:bCs/>
          <w:i/>
          <w:kern w:val="0"/>
          <w:sz w:val="24"/>
          <w:szCs w:val="24"/>
          <w:lang w:eastAsia="ru-RU"/>
        </w:rPr>
        <w:t>Тема: Модели межотраслевого баланса</w:t>
      </w:r>
    </w:p>
    <w:p w14:paraId="3D75F727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1. Определить, при каких значениях </w:t>
      </w:r>
      <w:r w:rsidRPr="00BB4E45">
        <w:rPr>
          <w:kern w:val="0"/>
          <w:position w:val="-6"/>
          <w:sz w:val="24"/>
          <w:szCs w:val="24"/>
          <w:lang w:eastAsia="ru-RU"/>
        </w:rPr>
        <w:object w:dxaOrig="600" w:dyaOrig="279" w14:anchorId="476DBDCD">
          <v:shape id="_x0000_i1070" type="#_x0000_t75" style="width:30pt;height:14.25pt" o:ole="">
            <v:imagedata r:id="rId95" o:title=""/>
          </v:shape>
          <o:OLEObject Type="Embed" ProgID="Equation.3" ShapeID="_x0000_i1070" DrawAspect="Content" ObjectID="_1745312839" r:id="rId96"/>
        </w:object>
      </w:r>
      <w:r w:rsidRPr="00BB4E45">
        <w:rPr>
          <w:kern w:val="0"/>
          <w:sz w:val="24"/>
          <w:szCs w:val="24"/>
          <w:lang w:eastAsia="ru-RU"/>
        </w:rPr>
        <w:t xml:space="preserve"> матрица </w:t>
      </w:r>
      <w:r w:rsidRPr="00BB4E45">
        <w:rPr>
          <w:kern w:val="0"/>
          <w:position w:val="-50"/>
          <w:sz w:val="24"/>
          <w:szCs w:val="24"/>
          <w:lang w:eastAsia="ru-RU"/>
        </w:rPr>
        <w:object w:dxaOrig="2220" w:dyaOrig="1120" w14:anchorId="58173A43">
          <v:shape id="_x0000_i1071" type="#_x0000_t75" style="width:111pt;height:56.25pt" o:ole="">
            <v:imagedata r:id="rId97" o:title=""/>
          </v:shape>
          <o:OLEObject Type="Embed" ProgID="Equation.3" ShapeID="_x0000_i1071" DrawAspect="Content" ObjectID="_1745312840" r:id="rId98"/>
        </w:object>
      </w:r>
      <w:r w:rsidRPr="00BB4E45">
        <w:rPr>
          <w:kern w:val="0"/>
          <w:sz w:val="24"/>
          <w:szCs w:val="24"/>
          <w:lang w:eastAsia="ru-RU"/>
        </w:rPr>
        <w:t xml:space="preserve"> будет продуктивной?</w:t>
      </w:r>
    </w:p>
    <w:p w14:paraId="7197563A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5D3DEB6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Задание 2. Дан вектор </w:t>
      </w:r>
      <w:r w:rsidRPr="00BB4E45">
        <w:rPr>
          <w:kern w:val="0"/>
          <w:position w:val="-38"/>
          <w:sz w:val="24"/>
          <w:szCs w:val="24"/>
          <w:lang w:eastAsia="ru-RU"/>
        </w:rPr>
        <w:object w:dxaOrig="999" w:dyaOrig="880" w14:anchorId="0E22FF8C">
          <v:shape id="_x0000_i1072" type="#_x0000_t75" style="width:50.25pt;height:44.25pt" o:ole="">
            <v:imagedata r:id="rId99" o:title=""/>
          </v:shape>
          <o:OLEObject Type="Embed" ProgID="Equation.3" ShapeID="_x0000_i1072" DrawAspect="Content" ObjectID="_1745312841" r:id="rId100"/>
        </w:object>
      </w:r>
      <w:r w:rsidRPr="00BB4E45">
        <w:rPr>
          <w:kern w:val="0"/>
          <w:sz w:val="24"/>
          <w:szCs w:val="24"/>
          <w:lang w:eastAsia="ru-RU"/>
        </w:rPr>
        <w:t xml:space="preserve"> конечного продукта и матрица </w:t>
      </w:r>
      <w:r w:rsidRPr="00BB4E45">
        <w:rPr>
          <w:kern w:val="0"/>
          <w:position w:val="-40"/>
          <w:sz w:val="24"/>
          <w:szCs w:val="24"/>
          <w:lang w:eastAsia="ru-RU"/>
        </w:rPr>
        <w:object w:dxaOrig="1520" w:dyaOrig="920" w14:anchorId="6FB26437">
          <v:shape id="_x0000_i1073" type="#_x0000_t75" style="width:75.75pt;height:45.75pt" o:ole="">
            <v:imagedata r:id="rId101" o:title=""/>
          </v:shape>
          <o:OLEObject Type="Embed" ProgID="Equation.3" ShapeID="_x0000_i1073" DrawAspect="Content" ObjectID="_1745312842" r:id="rId102"/>
        </w:object>
      </w:r>
      <w:r w:rsidRPr="00BB4E45">
        <w:rPr>
          <w:kern w:val="0"/>
          <w:sz w:val="24"/>
          <w:szCs w:val="24"/>
          <w:lang w:eastAsia="ru-RU"/>
        </w:rPr>
        <w:t xml:space="preserve"> межотраслевого баланса. Найти вектор валового выпуска </w:t>
      </w:r>
      <w:r w:rsidRPr="00BB4E45">
        <w:rPr>
          <w:kern w:val="0"/>
          <w:position w:val="-4"/>
          <w:sz w:val="24"/>
          <w:szCs w:val="24"/>
          <w:lang w:eastAsia="ru-RU"/>
        </w:rPr>
        <w:object w:dxaOrig="279" w:dyaOrig="260" w14:anchorId="29BB8153">
          <v:shape id="_x0000_i1074" type="#_x0000_t75" style="width:14.25pt;height:12.75pt" o:ole="">
            <v:imagedata r:id="rId103" o:title=""/>
          </v:shape>
          <o:OLEObject Type="Embed" ProgID="Equation.3" ShapeID="_x0000_i1074" DrawAspect="Content" ObjectID="_1745312843" r:id="rId104"/>
        </w:object>
      </w:r>
      <w:r w:rsidRPr="00BB4E45">
        <w:rPr>
          <w:kern w:val="0"/>
          <w:sz w:val="24"/>
          <w:szCs w:val="24"/>
          <w:lang w:eastAsia="ru-RU"/>
        </w:rPr>
        <w:t>.</w:t>
      </w:r>
    </w:p>
    <w:p w14:paraId="3C13DEAF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>Задание 3. Экономическая система состоит из трех отраслей. Матрица прямых затрат и вектор конечного потребления имеют вид:</w:t>
      </w:r>
    </w:p>
    <w:p w14:paraId="6152AEFF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position w:val="-50"/>
          <w:sz w:val="24"/>
          <w:szCs w:val="24"/>
          <w:lang w:eastAsia="ru-RU"/>
        </w:rPr>
        <w:object w:dxaOrig="2120" w:dyaOrig="1120" w14:anchorId="195D23D9">
          <v:shape id="_x0000_i1075" type="#_x0000_t75" style="width:105.75pt;height:56.25pt" o:ole="">
            <v:imagedata r:id="rId105" o:title=""/>
          </v:shape>
          <o:OLEObject Type="Embed" ProgID="Equation.3" ShapeID="_x0000_i1075" DrawAspect="Content" ObjectID="_1745312844" r:id="rId106"/>
        </w:object>
      </w:r>
      <w:r w:rsidRPr="00BB4E45">
        <w:rPr>
          <w:kern w:val="0"/>
          <w:sz w:val="24"/>
          <w:szCs w:val="24"/>
          <w:lang w:eastAsia="ru-RU"/>
        </w:rPr>
        <w:t xml:space="preserve"> </w:t>
      </w:r>
      <w:r w:rsidRPr="00BB4E45">
        <w:rPr>
          <w:kern w:val="0"/>
          <w:position w:val="-50"/>
          <w:sz w:val="24"/>
          <w:szCs w:val="24"/>
          <w:lang w:eastAsia="ru-RU"/>
        </w:rPr>
        <w:object w:dxaOrig="1420" w:dyaOrig="1120" w14:anchorId="2534F561">
          <v:shape id="_x0000_i1076" type="#_x0000_t75" style="width:71.25pt;height:56.25pt" o:ole="">
            <v:imagedata r:id="rId107" o:title=""/>
          </v:shape>
          <o:OLEObject Type="Embed" ProgID="Equation.3" ShapeID="_x0000_i1076" DrawAspect="Content" ObjectID="_1745312845" r:id="rId108"/>
        </w:object>
      </w:r>
    </w:p>
    <w:p w14:paraId="3C105B28" w14:textId="77777777" w:rsidR="00BB4E45" w:rsidRPr="00BB4E45" w:rsidRDefault="00BB4E45" w:rsidP="00BB4E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4E45">
        <w:rPr>
          <w:kern w:val="0"/>
          <w:sz w:val="24"/>
          <w:szCs w:val="24"/>
          <w:lang w:eastAsia="ru-RU"/>
        </w:rPr>
        <w:t xml:space="preserve">Выяснить, является ли матрица </w:t>
      </w:r>
      <w:r w:rsidRPr="00BB4E45">
        <w:rPr>
          <w:kern w:val="0"/>
          <w:position w:val="-4"/>
          <w:sz w:val="24"/>
          <w:szCs w:val="24"/>
          <w:lang w:eastAsia="ru-RU"/>
        </w:rPr>
        <w:object w:dxaOrig="240" w:dyaOrig="260" w14:anchorId="7BB650E4">
          <v:shape id="_x0000_i1077" type="#_x0000_t75" style="width:12pt;height:12.75pt" o:ole="">
            <v:imagedata r:id="rId109" o:title=""/>
          </v:shape>
          <o:OLEObject Type="Embed" ProgID="Equation.3" ShapeID="_x0000_i1077" DrawAspect="Content" ObjectID="_1745312846" r:id="rId110"/>
        </w:object>
      </w:r>
      <w:r w:rsidRPr="00BB4E45">
        <w:rPr>
          <w:kern w:val="0"/>
          <w:sz w:val="24"/>
          <w:szCs w:val="24"/>
          <w:lang w:eastAsia="ru-RU"/>
        </w:rPr>
        <w:t xml:space="preserve"> продуктивной. Найти матрицу полных затрат.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77777777" w:rsidR="00920D08" w:rsidRPr="003C0E55" w:rsidRDefault="00920D08" w:rsidP="00381911">
            <w:pPr>
              <w:pStyle w:val="a8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303812C2" w:rsidR="00920D08" w:rsidRPr="003C0E55" w:rsidRDefault="00BB4E45" w:rsidP="00BB4E45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</w:t>
            </w:r>
          </w:p>
        </w:tc>
      </w:tr>
    </w:tbl>
    <w:p w14:paraId="179AB7CC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ADCC37" w14:textId="77777777" w:rsidR="00BD1A03" w:rsidRPr="00A831C3" w:rsidRDefault="00BD1A03" w:rsidP="00BD1A03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римеры оценочных средств текущего контроля </w:t>
      </w:r>
    </w:p>
    <w:p w14:paraId="3F805371" w14:textId="77777777" w:rsidR="00BD1A03" w:rsidRPr="00A831C3" w:rsidRDefault="00BD1A03" w:rsidP="00BD1A03">
      <w:pPr>
        <w:keepNext/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390DDA76" w14:textId="77777777" w:rsidR="00BD1A03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5.1</w:t>
      </w:r>
      <w:r w:rsidRPr="00A831C3">
        <w:rPr>
          <w:iCs/>
          <w:kern w:val="0"/>
          <w:sz w:val="24"/>
          <w:szCs w:val="24"/>
          <w:lang w:eastAsia="ru-RU"/>
        </w:rPr>
        <w:t>.</w:t>
      </w:r>
    </w:p>
    <w:p w14:paraId="6382B47C" w14:textId="77777777" w:rsidR="00BD1A03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2852EE29" w14:textId="77777777" w:rsidR="00BD1A03" w:rsidRPr="00CC618E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10877111" w14:textId="77777777" w:rsidR="00BD1A03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5.2.</w:t>
      </w:r>
    </w:p>
    <w:p w14:paraId="3709484E" w14:textId="77777777" w:rsidR="00BD1A03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7A27BBD6" w14:textId="53EEA9EF" w:rsidR="00BD1A03" w:rsidRPr="00CC618E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>
        <w:rPr>
          <w:b/>
          <w:i/>
          <w:iCs/>
          <w:kern w:val="0"/>
          <w:sz w:val="24"/>
          <w:szCs w:val="24"/>
          <w:lang w:eastAsia="ru-RU"/>
        </w:rPr>
        <w:t>Примеры заданий для практических занятий</w:t>
      </w:r>
      <w:r w:rsidRPr="00CC618E">
        <w:rPr>
          <w:b/>
          <w:i/>
          <w:iCs/>
          <w:kern w:val="0"/>
          <w:sz w:val="24"/>
          <w:szCs w:val="24"/>
          <w:lang w:eastAsia="ru-RU"/>
        </w:rPr>
        <w:t>.</w:t>
      </w:r>
    </w:p>
    <w:p w14:paraId="615E0956" w14:textId="77777777" w:rsidR="00BD1A03" w:rsidRPr="00A831C3" w:rsidRDefault="00BD1A03" w:rsidP="00BD1A0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5.3.</w:t>
      </w:r>
    </w:p>
    <w:p w14:paraId="5CB52881" w14:textId="77777777" w:rsidR="00BD1A03" w:rsidRDefault="00BD1A03" w:rsidP="00BD1A03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</w:p>
    <w:p w14:paraId="30B73520" w14:textId="19A94FCE" w:rsidR="001A4DAD" w:rsidRPr="001A4DAD" w:rsidRDefault="001A4DAD" w:rsidP="00BD1A03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 w:rsidRPr="001A4DAD">
        <w:rPr>
          <w:b/>
          <w:bCs/>
          <w:i/>
          <w:color w:val="000000"/>
          <w:sz w:val="24"/>
          <w:szCs w:val="24"/>
        </w:rPr>
        <w:t>Примеры тестовых заданий</w:t>
      </w:r>
    </w:p>
    <w:p w14:paraId="269FA4A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1. Расположите основные этапы моделирования в правильном порядке.</w:t>
      </w:r>
    </w:p>
    <w:p w14:paraId="557D6E3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47FB21D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>1) Изучение теоретических основ и сбор информации об объекте оригинала</w:t>
      </w:r>
    </w:p>
    <w:p w14:paraId="084EA68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Проверка адекватности реальному объекту</w:t>
      </w:r>
    </w:p>
    <w:p w14:paraId="4C5745F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Реализация модели</w:t>
      </w:r>
    </w:p>
    <w:p w14:paraId="4B23BBB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 Формализация</w:t>
      </w:r>
    </w:p>
    <w:p w14:paraId="34E4608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5) Постановка задачи</w:t>
      </w:r>
    </w:p>
    <w:p w14:paraId="3857CBB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6) Выбор метода решения</w:t>
      </w:r>
    </w:p>
    <w:p w14:paraId="1B303AC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7) Анализ полученной информации</w:t>
      </w:r>
    </w:p>
    <w:p w14:paraId="244B965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2D394B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2. Задача линейного программирования состоит в …</w:t>
      </w:r>
    </w:p>
    <w:p w14:paraId="09FC4BA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2EEE269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отыскании наибольшего или наименьшего значения линейной функции при наличии линейных ограничений</w:t>
      </w:r>
    </w:p>
    <w:p w14:paraId="014B948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разработке линейного алгоритма и реализации его на компьютере</w:t>
      </w:r>
    </w:p>
    <w:p w14:paraId="4B8D477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составлении и решении системы линейных уравнений</w:t>
      </w:r>
    </w:p>
    <w:p w14:paraId="05FC32B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поиске линейной траектории развития процесса, описываемого заданной системой ограничений.</w:t>
      </w:r>
    </w:p>
    <w:p w14:paraId="373312F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D6C52B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3. Задачу линейного программирования приводят к каноническому виду для..</w:t>
      </w:r>
    </w:p>
    <w:p w14:paraId="7FAD47E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35ABA56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возможности применения общего метода решения</w:t>
      </w:r>
    </w:p>
    <w:p w14:paraId="14F56DD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удобства записи</w:t>
      </w:r>
    </w:p>
    <w:p w14:paraId="26826EA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увеличения скорости сходимости метода решения задачи линейного программирования</w:t>
      </w:r>
    </w:p>
    <w:p w14:paraId="74DC997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построения матрицы ограничений, определяющей базисное решение</w:t>
      </w:r>
    </w:p>
    <w:p w14:paraId="4DF87A6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07C3A7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4. Графический метод решения задач линейного программирования наиболее рационально применять в случае…</w:t>
      </w:r>
    </w:p>
    <w:p w14:paraId="48DB2BB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1B29C2F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трех управляющих переменных</w:t>
      </w:r>
    </w:p>
    <w:p w14:paraId="2C290DE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одной управляющей переменной</w:t>
      </w:r>
    </w:p>
    <w:p w14:paraId="3E07ACD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двух управляющих переменных</w:t>
      </w:r>
    </w:p>
    <w:p w14:paraId="477E7DF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AB40A2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5. Расположите в правильном порядке часть алгоритма решения ЗЛП графическим методом.</w:t>
      </w:r>
    </w:p>
    <w:p w14:paraId="47F58F2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3282562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 При решении задачи на максимум переместить линию уровня </w:t>
      </w:r>
      <w:r w:rsidRPr="001A4DAD">
        <w:rPr>
          <w:bCs/>
          <w:color w:val="000000"/>
          <w:sz w:val="24"/>
          <w:szCs w:val="24"/>
        </w:rPr>
        <w:object w:dxaOrig="720" w:dyaOrig="360" w14:anchorId="02FEE176">
          <v:shape id="_x0000_i1078" type="#_x0000_t75" style="width:36pt;height:18pt" o:ole="">
            <v:imagedata r:id="rId111" o:title=""/>
          </v:shape>
          <o:OLEObject Type="Embed" ProgID="Equation.3" ShapeID="_x0000_i1078" DrawAspect="Content" ObjectID="_1745312847" r:id="rId112"/>
        </w:object>
      </w:r>
      <w:r w:rsidRPr="001A4DAD">
        <w:rPr>
          <w:bCs/>
          <w:color w:val="000000"/>
          <w:sz w:val="24"/>
          <w:szCs w:val="24"/>
        </w:rPr>
        <w:t xml:space="preserve"> в направлении </w:t>
      </w:r>
      <w:r w:rsidRPr="001A4DAD">
        <w:rPr>
          <w:bCs/>
          <w:color w:val="000000"/>
          <w:sz w:val="24"/>
          <w:szCs w:val="24"/>
        </w:rPr>
        <w:object w:dxaOrig="200" w:dyaOrig="260" w14:anchorId="071C26E1">
          <v:shape id="_x0000_i1079" type="#_x0000_t75" style="width:9.75pt;height:12.75pt" o:ole="">
            <v:imagedata r:id="rId113" o:title=""/>
          </v:shape>
          <o:OLEObject Type="Embed" ProgID="Equation.3" ShapeID="_x0000_i1079" DrawAspect="Content" ObjectID="_1745312848" r:id="rId114"/>
        </w:object>
      </w:r>
      <w:r w:rsidRPr="001A4DAD">
        <w:rPr>
          <w:bCs/>
          <w:color w:val="000000"/>
          <w:sz w:val="24"/>
          <w:szCs w:val="24"/>
        </w:rPr>
        <w:t xml:space="preserve"> так, чтобы она касалась области допустимых решений в ее крайнем положении. В случае решения задачи на минимум линию уровня </w:t>
      </w:r>
      <w:r w:rsidRPr="001A4DAD">
        <w:rPr>
          <w:bCs/>
          <w:color w:val="000000"/>
          <w:sz w:val="24"/>
          <w:szCs w:val="24"/>
        </w:rPr>
        <w:object w:dxaOrig="720" w:dyaOrig="360" w14:anchorId="5E0C27A5">
          <v:shape id="_x0000_i1080" type="#_x0000_t75" style="width:36pt;height:18pt" o:ole="">
            <v:imagedata r:id="rId111" o:title=""/>
          </v:shape>
          <o:OLEObject Type="Embed" ProgID="Equation.3" ShapeID="_x0000_i1080" DrawAspect="Content" ObjectID="_1745312849" r:id="rId115"/>
        </w:object>
      </w:r>
      <w:r w:rsidRPr="001A4DAD">
        <w:rPr>
          <w:bCs/>
          <w:color w:val="000000"/>
          <w:sz w:val="24"/>
          <w:szCs w:val="24"/>
        </w:rPr>
        <w:t xml:space="preserve"> перемещают в антиградиентом направлении.</w:t>
      </w:r>
    </w:p>
    <w:p w14:paraId="4D2F5DA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С учетом системы ограничений построить область допустимых решений (ОДР).</w:t>
      </w:r>
    </w:p>
    <w:p w14:paraId="2D296AF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 Построить вектор </w:t>
      </w:r>
      <w:r w:rsidRPr="001A4DAD">
        <w:rPr>
          <w:bCs/>
          <w:color w:val="000000"/>
          <w:sz w:val="24"/>
          <w:szCs w:val="24"/>
        </w:rPr>
        <w:object w:dxaOrig="740" w:dyaOrig="340" w14:anchorId="1359C9FA">
          <v:shape id="_x0000_i1081" type="#_x0000_t75" style="width:42pt;height:19.5pt" o:ole="">
            <v:imagedata r:id="rId116" o:title=""/>
          </v:shape>
          <o:OLEObject Type="Embed" ProgID="Equation.3" ShapeID="_x0000_i1081" DrawAspect="Content" ObjectID="_1745312850" r:id="rId117"/>
        </w:object>
      </w:r>
      <w:r w:rsidRPr="001A4DAD">
        <w:rPr>
          <w:bCs/>
          <w:color w:val="000000"/>
          <w:sz w:val="24"/>
          <w:szCs w:val="24"/>
        </w:rPr>
        <w:t xml:space="preserve"> – вектор наискорейшего возрастания целевой функции.</w:t>
      </w:r>
    </w:p>
    <w:p w14:paraId="28F9A3F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 Построить произвольную линию уровня </w:t>
      </w:r>
      <w:r w:rsidRPr="001A4DAD">
        <w:rPr>
          <w:bCs/>
          <w:color w:val="000000"/>
          <w:sz w:val="24"/>
          <w:szCs w:val="24"/>
        </w:rPr>
        <w:object w:dxaOrig="720" w:dyaOrig="360" w14:anchorId="76A63104">
          <v:shape id="_x0000_i1082" type="#_x0000_t75" style="width:36pt;height:18pt" o:ole="">
            <v:imagedata r:id="rId118" o:title=""/>
          </v:shape>
          <o:OLEObject Type="Embed" ProgID="Equation.3" ShapeID="_x0000_i1082" DrawAspect="Content" ObjectID="_1745312851" r:id="rId119"/>
        </w:object>
      </w:r>
      <w:r w:rsidRPr="001A4DAD">
        <w:rPr>
          <w:bCs/>
          <w:color w:val="000000"/>
          <w:sz w:val="24"/>
          <w:szCs w:val="24"/>
        </w:rPr>
        <w:t>. Перпендикулярную к вектору с внутри ОДР.</w:t>
      </w:r>
    </w:p>
    <w:p w14:paraId="0C149FA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E3D06AF" w14:textId="1F4B4A52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6. Область допустимых решений задачи линейного программирования имеет вид: </w:t>
      </w:r>
      <w:r w:rsidRPr="001A4DAD">
        <w:rPr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B3654E" wp14:editId="230F5C0E">
            <wp:extent cx="1657350" cy="1152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685" r="62746" b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3294" w14:textId="397268BD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Тогда максимальное значение функции </w:t>
      </w:r>
      <w:r w:rsidRPr="001A4DAD">
        <w:rPr>
          <w:bCs/>
          <w:color w:val="000000"/>
          <w:sz w:val="24"/>
          <w:szCs w:val="24"/>
        </w:rPr>
        <w:object w:dxaOrig="1359" w:dyaOrig="340" w14:anchorId="5D424F1B">
          <v:shape id="_x0000_i1083" type="#_x0000_t75" style="width:68.25pt;height:17.25pt" o:ole="">
            <v:imagedata r:id="rId121" o:title=""/>
          </v:shape>
          <o:OLEObject Type="Embed" ProgID="Equation.3" ShapeID="_x0000_i1083" DrawAspect="Content" ObjectID="_1745312852" r:id="rId122"/>
        </w:object>
      </w:r>
      <w:r w:rsidRPr="001A4DAD">
        <w:rPr>
          <w:bCs/>
          <w:color w:val="000000"/>
          <w:sz w:val="24"/>
          <w:szCs w:val="24"/>
        </w:rPr>
        <w:t xml:space="preserve"> равно…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BF0B3B" wp14:editId="2B5A1207">
                <wp:extent cx="1028700" cy="228600"/>
                <wp:effectExtent l="5715" t="6985" r="13335" b="12065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8C13" id="Прямоугольник 28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2JRwIAAE8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R0xSV0qxGjdpPu3e7j+339nb3vv3c3rbfdh/aH+2X9ivBIGSssS7Dizf2Grqanb0y&#10;/LUj2swqppfiAsA0lWAF5pl08dG9C53h8CpZNM9Mge+xlTeBvE0JdQeItJBN0Gh70EhsPOF4mMTp&#10;+DRGKTn60nR8gvvuCZbd3bbg/BNhatJtcgrYAwGdra+c70PvQkL2RsliLpUKBiwXMwVkzbBf5uHb&#10;o7vjMKVJk9OzUToKyPd87hgiDt/fIGrpsfGVrHM6PgSxrKPtsS4wTZZ5JlW/x+qU3vPYUddLsDDF&#10;FmkE03c1TiFuKgNvKWmwo3Pq3qwYCErUU41SnCXDYTcCwRiOTlM04NizOPYwzREqp56Sfjvz/dis&#10;LMhlhS8loXZtLlC+UgZmO2n7rPbJYtcGbfYT1o3FsR2ifv0Hpj8B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OTZrYl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783F2AC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A5944C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7. Целевой функцией задачи линейного программирования может являться функция…</w:t>
      </w:r>
    </w:p>
    <w:p w14:paraId="3DAF4A9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8CDA90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</w:t>
      </w:r>
      <w:r w:rsidRPr="001A4DAD">
        <w:rPr>
          <w:bCs/>
          <w:color w:val="000000"/>
          <w:sz w:val="24"/>
          <w:szCs w:val="24"/>
        </w:rPr>
        <w:object w:dxaOrig="3060" w:dyaOrig="360" w14:anchorId="11424320">
          <v:shape id="_x0000_i1084" type="#_x0000_t75" style="width:153pt;height:18pt" o:ole="">
            <v:imagedata r:id="rId123" o:title=""/>
          </v:shape>
          <o:OLEObject Type="Embed" ProgID="Equation.3" ShapeID="_x0000_i1084" DrawAspect="Content" ObjectID="_1745312853" r:id="rId124"/>
        </w:object>
      </w:r>
    </w:p>
    <w:p w14:paraId="54DB068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</w:rPr>
        <w:object w:dxaOrig="2100" w:dyaOrig="360" w14:anchorId="3615E16A">
          <v:shape id="_x0000_i1085" type="#_x0000_t75" style="width:105pt;height:18pt" o:ole="">
            <v:imagedata r:id="rId125" o:title=""/>
          </v:shape>
          <o:OLEObject Type="Embed" ProgID="Equation.3" ShapeID="_x0000_i1085" DrawAspect="Content" ObjectID="_1745312854" r:id="rId126"/>
        </w:object>
      </w:r>
    </w:p>
    <w:p w14:paraId="71973D3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</w:rPr>
        <w:object w:dxaOrig="2160" w:dyaOrig="340" w14:anchorId="00758198">
          <v:shape id="_x0000_i1086" type="#_x0000_t75" style="width:108pt;height:17.25pt" o:ole="">
            <v:imagedata r:id="rId127" o:title=""/>
          </v:shape>
          <o:OLEObject Type="Embed" ProgID="Equation.3" ShapeID="_x0000_i1086" DrawAspect="Content" ObjectID="_1745312855" r:id="rId128"/>
        </w:object>
      </w:r>
    </w:p>
    <w:p w14:paraId="521459B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2580" w:dyaOrig="440" w14:anchorId="36F94EC7">
          <v:shape id="_x0000_i1087" type="#_x0000_t75" style="width:129pt;height:21.75pt" o:ole="">
            <v:imagedata r:id="rId129" o:title=""/>
          </v:shape>
          <o:OLEObject Type="Embed" ProgID="Equation.3" ShapeID="_x0000_i1087" DrawAspect="Content" ObjectID="_1745312856" r:id="rId130"/>
        </w:object>
      </w:r>
    </w:p>
    <w:p w14:paraId="71C1DF1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598AF5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8. Планами задачи являются следующие векторы </w:t>
      </w:r>
      <w:r w:rsidRPr="001A4DAD">
        <w:rPr>
          <w:bCs/>
          <w:color w:val="000000"/>
          <w:sz w:val="24"/>
          <w:szCs w:val="24"/>
        </w:rPr>
        <w:object w:dxaOrig="1939" w:dyaOrig="340" w14:anchorId="155008BB">
          <v:shape id="_x0000_i1088" type="#_x0000_t75" style="width:96.75pt;height:17.25pt" o:ole="">
            <v:imagedata r:id="rId131" o:title=""/>
          </v:shape>
          <o:OLEObject Type="Embed" ProgID="Equation.3" ShapeID="_x0000_i1088" DrawAspect="Content" ObjectID="_1745312857" r:id="rId132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579" w:dyaOrig="1120" w14:anchorId="3A6BA41B">
          <v:shape id="_x0000_i1089" type="#_x0000_t75" style="width:78.75pt;height:56.25pt" o:ole="">
            <v:imagedata r:id="rId133" o:title=""/>
          </v:shape>
          <o:OLEObject Type="Embed" ProgID="Equation.3" ShapeID="_x0000_i1089" DrawAspect="Content" ObjectID="_1745312858" r:id="rId134"/>
        </w:object>
      </w:r>
      <w:r w:rsidRPr="001A4DAD">
        <w:rPr>
          <w:bCs/>
          <w:color w:val="000000"/>
          <w:sz w:val="24"/>
          <w:szCs w:val="24"/>
        </w:rPr>
        <w:t>….</w:t>
      </w:r>
    </w:p>
    <w:p w14:paraId="3D8AFCE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Ответ записать в виде вектора </w:t>
      </w:r>
      <w:r w:rsidRPr="001A4DAD">
        <w:rPr>
          <w:bCs/>
          <w:color w:val="000000"/>
          <w:sz w:val="24"/>
          <w:szCs w:val="24"/>
          <w:lang w:val="en-US"/>
        </w:rPr>
        <w:t>X</w:t>
      </w:r>
      <w:r w:rsidRPr="001A4DAD">
        <w:rPr>
          <w:bCs/>
          <w:color w:val="000000"/>
          <w:sz w:val="24"/>
          <w:szCs w:val="24"/>
        </w:rPr>
        <w:t>=(</w:t>
      </w:r>
      <w:r w:rsidRPr="001A4DAD">
        <w:rPr>
          <w:bCs/>
          <w:color w:val="000000"/>
          <w:sz w:val="24"/>
          <w:szCs w:val="24"/>
          <w:lang w:val="en-US"/>
        </w:rPr>
        <w:t>x</w:t>
      </w:r>
      <w:r w:rsidRPr="001A4DAD">
        <w:rPr>
          <w:bCs/>
          <w:color w:val="000000"/>
          <w:sz w:val="24"/>
          <w:szCs w:val="24"/>
          <w:vertAlign w:val="subscript"/>
        </w:rPr>
        <w:t>1</w:t>
      </w:r>
      <w:r w:rsidRPr="001A4DAD">
        <w:rPr>
          <w:bCs/>
          <w:color w:val="000000"/>
          <w:sz w:val="24"/>
          <w:szCs w:val="24"/>
        </w:rPr>
        <w:t xml:space="preserve">, </w:t>
      </w:r>
      <w:r w:rsidRPr="001A4DAD">
        <w:rPr>
          <w:bCs/>
          <w:color w:val="000000"/>
          <w:sz w:val="24"/>
          <w:szCs w:val="24"/>
          <w:lang w:val="en-US"/>
        </w:rPr>
        <w:t>x</w:t>
      </w:r>
      <w:r w:rsidRPr="001A4DAD">
        <w:rPr>
          <w:bCs/>
          <w:color w:val="000000"/>
          <w:sz w:val="24"/>
          <w:szCs w:val="24"/>
          <w:vertAlign w:val="subscript"/>
        </w:rPr>
        <w:t>2</w:t>
      </w:r>
      <w:r w:rsidRPr="001A4DAD">
        <w:rPr>
          <w:bCs/>
          <w:color w:val="000000"/>
          <w:sz w:val="24"/>
          <w:szCs w:val="24"/>
        </w:rPr>
        <w:t>).</w:t>
      </w:r>
    </w:p>
    <w:p w14:paraId="181556D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5B1CBB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X=(4;3)</w:t>
      </w:r>
    </w:p>
    <w:p w14:paraId="10E172F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X=(5;5)</w:t>
      </w:r>
    </w:p>
    <w:p w14:paraId="34034F4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X=(0;7)</w:t>
      </w:r>
    </w:p>
    <w:p w14:paraId="7E046A4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X=(0;0)</w:t>
      </w:r>
    </w:p>
    <w:p w14:paraId="0A6EBED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59C718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9. Установите соответствие между этапом математического моделирования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1A4DAD" w:rsidRPr="001A4DAD" w14:paraId="71174674" w14:textId="77777777" w:rsidTr="00321C74">
        <w:tc>
          <w:tcPr>
            <w:tcW w:w="3652" w:type="dxa"/>
            <w:shd w:val="clear" w:color="auto" w:fill="auto"/>
          </w:tcPr>
          <w:p w14:paraId="6DBD55E9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1) Построение модели</w:t>
            </w:r>
          </w:p>
        </w:tc>
        <w:tc>
          <w:tcPr>
            <w:tcW w:w="5635" w:type="dxa"/>
            <w:shd w:val="clear" w:color="auto" w:fill="auto"/>
          </w:tcPr>
          <w:p w14:paraId="1395B91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а) Определение согласованности результатов эксперимента с теоретическими следствиями из модели в пределах определенной точности</w:t>
            </w:r>
          </w:p>
          <w:p w14:paraId="71EB75E8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математики.</w:t>
            </w:r>
          </w:p>
        </w:tc>
      </w:tr>
      <w:tr w:rsidR="001A4DAD" w:rsidRPr="001A4DAD" w14:paraId="7A016987" w14:textId="77777777" w:rsidTr="00321C74">
        <w:tc>
          <w:tcPr>
            <w:tcW w:w="3652" w:type="dxa"/>
            <w:shd w:val="clear" w:color="auto" w:fill="auto"/>
          </w:tcPr>
          <w:p w14:paraId="24F6D60A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2) Решение математической задачи, к которой приводит модель</w:t>
            </w:r>
          </w:p>
        </w:tc>
        <w:tc>
          <w:tcPr>
            <w:tcW w:w="5635" w:type="dxa"/>
            <w:shd w:val="clear" w:color="auto" w:fill="auto"/>
          </w:tcPr>
          <w:p w14:paraId="2C7E07E3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б) Интерпретация выведенных из математической модели следствий на язык, принятый в данной области</w:t>
            </w:r>
          </w:p>
        </w:tc>
      </w:tr>
      <w:tr w:rsidR="001A4DAD" w:rsidRPr="001A4DAD" w14:paraId="4FAB0A9A" w14:textId="77777777" w:rsidTr="00321C74">
        <w:tc>
          <w:tcPr>
            <w:tcW w:w="3652" w:type="dxa"/>
            <w:shd w:val="clear" w:color="auto" w:fill="auto"/>
          </w:tcPr>
          <w:p w14:paraId="233A469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3) Интерпретация полученных следствий из математической модели</w:t>
            </w:r>
          </w:p>
        </w:tc>
        <w:tc>
          <w:tcPr>
            <w:tcW w:w="5635" w:type="dxa"/>
            <w:shd w:val="clear" w:color="auto" w:fill="auto"/>
          </w:tcPr>
          <w:p w14:paraId="0DB40ED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в) Усложнение модели для установления ее адекватности действительности либо ее упрощение для достижения практически приемлемого решения</w:t>
            </w:r>
          </w:p>
        </w:tc>
      </w:tr>
      <w:tr w:rsidR="001A4DAD" w:rsidRPr="001A4DAD" w14:paraId="10EAC8B3" w14:textId="77777777" w:rsidTr="00321C74">
        <w:tc>
          <w:tcPr>
            <w:tcW w:w="3652" w:type="dxa"/>
            <w:shd w:val="clear" w:color="auto" w:fill="auto"/>
          </w:tcPr>
          <w:p w14:paraId="6FC2995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4)  Проверка адекватности модели</w:t>
            </w:r>
          </w:p>
        </w:tc>
        <w:tc>
          <w:tcPr>
            <w:tcW w:w="5635" w:type="dxa"/>
            <w:shd w:val="clear" w:color="auto" w:fill="auto"/>
          </w:tcPr>
          <w:p w14:paraId="1782D32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г) Разработка алгоритмов и численных методов решения задачи на ЭВМ, при помощи которых результат может быть найден с необходимой точностью и за допустимое время.</w:t>
            </w:r>
          </w:p>
        </w:tc>
      </w:tr>
      <w:tr w:rsidR="001A4DAD" w:rsidRPr="001A4DAD" w14:paraId="2CD2221D" w14:textId="77777777" w:rsidTr="00321C74">
        <w:tc>
          <w:tcPr>
            <w:tcW w:w="3652" w:type="dxa"/>
            <w:shd w:val="clear" w:color="auto" w:fill="auto"/>
          </w:tcPr>
          <w:p w14:paraId="1A222C7C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5) Модификация модели</w:t>
            </w:r>
          </w:p>
        </w:tc>
        <w:tc>
          <w:tcPr>
            <w:tcW w:w="5635" w:type="dxa"/>
            <w:shd w:val="clear" w:color="auto" w:fill="auto"/>
          </w:tcPr>
          <w:p w14:paraId="2C114007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д) Выявление основных особенностей явления и связей между ними на качественном уровне, формулировка качественных зависимостей на языке </w:t>
            </w:r>
          </w:p>
        </w:tc>
      </w:tr>
    </w:tbl>
    <w:p w14:paraId="147376A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C9B760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>10. Оптимальное решение задачи линейного программирования может быть</w:t>
      </w:r>
    </w:p>
    <w:p w14:paraId="630CAFF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только внутренней точкой множества планов</w:t>
      </w:r>
    </w:p>
    <w:p w14:paraId="78C71EA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только угловой точкой множества планов</w:t>
      </w:r>
    </w:p>
    <w:p w14:paraId="09F0901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как внутренней, так и угловой точкой области допустимых решений</w:t>
      </w:r>
    </w:p>
    <w:p w14:paraId="6CD39F1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угловой и граничной точкой множества планов</w:t>
      </w:r>
    </w:p>
    <w:p w14:paraId="0D8AF0B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640D77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11. Установите соответствие между областью допустимых решений и её геометрической интерпретацией:</w:t>
      </w:r>
    </w:p>
    <w:p w14:paraId="20970BA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оптимальный план единственный; линия уровня и область допустимых решений в разрешающем положении имеют одну общую точку</w:t>
      </w:r>
    </w:p>
    <w:p w14:paraId="5DA6150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оптимальных планов бесконечное множество: в разрешающем положении линия уровня проходит через сторону области допустимых решений</w:t>
      </w:r>
    </w:p>
    <w:p w14:paraId="47826D5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целевая функция не ограничена: линия уровня не может занять разрешающего положения</w:t>
      </w:r>
    </w:p>
    <w:p w14:paraId="71A95F5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область допустимых решений состоит из единственной точки, где целевая функция достигает одновременно и максимально, и минимального значений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A4DAD" w:rsidRPr="001A4DAD" w14:paraId="62022B27" w14:textId="77777777" w:rsidTr="00321C74">
        <w:tc>
          <w:tcPr>
            <w:tcW w:w="4643" w:type="dxa"/>
            <w:shd w:val="clear" w:color="auto" w:fill="auto"/>
          </w:tcPr>
          <w:p w14:paraId="09BCA545" w14:textId="6FC0D336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а) </w:t>
            </w:r>
            <w:r w:rsidRPr="001A4DAD">
              <w:rPr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838629" wp14:editId="1D415E06">
                  <wp:extent cx="2028825" cy="11144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251CEECE" w14:textId="7310C46B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б)  </w:t>
            </w:r>
            <w:r w:rsidRPr="001A4DAD">
              <w:rPr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BEB162" wp14:editId="58ACAA5E">
                  <wp:extent cx="1885950" cy="10382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0" r="6488" b="1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AD" w:rsidRPr="001A4DAD" w14:paraId="6E439372" w14:textId="77777777" w:rsidTr="00321C74">
        <w:tc>
          <w:tcPr>
            <w:tcW w:w="4643" w:type="dxa"/>
            <w:shd w:val="clear" w:color="auto" w:fill="auto"/>
          </w:tcPr>
          <w:p w14:paraId="083E5A9A" w14:textId="6CB8732E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в)  </w:t>
            </w:r>
            <w:r w:rsidRPr="001A4DAD">
              <w:rPr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A7B1F2" wp14:editId="46CACA1C">
                  <wp:extent cx="1876425" cy="1085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5B267AD8" w14:textId="5C757D60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г) </w:t>
            </w:r>
            <w:r w:rsidRPr="001A4DAD">
              <w:rPr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629DB4" wp14:editId="489D7A9C">
                  <wp:extent cx="1943100" cy="10953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C7A9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F77EE9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12. Симплекс-метод – это:</w:t>
      </w:r>
    </w:p>
    <w:p w14:paraId="0707DFE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аналитический метод решения основной задачи линейного программирования</w:t>
      </w:r>
    </w:p>
    <w:p w14:paraId="5424A53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метод отыскания области допустимых решений задачи линейного программирования;</w:t>
      </w:r>
    </w:p>
    <w:p w14:paraId="1CE2E6B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графический метод решения основной задачи линейного программирования;</w:t>
      </w:r>
    </w:p>
    <w:p w14:paraId="47BA4CC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метод приведения общей задачи линейного программирования к каноническому виду</w:t>
      </w:r>
    </w:p>
    <w:p w14:paraId="51214F8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5F3EB7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13. Если в оптимальной симплекс таблице в небазисном столбце симплекс разность равна нулю, то</w:t>
      </w:r>
    </w:p>
    <w:p w14:paraId="799C373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задача не имеет решения</w:t>
      </w:r>
    </w:p>
    <w:p w14:paraId="79006CF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задача имеет два решения</w:t>
      </w:r>
    </w:p>
    <w:p w14:paraId="2061FE8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задача имеет бесчисленное множество решений</w:t>
      </w:r>
    </w:p>
    <w:p w14:paraId="6A6F3C9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целевая функция не ограничена на множестве планов</w:t>
      </w:r>
    </w:p>
    <w:p w14:paraId="48735C3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CA6A10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14. Исходный опорный план транспортной задачи можно составить…</w:t>
      </w:r>
    </w:p>
    <w:p w14:paraId="6F7B34B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методом северо-западного угла</w:t>
      </w:r>
    </w:p>
    <w:p w14:paraId="64A3629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методом минимального тарифа</w:t>
      </w:r>
    </w:p>
    <w:p w14:paraId="6B0B428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методом тройного предпочтения</w:t>
      </w:r>
    </w:p>
    <w:p w14:paraId="2A03396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методом аппроксимации Фогеля</w:t>
      </w:r>
    </w:p>
    <w:p w14:paraId="58BE563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18FEA3D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15.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1A4DAD" w:rsidRPr="001A4DAD" w14:paraId="23CBA445" w14:textId="77777777" w:rsidTr="00321C74">
        <w:tc>
          <w:tcPr>
            <w:tcW w:w="1008" w:type="dxa"/>
            <w:shd w:val="clear" w:color="auto" w:fill="auto"/>
          </w:tcPr>
          <w:p w14:paraId="7BDF845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8E490F0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03991BC9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100+</w:t>
            </w:r>
            <w:r w:rsidRPr="001A4DAD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A4DAD" w:rsidRPr="001A4DAD" w14:paraId="142C610A" w14:textId="77777777" w:rsidTr="00321C74">
        <w:tc>
          <w:tcPr>
            <w:tcW w:w="1008" w:type="dxa"/>
            <w:shd w:val="clear" w:color="auto" w:fill="auto"/>
          </w:tcPr>
          <w:p w14:paraId="5669B20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FDF6A8B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907329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1A4DAD" w:rsidRPr="001A4DAD" w14:paraId="4CF2B3D1" w14:textId="77777777" w:rsidTr="00321C74">
        <w:tc>
          <w:tcPr>
            <w:tcW w:w="1008" w:type="dxa"/>
            <w:shd w:val="clear" w:color="auto" w:fill="auto"/>
          </w:tcPr>
          <w:p w14:paraId="0593671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30+</w:t>
            </w:r>
            <w:r w:rsidRPr="001A4DAD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02E7C35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03E9BFB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4DAD" w:rsidRPr="001A4DAD" w14:paraId="1DCC232F" w14:textId="77777777" w:rsidTr="00321C74">
        <w:tc>
          <w:tcPr>
            <w:tcW w:w="1008" w:type="dxa"/>
            <w:shd w:val="clear" w:color="auto" w:fill="auto"/>
          </w:tcPr>
          <w:p w14:paraId="15E93C49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FBA6A7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1D92A4E2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</w:tbl>
    <w:p w14:paraId="3B6E749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будет закрытой, если…</w:t>
      </w:r>
    </w:p>
    <w:p w14:paraId="177B159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1A4DAD">
        <w:rPr>
          <w:bCs/>
          <w:color w:val="000000"/>
          <w:sz w:val="24"/>
          <w:szCs w:val="24"/>
        </w:rPr>
        <w:t>Варианты</w:t>
      </w:r>
      <w:r w:rsidRPr="001A4DAD">
        <w:rPr>
          <w:bCs/>
          <w:color w:val="000000"/>
          <w:sz w:val="24"/>
          <w:szCs w:val="24"/>
          <w:lang w:val="en-US"/>
        </w:rPr>
        <w:t xml:space="preserve"> </w:t>
      </w:r>
      <w:r w:rsidRPr="001A4DAD">
        <w:rPr>
          <w:bCs/>
          <w:color w:val="000000"/>
          <w:sz w:val="24"/>
          <w:szCs w:val="24"/>
        </w:rPr>
        <w:t>ответов</w:t>
      </w:r>
      <w:r w:rsidRPr="001A4DAD">
        <w:rPr>
          <w:bCs/>
          <w:color w:val="000000"/>
          <w:sz w:val="24"/>
          <w:szCs w:val="24"/>
          <w:lang w:val="en-US"/>
        </w:rPr>
        <w:t>:</w:t>
      </w:r>
    </w:p>
    <w:p w14:paraId="67F7910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1A4DAD">
        <w:rPr>
          <w:bCs/>
          <w:color w:val="000000"/>
          <w:sz w:val="24"/>
          <w:szCs w:val="24"/>
          <w:lang w:val="en-US"/>
        </w:rPr>
        <w:t>1) a=60, b=80</w:t>
      </w:r>
    </w:p>
    <w:p w14:paraId="1F829CB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  <w:lang w:val="en-US"/>
        </w:rPr>
        <w:t>a=60, b=85</w:t>
      </w:r>
    </w:p>
    <w:p w14:paraId="70C3120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  <w:lang w:val="en-US"/>
        </w:rPr>
        <w:t>a=60, b=70</w:t>
      </w:r>
    </w:p>
    <w:p w14:paraId="0696EEC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  <w:lang w:val="en-US"/>
        </w:rPr>
        <w:t>a=60, b=75</w:t>
      </w:r>
    </w:p>
    <w:p w14:paraId="6752511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BFD6CD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16.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1A4DAD" w:rsidRPr="001A4DAD" w14:paraId="5D025983" w14:textId="77777777" w:rsidTr="00321C74">
        <w:tc>
          <w:tcPr>
            <w:tcW w:w="1008" w:type="dxa"/>
            <w:shd w:val="clear" w:color="auto" w:fill="auto"/>
          </w:tcPr>
          <w:p w14:paraId="2445689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CB608C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3643AAF5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4DAD" w:rsidRPr="001A4DAD" w14:paraId="5379B8F5" w14:textId="77777777" w:rsidTr="00321C74">
        <w:tc>
          <w:tcPr>
            <w:tcW w:w="1008" w:type="dxa"/>
            <w:shd w:val="clear" w:color="auto" w:fill="auto"/>
          </w:tcPr>
          <w:p w14:paraId="3E30CEA2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7173E0BC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5817BD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1A4DAD" w:rsidRPr="001A4DAD" w14:paraId="566EB983" w14:textId="77777777" w:rsidTr="00321C74">
        <w:tc>
          <w:tcPr>
            <w:tcW w:w="1008" w:type="dxa"/>
            <w:shd w:val="clear" w:color="auto" w:fill="auto"/>
          </w:tcPr>
          <w:p w14:paraId="7FB9698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0711D6FB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2710F8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4DAD" w:rsidRPr="001A4DAD" w14:paraId="7B73C669" w14:textId="77777777" w:rsidTr="00321C74">
        <w:tc>
          <w:tcPr>
            <w:tcW w:w="1008" w:type="dxa"/>
            <w:shd w:val="clear" w:color="auto" w:fill="auto"/>
          </w:tcPr>
          <w:p w14:paraId="70CFCB40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EB54F55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CB15E19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1A4DAD">
              <w:rPr>
                <w:bCs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</w:tbl>
    <w:p w14:paraId="238FA87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является…</w:t>
      </w:r>
    </w:p>
    <w:p w14:paraId="593F0D3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62EBAA7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открытой</w:t>
      </w:r>
    </w:p>
    <w:p w14:paraId="05F8424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закрытой</w:t>
      </w:r>
    </w:p>
    <w:p w14:paraId="2013282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неразрешимой</w:t>
      </w:r>
    </w:p>
    <w:p w14:paraId="19F77CB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4679371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17. Малое предприятие производит изделия двух видов. На изготовление одного изделия вида А расходуется 2 кг сырья, на изготовление одного изделия вида В – 1 кг. Всего имеется 60 кг сырья. Требуется составить план производства, обеспечивающий получение наибольшей выручки, если отпускная стоимость одного изделия вида А 3 д.е., вида В – 1 у.е., причем изделий вида А требуется изготовить не более 25, а вида В – не более 30. Целевой функцией данной задачи является функция …</w:t>
      </w:r>
    </w:p>
    <w:p w14:paraId="3342BAA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21FE8D7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</w:t>
      </w:r>
      <w:r w:rsidRPr="001A4DAD">
        <w:rPr>
          <w:bCs/>
          <w:color w:val="000000"/>
          <w:sz w:val="24"/>
          <w:szCs w:val="24"/>
        </w:rPr>
        <w:object w:dxaOrig="2060" w:dyaOrig="340" w14:anchorId="0A48E7EC">
          <v:shape id="_x0000_i1090" type="#_x0000_t75" style="width:102.75pt;height:17.25pt" o:ole="">
            <v:imagedata r:id="rId139" o:title=""/>
          </v:shape>
          <o:OLEObject Type="Embed" ProgID="Equation.3" ShapeID="_x0000_i1090" DrawAspect="Content" ObjectID="_1745312859" r:id="rId140"/>
        </w:object>
      </w:r>
    </w:p>
    <w:p w14:paraId="3D85624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</w:rPr>
        <w:object w:dxaOrig="2420" w:dyaOrig="340" w14:anchorId="29F600EF">
          <v:shape id="_x0000_i1091" type="#_x0000_t75" style="width:120.75pt;height:17.25pt" o:ole="">
            <v:imagedata r:id="rId141" o:title=""/>
          </v:shape>
          <o:OLEObject Type="Embed" ProgID="Equation.3" ShapeID="_x0000_i1091" DrawAspect="Content" ObjectID="_1745312860" r:id="rId142"/>
        </w:object>
      </w:r>
    </w:p>
    <w:p w14:paraId="4116F33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</w:rPr>
        <w:object w:dxaOrig="2079" w:dyaOrig="340" w14:anchorId="5D8E8D24">
          <v:shape id="_x0000_i1092" type="#_x0000_t75" style="width:104.25pt;height:17.25pt" o:ole="">
            <v:imagedata r:id="rId143" o:title=""/>
          </v:shape>
          <o:OLEObject Type="Embed" ProgID="Equation.3" ShapeID="_x0000_i1092" DrawAspect="Content" ObjectID="_1745312861" r:id="rId144"/>
        </w:object>
      </w:r>
    </w:p>
    <w:p w14:paraId="287C4C4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2500" w:dyaOrig="340" w14:anchorId="40C98062">
          <v:shape id="_x0000_i1093" type="#_x0000_t75" style="width:125.25pt;height:17.25pt" o:ole="">
            <v:imagedata r:id="rId145" o:title=""/>
          </v:shape>
          <o:OLEObject Type="Embed" ProgID="Equation.3" ShapeID="_x0000_i1093" DrawAspect="Content" ObjectID="_1745312862" r:id="rId146"/>
        </w:object>
      </w:r>
    </w:p>
    <w:p w14:paraId="438749D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5) нет правильных ответов</w:t>
      </w:r>
    </w:p>
    <w:p w14:paraId="38277A5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D8E3EC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18. Установите соответствие между методом решения транспортной задачи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A4DAD" w:rsidRPr="001A4DAD" w14:paraId="7F37B4D2" w14:textId="77777777" w:rsidTr="00321C74">
        <w:tc>
          <w:tcPr>
            <w:tcW w:w="4643" w:type="dxa"/>
            <w:shd w:val="clear" w:color="auto" w:fill="auto"/>
          </w:tcPr>
          <w:p w14:paraId="350ABE25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1) Метод северо-западного угла</w:t>
            </w:r>
          </w:p>
        </w:tc>
        <w:tc>
          <w:tcPr>
            <w:tcW w:w="4644" w:type="dxa"/>
            <w:shd w:val="clear" w:color="auto" w:fill="auto"/>
          </w:tcPr>
          <w:p w14:paraId="782D5C37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а) при решении задачи данным методом по всем строкам и столбцам таблицы находится разность между минимальными тарифами (строка или столбец с наибольшей разницей является предпочтительным)</w:t>
            </w:r>
          </w:p>
        </w:tc>
      </w:tr>
      <w:tr w:rsidR="001A4DAD" w:rsidRPr="001A4DAD" w14:paraId="0A930D13" w14:textId="77777777" w:rsidTr="00321C74">
        <w:tc>
          <w:tcPr>
            <w:tcW w:w="4643" w:type="dxa"/>
            <w:shd w:val="clear" w:color="auto" w:fill="auto"/>
          </w:tcPr>
          <w:p w14:paraId="1720CC7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2) Метод минимального элемента</w:t>
            </w:r>
          </w:p>
        </w:tc>
        <w:tc>
          <w:tcPr>
            <w:tcW w:w="4644" w:type="dxa"/>
            <w:shd w:val="clear" w:color="auto" w:fill="auto"/>
          </w:tcPr>
          <w:p w14:paraId="60507B32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б) метод заключается в том, что на каждом этапе левая верхняя (т.е. северо-западная) клетка заполняется максимальным числом. Заполнение продолжается до тех пор, пока на одном из шагов не исчерпаются запасы и не удовлетворятся все потребности</w:t>
            </w:r>
          </w:p>
        </w:tc>
      </w:tr>
      <w:tr w:rsidR="001A4DAD" w:rsidRPr="001A4DAD" w14:paraId="457D870B" w14:textId="77777777" w:rsidTr="00321C74">
        <w:tc>
          <w:tcPr>
            <w:tcW w:w="4643" w:type="dxa"/>
            <w:shd w:val="clear" w:color="auto" w:fill="auto"/>
          </w:tcPr>
          <w:p w14:paraId="4669588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lastRenderedPageBreak/>
              <w:t>3) Метод аппроксимации Фогеля</w:t>
            </w:r>
          </w:p>
        </w:tc>
        <w:tc>
          <w:tcPr>
            <w:tcW w:w="4644" w:type="dxa"/>
            <w:shd w:val="clear" w:color="auto" w:fill="auto"/>
          </w:tcPr>
          <w:p w14:paraId="52774ACD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в) метод заключается в заполнении на каждом шаге таблицы той клетки, которой соответствует наименьшее значение, а в случае наличия нескольких одинаковых тарифов заполняется любой из них</w:t>
            </w:r>
          </w:p>
        </w:tc>
      </w:tr>
    </w:tbl>
    <w:p w14:paraId="7BB2926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CA7585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19. Задана задача нелинейного программирования </w:t>
      </w:r>
      <w:r w:rsidRPr="001A4DAD">
        <w:rPr>
          <w:bCs/>
          <w:color w:val="000000"/>
          <w:sz w:val="24"/>
          <w:szCs w:val="24"/>
        </w:rPr>
        <w:object w:dxaOrig="2000" w:dyaOrig="360" w14:anchorId="0D4F156F">
          <v:shape id="_x0000_i1094" type="#_x0000_t75" style="width:99.75pt;height:18pt" o:ole="">
            <v:imagedata r:id="rId147" o:title=""/>
          </v:shape>
          <o:OLEObject Type="Embed" ProgID="Equation.3" ShapeID="_x0000_i1094" DrawAspect="Content" ObjectID="_1745312863" r:id="rId148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460" w:dyaOrig="760" w14:anchorId="2DF5F108">
          <v:shape id="_x0000_i1095" type="#_x0000_t75" style="width:72.75pt;height:38.25pt" o:ole="">
            <v:imagedata r:id="rId149" o:title=""/>
          </v:shape>
          <o:OLEObject Type="Embed" ProgID="Equation.3" ShapeID="_x0000_i1095" DrawAspect="Content" ObjectID="_1745312864" r:id="rId150"/>
        </w:object>
      </w:r>
      <w:r w:rsidRPr="001A4DAD">
        <w:rPr>
          <w:bCs/>
          <w:color w:val="000000"/>
          <w:sz w:val="24"/>
          <w:szCs w:val="24"/>
        </w:rPr>
        <w:t xml:space="preserve">. Наибольшее значение целевой функции </w:t>
      </w:r>
      <w:r w:rsidRPr="001A4DAD">
        <w:rPr>
          <w:bCs/>
          <w:color w:val="000000"/>
          <w:sz w:val="24"/>
          <w:szCs w:val="24"/>
        </w:rPr>
        <w:object w:dxaOrig="260" w:dyaOrig="260" w14:anchorId="4F2C921A">
          <v:shape id="_x0000_i1096" type="#_x0000_t75" style="width:12.75pt;height:12.75pt" o:ole="">
            <v:imagedata r:id="rId151" o:title=""/>
          </v:shape>
          <o:OLEObject Type="Embed" ProgID="Equation.3" ShapeID="_x0000_i1096" DrawAspect="Content" ObjectID="_1745312865" r:id="rId152"/>
        </w:object>
      </w:r>
      <w:r w:rsidRPr="001A4DAD">
        <w:rPr>
          <w:bCs/>
          <w:color w:val="000000"/>
          <w:sz w:val="24"/>
          <w:szCs w:val="24"/>
        </w:rPr>
        <w:t xml:space="preserve"> будет равно…</w:t>
      </w:r>
    </w:p>
    <w:p w14:paraId="0AF553E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0A1A62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36</w:t>
      </w:r>
    </w:p>
    <w:p w14:paraId="546F239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18</w:t>
      </w:r>
    </w:p>
    <w:p w14:paraId="46B45AE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72</w:t>
      </w:r>
    </w:p>
    <w:p w14:paraId="100F299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не достижимо (+</w:t>
      </w:r>
      <w:r w:rsidRPr="001A4DAD">
        <w:rPr>
          <w:bCs/>
          <w:color w:val="000000"/>
          <w:sz w:val="24"/>
          <w:szCs w:val="24"/>
        </w:rPr>
        <w:object w:dxaOrig="240" w:dyaOrig="200" w14:anchorId="7BEDD33F">
          <v:shape id="_x0000_i1097" type="#_x0000_t75" style="width:12pt;height:9.75pt" o:ole="">
            <v:imagedata r:id="rId153" o:title=""/>
          </v:shape>
          <o:OLEObject Type="Embed" ProgID="Equation.3" ShapeID="_x0000_i1097" DrawAspect="Content" ObjectID="_1745312866" r:id="rId154"/>
        </w:object>
      </w:r>
      <w:r w:rsidRPr="001A4DAD">
        <w:rPr>
          <w:bCs/>
          <w:color w:val="000000"/>
          <w:sz w:val="24"/>
          <w:szCs w:val="24"/>
        </w:rPr>
        <w:t>)</w:t>
      </w:r>
    </w:p>
    <w:p w14:paraId="30BAE35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CAF5805" w14:textId="3A8E00BD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20. При решении некоторых задач нелинейного программирования применяется метод множителей …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EB2E5" wp14:editId="15856C07">
                <wp:extent cx="1028700" cy="228600"/>
                <wp:effectExtent l="11430" t="11430" r="7620" b="762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A6120" id="Прямоугольник 27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LtRwIAAE8EAAAOAAAAZHJzL2Uyb0RvYy54bWysVM2O0zAQviPxDpbvND9qt92o6WrVpQhp&#10;gZUWHsB1nMbCsc3YbbqckLgi8Qg8BBfEzz5D+kZMnG7pAidEDtaMZ+bzzDczmZ5ta0U2Apw0OqfJ&#10;IKZEaG4KqVc5ffVy8WhCifNMF0wZLXJ6Ixw9mz18MG1sJlJTGVUIIAiiXdbYnFbe2yyKHK9EzdzA&#10;WKHRWBqomUcVVlEBrEH0WkVpHJ9EjYHCguHCOby96I10FvDLUnD/oiyd8ETlFHPz4YRwLrszmk1Z&#10;tgJmK8n3abB/yKJmUuOjB6gL5hlZg/wDqpYcjDOlH3BTR6YsJRehBqwmiX+r5rpiVoRakBxnDzS5&#10;/wfLn2+ugMgip+mYEs1q7FH7afdu97H93t7u3ref29v22+5D+6P90n4l6ISMNdZlGHhtr6Cr2dlL&#10;w187os28YnolzgFMUwlWYJ5J5x/dC+gUh6Fk2TwzBb7H1t4E8rYl1B0g0kK2oUc3hx6JrSccL5M4&#10;nYxjbCVHW5pOTlDunmDZXbQF558IU5NOyCngDAR0trl0vne9cwnZGyWLhVQqKLBazhWQDcN5WYRv&#10;j+6O3ZQmTU5PR+koIN+zuWOIOHx/g6ilx8FXss7p5ODEso62x7rANFnmmVS9jNUpveexo65vwdIU&#10;N0gjmH6qcQtRqAy8paTBic6pe7NmIChRTzW24jQZDrsVCMpwNE5RgWPL8tjCNEeonHpKenHu+7VZ&#10;W5CrCl9KQu3anGP7ShmY7VrbZ7VPFqc29Ga/Yd1aHOvB69d/YPYT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HWeEu1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3DD0772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177197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21. Дана задача линейного программирования: </w:t>
      </w:r>
      <w:r w:rsidRPr="001A4DAD">
        <w:rPr>
          <w:bCs/>
          <w:color w:val="000000"/>
          <w:sz w:val="24"/>
          <w:szCs w:val="24"/>
        </w:rPr>
        <w:object w:dxaOrig="2200" w:dyaOrig="340" w14:anchorId="162E7FBA">
          <v:shape id="_x0000_i1098" type="#_x0000_t75" style="width:110.25pt;height:17.25pt" o:ole="">
            <v:imagedata r:id="rId155" o:title=""/>
          </v:shape>
          <o:OLEObject Type="Embed" ProgID="Equation.3" ShapeID="_x0000_i1098" DrawAspect="Content" ObjectID="_1745312867" r:id="rId156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740" w:dyaOrig="1120" w14:anchorId="10E6BCF1">
          <v:shape id="_x0000_i1099" type="#_x0000_t75" style="width:87pt;height:56.25pt" o:ole="">
            <v:imagedata r:id="rId157" o:title=""/>
          </v:shape>
          <o:OLEObject Type="Embed" ProgID="Equation.3" ShapeID="_x0000_i1099" DrawAspect="Content" ObjectID="_1745312868" r:id="rId158"/>
        </w:object>
      </w:r>
      <w:r w:rsidRPr="001A4DAD">
        <w:rPr>
          <w:bCs/>
          <w:color w:val="000000"/>
          <w:sz w:val="24"/>
          <w:szCs w:val="24"/>
        </w:rPr>
        <w:t xml:space="preserve"> Тогда двойственной к ней задачей будет задача…</w:t>
      </w:r>
    </w:p>
    <w:p w14:paraId="5119847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5AFC6C1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</w:t>
      </w:r>
      <w:r w:rsidRPr="001A4DAD">
        <w:rPr>
          <w:bCs/>
          <w:color w:val="000000"/>
          <w:sz w:val="24"/>
          <w:szCs w:val="24"/>
        </w:rPr>
        <w:object w:dxaOrig="2240" w:dyaOrig="340" w14:anchorId="7EEB3021">
          <v:shape id="_x0000_i1100" type="#_x0000_t75" style="width:111.75pt;height:17.25pt" o:ole="">
            <v:imagedata r:id="rId159" o:title=""/>
          </v:shape>
          <o:OLEObject Type="Embed" ProgID="Equation.3" ShapeID="_x0000_i1100" DrawAspect="Content" ObjectID="_1745312869" r:id="rId160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560" w:dyaOrig="1120" w14:anchorId="1FA2663D">
          <v:shape id="_x0000_i1101" type="#_x0000_t75" style="width:78pt;height:56.25pt" o:ole="">
            <v:imagedata r:id="rId161" o:title=""/>
          </v:shape>
          <o:OLEObject Type="Embed" ProgID="Equation.3" ShapeID="_x0000_i1101" DrawAspect="Content" ObjectID="_1745312870" r:id="rId162"/>
        </w:object>
      </w:r>
    </w:p>
    <w:p w14:paraId="20CC0BB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</w:rPr>
        <w:object w:dxaOrig="2160" w:dyaOrig="340" w14:anchorId="3438FC91">
          <v:shape id="_x0000_i1102" type="#_x0000_t75" style="width:108pt;height:17.25pt" o:ole="">
            <v:imagedata r:id="rId163" o:title=""/>
          </v:shape>
          <o:OLEObject Type="Embed" ProgID="Equation.3" ShapeID="_x0000_i1102" DrawAspect="Content" ObjectID="_1745312871" r:id="rId164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760" w:dyaOrig="1120" w14:anchorId="093E0851">
          <v:shape id="_x0000_i1103" type="#_x0000_t75" style="width:87.75pt;height:56.25pt" o:ole="">
            <v:imagedata r:id="rId165" o:title=""/>
          </v:shape>
          <o:OLEObject Type="Embed" ProgID="Equation.3" ShapeID="_x0000_i1103" DrawAspect="Content" ObjectID="_1745312872" r:id="rId166"/>
        </w:object>
      </w:r>
    </w:p>
    <w:p w14:paraId="4EE974D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</w:rPr>
        <w:object w:dxaOrig="2160" w:dyaOrig="340" w14:anchorId="2BD1C366">
          <v:shape id="_x0000_i1104" type="#_x0000_t75" style="width:108pt;height:17.25pt" o:ole="">
            <v:imagedata r:id="rId167" o:title=""/>
          </v:shape>
          <o:OLEObject Type="Embed" ProgID="Equation.3" ShapeID="_x0000_i1104" DrawAspect="Content" ObjectID="_1745312873" r:id="rId168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560" w:dyaOrig="1120" w14:anchorId="2941EDD5">
          <v:shape id="_x0000_i1105" type="#_x0000_t75" style="width:78pt;height:56.25pt" o:ole="">
            <v:imagedata r:id="rId169" o:title=""/>
          </v:shape>
          <o:OLEObject Type="Embed" ProgID="Equation.3" ShapeID="_x0000_i1105" DrawAspect="Content" ObjectID="_1745312874" r:id="rId170"/>
        </w:object>
      </w:r>
    </w:p>
    <w:p w14:paraId="6D35543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2240" w:dyaOrig="340" w14:anchorId="614DCCAF">
          <v:shape id="_x0000_i1106" type="#_x0000_t75" style="width:111.75pt;height:17.25pt" o:ole="">
            <v:imagedata r:id="rId171" o:title=""/>
          </v:shape>
          <o:OLEObject Type="Embed" ProgID="Equation.3" ShapeID="_x0000_i1106" DrawAspect="Content" ObjectID="_1745312875" r:id="rId172"/>
        </w:object>
      </w:r>
      <w:r w:rsidRPr="001A4DAD">
        <w:rPr>
          <w:bCs/>
          <w:color w:val="000000"/>
          <w:sz w:val="24"/>
          <w:szCs w:val="24"/>
        </w:rPr>
        <w:t xml:space="preserve">при условиях </w:t>
      </w:r>
      <w:r w:rsidRPr="001A4DAD">
        <w:rPr>
          <w:bCs/>
          <w:color w:val="000000"/>
          <w:sz w:val="24"/>
          <w:szCs w:val="24"/>
        </w:rPr>
        <w:object w:dxaOrig="1680" w:dyaOrig="1120" w14:anchorId="00B23A48">
          <v:shape id="_x0000_i1107" type="#_x0000_t75" style="width:84pt;height:56.25pt" o:ole="">
            <v:imagedata r:id="rId173" o:title=""/>
          </v:shape>
          <o:OLEObject Type="Embed" ProgID="Equation.3" ShapeID="_x0000_i1107" DrawAspect="Content" ObjectID="_1745312876" r:id="rId174"/>
        </w:object>
      </w:r>
    </w:p>
    <w:p w14:paraId="31EDC86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5) правильных ответов нет</w:t>
      </w:r>
    </w:p>
    <w:p w14:paraId="0A2F122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4AD94FF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22. Системой ограничений задачи линейного программирования может являться система:</w:t>
      </w:r>
    </w:p>
    <w:p w14:paraId="0DDDAE1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</w:t>
      </w:r>
      <w:r w:rsidRPr="001A4DAD">
        <w:rPr>
          <w:bCs/>
          <w:color w:val="000000"/>
          <w:sz w:val="24"/>
          <w:szCs w:val="24"/>
        </w:rPr>
        <w:object w:dxaOrig="1219" w:dyaOrig="760" w14:anchorId="5072946D">
          <v:shape id="_x0000_i1108" type="#_x0000_t75" style="width:60.75pt;height:38.25pt" o:ole="">
            <v:imagedata r:id="rId175" o:title=""/>
          </v:shape>
          <o:OLEObject Type="Embed" ProgID="Equation.3" ShapeID="_x0000_i1108" DrawAspect="Content" ObjectID="_1745312877" r:id="rId176"/>
        </w:object>
      </w:r>
    </w:p>
    <w:p w14:paraId="0C6C8FC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 xml:space="preserve">2)  </w:t>
      </w:r>
      <w:r w:rsidRPr="001A4DAD">
        <w:rPr>
          <w:bCs/>
          <w:color w:val="000000"/>
          <w:sz w:val="24"/>
          <w:szCs w:val="24"/>
        </w:rPr>
        <w:object w:dxaOrig="1280" w:dyaOrig="760" w14:anchorId="56B5033F">
          <v:shape id="_x0000_i1109" type="#_x0000_t75" style="width:63.75pt;height:37.5pt" o:ole="">
            <v:imagedata r:id="rId177" o:title=""/>
          </v:shape>
          <o:OLEObject Type="Embed" ProgID="Equation.3" ShapeID="_x0000_i1109" DrawAspect="Content" ObjectID="_1745312878" r:id="rId178"/>
        </w:object>
      </w:r>
    </w:p>
    <w:p w14:paraId="3BD3D26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</w:rPr>
        <w:object w:dxaOrig="1480" w:dyaOrig="840" w14:anchorId="794A7188">
          <v:shape id="_x0000_i1110" type="#_x0000_t75" style="width:74.25pt;height:42pt" o:ole="">
            <v:imagedata r:id="rId179" o:title=""/>
          </v:shape>
          <o:OLEObject Type="Embed" ProgID="Equation.3" ShapeID="_x0000_i1110" DrawAspect="Content" ObjectID="_1745312879" r:id="rId180"/>
        </w:object>
      </w:r>
    </w:p>
    <w:p w14:paraId="483C8E5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1280" w:dyaOrig="800" w14:anchorId="37F272F5">
          <v:shape id="_x0000_i1111" type="#_x0000_t75" style="width:63.75pt;height:39.75pt" o:ole="">
            <v:imagedata r:id="rId181" o:title=""/>
          </v:shape>
          <o:OLEObject Type="Embed" ProgID="Equation.3" ShapeID="_x0000_i1111" DrawAspect="Content" ObjectID="_1745312880" r:id="rId182"/>
        </w:object>
      </w:r>
    </w:p>
    <w:p w14:paraId="2C44FD4F" w14:textId="40247B3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23. Верхняя цена матричной игры, заданной платежной матрицей </w:t>
      </w:r>
      <w:r w:rsidRPr="001A4DAD">
        <w:rPr>
          <w:bCs/>
          <w:color w:val="000000"/>
          <w:sz w:val="24"/>
          <w:szCs w:val="24"/>
        </w:rPr>
        <w:object w:dxaOrig="760" w:dyaOrig="720" w14:anchorId="6B30E0EA">
          <v:shape id="_x0000_i1112" type="#_x0000_t75" style="width:38.25pt;height:36pt" o:ole="">
            <v:imagedata r:id="rId183" o:title=""/>
          </v:shape>
          <o:OLEObject Type="Embed" ProgID="Equation.3" ShapeID="_x0000_i1112" DrawAspect="Content" ObjectID="_1745312881" r:id="rId184"/>
        </w:object>
      </w:r>
      <w:r w:rsidRPr="001A4DAD">
        <w:rPr>
          <w:bCs/>
          <w:color w:val="000000"/>
          <w:sz w:val="24"/>
          <w:szCs w:val="24"/>
        </w:rPr>
        <w:t>, равна…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C1DA94" wp14:editId="2D0551EB">
                <wp:extent cx="1028700" cy="228600"/>
                <wp:effectExtent l="7620" t="5715" r="11430" b="13335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8B5B0" id="Прямоугольник 26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nDRwIAAE8EAAAOAAAAZHJzL2Uyb0RvYy54bWysVM2O0zAQviPxDpbvND9qu92o6WrVpQhp&#10;gZUWHsB1nMbCsc3YbbqckLgi8Qg8BBfEzz5D+kZMnG7pAidEDtaMZ+bzzDczmZ5ta0U2Apw0OqfJ&#10;IKZEaG4KqVc5ffVy8WhCifNMF0wZLXJ6Ixw9mz18MG1sJlJTGVUIIAiiXdbYnFbe2yyKHK9EzdzA&#10;WKHRWBqomUcVVlEBrEH0WkVpHI+jxkBhwXDhHN5e9EY6C/hlKbh/UZZOeKJyirn5cEI4l90ZzaYs&#10;WwGzleT7NNg/ZFEzqfHRA9QF84ysQf4BVUsOxpnSD7ipI1OWkotQA1aTxL9Vc10xK0ItSI6zB5rc&#10;/4PlzzdXQGSR03RMiWY19qj9tHu3+9h+b29379vP7W37bfeh/dF+ab8SdELGGusyDLy2V9DV7Oyl&#10;4a8d0WZeMb0S5wCmqQQrMM+k84/uBXSKw1CybJ6ZAt9ja28CedsS6g4QaSHb0KObQ4/E1hOOl0mc&#10;Tk5ibCVHW5pOxih3T7DsLtqC80+EqUkn5BRwBgI621w637veuYTsjZLFQioVFFgt5wrIhuG8LMK3&#10;R3fHbkqTJqeno3QUkO/Z3DFEHL6/QdTS4+ArWed0cnBiWUfbY11gmizzTKpexuqU3vPYUde3YGmK&#10;G6QRTD/VuIUoVAbeUtLgROfUvVkzEJSopxpbcZoMh90KBGU4OklRgWPL8tjCNEeonHpKenHu+7VZ&#10;W5CrCl9KQu3anGP7ShmY7VrbZ7VPFqc29Ga/Yd1aHOvB69d/YPYT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AUL+cN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0DDA3B17" w14:textId="0DF438C1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24. Нижняя цена матричной игры, заданной платежной матрицей </w:t>
      </w:r>
      <w:r w:rsidRPr="001A4DAD">
        <w:rPr>
          <w:bCs/>
          <w:color w:val="000000"/>
          <w:sz w:val="24"/>
          <w:szCs w:val="24"/>
        </w:rPr>
        <w:object w:dxaOrig="760" w:dyaOrig="720" w14:anchorId="7C77DA4B">
          <v:shape id="_x0000_i1113" type="#_x0000_t75" style="width:38.25pt;height:36pt" o:ole="">
            <v:imagedata r:id="rId185" o:title=""/>
          </v:shape>
          <o:OLEObject Type="Embed" ProgID="Equation.3" ShapeID="_x0000_i1113" DrawAspect="Content" ObjectID="_1745312882" r:id="rId186"/>
        </w:object>
      </w:r>
      <w:r w:rsidRPr="001A4DAD">
        <w:rPr>
          <w:bCs/>
          <w:color w:val="000000"/>
          <w:sz w:val="24"/>
          <w:szCs w:val="24"/>
        </w:rPr>
        <w:t xml:space="preserve">, … верхней цены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EB1C03" wp14:editId="0DF1BD34">
                <wp:extent cx="1028700" cy="228600"/>
                <wp:effectExtent l="5715" t="10160" r="13335" b="889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343B2" id="Прямоугольник 25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WwRAIAAE8EAAAOAAAAZHJzL2Uyb0RvYy54bWysVM2O0zAQviPxDpbvND9qd7tR09WqSxHS&#10;AistPIDrOI2FY5ux27SckLgi8Qg8BBfEzz5D+kZMnG4pP+KAyMGa8cx8nvlmJpPzTa3IWoCTRuc0&#10;GcSUCM1NIfUypy+ezx+MKXGe6YIpo0VOt8LR8+n9e5PGZiI1lVGFAIIg2mWNzWnlvc2iyPFK1MwN&#10;jBUajaWBmnlUYRkVwBpEr1WUxvFJ1BgoLBgunMPby95IpwG/LAX3z8rSCU9UTjE3H04I56I7o+mE&#10;ZUtgtpJ8nwb7hyxqJjU+eoC6ZJ6RFcjfoGrJwThT+gE3dWTKUnIRasBqkviXam4qZkWoBclx9kCT&#10;+3+w/On6GogscpqOKNGsxh61H3Zvdu/br+3t7m37sb1tv+zetd/aT+1ngk7IWGNdhoE39hq6mp29&#10;MvylI9rMKqaX4gLANJVgBeaZdP7RTwGd4jCULJonpsD32MqbQN6mhLoDRFrIJvRoe+iR2HjC8TKJ&#10;0/FpjK3kaEvT8QnK3RMsu4u24PwjYWrSCTkFnIGAztZXzveudy4he6NkMZdKBQWWi5kCsmY4L/Pw&#10;7dHdsZvSpMnp2Qjp+DtEHL4/QdTS4+ArWed0fHBiWUfbQ11gmizzTKpexuqU3vPYUde3YGGKLdII&#10;pp9q3EIUKgOvKWlwonPqXq0YCErUY42tOEuGw24FgjIcnaaowLFlcWxhmiNUTj0lvTjz/dqsLMhl&#10;hS8loXZtLrB9pQzMdq3ts9oni1MberPfsG4tjvXg9eM/MP0OAAD//wMAUEsDBBQABgAIAAAAIQCK&#10;CXmd2QAAAAQBAAAPAAAAZHJzL2Rvd25yZXYueG1sTI/BTsMwEETvSP0Haytxo3ZTKYIQp0JFReLY&#10;phdum3hJAvE6ip028PW4XOAy0mhWM2/z7Wx7cabRd441rFcKBHHtTMeNhlO5v7sH4QOywd4xafgi&#10;D9ticZNjZtyFD3Q+hkbEEvYZamhDGDIpfd2SRb9yA3HM3t1oMUQ7NtKMeInltpeJUqm02HFcaHGg&#10;XUv153GyGqouOeH3oXxR9mG/Ca9z+TG9PWt9u5yfHkEEmsPfMVzxIzoUkalyExsveg3xkfCr1yxN&#10;oq00bFIFssjlf/jiBwAA//8DAFBLAQItABQABgAIAAAAIQC2gziS/gAAAOEBAAATAAAAAAAAAAAA&#10;AAAAAAAAAABbQ29udGVudF9UeXBlc10ueG1sUEsBAi0AFAAGAAgAAAAhADj9If/WAAAAlAEAAAsA&#10;AAAAAAAAAAAAAAAALwEAAF9yZWxzLy5yZWxzUEsBAi0AFAAGAAgAAAAhAJW0xbBEAgAATwQAAA4A&#10;AAAAAAAAAAAAAAAALgIAAGRycy9lMm9Eb2MueG1sUEsBAi0AFAAGAAgAAAAhAIoJeZ3ZAAAABAEA&#10;AA8AAAAAAAAAAAAAAAAAngQAAGRycy9kb3ducmV2LnhtbFBLBQYAAAAABAAEAPMAAACkBQAAAAA=&#10;">
                <w10:anchorlock/>
              </v:rect>
            </w:pict>
          </mc:Fallback>
        </mc:AlternateContent>
      </w:r>
    </w:p>
    <w:p w14:paraId="08198C9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66752923" w14:textId="53EBDA20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25. Парная игра с нулевой суммой, заданная своей платежной матрицей, может быть сведена к задаче …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9E5410" wp14:editId="6DE70D08">
                <wp:extent cx="1028700" cy="228600"/>
                <wp:effectExtent l="8255" t="5080" r="10795" b="1397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EB63F" id="Прямоугольник 24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6eRwIAAE8EAAAOAAAAZHJzL2Uyb0RvYy54bWysVM2O0zAQviPxDpbvND9qd7tR09WqSxHS&#10;AistPIDrOI2FY5ux27SckLgi8Qg8BBfEzz5D+kZMnG7pAidEDtaMZ+bzzDczmZxvakXWApw0OqfJ&#10;IKZEaG4KqZc5ffVy/mhMifNMF0wZLXK6FY6eTx8+mDQ2E6mpjCoEEATRLmtsTivvbRZFjleiZm5g&#10;rNBoLA3UzKMKy6gA1iB6raI0jk+ixkBhwXDhHN5e9kY6DfhlKbh/UZZOeKJyirn5cEI4F90ZTScs&#10;WwKzleT7NNg/ZFEzqfHRA9Ql84ysQP4BVUsOxpnSD7ipI1OWkotQA1aTxL9Vc1MxK0ItSI6zB5rc&#10;/4Plz9fXQGSR03RIiWY19qj9tHu3+9h+b29379vP7W37bfeh/dF+ab8SdELGGusyDLyx19DV7OyV&#10;4a8d0WZWMb0UFwCmqQQrMM+k84/uBXSKw1CyaJ6ZAt9jK28CeZsS6g4QaSGb0KPtoUdi4wnHyyRO&#10;x6cxtpKjLU3HJyh3T7DsLtqC80+EqUkn5BRwBgI6W18537veuYTsjZLFXCoVFFguZgrImuG8zMO3&#10;R3fHbkqTJqdno3QUkO/Z3DFEHL6/QdTS4+ArWed0fHBiWUfbY11gmizzTKpexuqU3vPYUde3YGGK&#10;LdIIpp9q3EIUKgNvKWlwonPq3qwYCErUU42tOEuGw24FgjIcnaaowLFlcWxhmiNUTj0lvTjz/dqs&#10;LMhlhS8loXZtLrB9pQzMdq3ts9oni1MberPfsG4tjvXg9es/MP0J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OUhLp5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  <w:r w:rsidRPr="001A4DAD">
        <w:rPr>
          <w:bCs/>
          <w:color w:val="000000"/>
          <w:sz w:val="24"/>
          <w:szCs w:val="24"/>
        </w:rPr>
        <w:t xml:space="preserve"> программирования.</w:t>
      </w:r>
    </w:p>
    <w:p w14:paraId="37B8157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C1BF901" w14:textId="08B5C93E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26. Если в парной игре сумма платежей равна нулю, то есть проигрыш одного игрока равен выигрышу другого, то игра называется игрой…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0BD3C3" wp14:editId="62D10B92">
                <wp:extent cx="1028700" cy="228600"/>
                <wp:effectExtent l="13335" t="8890" r="5715" b="1016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B2B93" id="Прямоугольник 23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xWSAIAAE8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CaPKdGsxh61n7bvtx/b7+3t9qb93N6237Yf2h/tl/YrQSdkrLEuxcArewldzc5e&#10;GP7GEW3mFdOlOAMwTSVYjnkOO//oXkCnOAwly+a5yfE9tvImkLcpoO4AkRayCT263vdIbDzheDmM&#10;k8lxjK3kaEuSyRHK3RMsvYu24PxTYWrSCRkFnIGAztYXzveudy4he6NkvpBKBQXK5VwBWTOcl0X4&#10;duju0E1p0mT0ZJyMA/I9mzuEiMP3N4haehx8JeuMTvZOLO1oe6JzTJOlnknVy1id0jseO+r6FixN&#10;fo00gumnGrcQhcrAO0oanOiMurcrBoIS9UxjK06Go1G3AkEZjY8TVODQsjy0MM0RKqOekl6c+35t&#10;VhZkWeFLw1C7NmfYvkIGZrvW9lntksWpDb3ZbVi3Fod68Pr1H5j9BAAA//8DAFBLAwQUAAYACAAA&#10;ACEAigl5ndkAAAAEAQAADwAAAGRycy9kb3ducmV2LnhtbEyPwU7DMBBE70j9B2srcaN2UymCEKdC&#10;RUXi2KYXbpt4SQLxOoqdNvD1uFzgMtJoVjNv8+1se3Gm0XeONaxXCgRx7UzHjYZTub+7B+EDssHe&#10;MWn4Ig/bYnGTY2bchQ90PoZGxBL2GWpoQxgyKX3dkkW/cgNxzN7daDFEOzbSjHiJ5baXiVKptNhx&#10;XGhxoF1L9edxshqqLjnh96F8UfZhvwmvc/kxvT1rfbucnx5BBJrD3zFc8SM6FJGpchMbL3oN8ZHw&#10;q9csTaKtNGxSBbLI5X/44gcAAP//AwBQSwECLQAUAAYACAAAACEAtoM4kv4AAADhAQAAEwAAAAAA&#10;AAAAAAAAAAAAAAAAW0NvbnRlbnRfVHlwZXNdLnhtbFBLAQItABQABgAIAAAAIQA4/SH/1gAAAJQB&#10;AAALAAAAAAAAAAAAAAAAAC8BAABfcmVscy8ucmVsc1BLAQItABQABgAIAAAAIQC1y7xWSAIAAE8E&#10;AAAOAAAAAAAAAAAAAAAAAC4CAABkcnMvZTJvRG9jLnhtbFBLAQItABQABgAIAAAAIQCKCXmd2QAA&#10;AAQBAAAPAAAAAAAAAAAAAAAAAKIEAABkcnMvZG93bnJldi54bWxQSwUGAAAAAAQABADzAAAAqAUA&#10;AAAA&#10;">
                <w10:anchorlock/>
              </v:rect>
            </w:pict>
          </mc:Fallback>
        </mc:AlternateContent>
      </w:r>
    </w:p>
    <w:p w14:paraId="2FBAD05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27. Установите соответствие между нижней ценой матричной игры и её платёжной матрицей: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052"/>
      </w:tblGrid>
      <w:tr w:rsidR="001A4DAD" w:rsidRPr="001A4DAD" w14:paraId="40CF4686" w14:textId="77777777" w:rsidTr="00321C74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2CD7589F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1)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765" w:dyaOrig="720" w14:anchorId="079751E7">
                <v:shape id="_x0000_i1114" type="#_x0000_t75" style="width:38.25pt;height:36pt" o:ole="">
                  <v:imagedata r:id="rId187" o:title=""/>
                </v:shape>
                <o:OLEObject Type="Embed" ProgID="Equation.3" ShapeID="_x0000_i1114" DrawAspect="Content" ObjectID="_1745312883" r:id="rId188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5C6F9C62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а) 3</w:t>
            </w:r>
          </w:p>
        </w:tc>
      </w:tr>
      <w:tr w:rsidR="001A4DAD" w:rsidRPr="001A4DAD" w14:paraId="4413FD1D" w14:textId="77777777" w:rsidTr="00321C74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6AD1643C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2)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765" w:dyaOrig="720" w14:anchorId="532DB1BB">
                <v:shape id="_x0000_i1115" type="#_x0000_t75" style="width:38.25pt;height:36pt" o:ole="">
                  <v:imagedata r:id="rId189" o:title=""/>
                </v:shape>
                <o:OLEObject Type="Embed" ProgID="Equation.3" ShapeID="_x0000_i1115" DrawAspect="Content" ObjectID="_1745312884" r:id="rId190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7DFF3EAA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б) 4</w:t>
            </w:r>
          </w:p>
        </w:tc>
      </w:tr>
      <w:tr w:rsidR="001A4DAD" w:rsidRPr="001A4DAD" w14:paraId="3B3DED97" w14:textId="77777777" w:rsidTr="00321C74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4DE21707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3)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735" w:dyaOrig="720" w14:anchorId="1B083039">
                <v:shape id="_x0000_i1116" type="#_x0000_t75" style="width:36.75pt;height:36pt" o:ole="">
                  <v:imagedata r:id="rId191" o:title=""/>
                </v:shape>
                <o:OLEObject Type="Embed" ProgID="Equation.3" ShapeID="_x0000_i1116" DrawAspect="Content" ObjectID="_1745312885" r:id="rId192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759A4B0B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в) 2</w:t>
            </w:r>
          </w:p>
        </w:tc>
      </w:tr>
      <w:tr w:rsidR="001A4DAD" w:rsidRPr="001A4DAD" w14:paraId="06250E33" w14:textId="77777777" w:rsidTr="00321C74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51D098CA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4)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765" w:dyaOrig="720" w14:anchorId="242EB3A8">
                <v:shape id="_x0000_i1117" type="#_x0000_t75" style="width:38.25pt;height:36pt" o:ole="">
                  <v:imagedata r:id="rId193" o:title=""/>
                </v:shape>
                <o:OLEObject Type="Embed" ProgID="Equation.3" ShapeID="_x0000_i1117" DrawAspect="Content" ObjectID="_1745312886" r:id="rId194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4A825C8B" w14:textId="77777777" w:rsidR="001A4DAD" w:rsidRPr="001A4DAD" w:rsidRDefault="001A4DAD" w:rsidP="001A4DA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г) 5</w:t>
            </w:r>
          </w:p>
        </w:tc>
      </w:tr>
    </w:tbl>
    <w:p w14:paraId="569E7BD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1902B61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28. Сопоставьте утверждение о платёжной матрице: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1A4DAD" w:rsidRPr="001A4DAD" w14:paraId="38CA27C7" w14:textId="77777777" w:rsidTr="00321C74">
        <w:tc>
          <w:tcPr>
            <w:tcW w:w="2802" w:type="dxa"/>
            <w:shd w:val="clear" w:color="auto" w:fill="auto"/>
          </w:tcPr>
          <w:p w14:paraId="18112E6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1900" w:dyaOrig="1120" w14:anchorId="2EAEE94F">
                <v:shape id="_x0000_i1118" type="#_x0000_t75" style="width:95.25pt;height:56.25pt" o:ole="">
                  <v:imagedata r:id="rId195" o:title=""/>
                </v:shape>
                <o:OLEObject Type="Embed" ProgID="Equation.3" ShapeID="_x0000_i1118" DrawAspect="Content" ObjectID="_1745312887" r:id="rId196"/>
              </w:object>
            </w:r>
          </w:p>
        </w:tc>
        <w:tc>
          <w:tcPr>
            <w:tcW w:w="6485" w:type="dxa"/>
            <w:shd w:val="clear" w:color="auto" w:fill="auto"/>
          </w:tcPr>
          <w:p w14:paraId="662F1F21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Матричная игра, заданная платежной матрицей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260" w:dyaOrig="260" w14:anchorId="073934CC">
                <v:shape id="_x0000_i1119" type="#_x0000_t75" style="width:12.75pt;height:12.75pt" o:ole="">
                  <v:imagedata r:id="rId197" o:title=""/>
                </v:shape>
                <o:OLEObject Type="Embed" ProgID="Equation.3" ShapeID="_x0000_i1119" DrawAspect="Content" ObjectID="_1745312888" r:id="rId198"/>
              </w:object>
            </w:r>
            <w:r w:rsidRPr="001A4DAD">
              <w:rPr>
                <w:bCs/>
                <w:color w:val="000000"/>
                <w:sz w:val="24"/>
                <w:szCs w:val="24"/>
              </w:rPr>
              <w:t>, имеет седловую точку</w:t>
            </w:r>
          </w:p>
        </w:tc>
      </w:tr>
      <w:tr w:rsidR="001A4DAD" w:rsidRPr="001A4DAD" w14:paraId="40B57943" w14:textId="77777777" w:rsidTr="00321C74">
        <w:tc>
          <w:tcPr>
            <w:tcW w:w="2802" w:type="dxa"/>
            <w:shd w:val="clear" w:color="auto" w:fill="auto"/>
          </w:tcPr>
          <w:p w14:paraId="3E64E19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1200" w:dyaOrig="720" w14:anchorId="38AB3952">
                <v:shape id="_x0000_i1120" type="#_x0000_t75" style="width:60pt;height:36pt" o:ole="">
                  <v:imagedata r:id="rId199" o:title=""/>
                </v:shape>
                <o:OLEObject Type="Embed" ProgID="Equation.3" ShapeID="_x0000_i1120" DrawAspect="Content" ObjectID="_1745312889" r:id="rId200"/>
              </w:object>
            </w:r>
          </w:p>
        </w:tc>
        <w:tc>
          <w:tcPr>
            <w:tcW w:w="6485" w:type="dxa"/>
            <w:shd w:val="clear" w:color="auto" w:fill="auto"/>
          </w:tcPr>
          <w:p w14:paraId="3F3072EB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Верхняя цена матричной игры, заданной платежной матрицей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260" w:dyaOrig="260" w14:anchorId="1BC2D602">
                <v:shape id="_x0000_i1121" type="#_x0000_t75" style="width:12.75pt;height:12.75pt" o:ole="">
                  <v:imagedata r:id="rId201" o:title=""/>
                </v:shape>
                <o:OLEObject Type="Embed" ProgID="Equation.3" ShapeID="_x0000_i1121" DrawAspect="Content" ObjectID="_1745312890" r:id="rId202"/>
              </w:object>
            </w:r>
            <w:r w:rsidRPr="001A4DAD">
              <w:rPr>
                <w:bCs/>
                <w:color w:val="000000"/>
                <w:sz w:val="24"/>
                <w:szCs w:val="24"/>
              </w:rPr>
              <w:t>, больше нижней цены</w:t>
            </w:r>
          </w:p>
        </w:tc>
      </w:tr>
      <w:tr w:rsidR="001A4DAD" w:rsidRPr="001A4DAD" w14:paraId="21BCAE63" w14:textId="77777777" w:rsidTr="00321C74">
        <w:tc>
          <w:tcPr>
            <w:tcW w:w="2802" w:type="dxa"/>
            <w:shd w:val="clear" w:color="auto" w:fill="auto"/>
          </w:tcPr>
          <w:p w14:paraId="0CF9DBA8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1180" w:dyaOrig="720" w14:anchorId="1C98CEB0">
                <v:shape id="_x0000_i1122" type="#_x0000_t75" style="width:59.25pt;height:36pt" o:ole="">
                  <v:imagedata r:id="rId203" o:title=""/>
                </v:shape>
                <o:OLEObject Type="Embed" ProgID="Equation.3" ShapeID="_x0000_i1122" DrawAspect="Content" ObjectID="_1745312891" r:id="rId204"/>
              </w:object>
            </w:r>
          </w:p>
        </w:tc>
        <w:tc>
          <w:tcPr>
            <w:tcW w:w="6485" w:type="dxa"/>
            <w:shd w:val="clear" w:color="auto" w:fill="auto"/>
          </w:tcPr>
          <w:p w14:paraId="686C671D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Матричная игра, заданная платежной матрицей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260" w:dyaOrig="260" w14:anchorId="2D3E061D">
                <v:shape id="_x0000_i1123" type="#_x0000_t75" style="width:12.75pt;height:12.75pt" o:ole="">
                  <v:imagedata r:id="rId201" o:title=""/>
                </v:shape>
                <o:OLEObject Type="Embed" ProgID="Equation.3" ShapeID="_x0000_i1123" DrawAspect="Content" ObjectID="_1745312892" r:id="rId205"/>
              </w:object>
            </w:r>
            <w:r w:rsidRPr="001A4DAD">
              <w:rPr>
                <w:bCs/>
                <w:color w:val="000000"/>
                <w:sz w:val="24"/>
                <w:szCs w:val="24"/>
              </w:rPr>
              <w:t>, не имеет седловой точки</w:t>
            </w:r>
          </w:p>
        </w:tc>
      </w:tr>
      <w:tr w:rsidR="001A4DAD" w:rsidRPr="001A4DAD" w14:paraId="7C9A6C80" w14:textId="77777777" w:rsidTr="00321C74">
        <w:tc>
          <w:tcPr>
            <w:tcW w:w="2802" w:type="dxa"/>
            <w:shd w:val="clear" w:color="auto" w:fill="auto"/>
          </w:tcPr>
          <w:p w14:paraId="5E7AC030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1620" w:dyaOrig="720" w14:anchorId="3F7D47A6">
                <v:shape id="_x0000_i1124" type="#_x0000_t75" style="width:81pt;height:36pt" o:ole="">
                  <v:imagedata r:id="rId206" o:title=""/>
                </v:shape>
                <o:OLEObject Type="Embed" ProgID="Equation.3" ShapeID="_x0000_i1124" DrawAspect="Content" ObjectID="_1745312893" r:id="rId207"/>
              </w:object>
            </w:r>
          </w:p>
        </w:tc>
        <w:tc>
          <w:tcPr>
            <w:tcW w:w="6485" w:type="dxa"/>
            <w:shd w:val="clear" w:color="auto" w:fill="auto"/>
          </w:tcPr>
          <w:p w14:paraId="262BE26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 xml:space="preserve">Матричная игра, заданная платежной матрицей </w:t>
            </w:r>
            <w:r w:rsidRPr="001A4DAD">
              <w:rPr>
                <w:bCs/>
                <w:color w:val="000000"/>
                <w:sz w:val="24"/>
                <w:szCs w:val="24"/>
              </w:rPr>
              <w:object w:dxaOrig="260" w:dyaOrig="260" w14:anchorId="44327F39">
                <v:shape id="_x0000_i1125" type="#_x0000_t75" style="width:12.75pt;height:12.75pt" o:ole="">
                  <v:imagedata r:id="rId201" o:title=""/>
                </v:shape>
                <o:OLEObject Type="Embed" ProgID="Equation.3" ShapeID="_x0000_i1125" DrawAspect="Content" ObjectID="_1745312894" r:id="rId208"/>
              </w:object>
            </w:r>
            <w:r w:rsidRPr="001A4DAD">
              <w:rPr>
                <w:bCs/>
                <w:color w:val="000000"/>
                <w:sz w:val="24"/>
                <w:szCs w:val="24"/>
              </w:rPr>
              <w:t>, является парной</w:t>
            </w:r>
          </w:p>
        </w:tc>
      </w:tr>
    </w:tbl>
    <w:p w14:paraId="4B4162D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6797AA5" w14:textId="6FDB4B9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29. В основе решения задач методом динамического программирования лежит принцип оптимальности …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C7B38A" wp14:editId="3F670FF0">
                <wp:extent cx="1028700" cy="228600"/>
                <wp:effectExtent l="10795" t="8255" r="8255" b="1079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2AEEF" id="Прямоугольник 22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d4RwIAAE8EAAAOAAAAZHJzL2Uyb0RvYy54bWysVM2O0zAQviPxDpbvND9qd7tR09WqSxHS&#10;AistPIDrOI2FY5ux27SckLgi8Qg8BBfEzz5D+kZMnG7pAidEDtaMZ+bzzDczmZxvakXWApw0OqfJ&#10;IKZEaG4KqZc5ffVy/mhMifNMF0wZLXK6FY6eTx8+mDQ2E6mpjCoEEATRLmtsTivvbRZFjleiZm5g&#10;rNBoLA3UzKMKy6gA1iB6raI0jk+ixkBhwXDhHN5e9kY6DfhlKbh/UZZOeKJyirn5cEI4F90ZTScs&#10;WwKzleT7NNg/ZFEzqfHRA9Ql84ysQP4BVUsOxpnSD7ipI1OWkotQA1aTxL9Vc1MxK0ItSI6zB5rc&#10;/4Plz9fXQGSR0zSlRLMae9R+2r3bfWy/t7e79+3n9rb9tvvQ/mi/tF8JOiFjjXUZBt7Ya+hqdvbK&#10;8NeOaDOrmF6KCwDTVIIVmGfS+Uf3AjrFYShZNM9Mge+xlTeBvE0JdQeItJBN6NH20COx8YTjZRKn&#10;49MYW8nRlqbjE5S7J1h2F23B+SfC1KQTcgo4AwGdra+c713vXEL2RsliLpUKCiwXMwVkzXBe5uHb&#10;o7tjN6VJk9OzUToKyPds7hgiDt/fIGrpcfCVrHM6PjixrKPtsS4wTZZ5JlUvY3VK73nsqOtbsDDF&#10;FmkE0081biEKlYG3lDQ40Tl1b1YMBCXqqcZWnCXDYbcCQRmOTlNU4NiyOLYwzREqp56SXpz5fm1W&#10;FuSywpeSULs2F9i+UgZmu9b2We2TxakNvdlvWLcWx3rw+vUfmP4E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MVeV3h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1D62C9A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71E00BD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Модуль 2. Элементы эконометрического анализа.</w:t>
      </w:r>
    </w:p>
    <w:p w14:paraId="3B3281E8" w14:textId="77777777" w:rsidR="001A4DAD" w:rsidRPr="001A4DAD" w:rsidRDefault="001A4DAD" w:rsidP="001A4DAD">
      <w:pPr>
        <w:spacing w:line="240" w:lineRule="auto"/>
        <w:rPr>
          <w:bCs/>
          <w:i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1. В</w:t>
      </w:r>
      <w:r w:rsidRPr="001A4DAD">
        <w:rPr>
          <w:bCs/>
          <w:iCs/>
          <w:color w:val="000000"/>
          <w:sz w:val="24"/>
          <w:szCs w:val="24"/>
        </w:rPr>
        <w:t>ыберите несколько правильных вариантов ответа.</w:t>
      </w:r>
    </w:p>
    <w:p w14:paraId="1BAE7C7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К видам эконометрических моделей по включенным в нее факторам относятся модели …</w:t>
      </w:r>
    </w:p>
    <w:p w14:paraId="0FE9E39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1ACD8D4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парной регрессии</w:t>
      </w:r>
    </w:p>
    <w:p w14:paraId="5AB07ED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множественной регрессии</w:t>
      </w:r>
    </w:p>
    <w:p w14:paraId="3FFF70A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временного ряда</w:t>
      </w:r>
    </w:p>
    <w:p w14:paraId="4591690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нелинейной регрессии</w:t>
      </w:r>
    </w:p>
    <w:p w14:paraId="7676C10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</w:t>
      </w:r>
      <w:r w:rsidRPr="001A4DAD">
        <w:rPr>
          <w:bCs/>
          <w:iCs/>
          <w:color w:val="000000"/>
          <w:sz w:val="24"/>
          <w:szCs w:val="24"/>
        </w:rPr>
        <w:t>ыберите несколько правильных вариантов ответа.</w:t>
      </w:r>
    </w:p>
    <w:p w14:paraId="44D9009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3F78348" w14:textId="77777777" w:rsidR="001A4DAD" w:rsidRPr="001A4DAD" w:rsidRDefault="001A4DAD" w:rsidP="00407064">
      <w:pPr>
        <w:keepNext/>
        <w:spacing w:line="240" w:lineRule="auto"/>
        <w:ind w:firstLine="482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2. К методам устранения мультиколлинеарности факторных переменных относятся:</w:t>
      </w:r>
    </w:p>
    <w:p w14:paraId="59743B5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5B1679A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метод наименьших квадратов</w:t>
      </w:r>
    </w:p>
    <w:p w14:paraId="0846338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исключение переменных</w:t>
      </w:r>
    </w:p>
    <w:p w14:paraId="08342B9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изменение спецификации модели</w:t>
      </w:r>
    </w:p>
    <w:p w14:paraId="547946B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добавление фиктивных переменных</w:t>
      </w:r>
    </w:p>
    <w:p w14:paraId="4B9B259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19FEBBE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3. Напишите</w:t>
      </w:r>
      <w:r w:rsidRPr="001A4DAD">
        <w:rPr>
          <w:bCs/>
          <w:iCs/>
          <w:color w:val="000000"/>
          <w:sz w:val="24"/>
          <w:szCs w:val="24"/>
        </w:rPr>
        <w:t xml:space="preserve"> правильный ответ.</w:t>
      </w:r>
    </w:p>
    <w:p w14:paraId="5C7C15F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Для оценки заработной платы некоторого работника используется следующая модель </w:t>
      </w:r>
      <w:r w:rsidRPr="001A4DAD">
        <w:rPr>
          <w:bCs/>
          <w:color w:val="000000"/>
          <w:sz w:val="24"/>
          <w:szCs w:val="24"/>
        </w:rPr>
        <w:object w:dxaOrig="3720" w:dyaOrig="360" w14:anchorId="35ABBA90">
          <v:shape id="_x0000_i1126" type="#_x0000_t75" style="width:186pt;height:18pt" o:ole="">
            <v:imagedata r:id="rId209" o:title=""/>
          </v:shape>
          <o:OLEObject Type="Embed" ProgID="Equation.3" ShapeID="_x0000_i1126" DrawAspect="Content" ObjectID="_1745312895" r:id="rId210"/>
        </w:object>
      </w:r>
      <w:r w:rsidRPr="001A4DAD">
        <w:rPr>
          <w:bCs/>
          <w:color w:val="000000"/>
          <w:sz w:val="24"/>
          <w:szCs w:val="24"/>
        </w:rPr>
        <w:t xml:space="preserve">, где </w:t>
      </w:r>
      <w:r w:rsidRPr="001A4DAD">
        <w:rPr>
          <w:bCs/>
          <w:color w:val="000000"/>
          <w:sz w:val="24"/>
          <w:szCs w:val="24"/>
        </w:rPr>
        <w:object w:dxaOrig="240" w:dyaOrig="360" w14:anchorId="1820FD4F">
          <v:shape id="_x0000_i1127" type="#_x0000_t75" style="width:12pt;height:18pt" o:ole="">
            <v:imagedata r:id="rId211" o:title=""/>
          </v:shape>
          <o:OLEObject Type="Embed" ProgID="Equation.3" ShapeID="_x0000_i1127" DrawAspect="Content" ObjectID="_1745312896" r:id="rId212"/>
        </w:object>
      </w:r>
      <w:r w:rsidRPr="001A4DAD">
        <w:rPr>
          <w:bCs/>
          <w:color w:val="000000"/>
          <w:sz w:val="24"/>
          <w:szCs w:val="24"/>
        </w:rPr>
        <w:t xml:space="preserve"> – заработная плата </w:t>
      </w:r>
      <w:r w:rsidRPr="001A4DAD">
        <w:rPr>
          <w:bCs/>
          <w:color w:val="000000"/>
          <w:sz w:val="24"/>
          <w:szCs w:val="24"/>
        </w:rPr>
        <w:object w:dxaOrig="139" w:dyaOrig="260" w14:anchorId="44A26EC1">
          <v:shape id="_x0000_i1128" type="#_x0000_t75" style="width:6.75pt;height:12.75pt" o:ole="">
            <v:imagedata r:id="rId213" o:title=""/>
          </v:shape>
          <o:OLEObject Type="Embed" ProgID="Equation.3" ShapeID="_x0000_i1128" DrawAspect="Content" ObjectID="_1745312897" r:id="rId214"/>
        </w:object>
      </w:r>
      <w:r w:rsidRPr="001A4DAD">
        <w:rPr>
          <w:bCs/>
          <w:color w:val="000000"/>
          <w:sz w:val="24"/>
          <w:szCs w:val="24"/>
        </w:rPr>
        <w:t xml:space="preserve">-го работника, </w:t>
      </w:r>
      <w:r w:rsidRPr="001A4DAD">
        <w:rPr>
          <w:bCs/>
          <w:color w:val="000000"/>
          <w:sz w:val="24"/>
          <w:szCs w:val="24"/>
        </w:rPr>
        <w:object w:dxaOrig="320" w:dyaOrig="360" w14:anchorId="267FBEA7">
          <v:shape id="_x0000_i1129" type="#_x0000_t75" style="width:15.75pt;height:18pt" o:ole="">
            <v:imagedata r:id="rId215" o:title=""/>
          </v:shape>
          <o:OLEObject Type="Embed" ProgID="Equation.3" ShapeID="_x0000_i1129" DrawAspect="Content" ObjectID="_1745312898" r:id="rId216"/>
        </w:object>
      </w:r>
      <w:r w:rsidRPr="001A4DAD">
        <w:rPr>
          <w:bCs/>
          <w:color w:val="000000"/>
          <w:sz w:val="24"/>
          <w:szCs w:val="24"/>
        </w:rPr>
        <w:t xml:space="preserve"> – общий стаж его работы на данном предприятии, </w:t>
      </w:r>
      <w:r w:rsidRPr="001A4DAD">
        <w:rPr>
          <w:bCs/>
          <w:color w:val="000000"/>
          <w:sz w:val="24"/>
          <w:szCs w:val="24"/>
        </w:rPr>
        <w:object w:dxaOrig="300" w:dyaOrig="360" w14:anchorId="0DC1CCA9">
          <v:shape id="_x0000_i1130" type="#_x0000_t75" style="width:15pt;height:18pt" o:ole="">
            <v:imagedata r:id="rId217" o:title=""/>
          </v:shape>
          <o:OLEObject Type="Embed" ProgID="Equation.3" ShapeID="_x0000_i1130" DrawAspect="Content" ObjectID="_1745312899" r:id="rId218"/>
        </w:object>
      </w:r>
      <w:r w:rsidRPr="001A4DAD">
        <w:rPr>
          <w:bCs/>
          <w:color w:val="000000"/>
          <w:sz w:val="24"/>
          <w:szCs w:val="24"/>
        </w:rPr>
        <w:t xml:space="preserve"> – количество лет, потраченных работником на профессиональное обучение (в том числе на повышение квалификации); </w:t>
      </w:r>
      <w:r w:rsidRPr="001A4DAD">
        <w:rPr>
          <w:bCs/>
          <w:color w:val="000000"/>
          <w:sz w:val="24"/>
          <w:szCs w:val="24"/>
        </w:rPr>
        <w:object w:dxaOrig="279" w:dyaOrig="360" w14:anchorId="5ED52784">
          <v:shape id="_x0000_i1131" type="#_x0000_t75" style="width:14.25pt;height:18pt" o:ole="">
            <v:imagedata r:id="rId219" o:title=""/>
          </v:shape>
          <o:OLEObject Type="Embed" ProgID="Equation.3" ShapeID="_x0000_i1131" DrawAspect="Content" ObjectID="_1745312900" r:id="rId220"/>
        </w:object>
      </w:r>
      <w:r w:rsidRPr="001A4DAD">
        <w:rPr>
          <w:bCs/>
          <w:color w:val="000000"/>
          <w:sz w:val="24"/>
          <w:szCs w:val="24"/>
        </w:rPr>
        <w:t xml:space="preserve"> – переменная, принимающая значение 1, если у работника есть дети и 0, если нет; </w:t>
      </w:r>
      <w:r w:rsidRPr="001A4DAD">
        <w:rPr>
          <w:bCs/>
          <w:color w:val="000000"/>
          <w:sz w:val="24"/>
          <w:szCs w:val="24"/>
        </w:rPr>
        <w:object w:dxaOrig="260" w:dyaOrig="360" w14:anchorId="3259CEAB">
          <v:shape id="_x0000_i1132" type="#_x0000_t75" style="width:12.75pt;height:18pt" o:ole="">
            <v:imagedata r:id="rId221" o:title=""/>
          </v:shape>
          <o:OLEObject Type="Embed" ProgID="Equation.3" ShapeID="_x0000_i1132" DrawAspect="Content" ObjectID="_1745312901" r:id="rId222"/>
        </w:object>
      </w:r>
      <w:r w:rsidRPr="001A4DAD">
        <w:rPr>
          <w:bCs/>
          <w:color w:val="000000"/>
          <w:sz w:val="24"/>
          <w:szCs w:val="24"/>
        </w:rPr>
        <w:t xml:space="preserve"> – переменная принимает значение 1, если работник мужчина, и 0, если женщина; </w:t>
      </w:r>
      <w:r w:rsidRPr="001A4DAD">
        <w:rPr>
          <w:bCs/>
          <w:color w:val="000000"/>
          <w:sz w:val="24"/>
          <w:szCs w:val="24"/>
        </w:rPr>
        <w:object w:dxaOrig="300" w:dyaOrig="360" w14:anchorId="3A5A362F">
          <v:shape id="_x0000_i1133" type="#_x0000_t75" style="width:15pt;height:18pt" o:ole="">
            <v:imagedata r:id="rId223" o:title=""/>
          </v:shape>
          <o:OLEObject Type="Embed" ProgID="Equation.3" ShapeID="_x0000_i1133" DrawAspect="Content" ObjectID="_1745312902" r:id="rId224"/>
        </w:object>
      </w:r>
      <w:r w:rsidRPr="001A4DAD">
        <w:rPr>
          <w:bCs/>
          <w:color w:val="000000"/>
          <w:sz w:val="24"/>
          <w:szCs w:val="24"/>
        </w:rPr>
        <w:t xml:space="preserve"> – количество должностей, которые сменил работник на различных предприятиях в течение последнего года. Сколько факторов необходимо представить в модели фиктивными переменными?</w:t>
      </w:r>
    </w:p>
    <w:p w14:paraId="1F6283C9" w14:textId="1C150325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Введите ответ: </w:t>
      </w:r>
      <w:r w:rsidRPr="001A4DAD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F647E" wp14:editId="6D66CEB6">
                <wp:extent cx="1028700" cy="228600"/>
                <wp:effectExtent l="10795" t="13970" r="8255" b="508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E1B5" id="Прямоугольник 21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sLRgIAAE8EAAAOAAAAZHJzL2Uyb0RvYy54bWysVM2O0zAQviPxDpbvND9qd7tR09WqSxHS&#10;AistPIDrOI2FY5ux23Q5IXFF4hF4CC6In32G9I2YOG3pAidEDtaMZ+bzzDczmZxvakXWApw0OqfJ&#10;IKZEaG4KqZc5ffVy/mhMifNMF0wZLXJ6Kxw9nz58MGlsJlJTGVUIIAiiXdbYnFbe2yyKHK9EzdzA&#10;WKHRWBqomUcVllEBrEH0WkVpHJ9EjYHCguHCOby97I10GvDLUnD/oiyd8ETlFHPz4YRwLrozmk5Y&#10;tgRmK8l3abB/yKJmUuOjB6hL5hlZgfwDqpYcjDOlH3BTR6YsJRehBqwmiX+r5qZiVoRakBxnDzS5&#10;/wfLn6+vgcgip2lCiWY19qj9tH23/dh+b++279vP7V37bfuh/dF+ab8SdELGGusyDLyx19DV7OyV&#10;4a8d0WZWMb0UFwCmqQQrMM/gH90L6BSHoWTRPDMFvsdW3gTyNiXUHSDSQjahR7eHHomNJxwvkzgd&#10;n8bYSo62NB2foIwpRSzbR1tw/okwNemEnALOQEBn6yvne9e9S8jeKFnMpVJBgeVipoCsGc7LPHw7&#10;dHfspjRpcno2SkcB+Z7NHUPE4fsbRC09Dr6SdU7HByeWdbQ91kUYS8+k6mWsTmksck9d34KFKW6R&#10;RjD9VOMWolAZeEtJgxOdU/dmxUBQop5qbMVZMhx2KxCU4eg0RQWOLYtjC9McoXLqKenFme/XZmVB&#10;Lit8KQm1a3OB7StlYLbLr89qlyxObejNbsO6tTjWg9ev/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VeFrC0YCAABP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21668991" w14:textId="77777777" w:rsidR="001A4DAD" w:rsidRPr="001A4DAD" w:rsidRDefault="001A4DAD" w:rsidP="001A4DAD">
      <w:pPr>
        <w:spacing w:line="240" w:lineRule="auto"/>
        <w:rPr>
          <w:bCs/>
          <w:iCs/>
          <w:color w:val="000000"/>
          <w:sz w:val="24"/>
          <w:szCs w:val="24"/>
        </w:rPr>
      </w:pPr>
    </w:p>
    <w:p w14:paraId="75B8477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iCs/>
          <w:color w:val="000000"/>
          <w:sz w:val="24"/>
          <w:szCs w:val="24"/>
        </w:rPr>
        <w:t>4. Выберите несколько вариантов ответа.</w:t>
      </w:r>
    </w:p>
    <w:p w14:paraId="399A2DC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Метод наименьших квадратов применим к уравнениям регрессии …</w:t>
      </w:r>
    </w:p>
    <w:p w14:paraId="6ADB99F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5AD7A3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нелинейного вида</w:t>
      </w:r>
    </w:p>
    <w:p w14:paraId="6B35296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которые отражают нелинейную зависимость между двумя экономическими показателями, но могут быть приведены к линейному виду   </w:t>
      </w:r>
    </w:p>
    <w:p w14:paraId="718317F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которые отражают линейную зависимость между двумя экономическими показателями   </w:t>
      </w:r>
    </w:p>
    <w:p w14:paraId="4D3AF84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которые отражают нелинейную зависимость между двумя экономическими показателями и не могут быть приведены к линейному виду</w:t>
      </w:r>
    </w:p>
    <w:p w14:paraId="6A53B9B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909BB3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5. В</w:t>
      </w:r>
      <w:r w:rsidRPr="001A4DAD">
        <w:rPr>
          <w:bCs/>
          <w:iCs/>
          <w:color w:val="000000"/>
          <w:sz w:val="24"/>
          <w:szCs w:val="24"/>
        </w:rPr>
        <w:t>ыберите несколько вариантов ответа</w:t>
      </w:r>
      <w:r w:rsidRPr="001A4DAD">
        <w:rPr>
          <w:bCs/>
          <w:color w:val="000000"/>
          <w:sz w:val="24"/>
          <w:szCs w:val="24"/>
        </w:rPr>
        <w:t>.</w:t>
      </w:r>
    </w:p>
    <w:p w14:paraId="755F025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Укажите выводы, которые соответствуют графику зависимости остатков </w:t>
      </w:r>
      <w:r w:rsidRPr="001A4DAD">
        <w:rPr>
          <w:bCs/>
          <w:color w:val="000000"/>
          <w:sz w:val="24"/>
          <w:szCs w:val="24"/>
        </w:rPr>
        <w:object w:dxaOrig="180" w:dyaOrig="220" w14:anchorId="1BB1A8A3">
          <v:shape id="_x0000_i1134" type="#_x0000_t75" style="width:9pt;height:11.25pt" o:ole="">
            <v:imagedata r:id="rId225" o:title=""/>
          </v:shape>
          <o:OLEObject Type="Embed" ProgID="Equation.3" ShapeID="_x0000_i1134" DrawAspect="Content" ObjectID="_1745312903" r:id="rId226"/>
        </w:object>
      </w:r>
      <w:r w:rsidRPr="001A4DAD">
        <w:rPr>
          <w:bCs/>
          <w:color w:val="000000"/>
          <w:sz w:val="24"/>
          <w:szCs w:val="24"/>
        </w:rPr>
        <w:t xml:space="preserve"> от теоретических значений зависимой переменной </w:t>
      </w:r>
      <w:r w:rsidRPr="001A4DAD">
        <w:rPr>
          <w:bCs/>
          <w:color w:val="000000"/>
          <w:sz w:val="24"/>
          <w:szCs w:val="24"/>
        </w:rPr>
        <w:object w:dxaOrig="220" w:dyaOrig="260" w14:anchorId="099F35A8">
          <v:shape id="_x0000_i1135" type="#_x0000_t75" style="width:11.25pt;height:12.75pt" o:ole="">
            <v:imagedata r:id="rId227" o:title=""/>
          </v:shape>
          <o:OLEObject Type="Embed" ProgID="Equation.3" ShapeID="_x0000_i1135" DrawAspect="Content" ObjectID="_1745312904" r:id="rId228"/>
        </w:object>
      </w:r>
      <w:r w:rsidRPr="001A4DAD">
        <w:rPr>
          <w:bCs/>
          <w:color w:val="000000"/>
          <w:sz w:val="24"/>
          <w:szCs w:val="24"/>
        </w:rPr>
        <w:t>:</w:t>
      </w:r>
    </w:p>
    <w:p w14:paraId="58EAB97F" w14:textId="1518846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BDA299A" wp14:editId="0A525F23">
            <wp:extent cx="2200275" cy="1152525"/>
            <wp:effectExtent l="0" t="0" r="9525" b="9525"/>
            <wp:docPr id="15" name="Рисунок 15" descr="4F55F2C5078E4F569573A5C2AD8CA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4F55F2C5078E4F569573A5C2AD8CAFDA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25D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55466CE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неверная спецификация модели</w:t>
      </w:r>
    </w:p>
    <w:p w14:paraId="09CC0F8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отсутствует закономерность в поведении остатков</w:t>
      </w:r>
    </w:p>
    <w:p w14:paraId="747C06A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имеет место автокорреляция остатков</w:t>
      </w:r>
    </w:p>
    <w:p w14:paraId="551739D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остатки носят случайный характер</w:t>
      </w:r>
    </w:p>
    <w:p w14:paraId="771391F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44D4E51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6. В</w:t>
      </w:r>
      <w:r w:rsidRPr="001A4DAD">
        <w:rPr>
          <w:bCs/>
          <w:iCs/>
          <w:color w:val="000000"/>
          <w:sz w:val="24"/>
          <w:szCs w:val="24"/>
        </w:rPr>
        <w:t>ыберите несколько вариантов ответа</w:t>
      </w:r>
      <w:r w:rsidRPr="001A4DAD">
        <w:rPr>
          <w:bCs/>
          <w:color w:val="000000"/>
          <w:sz w:val="24"/>
          <w:szCs w:val="24"/>
        </w:rPr>
        <w:t>.</w:t>
      </w:r>
    </w:p>
    <w:p w14:paraId="36665E9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Пусть </w:t>
      </w:r>
      <w:r w:rsidRPr="001A4DAD">
        <w:rPr>
          <w:bCs/>
          <w:color w:val="000000"/>
          <w:sz w:val="24"/>
          <w:szCs w:val="24"/>
        </w:rPr>
        <w:object w:dxaOrig="200" w:dyaOrig="220" w14:anchorId="3B7ABBEF">
          <v:shape id="_x0000_i1136" type="#_x0000_t75" style="width:9.75pt;height:11.25pt" o:ole="">
            <v:imagedata r:id="rId230" o:title=""/>
          </v:shape>
          <o:OLEObject Type="Embed" ProgID="Equation.3" ShapeID="_x0000_i1136" DrawAspect="Content" ObjectID="_1745312905" r:id="rId231"/>
        </w:object>
      </w:r>
      <w:r w:rsidRPr="001A4DAD">
        <w:rPr>
          <w:bCs/>
          <w:color w:val="000000"/>
          <w:sz w:val="24"/>
          <w:szCs w:val="24"/>
        </w:rPr>
        <w:t xml:space="preserve"> и </w:t>
      </w:r>
      <w:r w:rsidRPr="001A4DAD">
        <w:rPr>
          <w:bCs/>
          <w:color w:val="000000"/>
          <w:sz w:val="24"/>
          <w:szCs w:val="24"/>
        </w:rPr>
        <w:object w:dxaOrig="220" w:dyaOrig="260" w14:anchorId="6E888222">
          <v:shape id="_x0000_i1137" type="#_x0000_t75" style="width:11.25pt;height:12.75pt" o:ole="">
            <v:imagedata r:id="rId232" o:title=""/>
          </v:shape>
          <o:OLEObject Type="Embed" ProgID="Equation.3" ShapeID="_x0000_i1137" DrawAspect="Content" ObjectID="_1745312906" r:id="rId233"/>
        </w:object>
      </w:r>
      <w:r w:rsidRPr="001A4DAD">
        <w:rPr>
          <w:bCs/>
          <w:color w:val="000000"/>
          <w:sz w:val="24"/>
          <w:szCs w:val="24"/>
        </w:rPr>
        <w:t xml:space="preserve">– случайные величины, </w:t>
      </w:r>
      <w:r w:rsidRPr="001A4DAD">
        <w:rPr>
          <w:bCs/>
          <w:color w:val="000000"/>
          <w:sz w:val="24"/>
          <w:szCs w:val="24"/>
        </w:rPr>
        <w:object w:dxaOrig="300" w:dyaOrig="380" w14:anchorId="05F5490B">
          <v:shape id="_x0000_i1138" type="#_x0000_t75" style="width:15pt;height:18.75pt" o:ole="">
            <v:imagedata r:id="rId234" o:title=""/>
          </v:shape>
          <o:OLEObject Type="Embed" ProgID="Equation.3" ShapeID="_x0000_i1138" DrawAspect="Content" ObjectID="_1745312907" r:id="rId235"/>
        </w:object>
      </w:r>
      <w:r w:rsidRPr="001A4DAD">
        <w:rPr>
          <w:bCs/>
          <w:color w:val="000000"/>
          <w:sz w:val="24"/>
          <w:szCs w:val="24"/>
        </w:rPr>
        <w:t xml:space="preserve"> – коэффициент корреляции. Свойствами корреляционного отношения являются:</w:t>
      </w:r>
    </w:p>
    <w:p w14:paraId="104733D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169BFA4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если </w:t>
      </w:r>
      <w:r w:rsidRPr="001A4DAD">
        <w:rPr>
          <w:bCs/>
          <w:color w:val="000000"/>
          <w:sz w:val="24"/>
          <w:szCs w:val="24"/>
        </w:rPr>
        <w:object w:dxaOrig="660" w:dyaOrig="380" w14:anchorId="2DFFD3AF">
          <v:shape id="_x0000_i1139" type="#_x0000_t75" style="width:33pt;height:18.75pt" o:ole="">
            <v:imagedata r:id="rId236" o:title=""/>
          </v:shape>
          <o:OLEObject Type="Embed" ProgID="Equation.3" ShapeID="_x0000_i1139" DrawAspect="Content" ObjectID="_1745312908" r:id="rId237"/>
        </w:object>
      </w:r>
      <w:r w:rsidRPr="001A4DAD">
        <w:rPr>
          <w:bCs/>
          <w:color w:val="000000"/>
          <w:sz w:val="24"/>
          <w:szCs w:val="24"/>
        </w:rPr>
        <w:t>, то между переменными корреляционная связь отсутствует</w:t>
      </w:r>
    </w:p>
    <w:p w14:paraId="78DC1F7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корреляционное отношение –  неотрицательная величина, не превосходящая единицы: </w:t>
      </w:r>
      <w:r w:rsidRPr="001A4DAD">
        <w:rPr>
          <w:bCs/>
          <w:color w:val="000000"/>
          <w:sz w:val="24"/>
          <w:szCs w:val="24"/>
        </w:rPr>
        <w:object w:dxaOrig="1020" w:dyaOrig="380" w14:anchorId="4A68AC40">
          <v:shape id="_x0000_i1140" type="#_x0000_t75" style="width:51pt;height:18.75pt" o:ole="">
            <v:imagedata r:id="rId238" o:title=""/>
          </v:shape>
          <o:OLEObject Type="Embed" ProgID="Equation.3" ShapeID="_x0000_i1140" DrawAspect="Content" ObjectID="_1745312909" r:id="rId239"/>
        </w:object>
      </w:r>
    </w:p>
    <w:p w14:paraId="2FB1387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если </w:t>
      </w:r>
      <w:r w:rsidRPr="001A4DAD">
        <w:rPr>
          <w:bCs/>
          <w:color w:val="000000"/>
          <w:sz w:val="24"/>
          <w:szCs w:val="24"/>
        </w:rPr>
        <w:object w:dxaOrig="700" w:dyaOrig="380" w14:anchorId="2CA4FEA0">
          <v:shape id="_x0000_i1141" type="#_x0000_t75" style="width:35.25pt;height:18.75pt" o:ole="">
            <v:imagedata r:id="rId240" o:title=""/>
          </v:shape>
          <o:OLEObject Type="Embed" ProgID="Equation.3" ShapeID="_x0000_i1141" DrawAspect="Content" ObjectID="_1745312910" r:id="rId241"/>
        </w:object>
      </w:r>
      <w:r w:rsidRPr="001A4DAD">
        <w:rPr>
          <w:bCs/>
          <w:color w:val="000000"/>
          <w:sz w:val="24"/>
          <w:szCs w:val="24"/>
        </w:rPr>
        <w:t>, то между переменными корреляционная связь отсутствует</w:t>
      </w:r>
    </w:p>
    <w:p w14:paraId="3CCFBAF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при вычислении корреляционного отношения несущественно, какую переменную считать независимой, а какую – зависимой: </w:t>
      </w:r>
      <w:r w:rsidRPr="001A4DAD">
        <w:rPr>
          <w:bCs/>
          <w:color w:val="000000"/>
          <w:sz w:val="24"/>
          <w:szCs w:val="24"/>
        </w:rPr>
        <w:object w:dxaOrig="800" w:dyaOrig="380" w14:anchorId="50C8FEC4">
          <v:shape id="_x0000_i1142" type="#_x0000_t75" style="width:39.75pt;height:18.75pt" o:ole="">
            <v:imagedata r:id="rId242" o:title=""/>
          </v:shape>
          <o:OLEObject Type="Embed" ProgID="Equation.3" ShapeID="_x0000_i1142" DrawAspect="Content" ObjectID="_1745312911" r:id="rId243"/>
        </w:object>
      </w:r>
    </w:p>
    <w:p w14:paraId="0843929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35C231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7. Спецификация модели  – это:</w:t>
      </w:r>
    </w:p>
    <w:p w14:paraId="20BB20F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определение цели исследования и выбор экономических переменных модели;</w:t>
      </w:r>
    </w:p>
    <w:p w14:paraId="45EB937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проведение статистического анализа модели, оценка качества ее параметров;</w:t>
      </w:r>
    </w:p>
    <w:p w14:paraId="79862FB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сбор необходимой статистической информации;</w:t>
      </w:r>
    </w:p>
    <w:p w14:paraId="2BE1BC1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 построение эконометрических моделей с целью эмпирического анализа.</w:t>
      </w:r>
    </w:p>
    <w:p w14:paraId="0DF9061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56B440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8. Верификация модели  – это:</w:t>
      </w:r>
    </w:p>
    <w:p w14:paraId="1F1D5F5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определение вида экономической модели, выражение в математической форме взаимосвязи между ее переменными;</w:t>
      </w:r>
    </w:p>
    <w:p w14:paraId="44DF592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определение исходных предпосылок и ограничений модели;</w:t>
      </w:r>
    </w:p>
    <w:p w14:paraId="476D2BF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проверка качества как самой модели в целом, так и ее параметров;</w:t>
      </w:r>
    </w:p>
    <w:p w14:paraId="423CEFB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 анализ изучаемого экономического явления.</w:t>
      </w:r>
    </w:p>
    <w:p w14:paraId="36C5D7F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EF9E77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9. Набор сведений о разных объектах, взятых за один период</w:t>
      </w:r>
      <w:r w:rsidRPr="001A4DAD">
        <w:rPr>
          <w:bCs/>
          <w:color w:val="000000"/>
          <w:sz w:val="24"/>
          <w:szCs w:val="24"/>
        </w:rPr>
        <w:br/>
        <w:t>времени, называется:</w:t>
      </w:r>
    </w:p>
    <w:p w14:paraId="3431421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временными данными;</w:t>
      </w:r>
    </w:p>
    <w:p w14:paraId="60C1CE0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пространственными данными.</w:t>
      </w:r>
    </w:p>
    <w:p w14:paraId="060A335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0617FE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10. При каком значении линейного коэффициента корреляции</w:t>
      </w:r>
      <w:r w:rsidRPr="001A4DAD">
        <w:rPr>
          <w:bCs/>
          <w:color w:val="000000"/>
          <w:sz w:val="24"/>
          <w:szCs w:val="24"/>
        </w:rPr>
        <w:br/>
        <w:t xml:space="preserve">связь между признаками </w:t>
      </w:r>
      <w:r w:rsidRPr="001A4DAD">
        <w:rPr>
          <w:bCs/>
          <w:color w:val="000000"/>
          <w:sz w:val="24"/>
          <w:szCs w:val="24"/>
        </w:rPr>
        <w:object w:dxaOrig="220" w:dyaOrig="260" w14:anchorId="49E27959">
          <v:shape id="_x0000_i1143" type="#_x0000_t75" style="width:11.25pt;height:12.75pt" o:ole="">
            <v:imagedata r:id="rId244" o:title=""/>
          </v:shape>
          <o:OLEObject Type="Embed" ProgID="Equation.3" ShapeID="_x0000_i1143" DrawAspect="Content" ObjectID="_1745312912" r:id="rId245"/>
        </w:object>
      </w:r>
      <w:r w:rsidRPr="001A4DAD">
        <w:rPr>
          <w:bCs/>
          <w:color w:val="000000"/>
          <w:sz w:val="24"/>
          <w:szCs w:val="24"/>
        </w:rPr>
        <w:t xml:space="preserve"> и </w:t>
      </w:r>
      <w:r w:rsidRPr="001A4DAD">
        <w:rPr>
          <w:bCs/>
          <w:color w:val="000000"/>
          <w:sz w:val="24"/>
          <w:szCs w:val="24"/>
        </w:rPr>
        <w:object w:dxaOrig="200" w:dyaOrig="220" w14:anchorId="10562480">
          <v:shape id="_x0000_i1144" type="#_x0000_t75" style="width:9.75pt;height:11.25pt" o:ole="">
            <v:imagedata r:id="rId246" o:title=""/>
          </v:shape>
          <o:OLEObject Type="Embed" ProgID="Equation.3" ShapeID="_x0000_i1144" DrawAspect="Content" ObjectID="_1745312913" r:id="rId247"/>
        </w:object>
      </w:r>
      <w:r w:rsidRPr="001A4DAD">
        <w:rPr>
          <w:bCs/>
          <w:color w:val="000000"/>
          <w:sz w:val="24"/>
          <w:szCs w:val="24"/>
        </w:rPr>
        <w:t xml:space="preserve"> можно считать тесной (сильной):</w:t>
      </w:r>
    </w:p>
    <w:p w14:paraId="4774AA3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-0,975;</w:t>
      </w:r>
    </w:p>
    <w:p w14:paraId="61B1FB8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0,657;</w:t>
      </w:r>
    </w:p>
    <w:p w14:paraId="040A7EA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-0,111; </w:t>
      </w:r>
    </w:p>
    <w:p w14:paraId="21AA5B2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0,421?</w:t>
      </w:r>
    </w:p>
    <w:p w14:paraId="1F78031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A1B895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11. Выберите аналог понятия «независимая переменная».</w:t>
      </w:r>
    </w:p>
    <w:p w14:paraId="6D70650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>Варианты ответов:</w:t>
      </w:r>
    </w:p>
    <w:p w14:paraId="0BDFE37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эндогенная переменная;</w:t>
      </w:r>
    </w:p>
    <w:p w14:paraId="2726B2C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фактор;</w:t>
      </w:r>
    </w:p>
    <w:p w14:paraId="12A59F5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результат;</w:t>
      </w:r>
    </w:p>
    <w:p w14:paraId="76DE89A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 экзогенная переменная.</w:t>
      </w:r>
    </w:p>
    <w:p w14:paraId="525466B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AF6905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12. Какой коэффициент определяет среднее изменение результативного признака при изменении факторного признака на 1%?</w:t>
      </w:r>
    </w:p>
    <w:p w14:paraId="300D3DF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70F021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коэффициент регрессии;</w:t>
      </w:r>
    </w:p>
    <w:p w14:paraId="65CF687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 коэффициент детерминации;</w:t>
      </w:r>
    </w:p>
    <w:p w14:paraId="60E7AE1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коэффициент корреляции;</w:t>
      </w:r>
    </w:p>
    <w:p w14:paraId="330DA04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 коэффициент эластичности?</w:t>
      </w:r>
    </w:p>
    <w:p w14:paraId="2CCAEFC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05C93C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13. Соотнесите аналитический вид уравнения регрессии с ее названием:</w:t>
      </w:r>
    </w:p>
    <w:p w14:paraId="7A9E433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 </w:t>
      </w:r>
      <w:r w:rsidRPr="001A4DAD">
        <w:rPr>
          <w:bCs/>
          <w:color w:val="000000"/>
          <w:sz w:val="24"/>
          <w:szCs w:val="24"/>
        </w:rPr>
        <w:object w:dxaOrig="800" w:dyaOrig="360" w14:anchorId="53C2FBD2">
          <v:shape id="_x0000_i1145" type="#_x0000_t75" style="width:39.75pt;height:18pt" o:ole="">
            <v:imagedata r:id="rId248" o:title=""/>
          </v:shape>
          <o:OLEObject Type="Embed" ProgID="Equation.3" ShapeID="_x0000_i1145" DrawAspect="Content" ObjectID="_1745312914" r:id="rId249"/>
        </w:object>
      </w:r>
    </w:p>
    <w:p w14:paraId="24863E0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</w:rPr>
        <w:object w:dxaOrig="800" w:dyaOrig="360" w14:anchorId="7A437F67">
          <v:shape id="_x0000_i1146" type="#_x0000_t75" style="width:39.75pt;height:18pt" o:ole="">
            <v:imagedata r:id="rId250" o:title=""/>
          </v:shape>
          <o:OLEObject Type="Embed" ProgID="Equation.3" ShapeID="_x0000_i1146" DrawAspect="Content" ObjectID="_1745312915" r:id="rId251"/>
        </w:object>
      </w:r>
    </w:p>
    <w:p w14:paraId="4D0548C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 </w:t>
      </w:r>
      <w:r w:rsidRPr="001A4DAD">
        <w:rPr>
          <w:bCs/>
          <w:color w:val="000000"/>
          <w:sz w:val="24"/>
          <w:szCs w:val="24"/>
        </w:rPr>
        <w:object w:dxaOrig="1240" w:dyaOrig="620" w14:anchorId="0A7B83A3">
          <v:shape id="_x0000_i1147" type="#_x0000_t75" style="width:62.25pt;height:30.75pt" o:ole="">
            <v:imagedata r:id="rId252" o:title=""/>
          </v:shape>
          <o:OLEObject Type="Embed" ProgID="Equation.3" ShapeID="_x0000_i1147" DrawAspect="Content" ObjectID="_1745312916" r:id="rId253"/>
        </w:object>
      </w:r>
    </w:p>
    <w:p w14:paraId="5EC5349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1420" w:dyaOrig="320" w14:anchorId="3F75C960">
          <v:shape id="_x0000_i1148" type="#_x0000_t75" style="width:71.25pt;height:15.75pt" o:ole="">
            <v:imagedata r:id="rId254" o:title=""/>
          </v:shape>
          <o:OLEObject Type="Embed" ProgID="Equation.3" ShapeID="_x0000_i1148" DrawAspect="Content" ObjectID="_1745312917" r:id="rId255"/>
        </w:object>
      </w:r>
    </w:p>
    <w:p w14:paraId="4E80215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5) </w:t>
      </w:r>
      <w:r w:rsidRPr="001A4DAD">
        <w:rPr>
          <w:bCs/>
          <w:color w:val="000000"/>
          <w:sz w:val="24"/>
          <w:szCs w:val="24"/>
        </w:rPr>
        <w:object w:dxaOrig="1200" w:dyaOrig="320" w14:anchorId="24BB3474">
          <v:shape id="_x0000_i1149" type="#_x0000_t75" style="width:60pt;height:15.75pt" o:ole="">
            <v:imagedata r:id="rId256" o:title=""/>
          </v:shape>
          <o:OLEObject Type="Embed" ProgID="Equation.3" ShapeID="_x0000_i1149" DrawAspect="Content" ObjectID="_1745312918" r:id="rId257"/>
        </w:object>
      </w:r>
    </w:p>
    <w:p w14:paraId="248C945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6) </w:t>
      </w:r>
      <w:r w:rsidRPr="001A4DAD">
        <w:rPr>
          <w:bCs/>
          <w:color w:val="000000"/>
          <w:sz w:val="24"/>
          <w:szCs w:val="24"/>
        </w:rPr>
        <w:object w:dxaOrig="840" w:dyaOrig="360" w14:anchorId="3CD8120B">
          <v:shape id="_x0000_i1150" type="#_x0000_t75" style="width:42pt;height:18pt" o:ole="">
            <v:imagedata r:id="rId258" o:title=""/>
          </v:shape>
          <o:OLEObject Type="Embed" ProgID="Equation.3" ShapeID="_x0000_i1150" DrawAspect="Content" ObjectID="_1745312919" r:id="rId259"/>
        </w:object>
      </w:r>
    </w:p>
    <w:p w14:paraId="4023F09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3DD113D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а) экспоненциальная</w:t>
      </w:r>
    </w:p>
    <w:p w14:paraId="18F3E4A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б) степенная</w:t>
      </w:r>
    </w:p>
    <w:p w14:paraId="5F9856B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в) гиперболическая</w:t>
      </w:r>
    </w:p>
    <w:p w14:paraId="7243F8E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г) показательная</w:t>
      </w:r>
    </w:p>
    <w:p w14:paraId="34B0C63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д) обратная</w:t>
      </w:r>
    </w:p>
    <w:p w14:paraId="7CB1992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е) полулогарифмическая</w:t>
      </w:r>
    </w:p>
    <w:p w14:paraId="444C5CB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ж) полиномиальная</w:t>
      </w:r>
    </w:p>
    <w:p w14:paraId="408D5DC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A54575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14. Имеется матрица парных коэффициентов корреляции: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1A4DAD" w:rsidRPr="001A4DAD" w14:paraId="6D852ADF" w14:textId="77777777" w:rsidTr="00321C74">
        <w:trPr>
          <w:jc w:val="center"/>
        </w:trPr>
        <w:tc>
          <w:tcPr>
            <w:tcW w:w="1857" w:type="dxa"/>
            <w:shd w:val="clear" w:color="auto" w:fill="auto"/>
          </w:tcPr>
          <w:p w14:paraId="60A7849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1596627C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20" w:dyaOrig="260" w14:anchorId="483909E9">
                <v:shape id="_x0000_i1151" type="#_x0000_t75" style="width:11.25pt;height:12.75pt" o:ole="">
                  <v:imagedata r:id="rId260" o:title=""/>
                </v:shape>
                <o:OLEObject Type="Embed" ProgID="Equation.3" ShapeID="_x0000_i1151" DrawAspect="Content" ObjectID="_1745312920" r:id="rId261"/>
              </w:object>
            </w:r>
          </w:p>
        </w:tc>
        <w:tc>
          <w:tcPr>
            <w:tcW w:w="1857" w:type="dxa"/>
            <w:shd w:val="clear" w:color="auto" w:fill="auto"/>
          </w:tcPr>
          <w:p w14:paraId="454CE96B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40" w:dyaOrig="340" w14:anchorId="4F3E0849">
                <v:shape id="_x0000_i1152" type="#_x0000_t75" style="width:12pt;height:17.25pt" o:ole="">
                  <v:imagedata r:id="rId262" o:title=""/>
                </v:shape>
                <o:OLEObject Type="Embed" ProgID="Equation.3" ShapeID="_x0000_i1152" DrawAspect="Content" ObjectID="_1745312921" r:id="rId263"/>
              </w:object>
            </w:r>
          </w:p>
        </w:tc>
        <w:tc>
          <w:tcPr>
            <w:tcW w:w="1858" w:type="dxa"/>
            <w:shd w:val="clear" w:color="auto" w:fill="auto"/>
          </w:tcPr>
          <w:p w14:paraId="32A3747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79" w:dyaOrig="340" w14:anchorId="19D0ADCA">
                <v:shape id="_x0000_i1153" type="#_x0000_t75" style="width:14.25pt;height:17.25pt" o:ole="">
                  <v:imagedata r:id="rId264" o:title=""/>
                </v:shape>
                <o:OLEObject Type="Embed" ProgID="Equation.3" ShapeID="_x0000_i1153" DrawAspect="Content" ObjectID="_1745312922" r:id="rId265"/>
              </w:object>
            </w:r>
          </w:p>
        </w:tc>
        <w:tc>
          <w:tcPr>
            <w:tcW w:w="1858" w:type="dxa"/>
            <w:shd w:val="clear" w:color="auto" w:fill="auto"/>
          </w:tcPr>
          <w:p w14:paraId="43B76407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60" w:dyaOrig="360" w14:anchorId="75A7ECFB">
                <v:shape id="_x0000_i1154" type="#_x0000_t75" style="width:12.75pt;height:18pt" o:ole="">
                  <v:imagedata r:id="rId266" o:title=""/>
                </v:shape>
                <o:OLEObject Type="Embed" ProgID="Equation.3" ShapeID="_x0000_i1154" DrawAspect="Content" ObjectID="_1745312923" r:id="rId267"/>
              </w:object>
            </w:r>
          </w:p>
        </w:tc>
      </w:tr>
      <w:tr w:rsidR="001A4DAD" w:rsidRPr="001A4DAD" w14:paraId="0B08D337" w14:textId="77777777" w:rsidTr="00321C74">
        <w:trPr>
          <w:jc w:val="center"/>
        </w:trPr>
        <w:tc>
          <w:tcPr>
            <w:tcW w:w="1857" w:type="dxa"/>
            <w:shd w:val="clear" w:color="auto" w:fill="auto"/>
          </w:tcPr>
          <w:p w14:paraId="28CA8E0C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20" w:dyaOrig="260" w14:anchorId="463B47C7">
                <v:shape id="_x0000_i1155" type="#_x0000_t75" style="width:11.25pt;height:12.75pt" o:ole="">
                  <v:imagedata r:id="rId268" o:title=""/>
                </v:shape>
                <o:OLEObject Type="Embed" ProgID="Equation.3" ShapeID="_x0000_i1155" DrawAspect="Content" ObjectID="_1745312924" r:id="rId269"/>
              </w:object>
            </w:r>
          </w:p>
        </w:tc>
        <w:tc>
          <w:tcPr>
            <w:tcW w:w="1857" w:type="dxa"/>
            <w:shd w:val="clear" w:color="auto" w:fill="auto"/>
          </w:tcPr>
          <w:p w14:paraId="7DB81E8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B77F56A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640EAB3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21CB304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4DAD" w:rsidRPr="001A4DAD" w14:paraId="617F0686" w14:textId="77777777" w:rsidTr="00321C74">
        <w:trPr>
          <w:jc w:val="center"/>
        </w:trPr>
        <w:tc>
          <w:tcPr>
            <w:tcW w:w="1857" w:type="dxa"/>
            <w:shd w:val="clear" w:color="auto" w:fill="auto"/>
          </w:tcPr>
          <w:p w14:paraId="6C9BA54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40" w:dyaOrig="340" w14:anchorId="6B3D7B07">
                <v:shape id="_x0000_i1156" type="#_x0000_t75" style="width:12pt;height:17.25pt" o:ole="">
                  <v:imagedata r:id="rId270" o:title=""/>
                </v:shape>
                <o:OLEObject Type="Embed" ProgID="Equation.3" ShapeID="_x0000_i1156" DrawAspect="Content" ObjectID="_1745312925" r:id="rId271"/>
              </w:object>
            </w:r>
          </w:p>
        </w:tc>
        <w:tc>
          <w:tcPr>
            <w:tcW w:w="1857" w:type="dxa"/>
            <w:shd w:val="clear" w:color="auto" w:fill="auto"/>
          </w:tcPr>
          <w:p w14:paraId="2A201C10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-0,782</w:t>
            </w:r>
          </w:p>
        </w:tc>
        <w:tc>
          <w:tcPr>
            <w:tcW w:w="1857" w:type="dxa"/>
            <w:shd w:val="clear" w:color="auto" w:fill="auto"/>
          </w:tcPr>
          <w:p w14:paraId="2CE15D1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14:paraId="5CBE106D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2891F3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4DAD" w:rsidRPr="001A4DAD" w14:paraId="42DC3F24" w14:textId="77777777" w:rsidTr="00321C74">
        <w:trPr>
          <w:jc w:val="center"/>
        </w:trPr>
        <w:tc>
          <w:tcPr>
            <w:tcW w:w="1857" w:type="dxa"/>
            <w:shd w:val="clear" w:color="auto" w:fill="auto"/>
          </w:tcPr>
          <w:p w14:paraId="612A2D7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79" w:dyaOrig="340" w14:anchorId="30A59E4D">
                <v:shape id="_x0000_i1157" type="#_x0000_t75" style="width:14.25pt;height:17.25pt" o:ole="">
                  <v:imagedata r:id="rId272" o:title=""/>
                </v:shape>
                <o:OLEObject Type="Embed" ProgID="Equation.3" ShapeID="_x0000_i1157" DrawAspect="Content" ObjectID="_1745312926" r:id="rId273"/>
              </w:object>
            </w:r>
          </w:p>
        </w:tc>
        <w:tc>
          <w:tcPr>
            <w:tcW w:w="1857" w:type="dxa"/>
            <w:shd w:val="clear" w:color="auto" w:fill="auto"/>
          </w:tcPr>
          <w:p w14:paraId="2A1EA5C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1857" w:type="dxa"/>
            <w:shd w:val="clear" w:color="auto" w:fill="auto"/>
          </w:tcPr>
          <w:p w14:paraId="74CA15E2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1858" w:type="dxa"/>
            <w:shd w:val="clear" w:color="auto" w:fill="auto"/>
          </w:tcPr>
          <w:p w14:paraId="07B67C76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14:paraId="7ED169FE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4DAD" w:rsidRPr="001A4DAD" w14:paraId="249E3517" w14:textId="77777777" w:rsidTr="00321C74">
        <w:trPr>
          <w:jc w:val="center"/>
        </w:trPr>
        <w:tc>
          <w:tcPr>
            <w:tcW w:w="1857" w:type="dxa"/>
            <w:shd w:val="clear" w:color="auto" w:fill="auto"/>
          </w:tcPr>
          <w:p w14:paraId="166F2A50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object w:dxaOrig="260" w:dyaOrig="360" w14:anchorId="5CB6B2E2">
                <v:shape id="_x0000_i1158" type="#_x0000_t75" style="width:12.75pt;height:18pt" o:ole="">
                  <v:imagedata r:id="rId274" o:title=""/>
                </v:shape>
                <o:OLEObject Type="Embed" ProgID="Equation.3" ShapeID="_x0000_i1158" DrawAspect="Content" ObjectID="_1745312927" r:id="rId275"/>
              </w:object>
            </w:r>
          </w:p>
        </w:tc>
        <w:tc>
          <w:tcPr>
            <w:tcW w:w="1857" w:type="dxa"/>
            <w:shd w:val="clear" w:color="auto" w:fill="auto"/>
          </w:tcPr>
          <w:p w14:paraId="41B6F78F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0,842</w:t>
            </w:r>
          </w:p>
        </w:tc>
        <w:tc>
          <w:tcPr>
            <w:tcW w:w="1857" w:type="dxa"/>
            <w:shd w:val="clear" w:color="auto" w:fill="auto"/>
          </w:tcPr>
          <w:p w14:paraId="23440124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-0,872</w:t>
            </w:r>
          </w:p>
        </w:tc>
        <w:tc>
          <w:tcPr>
            <w:tcW w:w="1858" w:type="dxa"/>
            <w:shd w:val="clear" w:color="auto" w:fill="auto"/>
          </w:tcPr>
          <w:p w14:paraId="02EC93E7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0,303</w:t>
            </w:r>
          </w:p>
        </w:tc>
        <w:tc>
          <w:tcPr>
            <w:tcW w:w="1858" w:type="dxa"/>
            <w:shd w:val="clear" w:color="auto" w:fill="auto"/>
          </w:tcPr>
          <w:p w14:paraId="48F2C5E1" w14:textId="77777777" w:rsidR="001A4DAD" w:rsidRPr="001A4DAD" w:rsidRDefault="001A4DAD" w:rsidP="001A4DAD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A4DA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467707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Между какими признаками наблюдается мультиколлинеарность:</w:t>
      </w:r>
    </w:p>
    <w:p w14:paraId="6F539A5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7555E70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а) </w:t>
      </w:r>
      <w:r w:rsidRPr="001A4DAD">
        <w:rPr>
          <w:bCs/>
          <w:color w:val="000000"/>
          <w:sz w:val="24"/>
          <w:szCs w:val="24"/>
        </w:rPr>
        <w:object w:dxaOrig="220" w:dyaOrig="260" w14:anchorId="67F969CE">
          <v:shape id="_x0000_i1159" type="#_x0000_t75" style="width:11.25pt;height:12.75pt" o:ole="">
            <v:imagedata r:id="rId260" o:title=""/>
          </v:shape>
          <o:OLEObject Type="Embed" ProgID="Equation.3" ShapeID="_x0000_i1159" DrawAspect="Content" ObjectID="_1745312928" r:id="rId276"/>
        </w:object>
      </w:r>
      <w:r w:rsidRPr="001A4DAD">
        <w:rPr>
          <w:bCs/>
          <w:color w:val="000000"/>
          <w:sz w:val="24"/>
          <w:szCs w:val="24"/>
        </w:rPr>
        <w:t xml:space="preserve"> и </w:t>
      </w:r>
      <w:r w:rsidRPr="001A4DAD">
        <w:rPr>
          <w:bCs/>
          <w:color w:val="000000"/>
          <w:sz w:val="24"/>
          <w:szCs w:val="24"/>
        </w:rPr>
        <w:object w:dxaOrig="260" w:dyaOrig="360" w14:anchorId="665CFEA4">
          <v:shape id="_x0000_i1160" type="#_x0000_t75" style="width:12.75pt;height:18pt" o:ole="">
            <v:imagedata r:id="rId266" o:title=""/>
          </v:shape>
          <o:OLEObject Type="Embed" ProgID="Equation.3" ShapeID="_x0000_i1160" DrawAspect="Content" ObjectID="_1745312929" r:id="rId277"/>
        </w:object>
      </w:r>
    </w:p>
    <w:p w14:paraId="7B8C0FE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б) </w:t>
      </w:r>
      <w:r w:rsidRPr="001A4DAD">
        <w:rPr>
          <w:bCs/>
          <w:color w:val="000000"/>
          <w:sz w:val="24"/>
          <w:szCs w:val="24"/>
        </w:rPr>
        <w:object w:dxaOrig="279" w:dyaOrig="340" w14:anchorId="18A1CE9E">
          <v:shape id="_x0000_i1161" type="#_x0000_t75" style="width:14.25pt;height:17.25pt" o:ole="">
            <v:imagedata r:id="rId264" o:title=""/>
          </v:shape>
          <o:OLEObject Type="Embed" ProgID="Equation.3" ShapeID="_x0000_i1161" DrawAspect="Content" ObjectID="_1745312930" r:id="rId278"/>
        </w:object>
      </w:r>
      <w:r w:rsidRPr="001A4DAD">
        <w:rPr>
          <w:bCs/>
          <w:color w:val="000000"/>
          <w:sz w:val="24"/>
          <w:szCs w:val="24"/>
        </w:rPr>
        <w:t xml:space="preserve"> и </w:t>
      </w:r>
      <w:r w:rsidRPr="001A4DAD">
        <w:rPr>
          <w:bCs/>
          <w:color w:val="000000"/>
          <w:sz w:val="24"/>
          <w:szCs w:val="24"/>
        </w:rPr>
        <w:object w:dxaOrig="260" w:dyaOrig="360" w14:anchorId="1280529A">
          <v:shape id="_x0000_i1162" type="#_x0000_t75" style="width:12.75pt;height:18pt" o:ole="">
            <v:imagedata r:id="rId266" o:title=""/>
          </v:shape>
          <o:OLEObject Type="Embed" ProgID="Equation.3" ShapeID="_x0000_i1162" DrawAspect="Content" ObjectID="_1745312931" r:id="rId279"/>
        </w:object>
      </w:r>
    </w:p>
    <w:p w14:paraId="474B7C4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в) </w:t>
      </w:r>
      <w:r w:rsidRPr="001A4DAD">
        <w:rPr>
          <w:bCs/>
          <w:color w:val="000000"/>
          <w:sz w:val="24"/>
          <w:szCs w:val="24"/>
        </w:rPr>
        <w:object w:dxaOrig="240" w:dyaOrig="340" w14:anchorId="5FED9132">
          <v:shape id="_x0000_i1163" type="#_x0000_t75" style="width:12pt;height:17.25pt" o:ole="">
            <v:imagedata r:id="rId270" o:title=""/>
          </v:shape>
          <o:OLEObject Type="Embed" ProgID="Equation.3" ShapeID="_x0000_i1163" DrawAspect="Content" ObjectID="_1745312932" r:id="rId280"/>
        </w:object>
      </w:r>
      <w:r w:rsidRPr="001A4DAD">
        <w:rPr>
          <w:bCs/>
          <w:color w:val="000000"/>
          <w:sz w:val="24"/>
          <w:szCs w:val="24"/>
        </w:rPr>
        <w:t xml:space="preserve"> и </w:t>
      </w:r>
      <w:r w:rsidRPr="001A4DAD">
        <w:rPr>
          <w:bCs/>
          <w:color w:val="000000"/>
          <w:sz w:val="24"/>
          <w:szCs w:val="24"/>
        </w:rPr>
        <w:object w:dxaOrig="260" w:dyaOrig="360" w14:anchorId="37E80E4C">
          <v:shape id="_x0000_i1164" type="#_x0000_t75" style="width:12.75pt;height:18pt" o:ole="">
            <v:imagedata r:id="rId266" o:title=""/>
          </v:shape>
          <o:OLEObject Type="Embed" ProgID="Equation.3" ShapeID="_x0000_i1164" DrawAspect="Content" ObjectID="_1745312933" r:id="rId281"/>
        </w:object>
      </w:r>
    </w:p>
    <w:p w14:paraId="35EB2B1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19E040B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15. Связь называется корреляционной:</w:t>
      </w:r>
    </w:p>
    <w:p w14:paraId="4B20350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если каждому значению факторного признака соответствует вполне определенное неслучайное значение результативного признака;</w:t>
      </w:r>
    </w:p>
    <w:p w14:paraId="2DA01BE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если каждому значению факторного признака соответствует  множество  значений  </w:t>
      </w:r>
      <w:r w:rsidRPr="001A4DAD">
        <w:rPr>
          <w:bCs/>
          <w:color w:val="000000"/>
          <w:sz w:val="24"/>
          <w:szCs w:val="24"/>
        </w:rPr>
        <w:lastRenderedPageBreak/>
        <w:t>результативного  признака,  т.е. определенное статистическое распределение;</w:t>
      </w:r>
    </w:p>
    <w:p w14:paraId="725A264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если каждому значению факторного признака соответствует целое распределение значений результативного признака;</w:t>
      </w:r>
    </w:p>
    <w:p w14:paraId="077B840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если каждому значению факторного признака соответствует строго определенное значение факторного признака.</w:t>
      </w:r>
    </w:p>
    <w:p w14:paraId="2885D62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17500B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16. Регрессионный анализ заключается в определении:</w:t>
      </w:r>
    </w:p>
    <w:p w14:paraId="70AA2E7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аналитической формы связи, в которой изменение результативного признака обусловлено влиянием одного или нескольких факторных признаков, а множество всех прочих факторов, также оказывающих влияние на результативный признак, принимается за постоянные и средние значения;</w:t>
      </w:r>
    </w:p>
    <w:p w14:paraId="4BC4B8C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тесноты связи между двумя признаками (при парной связи) и между результативным и множеством факторных признаков (при многофакторной связи);</w:t>
      </w:r>
    </w:p>
    <w:p w14:paraId="54F2BE8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статистической меры взаимодействия двух случайных переменных;</w:t>
      </w:r>
    </w:p>
    <w:p w14:paraId="7F843F5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степени статистической связи между порядковыми переменными.</w:t>
      </w:r>
    </w:p>
    <w:p w14:paraId="0F8002C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CF7F32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17. Какое значение не может принимать коэффициент корреляции:</w:t>
      </w:r>
    </w:p>
    <w:p w14:paraId="0F37C4A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-0,973;</w:t>
      </w:r>
    </w:p>
    <w:p w14:paraId="697F4DC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0,005;</w:t>
      </w:r>
    </w:p>
    <w:p w14:paraId="53D867D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1,111;</w:t>
      </w:r>
    </w:p>
    <w:p w14:paraId="3015AAE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0,721?</w:t>
      </w:r>
    </w:p>
    <w:p w14:paraId="4A4A586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12E444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18. Какой критерий используют для оценки значимости коэффициента корреляции:</w:t>
      </w:r>
    </w:p>
    <w:p w14:paraId="06FD4D7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F-критерий Фишера;</w:t>
      </w:r>
    </w:p>
    <w:p w14:paraId="3E920F5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t-критерий Стьюдента;</w:t>
      </w:r>
    </w:p>
    <w:p w14:paraId="04629A0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критерий Пирсона;</w:t>
      </w:r>
    </w:p>
    <w:p w14:paraId="55BACA5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δ-критерий Дарбина-Уотсона?</w:t>
      </w:r>
    </w:p>
    <w:p w14:paraId="79F14B5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8E50DD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19. Если парный коэффициент корреляции между признаками </w:t>
      </w:r>
      <w:r w:rsidRPr="001A4DAD">
        <w:rPr>
          <w:bCs/>
          <w:color w:val="000000"/>
          <w:sz w:val="24"/>
          <w:szCs w:val="24"/>
        </w:rPr>
        <w:object w:dxaOrig="220" w:dyaOrig="260" w14:anchorId="5C7938FF">
          <v:shape id="_x0000_i1165" type="#_x0000_t75" style="width:11.25pt;height:12.75pt" o:ole="">
            <v:imagedata r:id="rId282" o:title=""/>
          </v:shape>
          <o:OLEObject Type="Embed" ProgID="Equation.3" ShapeID="_x0000_i1165" DrawAspect="Content" ObjectID="_1745312934" r:id="rId283"/>
        </w:object>
      </w:r>
      <w:r w:rsidRPr="001A4DAD">
        <w:rPr>
          <w:bCs/>
          <w:color w:val="000000"/>
          <w:sz w:val="24"/>
          <w:szCs w:val="24"/>
        </w:rPr>
        <w:br/>
        <w:t xml:space="preserve">и </w:t>
      </w:r>
      <w:r w:rsidRPr="001A4DAD">
        <w:rPr>
          <w:bCs/>
          <w:color w:val="000000"/>
          <w:sz w:val="24"/>
          <w:szCs w:val="24"/>
        </w:rPr>
        <w:object w:dxaOrig="200" w:dyaOrig="220" w14:anchorId="318C821A">
          <v:shape id="_x0000_i1166" type="#_x0000_t75" style="width:9.75pt;height:11.25pt" o:ole="">
            <v:imagedata r:id="rId284" o:title=""/>
          </v:shape>
          <o:OLEObject Type="Embed" ProgID="Equation.3" ShapeID="_x0000_i1166" DrawAspect="Content" ObjectID="_1745312935" r:id="rId285"/>
        </w:object>
      </w:r>
      <w:r w:rsidRPr="001A4DAD">
        <w:rPr>
          <w:bCs/>
          <w:color w:val="000000"/>
          <w:sz w:val="24"/>
          <w:szCs w:val="24"/>
        </w:rPr>
        <w:t xml:space="preserve"> равен -1, то это означает:</w:t>
      </w:r>
    </w:p>
    <w:p w14:paraId="4651EAD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отсутствие связи;</w:t>
      </w:r>
    </w:p>
    <w:p w14:paraId="4FAA46B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наличие обратной корреляционной связи;</w:t>
      </w:r>
    </w:p>
    <w:p w14:paraId="5267BEC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наличие обратной функциональной связи;</w:t>
      </w:r>
    </w:p>
    <w:p w14:paraId="710FED5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наличие прямой функциональной связи?</w:t>
      </w:r>
    </w:p>
    <w:p w14:paraId="0B1193F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C65ADA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20. Если парный коэффициент корреляции между признаками </w:t>
      </w:r>
      <w:r w:rsidRPr="001A4DAD">
        <w:rPr>
          <w:bCs/>
          <w:color w:val="000000"/>
          <w:sz w:val="24"/>
          <w:szCs w:val="24"/>
        </w:rPr>
        <w:object w:dxaOrig="220" w:dyaOrig="260" w14:anchorId="7667F5C2">
          <v:shape id="_x0000_i1167" type="#_x0000_t75" style="width:11.25pt;height:12.75pt" o:ole="">
            <v:imagedata r:id="rId286" o:title=""/>
          </v:shape>
          <o:OLEObject Type="Embed" ProgID="Equation.3" ShapeID="_x0000_i1167" DrawAspect="Content" ObjectID="_1745312936" r:id="rId287"/>
        </w:object>
      </w:r>
      <w:r w:rsidRPr="001A4DAD">
        <w:rPr>
          <w:bCs/>
          <w:color w:val="000000"/>
          <w:sz w:val="24"/>
          <w:szCs w:val="24"/>
        </w:rPr>
        <w:br/>
        <w:t xml:space="preserve">и </w:t>
      </w:r>
      <w:r w:rsidRPr="001A4DAD">
        <w:rPr>
          <w:bCs/>
          <w:color w:val="000000"/>
          <w:sz w:val="24"/>
          <w:szCs w:val="24"/>
        </w:rPr>
        <w:object w:dxaOrig="200" w:dyaOrig="220" w14:anchorId="0D4C1D46">
          <v:shape id="_x0000_i1168" type="#_x0000_t75" style="width:9.75pt;height:11.25pt" o:ole="">
            <v:imagedata r:id="rId288" o:title=""/>
          </v:shape>
          <o:OLEObject Type="Embed" ProgID="Equation.3" ShapeID="_x0000_i1168" DrawAspect="Content" ObjectID="_1745312937" r:id="rId289"/>
        </w:object>
      </w:r>
      <w:r w:rsidRPr="001A4DAD">
        <w:rPr>
          <w:bCs/>
          <w:color w:val="000000"/>
          <w:sz w:val="24"/>
          <w:szCs w:val="24"/>
        </w:rPr>
        <w:t xml:space="preserve"> принимает значение 0,675, то коэффициент детерминации приближенно равен:</w:t>
      </w:r>
    </w:p>
    <w:p w14:paraId="23C42B2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0,822;</w:t>
      </w:r>
    </w:p>
    <w:p w14:paraId="37B91DB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-0,675;</w:t>
      </w:r>
    </w:p>
    <w:p w14:paraId="53B5AA1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0,576;</w:t>
      </w:r>
    </w:p>
    <w:p w14:paraId="7B4AAEB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0,456?</w:t>
      </w:r>
    </w:p>
    <w:p w14:paraId="7B1E4A9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5) нет правильного ответа</w:t>
      </w:r>
    </w:p>
    <w:p w14:paraId="5420A36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032A705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21. Уравнение регрессии имеет вид </w:t>
      </w:r>
      <w:r w:rsidRPr="001A4DAD">
        <w:rPr>
          <w:bCs/>
          <w:color w:val="000000"/>
          <w:sz w:val="24"/>
          <w:szCs w:val="24"/>
        </w:rPr>
        <w:object w:dxaOrig="1640" w:dyaOrig="320" w14:anchorId="3C0BBB68">
          <v:shape id="_x0000_i1169" type="#_x0000_t75" style="width:81.75pt;height:15.75pt" o:ole="">
            <v:imagedata r:id="rId290" o:title=""/>
          </v:shape>
          <o:OLEObject Type="Embed" ProgID="Equation.3" ShapeID="_x0000_i1169" DrawAspect="Content" ObjectID="_1745312938" r:id="rId291"/>
        </w:object>
      </w:r>
      <w:r w:rsidRPr="001A4DAD">
        <w:rPr>
          <w:bCs/>
          <w:color w:val="000000"/>
          <w:sz w:val="24"/>
          <w:szCs w:val="24"/>
        </w:rPr>
        <w:t xml:space="preserve">. На сколько единиц своего измерения в среднем изменится </w:t>
      </w:r>
      <w:r w:rsidRPr="001A4DAD">
        <w:rPr>
          <w:bCs/>
          <w:color w:val="000000"/>
          <w:sz w:val="24"/>
          <w:szCs w:val="24"/>
        </w:rPr>
        <w:object w:dxaOrig="220" w:dyaOrig="260" w14:anchorId="2921485E">
          <v:shape id="_x0000_i1170" type="#_x0000_t75" style="width:11.25pt;height:12.75pt" o:ole="">
            <v:imagedata r:id="rId292" o:title=""/>
          </v:shape>
          <o:OLEObject Type="Embed" ProgID="Equation.3" ShapeID="_x0000_i1170" DrawAspect="Content" ObjectID="_1745312939" r:id="rId293"/>
        </w:object>
      </w:r>
      <w:r w:rsidRPr="001A4DAD">
        <w:rPr>
          <w:bCs/>
          <w:color w:val="000000"/>
          <w:sz w:val="24"/>
          <w:szCs w:val="24"/>
        </w:rPr>
        <w:t xml:space="preserve"> при увеличении </w:t>
      </w:r>
      <w:r w:rsidRPr="001A4DAD">
        <w:rPr>
          <w:bCs/>
          <w:color w:val="000000"/>
          <w:sz w:val="24"/>
          <w:szCs w:val="24"/>
        </w:rPr>
        <w:object w:dxaOrig="200" w:dyaOrig="220" w14:anchorId="7CE211D7">
          <v:shape id="_x0000_i1171" type="#_x0000_t75" style="width:9.75pt;height:11.25pt" o:ole="">
            <v:imagedata r:id="rId294" o:title=""/>
          </v:shape>
          <o:OLEObject Type="Embed" ProgID="Equation.3" ShapeID="_x0000_i1171" DrawAspect="Content" ObjectID="_1745312940" r:id="rId295"/>
        </w:object>
      </w:r>
      <w:r w:rsidRPr="001A4DAD">
        <w:rPr>
          <w:bCs/>
          <w:color w:val="000000"/>
          <w:sz w:val="24"/>
          <w:szCs w:val="24"/>
        </w:rPr>
        <w:t xml:space="preserve"> на одну единицу своего измерения:</w:t>
      </w:r>
    </w:p>
    <w:p w14:paraId="0E24174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увеличится на 2,02;</w:t>
      </w:r>
    </w:p>
    <w:p w14:paraId="199E446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увеличится на 0,78;</w:t>
      </w:r>
    </w:p>
    <w:p w14:paraId="67B22D8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увеличится на 2,80;</w:t>
      </w:r>
    </w:p>
    <w:p w14:paraId="398A852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не изменится?</w:t>
      </w:r>
    </w:p>
    <w:p w14:paraId="122286C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51994BD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22. Какой коэффициент указывает в среднем процент изменения</w:t>
      </w:r>
      <w:r w:rsidRPr="001A4DAD">
        <w:rPr>
          <w:bCs/>
          <w:color w:val="000000"/>
          <w:sz w:val="24"/>
          <w:szCs w:val="24"/>
        </w:rPr>
        <w:br/>
        <w:t xml:space="preserve">результативного показателя  </w:t>
      </w:r>
      <w:r w:rsidRPr="001A4DAD">
        <w:rPr>
          <w:bCs/>
          <w:color w:val="000000"/>
          <w:sz w:val="24"/>
          <w:szCs w:val="24"/>
        </w:rPr>
        <w:object w:dxaOrig="220" w:dyaOrig="260" w14:anchorId="07D36131">
          <v:shape id="_x0000_i1172" type="#_x0000_t75" style="width:11.25pt;height:12.75pt" o:ole="">
            <v:imagedata r:id="rId296" o:title=""/>
          </v:shape>
          <o:OLEObject Type="Embed" ProgID="Equation.3" ShapeID="_x0000_i1172" DrawAspect="Content" ObjectID="_1745312941" r:id="rId297"/>
        </w:object>
      </w:r>
      <w:r w:rsidRPr="001A4DAD">
        <w:rPr>
          <w:bCs/>
          <w:color w:val="000000"/>
          <w:sz w:val="24"/>
          <w:szCs w:val="24"/>
        </w:rPr>
        <w:t xml:space="preserve"> при увеличении аргумента </w:t>
      </w:r>
      <w:r w:rsidRPr="001A4DAD">
        <w:rPr>
          <w:bCs/>
          <w:color w:val="000000"/>
          <w:sz w:val="24"/>
          <w:szCs w:val="24"/>
        </w:rPr>
        <w:object w:dxaOrig="200" w:dyaOrig="220" w14:anchorId="5344407C">
          <v:shape id="_x0000_i1173" type="#_x0000_t75" style="width:9.75pt;height:11.25pt" o:ole="">
            <v:imagedata r:id="rId298" o:title=""/>
          </v:shape>
          <o:OLEObject Type="Embed" ProgID="Equation.3" ShapeID="_x0000_i1173" DrawAspect="Content" ObjectID="_1745312942" r:id="rId299"/>
        </w:object>
      </w:r>
      <w:r w:rsidRPr="001A4DAD">
        <w:rPr>
          <w:bCs/>
          <w:color w:val="000000"/>
          <w:sz w:val="24"/>
          <w:szCs w:val="24"/>
        </w:rPr>
        <w:t xml:space="preserve">  на  1%:</w:t>
      </w:r>
    </w:p>
    <w:p w14:paraId="00FE94B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>1) коэффициент детерминации;</w:t>
      </w:r>
    </w:p>
    <w:p w14:paraId="419C6A7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коэффициент регрессии;</w:t>
      </w:r>
    </w:p>
    <w:p w14:paraId="28ACB78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коэффициент эластичности;</w:t>
      </w:r>
    </w:p>
    <w:p w14:paraId="0509EE72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бета-коэффициент?</w:t>
      </w:r>
    </w:p>
    <w:p w14:paraId="690D3F9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C4C615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23. При моделировании временных рядов экономических показателей необходимо учитывать характер уровней исследуемых показателей:</w:t>
      </w:r>
    </w:p>
    <w:p w14:paraId="593EFAE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аналитический</w:t>
      </w:r>
    </w:p>
    <w:p w14:paraId="602C67E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конструкционный</w:t>
      </w:r>
    </w:p>
    <w:p w14:paraId="2299F52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стохастический </w:t>
      </w:r>
    </w:p>
    <w:p w14:paraId="075EF83F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независящий от времени.</w:t>
      </w:r>
    </w:p>
    <w:p w14:paraId="61662DE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27FBC66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24. В</w:t>
      </w:r>
      <w:r w:rsidRPr="001A4DAD">
        <w:rPr>
          <w:bCs/>
          <w:iCs/>
          <w:color w:val="000000"/>
          <w:sz w:val="24"/>
          <w:szCs w:val="24"/>
        </w:rPr>
        <w:t>ыберите несколько вариантов ответа.</w:t>
      </w:r>
    </w:p>
    <w:p w14:paraId="00F7C60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Если расчетное значение F-критерия Фишера меньше табличного, то можно сделать вывод о …</w:t>
      </w:r>
    </w:p>
    <w:p w14:paraId="3C739A4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39F2A36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целесообразности использования построенной модели для описания исследуемой зависимости</w:t>
      </w:r>
    </w:p>
    <w:p w14:paraId="2C73BDA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статистической значимости построенной модели</w:t>
      </w:r>
    </w:p>
    <w:p w14:paraId="6F3E6BBA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статистической незначимости построенной модели</w:t>
      </w:r>
    </w:p>
    <w:p w14:paraId="48B7BF2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незначимости (несущественности) моделируемой зависимости</w:t>
      </w:r>
    </w:p>
    <w:p w14:paraId="4C2CE2F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710B95C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25. Уровень временного ряда может формироваться под воздействием …</w:t>
      </w:r>
    </w:p>
    <w:p w14:paraId="647E367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58FCED4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кратковременных случайных изменений, не оказывающих влияние на исследуемый экономический показатель</w:t>
      </w:r>
    </w:p>
    <w:p w14:paraId="7A2728B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однотипных экономических объектов</w:t>
      </w:r>
    </w:p>
    <w:p w14:paraId="4B51B43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сезонных колебаний экономического показателя</w:t>
      </w:r>
    </w:p>
    <w:p w14:paraId="187C9E8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долговременных факторов, формирующих тенденцию временного ряда</w:t>
      </w:r>
    </w:p>
    <w:p w14:paraId="7FDB032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1015B68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26. Установите соответствие между эконометрическими терминами и их определениями.</w:t>
      </w:r>
    </w:p>
    <w:p w14:paraId="2C08498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1) автокорреляция уровней временного ряда</w:t>
      </w:r>
    </w:p>
    <w:p w14:paraId="54F8F2B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2) коэффициент автокорреляции уровней временного ряда</w:t>
      </w:r>
    </w:p>
    <w:p w14:paraId="6D84454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автокорреляционная функция</w:t>
      </w:r>
    </w:p>
    <w:p w14:paraId="06636741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4) коррелограмма</w:t>
      </w:r>
    </w:p>
    <w:p w14:paraId="2E7CD8A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068FF5F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а) корреляционная зависимость между последовательными уровнями ряда</w:t>
      </w:r>
    </w:p>
    <w:p w14:paraId="5BDC4EF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б) последовательность коэффициентов автокорреляции первого, второго и т.д. порядков</w:t>
      </w:r>
    </w:p>
    <w:p w14:paraId="2DCE16B9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в) коэффициент линейной корреляции между последовательными уровнями</w:t>
      </w:r>
    </w:p>
    <w:p w14:paraId="564A8B8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г) график зависимости значений автокорреляционной функции от величины лага</w:t>
      </w:r>
    </w:p>
    <w:p w14:paraId="04D6949B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</w:p>
    <w:p w14:paraId="370FAF63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27. Какой смысл имеют коэффициенты матрицы </w:t>
      </w:r>
      <w:r w:rsidRPr="001A4DAD">
        <w:rPr>
          <w:bCs/>
          <w:color w:val="000000"/>
          <w:sz w:val="24"/>
          <w:szCs w:val="24"/>
        </w:rPr>
        <w:object w:dxaOrig="1100" w:dyaOrig="360" w14:anchorId="7C6AAAE9">
          <v:shape id="_x0000_i1174" type="#_x0000_t75" style="width:54.75pt;height:18pt" o:ole="">
            <v:imagedata r:id="rId300" o:title=""/>
          </v:shape>
          <o:OLEObject Type="Embed" ProgID="Equation.3" ShapeID="_x0000_i1174" DrawAspect="Content" ObjectID="_1745312943" r:id="rId301"/>
        </w:object>
      </w:r>
    </w:p>
    <w:p w14:paraId="6FC841D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70924C3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Объем продукции отрасли </w:t>
      </w:r>
      <w:r w:rsidRPr="001A4DAD">
        <w:rPr>
          <w:bCs/>
          <w:color w:val="000000"/>
          <w:sz w:val="24"/>
          <w:szCs w:val="24"/>
        </w:rPr>
        <w:object w:dxaOrig="139" w:dyaOrig="260" w14:anchorId="232BB2FE">
          <v:shape id="_x0000_i1175" type="#_x0000_t75" style="width:6.75pt;height:12.75pt" o:ole="">
            <v:imagedata r:id="rId302" o:title=""/>
          </v:shape>
          <o:OLEObject Type="Embed" ProgID="Equation.3" ShapeID="_x0000_i1175" DrawAspect="Content" ObjectID="_1745312944" r:id="rId303"/>
        </w:object>
      </w:r>
      <w:r w:rsidRPr="001A4DAD">
        <w:rPr>
          <w:bCs/>
          <w:color w:val="000000"/>
          <w:sz w:val="24"/>
          <w:szCs w:val="24"/>
        </w:rPr>
        <w:t xml:space="preserve">, расходуемой отраслью </w:t>
      </w:r>
      <w:r w:rsidRPr="001A4DAD">
        <w:rPr>
          <w:bCs/>
          <w:color w:val="000000"/>
          <w:sz w:val="24"/>
          <w:szCs w:val="24"/>
        </w:rPr>
        <w:object w:dxaOrig="200" w:dyaOrig="300" w14:anchorId="5E7E87F9">
          <v:shape id="_x0000_i1176" type="#_x0000_t75" style="width:9.75pt;height:15pt" o:ole="">
            <v:imagedata r:id="rId304" o:title=""/>
          </v:shape>
          <o:OLEObject Type="Embed" ProgID="Equation.3" ShapeID="_x0000_i1176" DrawAspect="Content" ObjectID="_1745312945" r:id="rId305"/>
        </w:object>
      </w:r>
      <w:r w:rsidRPr="001A4DAD">
        <w:rPr>
          <w:bCs/>
          <w:color w:val="000000"/>
          <w:sz w:val="24"/>
          <w:szCs w:val="24"/>
        </w:rPr>
        <w:t xml:space="preserve"> на производство конечной продукции;</w:t>
      </w:r>
    </w:p>
    <w:p w14:paraId="3781B61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затраты продукции </w:t>
      </w:r>
      <w:r w:rsidRPr="001A4DAD">
        <w:rPr>
          <w:bCs/>
          <w:color w:val="000000"/>
          <w:sz w:val="24"/>
          <w:szCs w:val="24"/>
        </w:rPr>
        <w:object w:dxaOrig="139" w:dyaOrig="260" w14:anchorId="37334329">
          <v:shape id="_x0000_i1177" type="#_x0000_t75" style="width:6.75pt;height:12.75pt" o:ole="">
            <v:imagedata r:id="rId306" o:title=""/>
          </v:shape>
          <o:OLEObject Type="Embed" ProgID="Equation.3" ShapeID="_x0000_i1177" DrawAspect="Content" ObjectID="_1745312946" r:id="rId307"/>
        </w:object>
      </w:r>
      <w:r w:rsidRPr="001A4DAD">
        <w:rPr>
          <w:bCs/>
          <w:color w:val="000000"/>
          <w:sz w:val="24"/>
          <w:szCs w:val="24"/>
        </w:rPr>
        <w:t xml:space="preserve">-й отрасли на воспроизводство единицы продукции </w:t>
      </w:r>
      <w:r w:rsidRPr="001A4DAD">
        <w:rPr>
          <w:bCs/>
          <w:color w:val="000000"/>
          <w:sz w:val="24"/>
          <w:szCs w:val="24"/>
        </w:rPr>
        <w:object w:dxaOrig="200" w:dyaOrig="300" w14:anchorId="44A43E5B">
          <v:shape id="_x0000_i1178" type="#_x0000_t75" style="width:9.75pt;height:15pt" o:ole="">
            <v:imagedata r:id="rId308" o:title=""/>
          </v:shape>
          <o:OLEObject Type="Embed" ProgID="Equation.3" ShapeID="_x0000_i1178" DrawAspect="Content" ObjectID="_1745312947" r:id="rId309"/>
        </w:object>
      </w:r>
      <w:r w:rsidRPr="001A4DAD">
        <w:rPr>
          <w:bCs/>
          <w:color w:val="000000"/>
          <w:sz w:val="24"/>
          <w:szCs w:val="24"/>
        </w:rPr>
        <w:t>-1 отрасли;</w:t>
      </w:r>
    </w:p>
    <w:p w14:paraId="063446F0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3) часть общего ВВ, израсходованного на производственные нужды в процессе производства;</w:t>
      </w:r>
    </w:p>
    <w:p w14:paraId="1E9214D8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lastRenderedPageBreak/>
        <w:t xml:space="preserve">4) затраты ВВ </w:t>
      </w:r>
      <w:r w:rsidRPr="001A4DAD">
        <w:rPr>
          <w:bCs/>
          <w:color w:val="000000"/>
          <w:sz w:val="24"/>
          <w:szCs w:val="24"/>
        </w:rPr>
        <w:object w:dxaOrig="139" w:dyaOrig="260" w14:anchorId="6BF90751">
          <v:shape id="_x0000_i1179" type="#_x0000_t75" style="width:6.75pt;height:12.75pt" o:ole="">
            <v:imagedata r:id="rId306" o:title=""/>
          </v:shape>
          <o:OLEObject Type="Embed" ProgID="Equation.3" ShapeID="_x0000_i1179" DrawAspect="Content" ObjectID="_1745312948" r:id="rId310"/>
        </w:object>
      </w:r>
      <w:r w:rsidRPr="001A4DAD">
        <w:rPr>
          <w:bCs/>
          <w:color w:val="000000"/>
          <w:sz w:val="24"/>
          <w:szCs w:val="24"/>
        </w:rPr>
        <w:t xml:space="preserve">-й отрасли на воспроизводство единицы КП </w:t>
      </w:r>
      <w:r w:rsidRPr="001A4DAD">
        <w:rPr>
          <w:bCs/>
          <w:color w:val="000000"/>
          <w:sz w:val="24"/>
          <w:szCs w:val="24"/>
        </w:rPr>
        <w:object w:dxaOrig="200" w:dyaOrig="300" w14:anchorId="4B9A9B99">
          <v:shape id="_x0000_i1180" type="#_x0000_t75" style="width:9.75pt;height:15pt" o:ole="">
            <v:imagedata r:id="rId308" o:title=""/>
          </v:shape>
          <o:OLEObject Type="Embed" ProgID="Equation.3" ShapeID="_x0000_i1180" DrawAspect="Content" ObjectID="_1745312949" r:id="rId311"/>
        </w:object>
      </w:r>
      <w:r w:rsidRPr="001A4DAD">
        <w:rPr>
          <w:bCs/>
          <w:color w:val="000000"/>
          <w:sz w:val="24"/>
          <w:szCs w:val="24"/>
        </w:rPr>
        <w:t>-1 отрасли;</w:t>
      </w:r>
    </w:p>
    <w:p w14:paraId="65366A06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5) объем продукции отрасли </w:t>
      </w:r>
      <w:r w:rsidRPr="001A4DAD">
        <w:rPr>
          <w:bCs/>
          <w:color w:val="000000"/>
          <w:sz w:val="24"/>
          <w:szCs w:val="24"/>
        </w:rPr>
        <w:object w:dxaOrig="139" w:dyaOrig="260" w14:anchorId="05500916">
          <v:shape id="_x0000_i1181" type="#_x0000_t75" style="width:6.75pt;height:12.75pt" o:ole="">
            <v:imagedata r:id="rId302" o:title=""/>
          </v:shape>
          <o:OLEObject Type="Embed" ProgID="Equation.3" ShapeID="_x0000_i1181" DrawAspect="Content" ObjectID="_1745312950" r:id="rId312"/>
        </w:object>
      </w:r>
      <w:r w:rsidRPr="001A4DAD">
        <w:rPr>
          <w:bCs/>
          <w:color w:val="000000"/>
          <w:sz w:val="24"/>
          <w:szCs w:val="24"/>
        </w:rPr>
        <w:t xml:space="preserve">, расходуемой отраслью </w:t>
      </w:r>
      <w:r w:rsidRPr="001A4DAD">
        <w:rPr>
          <w:bCs/>
          <w:color w:val="000000"/>
          <w:sz w:val="24"/>
          <w:szCs w:val="24"/>
        </w:rPr>
        <w:object w:dxaOrig="200" w:dyaOrig="300" w14:anchorId="6A7955ED">
          <v:shape id="_x0000_i1182" type="#_x0000_t75" style="width:9.75pt;height:15pt" o:ole="">
            <v:imagedata r:id="rId304" o:title=""/>
          </v:shape>
          <o:OLEObject Type="Embed" ProgID="Equation.3" ShapeID="_x0000_i1182" DrawAspect="Content" ObjectID="_1745312951" r:id="rId313"/>
        </w:object>
      </w:r>
      <w:r w:rsidRPr="001A4DAD">
        <w:rPr>
          <w:bCs/>
          <w:color w:val="000000"/>
          <w:sz w:val="24"/>
          <w:szCs w:val="24"/>
        </w:rPr>
        <w:t xml:space="preserve"> в процессе производства.</w:t>
      </w:r>
    </w:p>
    <w:p w14:paraId="738E53EC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28. При каких значениях </w:t>
      </w:r>
      <w:r w:rsidRPr="001A4DAD">
        <w:rPr>
          <w:bCs/>
          <w:color w:val="000000"/>
          <w:sz w:val="24"/>
          <w:szCs w:val="24"/>
        </w:rPr>
        <w:object w:dxaOrig="600" w:dyaOrig="279" w14:anchorId="4BE24322">
          <v:shape id="_x0000_i1183" type="#_x0000_t75" style="width:30pt;height:14.25pt" o:ole="">
            <v:imagedata r:id="rId314" o:title=""/>
          </v:shape>
          <o:OLEObject Type="Embed" ProgID="Equation.3" ShapeID="_x0000_i1183" DrawAspect="Content" ObjectID="_1745312952" r:id="rId315"/>
        </w:object>
      </w:r>
      <w:r w:rsidRPr="001A4DAD">
        <w:rPr>
          <w:bCs/>
          <w:color w:val="000000"/>
          <w:sz w:val="24"/>
          <w:szCs w:val="24"/>
        </w:rPr>
        <w:t xml:space="preserve"> матрица </w:t>
      </w:r>
      <w:r w:rsidRPr="001A4DAD">
        <w:rPr>
          <w:bCs/>
          <w:color w:val="000000"/>
          <w:sz w:val="24"/>
          <w:szCs w:val="24"/>
        </w:rPr>
        <w:object w:dxaOrig="1680" w:dyaOrig="1120" w14:anchorId="4236479E">
          <v:shape id="_x0000_i1184" type="#_x0000_t75" style="width:84pt;height:56.25pt" o:ole="">
            <v:imagedata r:id="rId316" o:title=""/>
          </v:shape>
          <o:OLEObject Type="Embed" ProgID="Equation.3" ShapeID="_x0000_i1184" DrawAspect="Content" ObjectID="_1745312953" r:id="rId317"/>
        </w:object>
      </w:r>
      <w:r w:rsidRPr="001A4DAD">
        <w:rPr>
          <w:bCs/>
          <w:color w:val="000000"/>
          <w:sz w:val="24"/>
          <w:szCs w:val="24"/>
        </w:rPr>
        <w:t xml:space="preserve"> будет продуктивной?</w:t>
      </w:r>
    </w:p>
    <w:p w14:paraId="36368C95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>Варианты ответов:</w:t>
      </w:r>
    </w:p>
    <w:p w14:paraId="65BBEFB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1) </w:t>
      </w:r>
      <w:r w:rsidRPr="001A4DAD">
        <w:rPr>
          <w:bCs/>
          <w:color w:val="000000"/>
          <w:sz w:val="24"/>
          <w:szCs w:val="24"/>
        </w:rPr>
        <w:object w:dxaOrig="1219" w:dyaOrig="320" w14:anchorId="37665130">
          <v:shape id="_x0000_i1185" type="#_x0000_t75" style="width:60.75pt;height:15.75pt" o:ole="">
            <v:imagedata r:id="rId318" o:title=""/>
          </v:shape>
          <o:OLEObject Type="Embed" ProgID="Equation.3" ShapeID="_x0000_i1185" DrawAspect="Content" ObjectID="_1745312954" r:id="rId319"/>
        </w:object>
      </w:r>
    </w:p>
    <w:p w14:paraId="75E92E07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2) </w:t>
      </w:r>
      <w:r w:rsidRPr="001A4DAD">
        <w:rPr>
          <w:bCs/>
          <w:color w:val="000000"/>
          <w:sz w:val="24"/>
          <w:szCs w:val="24"/>
        </w:rPr>
        <w:object w:dxaOrig="760" w:dyaOrig="320" w14:anchorId="6B4581A4">
          <v:shape id="_x0000_i1186" type="#_x0000_t75" style="width:38.25pt;height:15.75pt" o:ole="">
            <v:imagedata r:id="rId320" o:title=""/>
          </v:shape>
          <o:OLEObject Type="Embed" ProgID="Equation.3" ShapeID="_x0000_i1186" DrawAspect="Content" ObjectID="_1745312955" r:id="rId321"/>
        </w:object>
      </w:r>
    </w:p>
    <w:p w14:paraId="0D97B2DD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3) </w:t>
      </w:r>
      <w:r w:rsidRPr="001A4DAD">
        <w:rPr>
          <w:bCs/>
          <w:color w:val="000000"/>
          <w:sz w:val="24"/>
          <w:szCs w:val="24"/>
        </w:rPr>
        <w:object w:dxaOrig="880" w:dyaOrig="320" w14:anchorId="648B5D4C">
          <v:shape id="_x0000_i1187" type="#_x0000_t75" style="width:44.25pt;height:15.75pt" o:ole="">
            <v:imagedata r:id="rId322" o:title=""/>
          </v:shape>
          <o:OLEObject Type="Embed" ProgID="Equation.3" ShapeID="_x0000_i1187" DrawAspect="Content" ObjectID="_1745312956" r:id="rId323"/>
        </w:object>
      </w:r>
    </w:p>
    <w:p w14:paraId="0FB5868E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4) </w:t>
      </w:r>
      <w:r w:rsidRPr="001A4DAD">
        <w:rPr>
          <w:bCs/>
          <w:color w:val="000000"/>
          <w:sz w:val="24"/>
          <w:szCs w:val="24"/>
        </w:rPr>
        <w:object w:dxaOrig="1460" w:dyaOrig="320" w14:anchorId="51871C07">
          <v:shape id="_x0000_i1188" type="#_x0000_t75" style="width:72.75pt;height:15.75pt" o:ole="">
            <v:imagedata r:id="rId324" o:title=""/>
          </v:shape>
          <o:OLEObject Type="Embed" ProgID="Equation.3" ShapeID="_x0000_i1188" DrawAspect="Content" ObjectID="_1745312957" r:id="rId325"/>
        </w:object>
      </w:r>
    </w:p>
    <w:p w14:paraId="41F7A6E4" w14:textId="77777777" w:rsidR="001A4DAD" w:rsidRPr="001A4DAD" w:rsidRDefault="001A4DAD" w:rsidP="001A4DAD">
      <w:pPr>
        <w:spacing w:line="240" w:lineRule="auto"/>
        <w:rPr>
          <w:bCs/>
          <w:color w:val="000000"/>
          <w:sz w:val="24"/>
          <w:szCs w:val="24"/>
        </w:rPr>
      </w:pPr>
      <w:r w:rsidRPr="001A4DAD">
        <w:rPr>
          <w:bCs/>
          <w:color w:val="000000"/>
          <w:sz w:val="24"/>
          <w:szCs w:val="24"/>
        </w:rPr>
        <w:t xml:space="preserve">5) </w:t>
      </w:r>
      <w:r w:rsidRPr="001A4DAD">
        <w:rPr>
          <w:bCs/>
          <w:color w:val="000000"/>
          <w:sz w:val="24"/>
          <w:szCs w:val="24"/>
        </w:rPr>
        <w:object w:dxaOrig="1020" w:dyaOrig="279" w14:anchorId="474B1634">
          <v:shape id="_x0000_i1189" type="#_x0000_t75" style="width:51pt;height:14.25pt" o:ole="">
            <v:imagedata r:id="rId326" o:title=""/>
          </v:shape>
          <o:OLEObject Type="Embed" ProgID="Equation.3" ShapeID="_x0000_i1189" DrawAspect="Content" ObjectID="_1745312958" r:id="rId327"/>
        </w:object>
      </w:r>
    </w:p>
    <w:p w14:paraId="7F7DD6E0" w14:textId="77777777" w:rsidR="001A4DAD" w:rsidRDefault="001A4DA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9E4482" w14:textId="77777777" w:rsidR="001A4DAD" w:rsidRPr="003C0E55" w:rsidRDefault="001A4DA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5041C5D" w:rsidR="00AF286E" w:rsidRPr="00C43718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Экономико-математическое моделирование: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2B1FC6B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Гусева Е.Н.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FAE74E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407064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1889D56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95094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28" w:history="1">
              <w:r w:rsidR="00AF286E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13E28E6" w:rsidR="00AF286E" w:rsidRPr="00C43718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Экономико-математическое моделирование: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21D832D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Осипенко С.</w:t>
            </w:r>
            <w:r w:rsidRPr="00407064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01511B3" w:rsidR="00AF286E" w:rsidRPr="00C43718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354DA64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95094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29" w:history="1">
              <w:r w:rsidR="00AF286E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820134E" w:rsidR="00AF286E" w:rsidRPr="00C43718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Экономико-математические методы и модели: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FCAF4DA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Новиков А.И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3D1B988" w:rsidR="00AF286E" w:rsidRPr="00C43718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FC781C7" w:rsidR="00AF286E" w:rsidRPr="00C43718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95094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30" w:history="1">
              <w:r w:rsidR="00AF286E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07064" w:rsidRPr="003C0E55" w14:paraId="15B6C77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59F04" w14:textId="20101F57" w:rsidR="00407064" w:rsidRPr="003C0E55" w:rsidRDefault="0040706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2254DD" w14:textId="2CB04463" w:rsidR="00407064" w:rsidRPr="00407064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Математическое моделирование экономических систем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E783B" w14:textId="013C4E74" w:rsidR="00407064" w:rsidRPr="00407064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Протасов Д.Н.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73006" w14:textId="39DBF01A" w:rsidR="00407064" w:rsidRPr="00407064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FA1FAE" w14:textId="4596D895" w:rsidR="00407064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E5DAF" w14:textId="77777777" w:rsidR="00407064" w:rsidRPr="00C43718" w:rsidRDefault="0040706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51F7E" w14:textId="77777777" w:rsidR="00407064" w:rsidRPr="00C43718" w:rsidRDefault="00950942" w:rsidP="004070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31" w:history="1">
              <w:r w:rsidR="00407064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687CC5A2" w14:textId="77777777" w:rsidR="00407064" w:rsidRDefault="00407064" w:rsidP="0040520E">
            <w:pPr>
              <w:spacing w:line="240" w:lineRule="auto"/>
              <w:ind w:left="0" w:firstLine="0"/>
            </w:pPr>
          </w:p>
        </w:tc>
      </w:tr>
      <w:tr w:rsidR="00407064" w:rsidRPr="003C0E55" w14:paraId="2E6269D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70F96" w14:textId="1083F125" w:rsidR="00407064" w:rsidRDefault="0040706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DB50C" w14:textId="3B7FAB3F" w:rsidR="00407064" w:rsidRPr="00407064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Экономико-математические методы и модели: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7791C" w14:textId="7DD04F50" w:rsidR="00407064" w:rsidRPr="00407064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Гетманчук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DE24A" w14:textId="13854208" w:rsidR="00407064" w:rsidRPr="00407064" w:rsidRDefault="00407064" w:rsidP="004070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07064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F16C9" w14:textId="7A42D750" w:rsidR="00407064" w:rsidRDefault="004070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9F80F" w14:textId="77777777" w:rsidR="00407064" w:rsidRPr="00C43718" w:rsidRDefault="0040706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5071F" w14:textId="77777777" w:rsidR="00407064" w:rsidRPr="00C43718" w:rsidRDefault="00950942" w:rsidP="004070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32" w:history="1">
              <w:r w:rsidR="00407064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3D2E2586" w14:textId="77777777" w:rsidR="00407064" w:rsidRDefault="00407064" w:rsidP="00407064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333" w:history="1">
        <w:r w:rsidRPr="003C0E55">
          <w:rPr>
            <w:rStyle w:val="a5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334" w:history="1">
        <w:r w:rsidRPr="003C0E55">
          <w:rPr>
            <w:rStyle w:val="a5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335" w:history="1">
        <w:r w:rsidRPr="003C0E55">
          <w:rPr>
            <w:rStyle w:val="a5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36" w:history="1">
        <w:r w:rsidRPr="003C0E55">
          <w:rPr>
            <w:rStyle w:val="a5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37" w:history="1">
        <w:r w:rsidRPr="003C0E55">
          <w:rPr>
            <w:rStyle w:val="a5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494E48"/>
    <w:multiLevelType w:val="hybridMultilevel"/>
    <w:tmpl w:val="ABC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7B68FB"/>
    <w:multiLevelType w:val="hybridMultilevel"/>
    <w:tmpl w:val="3D78A55E"/>
    <w:lvl w:ilvl="0" w:tplc="76586B9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A4DAD"/>
    <w:rsid w:val="001B2895"/>
    <w:rsid w:val="00235062"/>
    <w:rsid w:val="002668FA"/>
    <w:rsid w:val="00275F79"/>
    <w:rsid w:val="002825CF"/>
    <w:rsid w:val="00407064"/>
    <w:rsid w:val="00555F6C"/>
    <w:rsid w:val="0056393A"/>
    <w:rsid w:val="005B5E17"/>
    <w:rsid w:val="00686640"/>
    <w:rsid w:val="006E7CAD"/>
    <w:rsid w:val="007D78DB"/>
    <w:rsid w:val="00920D08"/>
    <w:rsid w:val="00950942"/>
    <w:rsid w:val="0095632D"/>
    <w:rsid w:val="00AD3CA3"/>
    <w:rsid w:val="00AF286E"/>
    <w:rsid w:val="00B0711D"/>
    <w:rsid w:val="00BB4E45"/>
    <w:rsid w:val="00BD1A0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B5CCB9D-B502-4C17-9150-074A3D8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1"/>
    <w:next w:val="a1"/>
    <w:link w:val="10"/>
    <w:qFormat/>
    <w:rsid w:val="00BB4E45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BB4E45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6">
    <w:name w:val="Body Text"/>
    <w:basedOn w:val="a1"/>
    <w:link w:val="a7"/>
    <w:rsid w:val="00920D08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2"/>
    <w:link w:val="a6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1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1"/>
    <w:rsid w:val="00920D08"/>
    <w:rPr>
      <w:b/>
      <w:bCs/>
      <w:sz w:val="32"/>
    </w:rPr>
  </w:style>
  <w:style w:type="paragraph" w:customStyle="1" w:styleId="12">
    <w:name w:val="Текст1"/>
    <w:basedOn w:val="a1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8">
    <w:name w:val="Для таблиц"/>
    <w:basedOn w:val="a1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9">
    <w:name w:val="список с точками"/>
    <w:basedOn w:val="a1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a">
    <w:name w:val="Стиль Светы"/>
    <w:basedOn w:val="a1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b">
    <w:name w:val="Содержимое таблицы"/>
    <w:basedOn w:val="a1"/>
    <w:rsid w:val="00920D08"/>
    <w:pPr>
      <w:widowControl/>
      <w:suppressLineNumbers/>
    </w:pPr>
    <w:rPr>
      <w:rFonts w:ascii="Liberation Serif" w:hAnsi="Liberation Serif" w:cs="FreeSans"/>
    </w:rPr>
  </w:style>
  <w:style w:type="table" w:styleId="ac">
    <w:name w:val="Table Grid"/>
    <w:basedOn w:val="a3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2"/>
    <w:link w:val="ad"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f">
    <w:name w:val="List Paragraph"/>
    <w:basedOn w:val="a1"/>
    <w:uiPriority w:val="34"/>
    <w:qFormat/>
    <w:rsid w:val="005B5E17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BB4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BB4E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4"/>
    <w:semiHidden/>
    <w:rsid w:val="00BB4E45"/>
  </w:style>
  <w:style w:type="paragraph" w:styleId="a0">
    <w:name w:val="footer"/>
    <w:basedOn w:val="a1"/>
    <w:link w:val="af0"/>
    <w:uiPriority w:val="99"/>
    <w:rsid w:val="00BB4E45"/>
    <w:pPr>
      <w:widowControl/>
      <w:numPr>
        <w:numId w:val="5"/>
      </w:numPr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0"/>
    <w:uiPriority w:val="99"/>
    <w:rsid w:val="00BB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rsid w:val="00BB4E45"/>
  </w:style>
  <w:style w:type="paragraph" w:styleId="af2">
    <w:name w:val="TOC Heading"/>
    <w:basedOn w:val="1"/>
    <w:next w:val="a1"/>
    <w:uiPriority w:val="39"/>
    <w:qFormat/>
    <w:rsid w:val="00BB4E4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BB4E45"/>
    <w:pPr>
      <w:widowControl/>
      <w:tabs>
        <w:tab w:val="clear" w:pos="788"/>
        <w:tab w:val="right" w:leader="dot" w:pos="9345"/>
      </w:tabs>
      <w:suppressAutoHyphens w:val="0"/>
      <w:spacing w:line="360" w:lineRule="auto"/>
      <w:ind w:left="0" w:firstLine="0"/>
      <w:jc w:val="left"/>
    </w:pPr>
    <w:rPr>
      <w:b/>
      <w:noProof/>
      <w:kern w:val="0"/>
      <w:sz w:val="27"/>
      <w:szCs w:val="27"/>
      <w:lang w:eastAsia="en-US"/>
    </w:rPr>
  </w:style>
  <w:style w:type="paragraph" w:customStyle="1" w:styleId="2">
    <w:name w:val="Текст2"/>
    <w:basedOn w:val="a1"/>
    <w:rsid w:val="00BB4E4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paragraph" w:styleId="af3">
    <w:name w:val="Plain Text"/>
    <w:basedOn w:val="a1"/>
    <w:link w:val="af4"/>
    <w:rsid w:val="00BB4E4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rsid w:val="00BB4E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unhideWhenUsed/>
    <w:rsid w:val="00BB4E4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mi">
    <w:name w:val="mi"/>
    <w:rsid w:val="00BB4E45"/>
  </w:style>
  <w:style w:type="character" w:customStyle="1" w:styleId="mo">
    <w:name w:val="mo"/>
    <w:rsid w:val="00BB4E45"/>
  </w:style>
  <w:style w:type="character" w:customStyle="1" w:styleId="mn">
    <w:name w:val="mn"/>
    <w:rsid w:val="00BB4E45"/>
  </w:style>
  <w:style w:type="paragraph" w:styleId="af6">
    <w:name w:val="Body Text Indent"/>
    <w:basedOn w:val="a1"/>
    <w:link w:val="af7"/>
    <w:rsid w:val="00BB4E45"/>
    <w:pPr>
      <w:widowControl/>
      <w:tabs>
        <w:tab w:val="clear" w:pos="788"/>
        <w:tab w:val="left" w:pos="851"/>
      </w:tabs>
      <w:suppressAutoHyphens w:val="0"/>
      <w:spacing w:line="240" w:lineRule="auto"/>
      <w:ind w:left="0" w:firstLine="0"/>
    </w:pPr>
    <w:rPr>
      <w:color w:val="000000"/>
      <w:kern w:val="0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BB4E4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">
    <w:name w:val="Знак3"/>
    <w:basedOn w:val="a1"/>
    <w:rsid w:val="00BB4E4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kern w:val="0"/>
      <w:sz w:val="20"/>
      <w:szCs w:val="20"/>
      <w:lang w:val="en-US" w:eastAsia="en-US"/>
    </w:rPr>
  </w:style>
  <w:style w:type="paragraph" w:styleId="af8">
    <w:name w:val="header"/>
    <w:basedOn w:val="a1"/>
    <w:link w:val="af9"/>
    <w:rsid w:val="00BB4E45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9">
    <w:name w:val="Верхний колонтитул Знак"/>
    <w:basedOn w:val="a2"/>
    <w:link w:val="af8"/>
    <w:rsid w:val="00BB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екст М"/>
    <w:rsid w:val="00BB4E45"/>
    <w:pPr>
      <w:spacing w:after="0" w:line="360" w:lineRule="auto"/>
      <w:ind w:firstLine="567"/>
      <w:jc w:val="both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customStyle="1" w:styleId="a">
    <w:name w:val="СписокМ"/>
    <w:basedOn w:val="a1"/>
    <w:rsid w:val="00BB4E45"/>
    <w:pPr>
      <w:widowControl/>
      <w:numPr>
        <w:numId w:val="1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styleId="32">
    <w:name w:val="List Number 3"/>
    <w:basedOn w:val="a1"/>
    <w:rsid w:val="00BB4E4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spelle">
    <w:name w:val="spelle"/>
    <w:rsid w:val="00BB4E45"/>
  </w:style>
  <w:style w:type="paragraph" w:styleId="afb">
    <w:name w:val="Subtitle"/>
    <w:basedOn w:val="a1"/>
    <w:next w:val="a1"/>
    <w:link w:val="afc"/>
    <w:qFormat/>
    <w:rsid w:val="00BB4E45"/>
    <w:pPr>
      <w:widowControl/>
      <w:tabs>
        <w:tab w:val="clear" w:pos="788"/>
      </w:tabs>
      <w:suppressAutoHyphens w:val="0"/>
      <w:spacing w:after="60" w:line="240" w:lineRule="auto"/>
      <w:ind w:left="0" w:firstLine="0"/>
      <w:jc w:val="center"/>
      <w:outlineLvl w:val="1"/>
    </w:pPr>
    <w:rPr>
      <w:rFonts w:ascii="Cambria" w:hAnsi="Cambria"/>
      <w:kern w:val="0"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rsid w:val="00BB4E4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Знак1"/>
    <w:basedOn w:val="a1"/>
    <w:rsid w:val="00BB4E45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table" w:styleId="20">
    <w:name w:val="Table Subtle 2"/>
    <w:basedOn w:val="a3"/>
    <w:rsid w:val="00BB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BB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1"/>
    <w:qFormat/>
    <w:rsid w:val="00BB4E45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customStyle="1" w:styleId="-">
    <w:name w:val="А - об"/>
    <w:basedOn w:val="a1"/>
    <w:uiPriority w:val="99"/>
    <w:rsid w:val="00BB4E45"/>
    <w:pPr>
      <w:widowControl/>
      <w:tabs>
        <w:tab w:val="clear" w:pos="788"/>
      </w:tabs>
      <w:suppressAutoHyphens w:val="0"/>
      <w:spacing w:line="360" w:lineRule="auto"/>
      <w:ind w:left="0" w:firstLine="397"/>
      <w:jc w:val="left"/>
    </w:pPr>
    <w:rPr>
      <w:b/>
      <w:kern w:val="0"/>
      <w:sz w:val="20"/>
      <w:szCs w:val="20"/>
      <w:lang w:eastAsia="ru-RU"/>
    </w:rPr>
  </w:style>
  <w:style w:type="paragraph" w:styleId="afd">
    <w:name w:val="Title"/>
    <w:basedOn w:val="a1"/>
    <w:link w:val="afe"/>
    <w:uiPriority w:val="99"/>
    <w:qFormat/>
    <w:rsid w:val="00BB4E45"/>
    <w:pPr>
      <w:widowControl/>
      <w:tabs>
        <w:tab w:val="clear" w:pos="788"/>
      </w:tabs>
      <w:suppressAutoHyphens w:val="0"/>
      <w:spacing w:after="200" w:line="276" w:lineRule="auto"/>
      <w:ind w:left="0" w:firstLine="0"/>
      <w:jc w:val="center"/>
    </w:pPr>
    <w:rPr>
      <w:rFonts w:ascii="Calibri" w:hAnsi="Calibri"/>
      <w:b/>
      <w:kern w:val="0"/>
      <w:sz w:val="20"/>
      <w:szCs w:val="24"/>
      <w:lang w:val="x-none" w:eastAsia="x-none"/>
    </w:rPr>
  </w:style>
  <w:style w:type="character" w:customStyle="1" w:styleId="afe">
    <w:name w:val="Заголовок Знак"/>
    <w:basedOn w:val="a2"/>
    <w:link w:val="afd"/>
    <w:uiPriority w:val="99"/>
    <w:rsid w:val="00BB4E45"/>
    <w:rPr>
      <w:rFonts w:ascii="Calibri" w:eastAsia="Times New Roman" w:hAnsi="Calibri" w:cs="Times New Roman"/>
      <w:b/>
      <w:sz w:val="20"/>
      <w:szCs w:val="24"/>
      <w:lang w:val="x-none" w:eastAsia="x-none"/>
    </w:rPr>
  </w:style>
  <w:style w:type="paragraph" w:customStyle="1" w:styleId="17">
    <w:name w:val="Обычный1"/>
    <w:uiPriority w:val="99"/>
    <w:rsid w:val="00BB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111111111">
    <w:name w:val="111111111111 Знак"/>
    <w:link w:val="1111111111110"/>
    <w:locked/>
    <w:rsid w:val="00BB4E45"/>
    <w:rPr>
      <w:rFonts w:ascii="Cambria Math" w:eastAsia="Cambria Math" w:hAnsi="Cambria Math" w:cs="Symbol"/>
      <w:bCs/>
      <w:sz w:val="28"/>
      <w:szCs w:val="28"/>
      <w:shd w:val="clear" w:color="auto" w:fill="FFFFFF"/>
    </w:rPr>
  </w:style>
  <w:style w:type="paragraph" w:customStyle="1" w:styleId="1111111111110">
    <w:name w:val="111111111111"/>
    <w:basedOn w:val="a1"/>
    <w:link w:val="111111111111"/>
    <w:rsid w:val="00BB4E45"/>
    <w:pPr>
      <w:widowControl/>
      <w:shd w:val="clear" w:color="auto" w:fill="FFFFFF"/>
      <w:tabs>
        <w:tab w:val="clear" w:pos="788"/>
      </w:tabs>
      <w:suppressAutoHyphens w:val="0"/>
      <w:spacing w:line="360" w:lineRule="auto"/>
      <w:ind w:left="0" w:firstLine="567"/>
    </w:pPr>
    <w:rPr>
      <w:rFonts w:ascii="Cambria Math" w:eastAsia="Cambria Math" w:hAnsi="Cambria Math" w:cs="Symbol"/>
      <w:bCs/>
      <w:kern w:val="0"/>
      <w:sz w:val="28"/>
      <w:szCs w:val="28"/>
      <w:lang w:eastAsia="en-US"/>
    </w:rPr>
  </w:style>
  <w:style w:type="paragraph" w:customStyle="1" w:styleId="aff">
    <w:name w:val="яна"/>
    <w:basedOn w:val="a1"/>
    <w:autoRedefine/>
    <w:rsid w:val="00BB4E45"/>
    <w:pPr>
      <w:widowControl/>
      <w:tabs>
        <w:tab w:val="clear" w:pos="788"/>
      </w:tabs>
      <w:suppressAutoHyphens w:val="0"/>
      <w:spacing w:line="360" w:lineRule="auto"/>
      <w:ind w:left="0" w:firstLine="0"/>
    </w:pPr>
    <w:rPr>
      <w:kern w:val="0"/>
      <w:sz w:val="28"/>
      <w:szCs w:val="28"/>
      <w:lang w:eastAsia="ru-RU"/>
    </w:rPr>
  </w:style>
  <w:style w:type="paragraph" w:customStyle="1" w:styleId="Default">
    <w:name w:val="Default"/>
    <w:rsid w:val="00BB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uiPriority w:val="99"/>
    <w:unhideWhenUsed/>
    <w:rsid w:val="00BB4E45"/>
    <w:rPr>
      <w:i/>
      <w:iCs/>
    </w:rPr>
  </w:style>
  <w:style w:type="character" w:styleId="aff0">
    <w:name w:val="Emphasis"/>
    <w:uiPriority w:val="20"/>
    <w:qFormat/>
    <w:rsid w:val="00BB4E45"/>
    <w:rPr>
      <w:b/>
      <w:bCs/>
      <w:i w:val="0"/>
      <w:iCs w:val="0"/>
    </w:rPr>
  </w:style>
  <w:style w:type="character" w:customStyle="1" w:styleId="st1">
    <w:name w:val="st1"/>
    <w:rsid w:val="00BB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80.wmf"/><Relationship Id="rId324" Type="http://schemas.openxmlformats.org/officeDocument/2006/relationships/image" Target="media/image157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4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hyperlink" Target="https://cyberleninka.ru/" TargetMode="External"/><Relationship Id="rId5" Type="http://schemas.openxmlformats.org/officeDocument/2006/relationships/image" Target="media/image1.wmf"/><Relationship Id="rId181" Type="http://schemas.openxmlformats.org/officeDocument/2006/relationships/image" Target="media/image91.wmf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8.bin"/><Relationship Id="rId43" Type="http://schemas.openxmlformats.org/officeDocument/2006/relationships/image" Target="media/image20.wmf"/><Relationship Id="rId139" Type="http://schemas.openxmlformats.org/officeDocument/2006/relationships/image" Target="media/image70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3.wmf"/><Relationship Id="rId248" Type="http://schemas.openxmlformats.org/officeDocument/2006/relationships/image" Target="media/image124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81.wmf"/><Relationship Id="rId217" Type="http://schemas.openxmlformats.org/officeDocument/2006/relationships/image" Target="media/image108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5.wmf"/><Relationship Id="rId326" Type="http://schemas.openxmlformats.org/officeDocument/2006/relationships/image" Target="media/image158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1.bin"/><Relationship Id="rId281" Type="http://schemas.openxmlformats.org/officeDocument/2006/relationships/oleObject" Target="embeddings/oleObject140.bin"/><Relationship Id="rId337" Type="http://schemas.openxmlformats.org/officeDocument/2006/relationships/hyperlink" Target="http://www.rsl.ru/" TargetMode="External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71.wmf"/><Relationship Id="rId7" Type="http://schemas.openxmlformats.org/officeDocument/2006/relationships/image" Target="media/image2.wmf"/><Relationship Id="rId183" Type="http://schemas.openxmlformats.org/officeDocument/2006/relationships/image" Target="media/image92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5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4.png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17" Type="http://schemas.openxmlformats.org/officeDocument/2006/relationships/oleObject" Target="embeddings/oleObject160.bin"/><Relationship Id="rId338" Type="http://schemas.openxmlformats.org/officeDocument/2006/relationships/fontTable" Target="fontTable.xml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230" Type="http://schemas.openxmlformats.org/officeDocument/2006/relationships/image" Target="media/image115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6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hyperlink" Target="http://biblioclub.ru" TargetMode="External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8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31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4.wmf"/><Relationship Id="rId339" Type="http://schemas.openxmlformats.org/officeDocument/2006/relationships/theme" Target="theme/theme1.xml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2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3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hyperlink" Target="http://biblioclub.ru" TargetMode="Externa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6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330" Type="http://schemas.openxmlformats.org/officeDocument/2006/relationships/hyperlink" Target="http://biblioclub.ru" TargetMode="External"/><Relationship Id="rId90" Type="http://schemas.openxmlformats.org/officeDocument/2006/relationships/oleObject" Target="embeddings/oleObject43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5.wmf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7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4.wmf"/><Relationship Id="rId331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png"/><Relationship Id="rId156" Type="http://schemas.openxmlformats.org/officeDocument/2006/relationships/oleObject" Target="embeddings/oleObject74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2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44" Type="http://schemas.openxmlformats.org/officeDocument/2006/relationships/image" Target="media/image12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6.bin"/><Relationship Id="rId332" Type="http://schemas.openxmlformats.org/officeDocument/2006/relationships/hyperlink" Target="http://biblioclub.ru" TargetMode="External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png"/><Relationship Id="rId157" Type="http://schemas.openxmlformats.org/officeDocument/2006/relationships/image" Target="media/image79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7.bin"/><Relationship Id="rId333" Type="http://schemas.openxmlformats.org/officeDocument/2006/relationships/hyperlink" Target="http://www.biblioclub.ru/" TargetMode="External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116" Type="http://schemas.openxmlformats.org/officeDocument/2006/relationships/image" Target="media/image56.wmf"/><Relationship Id="rId137" Type="http://schemas.openxmlformats.org/officeDocument/2006/relationships/image" Target="media/image68.png"/><Relationship Id="rId158" Type="http://schemas.openxmlformats.org/officeDocument/2006/relationships/oleObject" Target="embeddings/oleObject75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9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image" Target="media/image123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5.wmf"/><Relationship Id="rId334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7.bin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9.png"/><Relationship Id="rId191" Type="http://schemas.openxmlformats.org/officeDocument/2006/relationships/image" Target="media/image96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5.wmf"/><Relationship Id="rId314" Type="http://schemas.openxmlformats.org/officeDocument/2006/relationships/image" Target="media/image152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64.bin"/><Relationship Id="rId171" Type="http://schemas.openxmlformats.org/officeDocument/2006/relationships/image" Target="media/image86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1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9.bin"/><Relationship Id="rId336" Type="http://schemas.openxmlformats.org/officeDocument/2006/relationships/hyperlink" Target="http://www.knigafund.ru/" TargetMode="External"/><Relationship Id="rId75" Type="http://schemas.openxmlformats.org/officeDocument/2006/relationships/image" Target="media/image36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9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6.wmf"/><Relationship Id="rId193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image" Target="media/image153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8.png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6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2020-11-13T10:48:00Z</cp:lastPrinted>
  <dcterms:created xsi:type="dcterms:W3CDTF">2021-08-22T05:07:00Z</dcterms:created>
  <dcterms:modified xsi:type="dcterms:W3CDTF">2023-05-11T09:15:00Z</dcterms:modified>
</cp:coreProperties>
</file>