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4F" w:rsidRDefault="0012014F" w:rsidP="0012014F">
      <w:pPr>
        <w:tabs>
          <w:tab w:val="left" w:pos="1530"/>
        </w:tabs>
        <w:ind w:hanging="40"/>
        <w:jc w:val="center"/>
      </w:pPr>
    </w:p>
    <w:p w:rsidR="0012014F" w:rsidRDefault="0012014F" w:rsidP="0012014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2014F" w:rsidRDefault="0012014F" w:rsidP="0012014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2014F" w:rsidRDefault="0012014F" w:rsidP="0012014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2014F" w:rsidRDefault="0012014F" w:rsidP="0012014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2014F" w:rsidRDefault="0012014F" w:rsidP="0012014F">
      <w:pPr>
        <w:tabs>
          <w:tab w:val="left" w:pos="1530"/>
        </w:tabs>
        <w:ind w:hanging="40"/>
        <w:jc w:val="center"/>
      </w:pPr>
    </w:p>
    <w:p w:rsidR="0012014F" w:rsidRDefault="0012014F" w:rsidP="0012014F">
      <w:pPr>
        <w:tabs>
          <w:tab w:val="left" w:pos="1530"/>
        </w:tabs>
        <w:ind w:hanging="40"/>
        <w:jc w:val="center"/>
      </w:pPr>
    </w:p>
    <w:p w:rsidR="0012014F" w:rsidRDefault="0012014F" w:rsidP="0012014F">
      <w:pPr>
        <w:tabs>
          <w:tab w:val="left" w:pos="1530"/>
        </w:tabs>
        <w:ind w:hanging="40"/>
        <w:jc w:val="center"/>
      </w:pPr>
    </w:p>
    <w:p w:rsidR="0012014F" w:rsidRDefault="0012014F" w:rsidP="0012014F">
      <w:pPr>
        <w:tabs>
          <w:tab w:val="left" w:pos="1530"/>
        </w:tabs>
        <w:ind w:firstLine="5630"/>
      </w:pPr>
      <w:r>
        <w:t>УТВЕРЖДАЮ</w:t>
      </w:r>
    </w:p>
    <w:p w:rsidR="0012014F" w:rsidRDefault="0012014F" w:rsidP="0012014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2014F" w:rsidRDefault="0012014F" w:rsidP="0012014F">
      <w:pPr>
        <w:tabs>
          <w:tab w:val="left" w:pos="1530"/>
        </w:tabs>
        <w:ind w:firstLine="5630"/>
      </w:pPr>
      <w:r>
        <w:t xml:space="preserve">работе </w:t>
      </w:r>
    </w:p>
    <w:p w:rsidR="0012014F" w:rsidRDefault="0012014F" w:rsidP="0012014F">
      <w:pPr>
        <w:tabs>
          <w:tab w:val="left" w:pos="1530"/>
        </w:tabs>
        <w:ind w:firstLine="5630"/>
      </w:pPr>
      <w:r>
        <w:t>____________ С.Н.Большаков</w:t>
      </w: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2014F" w:rsidRDefault="0012014F" w:rsidP="0012014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2014F" w:rsidRPr="003C0E55" w:rsidRDefault="0012014F" w:rsidP="0012014F">
      <w:pPr>
        <w:jc w:val="center"/>
      </w:pPr>
      <w:r w:rsidRPr="00ED7661">
        <w:rPr>
          <w:b/>
          <w:color w:val="000000"/>
        </w:rPr>
        <w:t>Б1.О.10.06</w:t>
      </w:r>
      <w:r>
        <w:rPr>
          <w:b/>
          <w:color w:val="000000"/>
        </w:rPr>
        <w:t xml:space="preserve"> </w:t>
      </w:r>
      <w:r w:rsidRPr="00ED7661">
        <w:rPr>
          <w:b/>
          <w:color w:val="000000"/>
        </w:rPr>
        <w:t>ИСТОРИЯ МАТЕМАТИКИ</w:t>
      </w:r>
    </w:p>
    <w:p w:rsidR="0012014F" w:rsidRDefault="0012014F" w:rsidP="0012014F">
      <w:pPr>
        <w:tabs>
          <w:tab w:val="left" w:pos="3822"/>
        </w:tabs>
        <w:ind w:hanging="40"/>
        <w:jc w:val="center"/>
      </w:pPr>
    </w:p>
    <w:p w:rsidR="0012014F" w:rsidRDefault="0012014F" w:rsidP="0012014F">
      <w:pPr>
        <w:ind w:hanging="40"/>
        <w:jc w:val="center"/>
        <w:rPr>
          <w:color w:val="000000"/>
        </w:rPr>
      </w:pPr>
    </w:p>
    <w:p w:rsidR="0012014F" w:rsidRDefault="0012014F" w:rsidP="0012014F">
      <w:pPr>
        <w:tabs>
          <w:tab w:val="left" w:pos="3822"/>
        </w:tabs>
        <w:rPr>
          <w:b/>
          <w:color w:val="00000A"/>
        </w:rPr>
      </w:pPr>
    </w:p>
    <w:p w:rsidR="0012014F" w:rsidRDefault="0012014F" w:rsidP="0012014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12014F" w:rsidRDefault="0012014F" w:rsidP="0012014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2014F" w:rsidRDefault="0012014F" w:rsidP="0012014F">
      <w:pPr>
        <w:tabs>
          <w:tab w:val="left" w:pos="3822"/>
        </w:tabs>
        <w:jc w:val="center"/>
        <w:rPr>
          <w:bCs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9E3537" w:rsidRDefault="009E3537" w:rsidP="009E3537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590C84" w:rsidRPr="001F288F" w:rsidRDefault="00590C84" w:rsidP="0012014F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1F288F">
        <w:rPr>
          <w:i/>
          <w:sz w:val="22"/>
          <w:szCs w:val="22"/>
        </w:rPr>
        <w:br w:type="page"/>
      </w:r>
    </w:p>
    <w:p w:rsidR="002C047E" w:rsidRPr="001F288F" w:rsidRDefault="002C047E" w:rsidP="002B787E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66921"/>
      <w:r w:rsidRPr="001F288F">
        <w:rPr>
          <w:rFonts w:ascii="Times New Roman" w:hAnsi="Times New Roman" w:cs="Times New Roman"/>
          <w:color w:val="auto"/>
          <w:sz w:val="22"/>
          <w:szCs w:val="22"/>
        </w:rPr>
        <w:lastRenderedPageBreak/>
        <w:t>1. ПЕРЕЧЕНЬ ПЛАНИРУЕМЫХ РЕЗУЛЬТАТОВ ОБУЧЕНИЯ ПО ДИСЦИПЛИНЕ</w:t>
      </w:r>
      <w:bookmarkEnd w:id="1"/>
    </w:p>
    <w:p w:rsidR="002C047E" w:rsidRPr="001F288F" w:rsidRDefault="002C047E" w:rsidP="008A0F91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1F288F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2"/>
        <w:gridCol w:w="3143"/>
        <w:gridCol w:w="5129"/>
      </w:tblGrid>
      <w:tr w:rsidR="0018576D" w:rsidRPr="001F288F" w:rsidTr="00590C84">
        <w:tc>
          <w:tcPr>
            <w:tcW w:w="0" w:type="auto"/>
            <w:vAlign w:val="center"/>
          </w:tcPr>
          <w:p w:rsidR="0018576D" w:rsidRPr="001F288F" w:rsidRDefault="0018576D" w:rsidP="00616FB8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18576D" w:rsidRPr="001F288F" w:rsidRDefault="0018576D" w:rsidP="00616FB8">
            <w:pPr>
              <w:pStyle w:val="a5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Содержание компетенции</w:t>
            </w:r>
          </w:p>
          <w:p w:rsidR="0018576D" w:rsidRPr="001F288F" w:rsidRDefault="0018576D" w:rsidP="00616FB8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18576D" w:rsidRPr="001F288F" w:rsidRDefault="0018576D" w:rsidP="00616FB8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Индикаторы компетенций</w:t>
            </w:r>
          </w:p>
          <w:p w:rsidR="0018576D" w:rsidRPr="001F288F" w:rsidRDefault="0018576D" w:rsidP="00616FB8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(код и содержание)</w:t>
            </w:r>
          </w:p>
        </w:tc>
      </w:tr>
      <w:tr w:rsidR="0012014F" w:rsidRPr="001F288F" w:rsidTr="0094089F">
        <w:trPr>
          <w:trHeight w:val="2400"/>
        </w:trPr>
        <w:tc>
          <w:tcPr>
            <w:tcW w:w="0" w:type="auto"/>
          </w:tcPr>
          <w:p w:rsidR="0012014F" w:rsidRPr="001F288F" w:rsidRDefault="0012014F" w:rsidP="00616FB8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</w:tcPr>
          <w:p w:rsidR="0012014F" w:rsidRPr="001F288F" w:rsidRDefault="0012014F" w:rsidP="00590C84">
            <w:pPr>
              <w:pStyle w:val="a5"/>
              <w:jc w:val="both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F288F">
              <w:rPr>
                <w:sz w:val="22"/>
                <w:szCs w:val="22"/>
              </w:rPr>
              <w:t>ОПК-8.1. Демонстрирует специальные науч</w:t>
            </w:r>
            <w:r>
              <w:rPr>
                <w:sz w:val="22"/>
                <w:szCs w:val="22"/>
              </w:rPr>
              <w:t>ные знания в предметной области.</w:t>
            </w:r>
          </w:p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F288F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  <w:r>
              <w:rPr>
                <w:sz w:val="22"/>
                <w:szCs w:val="22"/>
              </w:rPr>
              <w:t>.</w:t>
            </w:r>
          </w:p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F288F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12014F" w:rsidRPr="001F288F" w:rsidTr="0012014F">
        <w:trPr>
          <w:trHeight w:val="3123"/>
        </w:trPr>
        <w:tc>
          <w:tcPr>
            <w:tcW w:w="0" w:type="auto"/>
          </w:tcPr>
          <w:p w:rsidR="0012014F" w:rsidRPr="001F288F" w:rsidRDefault="0012014F" w:rsidP="00616FB8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</w:tcPr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F288F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F288F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  <w:p w:rsidR="0012014F" w:rsidRPr="001F288F" w:rsidRDefault="0012014F" w:rsidP="00616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F288F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C047E" w:rsidRPr="001F288F" w:rsidRDefault="002C047E" w:rsidP="0012014F">
      <w:pPr>
        <w:pStyle w:val="10"/>
        <w:spacing w:before="24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66922"/>
      <w:r w:rsidRPr="001F288F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 в структуре ОП</w:t>
      </w:r>
      <w:bookmarkEnd w:id="2"/>
    </w:p>
    <w:p w:rsidR="0012014F" w:rsidRPr="0012014F" w:rsidRDefault="0012014F" w:rsidP="0012014F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12014F">
        <w:rPr>
          <w:bCs/>
          <w:color w:val="000000"/>
          <w:kern w:val="1"/>
          <w:u w:val="single"/>
          <w:lang w:eastAsia="zh-CN"/>
        </w:rPr>
        <w:t xml:space="preserve">Цель </w:t>
      </w:r>
      <w:r w:rsidRPr="0012014F">
        <w:rPr>
          <w:color w:val="000000"/>
          <w:kern w:val="1"/>
          <w:u w:val="single"/>
          <w:lang w:eastAsia="zh-CN"/>
        </w:rPr>
        <w:t>дисциплины:</w:t>
      </w:r>
      <w:r w:rsidRPr="0012014F">
        <w:rPr>
          <w:color w:val="000000"/>
          <w:kern w:val="1"/>
          <w:lang w:eastAsia="zh-CN"/>
        </w:rPr>
        <w:t xml:space="preserve"> формирование систематизированных знаний в области математической логики, о роли математической логики в решении проблем оснований математики, систематизированных знаний в области теории алгоритмов, ознакомление с общими свойствами алгоритмов, с математическими уточнениями интуитивного понятия алгоритма.</w:t>
      </w:r>
    </w:p>
    <w:p w:rsidR="0012014F" w:rsidRPr="0012014F" w:rsidRDefault="0012014F" w:rsidP="0012014F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12014F">
        <w:rPr>
          <w:color w:val="000000"/>
          <w:kern w:val="1"/>
          <w:u w:val="single"/>
          <w:lang w:eastAsia="zh-CN"/>
        </w:rPr>
        <w:t>Задачи дисциплины:</w:t>
      </w:r>
    </w:p>
    <w:p w:rsidR="0012014F" w:rsidRPr="0012014F" w:rsidRDefault="0012014F" w:rsidP="0012014F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12014F">
        <w:rPr>
          <w:color w:val="000000"/>
          <w:spacing w:val="-2"/>
          <w:kern w:val="1"/>
        </w:rPr>
        <w:t>знакомство обучающихся с интуитивным понятием алгоритма, мотивировать (в историческом аспекте) необходимость его уточнения;</w:t>
      </w:r>
    </w:p>
    <w:p w:rsidR="0012014F" w:rsidRPr="0012014F" w:rsidRDefault="0012014F" w:rsidP="0012014F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12014F">
        <w:rPr>
          <w:color w:val="000000"/>
          <w:spacing w:val="-2"/>
          <w:kern w:val="1"/>
        </w:rPr>
        <w:t>определение структуры класса вычислимых функций (примитивно рекурсивные, общерекурсивные, частично рекурсивные функции);</w:t>
      </w:r>
    </w:p>
    <w:p w:rsidR="0012014F" w:rsidRPr="0012014F" w:rsidRDefault="0012014F" w:rsidP="0012014F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12014F">
        <w:rPr>
          <w:color w:val="000000"/>
          <w:spacing w:val="-2"/>
          <w:kern w:val="1"/>
        </w:rPr>
        <w:t>характеристика основных моделей вычислений, таких, как частично рекурсивные описания, машины Тьюринга, нормальные алгоритмы Маркова;</w:t>
      </w:r>
    </w:p>
    <w:p w:rsidR="0012014F" w:rsidRPr="0012014F" w:rsidRDefault="0012014F" w:rsidP="0012014F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12014F">
        <w:rPr>
          <w:color w:val="000000"/>
          <w:spacing w:val="-2"/>
          <w:kern w:val="1"/>
        </w:rPr>
        <w:t>выявление алгоритмической природы множеств целых неотрицательных чисел (рекурсивные множества, рекурсивно перечислимые множества), их теоретико- множественные свойства;</w:t>
      </w:r>
    </w:p>
    <w:p w:rsidR="0012014F" w:rsidRPr="0012014F" w:rsidRDefault="0012014F" w:rsidP="0012014F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12014F">
        <w:rPr>
          <w:color w:val="000000"/>
          <w:spacing w:val="-2"/>
          <w:kern w:val="1"/>
        </w:rPr>
        <w:t>изучение понятия алгоритмически неразрешимой массовой проблемы и алгоритмической сводимости, рассмотреть примеры таких проблем в самой теории алгоритмов и в других областях математики, таких, как математическая логика, теория чисел, алгебра, а также в информатике.</w:t>
      </w: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Компьютерная математика. </w:t>
      </w: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12014F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C047E" w:rsidRPr="001F288F" w:rsidRDefault="002C047E" w:rsidP="002B787E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66923"/>
      <w:r w:rsidRPr="001F28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12014F" w:rsidRDefault="0012014F" w:rsidP="00DD2551">
      <w:pPr>
        <w:spacing w:before="240" w:after="240"/>
        <w:ind w:firstLine="720"/>
        <w:jc w:val="both"/>
        <w:rPr>
          <w:i/>
          <w:color w:val="000000"/>
          <w:kern w:val="1"/>
          <w:lang w:eastAsia="zh-CN"/>
        </w:rPr>
      </w:pPr>
      <w:r w:rsidRPr="0012014F">
        <w:rPr>
          <w:kern w:val="1"/>
          <w:lang w:eastAsia="zh-CN"/>
        </w:rPr>
        <w:t>Общая трудоемкость освоения дисциплины составляет 7 зачетных единиц, 252 академических часа</w:t>
      </w:r>
      <w:r w:rsidRPr="0012014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DD2551" w:rsidRPr="0012014F" w:rsidRDefault="00DD2551" w:rsidP="0012014F">
      <w:pPr>
        <w:rPr>
          <w:bCs/>
        </w:rPr>
      </w:pPr>
      <w:r w:rsidRPr="0012014F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DD2551" w:rsidRPr="001F288F" w:rsidTr="00DD2551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D2551" w:rsidRPr="001F288F" w:rsidRDefault="00DD2551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Трудоемкость в акад.час</w:t>
            </w:r>
          </w:p>
        </w:tc>
      </w:tr>
      <w:tr w:rsidR="00DD2551" w:rsidRPr="001F288F" w:rsidTr="00DD2551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D2551" w:rsidRPr="001F288F" w:rsidRDefault="00DD255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D2551" w:rsidRPr="001F288F" w:rsidRDefault="00DD2551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D2551" w:rsidRPr="001F288F" w:rsidTr="00DD2551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F288F" w:rsidRDefault="00DD2551">
            <w:pPr>
              <w:ind w:left="57"/>
              <w:rPr>
                <w:sz w:val="22"/>
                <w:szCs w:val="22"/>
              </w:rPr>
            </w:pPr>
            <w:r w:rsidRPr="001F288F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2014F" w:rsidRDefault="00DD2551">
            <w:pPr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94</w:t>
            </w: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D2551" w:rsidRPr="0012014F" w:rsidRDefault="00DD2551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D2551" w:rsidRPr="0012014F" w:rsidRDefault="00DD2551">
            <w:pPr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32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D2551" w:rsidRPr="0012014F" w:rsidRDefault="00DD2551">
            <w:pPr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-</w:t>
            </w: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D2551" w:rsidRPr="0012014F" w:rsidRDefault="00DD2551">
            <w:pPr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-/62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D2551" w:rsidRPr="0012014F" w:rsidRDefault="00DD2551">
            <w:pPr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-/-</w:t>
            </w: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DD2551" w:rsidRPr="0012014F" w:rsidRDefault="00DD2551">
            <w:pPr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113</w:t>
            </w: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2014F" w:rsidRDefault="00DD2551">
            <w:pPr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45</w:t>
            </w: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2014F" w:rsidRDefault="00DD2551">
            <w:pPr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2,35</w:t>
            </w:r>
          </w:p>
        </w:tc>
      </w:tr>
      <w:tr w:rsidR="00DD2551" w:rsidRPr="001F288F" w:rsidTr="00DD2551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D2551" w:rsidRPr="0012014F" w:rsidRDefault="00DD2551">
            <w:pPr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33,65</w:t>
            </w:r>
          </w:p>
        </w:tc>
      </w:tr>
      <w:tr w:rsidR="00DD2551" w:rsidRPr="001F288F" w:rsidTr="00DD2551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F288F" w:rsidRDefault="00DD2551">
            <w:pPr>
              <w:pStyle w:val="a5"/>
              <w:ind w:left="57"/>
              <w:rPr>
                <w:sz w:val="22"/>
                <w:szCs w:val="22"/>
              </w:rPr>
            </w:pPr>
            <w:r w:rsidRPr="001F288F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D2551" w:rsidRPr="0012014F" w:rsidRDefault="00DD2551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252/7</w:t>
            </w:r>
          </w:p>
        </w:tc>
      </w:tr>
    </w:tbl>
    <w:p w:rsidR="0012014F" w:rsidRDefault="0012014F" w:rsidP="0012014F">
      <w:pPr>
        <w:rPr>
          <w:bCs/>
        </w:rPr>
      </w:pPr>
      <w:bookmarkStart w:id="4" w:name="_Toc463366924"/>
    </w:p>
    <w:p w:rsidR="0012014F" w:rsidRPr="003C0E55" w:rsidRDefault="0012014F" w:rsidP="0012014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12014F" w:rsidRPr="003C0E55" w:rsidTr="0012014F">
        <w:trPr>
          <w:trHeight w:val="257"/>
        </w:trPr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014F" w:rsidRPr="003C0E55" w:rsidRDefault="0012014F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2014F" w:rsidRPr="003C0E55" w:rsidTr="0012014F">
        <w:trPr>
          <w:trHeight w:val="257"/>
        </w:trPr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014F" w:rsidRPr="003C0E55" w:rsidRDefault="0012014F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2014F" w:rsidRPr="0012014F" w:rsidRDefault="0012014F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2014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2014F" w:rsidRPr="003C0E55" w:rsidTr="0012014F">
        <w:trPr>
          <w:trHeight w:val="262"/>
        </w:trPr>
        <w:tc>
          <w:tcPr>
            <w:tcW w:w="6840" w:type="dxa"/>
            <w:shd w:val="clear" w:color="auto" w:fill="E0E0E0"/>
          </w:tcPr>
          <w:p w:rsidR="0012014F" w:rsidRPr="003C0E55" w:rsidRDefault="0012014F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2014F" w:rsidRPr="0012014F" w:rsidRDefault="0012014F" w:rsidP="00807417">
            <w:pPr>
              <w:jc w:val="center"/>
            </w:pPr>
            <w:r>
              <w:t>22</w:t>
            </w:r>
          </w:p>
        </w:tc>
      </w:tr>
      <w:tr w:rsidR="0012014F" w:rsidRPr="003C0E55" w:rsidTr="0012014F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014F" w:rsidRPr="0012014F" w:rsidRDefault="0012014F" w:rsidP="00807417">
            <w:pPr>
              <w:pStyle w:val="a5"/>
              <w:snapToGrid w:val="0"/>
              <w:jc w:val="center"/>
            </w:pPr>
          </w:p>
        </w:tc>
      </w:tr>
      <w:tr w:rsidR="0012014F" w:rsidRPr="003C0E55" w:rsidTr="0012014F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014F" w:rsidRPr="003C0E55" w:rsidRDefault="0012014F" w:rsidP="0080741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</w:pPr>
            <w:r w:rsidRPr="0012014F">
              <w:t>-</w:t>
            </w:r>
          </w:p>
        </w:tc>
      </w:tr>
      <w:tr w:rsidR="0012014F" w:rsidRPr="003C0E55" w:rsidTr="0012014F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2014F" w:rsidRPr="003C0E55" w:rsidRDefault="0012014F" w:rsidP="00807417">
            <w:pPr>
              <w:jc w:val="center"/>
            </w:pPr>
            <w:r w:rsidRPr="003C0E55">
              <w:t>-/</w:t>
            </w:r>
            <w:r>
              <w:t>1</w:t>
            </w:r>
            <w:r w:rsidRPr="003C0E55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2014F" w:rsidRPr="0012014F" w:rsidRDefault="0012014F" w:rsidP="0012014F">
            <w:pPr>
              <w:jc w:val="center"/>
            </w:pPr>
            <w:r w:rsidRPr="0012014F">
              <w:t>-/</w:t>
            </w:r>
            <w:r>
              <w:t>-</w:t>
            </w:r>
          </w:p>
        </w:tc>
      </w:tr>
      <w:tr w:rsidR="0012014F" w:rsidRPr="003C0E55" w:rsidTr="0040615E">
        <w:tc>
          <w:tcPr>
            <w:tcW w:w="6840" w:type="dxa"/>
            <w:shd w:val="clear" w:color="auto" w:fill="E0E0E0"/>
          </w:tcPr>
          <w:p w:rsidR="0012014F" w:rsidRPr="003C0E55" w:rsidRDefault="0012014F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2014F" w:rsidRPr="003C0E55" w:rsidRDefault="0012014F" w:rsidP="00807417">
            <w:pPr>
              <w:jc w:val="center"/>
            </w:pPr>
            <w:r>
              <w:t>217</w:t>
            </w:r>
          </w:p>
        </w:tc>
      </w:tr>
      <w:tr w:rsidR="0012014F" w:rsidRPr="003C0E55" w:rsidTr="00B47BC5">
        <w:tc>
          <w:tcPr>
            <w:tcW w:w="6840" w:type="dxa"/>
            <w:shd w:val="clear" w:color="auto" w:fill="D9D9D9"/>
          </w:tcPr>
          <w:p w:rsidR="0012014F" w:rsidRPr="003C0E55" w:rsidRDefault="0012014F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12014F" w:rsidRPr="003C0E55" w:rsidRDefault="0012014F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12014F" w:rsidRPr="003C0E55" w:rsidTr="002906EA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014F" w:rsidRPr="003C0E55" w:rsidRDefault="0012014F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12014F" w:rsidRPr="003C0E55" w:rsidTr="001660E8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014F" w:rsidRPr="003C0E55" w:rsidRDefault="0012014F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12014F" w:rsidRPr="003C0E55" w:rsidTr="0012014F">
        <w:tc>
          <w:tcPr>
            <w:tcW w:w="6840" w:type="dxa"/>
            <w:shd w:val="clear" w:color="auto" w:fill="DDDDDD"/>
          </w:tcPr>
          <w:p w:rsidR="0012014F" w:rsidRPr="003C0E55" w:rsidRDefault="0012014F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12014F" w:rsidRPr="003C0E55" w:rsidRDefault="0012014F" w:rsidP="0080741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12014F" w:rsidRPr="003C0E55" w:rsidTr="0012014F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014F" w:rsidRPr="003C0E55" w:rsidRDefault="0012014F" w:rsidP="0080741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12014F" w:rsidRPr="003C0E55" w:rsidTr="0012014F">
        <w:tc>
          <w:tcPr>
            <w:tcW w:w="6840" w:type="dxa"/>
            <w:shd w:val="clear" w:color="auto" w:fill="auto"/>
          </w:tcPr>
          <w:p w:rsidR="0012014F" w:rsidRPr="003C0E55" w:rsidRDefault="0012014F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2014F" w:rsidRPr="003C0E55" w:rsidRDefault="0012014F" w:rsidP="0080741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12014F" w:rsidRPr="003C0E55" w:rsidTr="0012014F">
        <w:trPr>
          <w:trHeight w:val="306"/>
        </w:trPr>
        <w:tc>
          <w:tcPr>
            <w:tcW w:w="6840" w:type="dxa"/>
            <w:shd w:val="clear" w:color="auto" w:fill="E0E0E0"/>
          </w:tcPr>
          <w:p w:rsidR="0012014F" w:rsidRPr="003C0E55" w:rsidRDefault="0012014F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12014F" w:rsidRPr="003C0E55" w:rsidRDefault="0012014F" w:rsidP="00807417">
            <w:pPr>
              <w:pStyle w:val="a5"/>
              <w:jc w:val="center"/>
            </w:pPr>
            <w:r w:rsidRPr="0012014F">
              <w:rPr>
                <w:sz w:val="22"/>
                <w:szCs w:val="22"/>
              </w:rPr>
              <w:t>252/7</w:t>
            </w:r>
          </w:p>
        </w:tc>
      </w:tr>
    </w:tbl>
    <w:p w:rsidR="002C047E" w:rsidRPr="001F288F" w:rsidRDefault="0012014F" w:rsidP="001F288F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C047E" w:rsidRPr="001F288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C047E"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D44E88" w:rsidRPr="001F288F" w:rsidRDefault="00D44E88" w:rsidP="002924CF">
      <w:pPr>
        <w:spacing w:before="240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F288F" w:rsidRPr="001F288F" w:rsidRDefault="001F288F" w:rsidP="001F288F">
      <w:pPr>
        <w:spacing w:before="240" w:after="240"/>
        <w:jc w:val="both"/>
        <w:rPr>
          <w:b/>
          <w:sz w:val="22"/>
          <w:szCs w:val="22"/>
        </w:rPr>
      </w:pPr>
      <w:r w:rsidRPr="001F288F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1F288F" w:rsidRPr="001F288F" w:rsidTr="001F288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F" w:rsidRPr="001F288F" w:rsidRDefault="001F2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F288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F" w:rsidRPr="001F288F" w:rsidRDefault="001F2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F288F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1F288F" w:rsidRPr="001F288F" w:rsidTr="001F288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F" w:rsidRPr="001F288F" w:rsidRDefault="001F2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F28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F" w:rsidRPr="001F288F" w:rsidRDefault="001F288F">
            <w:pPr>
              <w:jc w:val="both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Математическая логика</w:t>
            </w:r>
          </w:p>
        </w:tc>
      </w:tr>
      <w:tr w:rsidR="001F288F" w:rsidRPr="001F288F" w:rsidTr="001F288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F" w:rsidRPr="001F288F" w:rsidRDefault="001F28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F28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F" w:rsidRPr="001F288F" w:rsidRDefault="001F288F">
            <w:pPr>
              <w:jc w:val="both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Теория алгоритмов</w:t>
            </w:r>
          </w:p>
        </w:tc>
      </w:tr>
    </w:tbl>
    <w:p w:rsidR="002C047E" w:rsidRPr="001F288F" w:rsidRDefault="002C047E" w:rsidP="002924CF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66930"/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4.</w:t>
      </w:r>
      <w:r w:rsidR="00851AE1"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2924CF"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1F288F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2C047E" w:rsidRPr="001F288F" w:rsidRDefault="002C047E" w:rsidP="002924CF">
      <w:pPr>
        <w:spacing w:before="240"/>
        <w:ind w:firstLine="709"/>
        <w:rPr>
          <w:bCs/>
          <w:sz w:val="22"/>
          <w:szCs w:val="22"/>
        </w:rPr>
      </w:pPr>
      <w:r w:rsidRPr="001F288F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AC55CD" w:rsidRDefault="00AC55CD" w:rsidP="008A0F91">
      <w:pPr>
        <w:spacing w:before="240" w:after="240"/>
        <w:jc w:val="both"/>
        <w:rPr>
          <w:b/>
          <w:sz w:val="22"/>
          <w:szCs w:val="22"/>
        </w:rPr>
      </w:pPr>
      <w:bookmarkStart w:id="6" w:name="_Toc463366932"/>
      <w:r>
        <w:rPr>
          <w:b/>
          <w:bCs/>
          <w:caps/>
          <w:sz w:val="22"/>
          <w:szCs w:val="22"/>
        </w:rPr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4"/>
        <w:gridCol w:w="2807"/>
        <w:gridCol w:w="2011"/>
        <w:gridCol w:w="2397"/>
        <w:gridCol w:w="2019"/>
      </w:tblGrid>
      <w:tr w:rsidR="00AC55CD" w:rsidTr="00AC55CD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AC55CD" w:rsidTr="00AC55C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CD" w:rsidRDefault="00AC55CD">
            <w:pPr>
              <w:rPr>
                <w:sz w:val="22"/>
                <w:szCs w:val="22"/>
                <w:highlight w:val="yellow"/>
              </w:rPr>
            </w:pPr>
          </w:p>
        </w:tc>
      </w:tr>
      <w:tr w:rsidR="00AC55CD" w:rsidTr="00AC55CD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Default="00AC55C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Pr="001F288F" w:rsidRDefault="00AC55CD" w:rsidP="001B0E26">
            <w:pPr>
              <w:jc w:val="both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Математическая логика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Default="0012014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Default="0012014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D" w:rsidRDefault="00AC55CD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C55CD" w:rsidTr="00AC55C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Default="00AC55C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Pr="001F288F" w:rsidRDefault="00AC55CD" w:rsidP="001B0E26">
            <w:pPr>
              <w:jc w:val="both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Теория алгоритмов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Default="0012014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D" w:rsidRDefault="0012014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D" w:rsidRDefault="00AC55CD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AC55CD" w:rsidRPr="0012014F" w:rsidRDefault="00AC55CD" w:rsidP="008A0F91">
      <w:pPr>
        <w:spacing w:before="240"/>
        <w:jc w:val="both"/>
        <w:rPr>
          <w:b/>
          <w:bCs/>
          <w:caps/>
          <w:sz w:val="20"/>
          <w:szCs w:val="22"/>
        </w:rPr>
      </w:pPr>
      <w:r w:rsidRPr="0012014F">
        <w:rPr>
          <w:sz w:val="20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2014F">
        <w:rPr>
          <w:b/>
          <w:sz w:val="20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C047E" w:rsidRPr="001F288F" w:rsidRDefault="002C047E" w:rsidP="002924CF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2C047E" w:rsidRPr="001F288F" w:rsidRDefault="009E5797" w:rsidP="009E5797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66933"/>
      <w:r w:rsidRPr="001F288F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 xml:space="preserve">5.1. </w:t>
      </w:r>
      <w:r w:rsidR="002C047E" w:rsidRPr="001F288F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Вопросы для подготовки к коллоквиуму</w:t>
      </w:r>
      <w:bookmarkEnd w:id="7"/>
    </w:p>
    <w:p w:rsidR="002C047E" w:rsidRPr="001F288F" w:rsidRDefault="002C047E" w:rsidP="002B787E">
      <w:pPr>
        <w:spacing w:before="240" w:after="240"/>
        <w:ind w:firstLine="709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>по материалу 4 семестра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Понятие высказывания.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Логические операции над высказываниями.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Формулы логики высказываний.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Равносильные преобразования.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Отношение логического следования в алгебре высказываний.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Теорема о функциональной полноте пропозиционального языка.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Аксиомы исчисления высказываний. Отношение выводимости. Транзитивность отношения выводимости.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Локальность отношения выводимости.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Теорема адекватности.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Теорема дедукции.</w:t>
      </w:r>
    </w:p>
    <w:p w:rsidR="002C047E" w:rsidRPr="001F288F" w:rsidRDefault="002C047E" w:rsidP="002B787E">
      <w:pPr>
        <w:numPr>
          <w:ilvl w:val="0"/>
          <w:numId w:val="10"/>
        </w:numPr>
        <w:tabs>
          <w:tab w:val="clear" w:pos="360"/>
          <w:tab w:val="num" w:pos="142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Теорема о противоречии.</w:t>
      </w:r>
    </w:p>
    <w:p w:rsidR="002C047E" w:rsidRPr="001F288F" w:rsidRDefault="009E5797" w:rsidP="009E5797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8" w:name="_Toc463366934"/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5.2. </w:t>
      </w:r>
      <w:r w:rsidR="002C047E" w:rsidRPr="001F288F">
        <w:rPr>
          <w:rFonts w:ascii="Times New Roman" w:hAnsi="Times New Roman" w:cs="Times New Roman"/>
          <w:caps/>
          <w:color w:val="auto"/>
          <w:sz w:val="22"/>
          <w:szCs w:val="22"/>
        </w:rPr>
        <w:t>З</w:t>
      </w:r>
      <w:r w:rsidR="002C047E" w:rsidRPr="001F288F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адачи для самостоятельного решения</w:t>
      </w:r>
      <w:bookmarkEnd w:id="8"/>
    </w:p>
    <w:p w:rsidR="002C047E" w:rsidRPr="001F288F" w:rsidRDefault="002C047E" w:rsidP="002B787E">
      <w:pPr>
        <w:numPr>
          <w:ilvl w:val="0"/>
          <w:numId w:val="9"/>
        </w:numPr>
        <w:spacing w:before="240"/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Упростите формулу: </w:t>
      </w:r>
      <w:r w:rsidRPr="001F288F">
        <w:rPr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>→(</w:t>
      </w:r>
      <w:r w:rsidRPr="001F288F">
        <w:rPr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>→(</w:t>
      </w:r>
      <w:r w:rsidRPr="001F288F">
        <w:rPr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>&amp;</w:t>
      </w:r>
      <w:r w:rsidRPr="001F288F">
        <w:rPr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>)).</w:t>
      </w:r>
    </w:p>
    <w:p w:rsidR="002C047E" w:rsidRPr="001F288F" w:rsidRDefault="002C047E" w:rsidP="002B787E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Приведите формулу к СДНФ: </w:t>
      </w:r>
      <w:r w:rsidRPr="001F288F">
        <w:rPr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>→(</w:t>
      </w:r>
      <w:r w:rsidRPr="001F288F">
        <w:rPr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>→(</w:t>
      </w:r>
      <w:r w:rsidRPr="001F288F">
        <w:rPr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>&amp;С)).</w:t>
      </w:r>
    </w:p>
    <w:p w:rsidR="002C047E" w:rsidRPr="001F288F" w:rsidRDefault="002C047E" w:rsidP="002B787E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Не пользуясь теоремой полноты, докажите, что формула В выводима из формулы А&amp;</w:t>
      </w:r>
      <w:r w:rsidRPr="001F288F">
        <w:rPr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>.</w:t>
      </w:r>
    </w:p>
    <w:p w:rsidR="002C047E" w:rsidRPr="001F288F" w:rsidRDefault="002C047E" w:rsidP="002B787E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Докажите выполнимость формулы (</w:t>
      </w:r>
      <w:r w:rsidRPr="001F288F">
        <w:rPr>
          <w:sz w:val="22"/>
          <w:szCs w:val="22"/>
          <w:lang w:val="en-US"/>
        </w:rPr>
        <w:t>X</w:t>
      </w:r>
      <w:r w:rsidRPr="001F288F">
        <w:rPr>
          <w:sz w:val="22"/>
          <w:szCs w:val="22"/>
        </w:rPr>
        <w:t>→</w:t>
      </w:r>
      <w:r w:rsidRPr="001F288F">
        <w:rPr>
          <w:sz w:val="22"/>
          <w:szCs w:val="22"/>
          <w:lang w:val="en-US"/>
        </w:rPr>
        <w:t>Y</w:t>
      </w:r>
      <w:r w:rsidRPr="001F288F">
        <w:rPr>
          <w:sz w:val="22"/>
          <w:szCs w:val="22"/>
        </w:rPr>
        <w:t>)→</w:t>
      </w:r>
      <w:r w:rsidRPr="001F288F">
        <w:rPr>
          <w:sz w:val="22"/>
          <w:szCs w:val="22"/>
          <w:lang w:val="en-US"/>
        </w:rPr>
        <w:t>Y</w:t>
      </w:r>
      <w:r w:rsidRPr="001F288F">
        <w:rPr>
          <w:sz w:val="22"/>
          <w:szCs w:val="22"/>
        </w:rPr>
        <w:t>.</w:t>
      </w:r>
    </w:p>
    <w:p w:rsidR="002C047E" w:rsidRPr="001F288F" w:rsidRDefault="002C047E" w:rsidP="002B787E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Постройте отрицание высказывания: «Если 2</w:t>
      </w:r>
      <w:r w:rsidRPr="001F288F">
        <w:rPr>
          <w:sz w:val="22"/>
          <w:szCs w:val="22"/>
          <w:vertAlign w:val="superscript"/>
        </w:rPr>
        <w:t>32</w:t>
      </w:r>
      <w:r w:rsidRPr="001F288F">
        <w:rPr>
          <w:sz w:val="22"/>
          <w:szCs w:val="22"/>
        </w:rPr>
        <w:t>+1 четное число, то оно не кратно 3».</w:t>
      </w:r>
    </w:p>
    <w:p w:rsidR="002C047E" w:rsidRPr="001F288F" w:rsidRDefault="002C047E" w:rsidP="002B787E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Задайте формулой пропозициональную функцию от трех переменных, принимающую значение, отличное от большинства переменных.</w:t>
      </w:r>
    </w:p>
    <w:p w:rsidR="002C047E" w:rsidRPr="001F288F" w:rsidRDefault="002C047E" w:rsidP="002B787E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Постройте вывод формулы С в теории А→(В→С), А→В, А.</w:t>
      </w:r>
    </w:p>
    <w:p w:rsidR="006B7E34" w:rsidRPr="001F288F" w:rsidRDefault="006B7E34" w:rsidP="006B7E34">
      <w:pPr>
        <w:ind w:firstLine="709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 xml:space="preserve">Задания по модулю </w:t>
      </w:r>
      <w:r w:rsidRPr="001F288F">
        <w:rPr>
          <w:sz w:val="22"/>
          <w:szCs w:val="22"/>
          <w:lang w:val="en-US"/>
        </w:rPr>
        <w:t>I</w:t>
      </w:r>
    </w:p>
    <w:p w:rsidR="006B7E34" w:rsidRPr="001F288F" w:rsidRDefault="006B7E34" w:rsidP="006B7E34">
      <w:pPr>
        <w:rPr>
          <w:sz w:val="22"/>
          <w:szCs w:val="22"/>
        </w:rPr>
      </w:pPr>
      <w:r w:rsidRPr="001F288F">
        <w:rPr>
          <w:sz w:val="22"/>
          <w:szCs w:val="22"/>
        </w:rPr>
        <w:t>№1. Решите систему логических уравнений:</w:t>
      </w:r>
    </w:p>
    <w:p w:rsidR="006B7E34" w:rsidRPr="001F288F" w:rsidRDefault="006B7E34" w:rsidP="001F6C1C">
      <w:pPr>
        <w:ind w:left="644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lastRenderedPageBreak/>
        <w:t>1.</w:t>
      </w:r>
      <w:r w:rsidRPr="001F288F">
        <w:rPr>
          <w:position w:val="-30"/>
          <w:sz w:val="22"/>
          <w:szCs w:val="22"/>
          <w:lang w:val="en-US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6.75pt" o:ole="" fillcolor="window">
            <v:imagedata r:id="rId8" o:title=""/>
          </v:shape>
          <o:OLEObject Type="Embed" ProgID="Equation.3" ShapeID="_x0000_i1025" DrawAspect="Content" ObjectID="_1745398587" r:id="rId9"/>
        </w:object>
      </w:r>
      <w:r w:rsidR="001F6C1C" w:rsidRPr="001F288F">
        <w:rPr>
          <w:sz w:val="22"/>
          <w:szCs w:val="22"/>
        </w:rPr>
        <w:t xml:space="preserve">, </w:t>
      </w:r>
      <w:r w:rsidRPr="001F288F">
        <w:rPr>
          <w:sz w:val="22"/>
          <w:szCs w:val="22"/>
        </w:rPr>
        <w:t xml:space="preserve">2. </w:t>
      </w:r>
      <w:r w:rsidRPr="001F288F">
        <w:rPr>
          <w:position w:val="-30"/>
          <w:sz w:val="22"/>
          <w:szCs w:val="22"/>
          <w:lang w:val="en-US"/>
        </w:rPr>
        <w:object w:dxaOrig="1740" w:dyaOrig="720">
          <v:shape id="_x0000_i1026" type="#_x0000_t75" style="width:87.75pt;height:36.75pt" o:ole="" fillcolor="window">
            <v:imagedata r:id="rId10" o:title=""/>
          </v:shape>
          <o:OLEObject Type="Embed" ProgID="Equation.3" ShapeID="_x0000_i1026" DrawAspect="Content" ObjectID="_1745398588" r:id="rId11"/>
        </w:object>
      </w:r>
      <w:r w:rsidR="001F6C1C" w:rsidRPr="001F288F">
        <w:rPr>
          <w:sz w:val="22"/>
          <w:szCs w:val="22"/>
        </w:rPr>
        <w:t xml:space="preserve">, </w:t>
      </w:r>
      <w:r w:rsidRPr="001F288F">
        <w:rPr>
          <w:sz w:val="22"/>
          <w:szCs w:val="22"/>
        </w:rPr>
        <w:t xml:space="preserve">3. </w:t>
      </w:r>
      <w:r w:rsidRPr="001F288F">
        <w:rPr>
          <w:position w:val="-30"/>
          <w:sz w:val="22"/>
          <w:szCs w:val="22"/>
          <w:lang w:val="en-US"/>
        </w:rPr>
        <w:object w:dxaOrig="1719" w:dyaOrig="720">
          <v:shape id="_x0000_i1027" type="#_x0000_t75" style="width:86.25pt;height:36.75pt" o:ole="" fillcolor="window">
            <v:imagedata r:id="rId12" o:title=""/>
          </v:shape>
          <o:OLEObject Type="Embed" ProgID="Equation.3" ShapeID="_x0000_i1027" DrawAspect="Content" ObjectID="_1745398589" r:id="rId13"/>
        </w:object>
      </w:r>
    </w:p>
    <w:p w:rsidR="006B7E34" w:rsidRPr="001F288F" w:rsidRDefault="006B7E34" w:rsidP="001F6C1C">
      <w:pPr>
        <w:ind w:left="644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 xml:space="preserve">4. </w:t>
      </w:r>
      <w:r w:rsidRPr="001F288F">
        <w:rPr>
          <w:position w:val="-34"/>
          <w:sz w:val="22"/>
          <w:szCs w:val="22"/>
          <w:lang w:val="en-US"/>
        </w:rPr>
        <w:object w:dxaOrig="1719" w:dyaOrig="800">
          <v:shape id="_x0000_i1028" type="#_x0000_t75" style="width:86.25pt;height:39pt" o:ole="" fillcolor="window">
            <v:imagedata r:id="rId14" o:title=""/>
          </v:shape>
          <o:OLEObject Type="Embed" ProgID="Equation.3" ShapeID="_x0000_i1028" DrawAspect="Content" ObjectID="_1745398590" r:id="rId15"/>
        </w:object>
      </w:r>
      <w:r w:rsidR="001F6C1C" w:rsidRPr="001F288F">
        <w:rPr>
          <w:sz w:val="22"/>
          <w:szCs w:val="22"/>
        </w:rPr>
        <w:t xml:space="preserve">, </w:t>
      </w:r>
      <w:r w:rsidRPr="001F288F">
        <w:rPr>
          <w:sz w:val="22"/>
          <w:szCs w:val="22"/>
        </w:rPr>
        <w:t xml:space="preserve">5. </w:t>
      </w:r>
      <w:r w:rsidRPr="001F288F">
        <w:rPr>
          <w:position w:val="-34"/>
          <w:sz w:val="22"/>
          <w:szCs w:val="22"/>
          <w:lang w:val="en-US"/>
        </w:rPr>
        <w:object w:dxaOrig="1719" w:dyaOrig="800">
          <v:shape id="_x0000_i1029" type="#_x0000_t75" style="width:86.25pt;height:39pt" o:ole="" fillcolor="window">
            <v:imagedata r:id="rId16" o:title=""/>
          </v:shape>
          <o:OLEObject Type="Embed" ProgID="Equation.3" ShapeID="_x0000_i1029" DrawAspect="Content" ObjectID="_1745398591" r:id="rId17"/>
        </w:object>
      </w:r>
      <w:r w:rsidR="001F6C1C" w:rsidRPr="001F288F">
        <w:rPr>
          <w:sz w:val="22"/>
          <w:szCs w:val="22"/>
        </w:rPr>
        <w:t xml:space="preserve"> </w:t>
      </w:r>
      <w:r w:rsidRPr="001F288F">
        <w:rPr>
          <w:sz w:val="22"/>
          <w:szCs w:val="22"/>
        </w:rPr>
        <w:t xml:space="preserve">6. </w:t>
      </w:r>
      <w:r w:rsidRPr="001F288F">
        <w:rPr>
          <w:position w:val="-30"/>
          <w:sz w:val="22"/>
          <w:szCs w:val="22"/>
          <w:lang w:val="en-US"/>
        </w:rPr>
        <w:object w:dxaOrig="1860" w:dyaOrig="720">
          <v:shape id="_x0000_i1030" type="#_x0000_t75" style="width:92.25pt;height:36.75pt" o:ole="" fillcolor="window">
            <v:imagedata r:id="rId18" o:title=""/>
          </v:shape>
          <o:OLEObject Type="Embed" ProgID="Equation.3" ShapeID="_x0000_i1030" DrawAspect="Content" ObjectID="_1745398592" r:id="rId19"/>
        </w:object>
      </w:r>
    </w:p>
    <w:p w:rsidR="006B7E34" w:rsidRPr="001F288F" w:rsidRDefault="006B7E34" w:rsidP="001F6C1C">
      <w:pPr>
        <w:ind w:left="644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 xml:space="preserve">7. </w:t>
      </w:r>
      <w:r w:rsidRPr="001F288F">
        <w:rPr>
          <w:position w:val="-30"/>
          <w:sz w:val="22"/>
          <w:szCs w:val="22"/>
          <w:lang w:val="en-US"/>
        </w:rPr>
        <w:object w:dxaOrig="1740" w:dyaOrig="720">
          <v:shape id="_x0000_i1031" type="#_x0000_t75" style="width:87.75pt;height:36.75pt" o:ole="" fillcolor="window">
            <v:imagedata r:id="rId20" o:title=""/>
          </v:shape>
          <o:OLEObject Type="Embed" ProgID="Equation.3" ShapeID="_x0000_i1031" DrawAspect="Content" ObjectID="_1745398593" r:id="rId21"/>
        </w:object>
      </w:r>
      <w:r w:rsidR="001F6C1C" w:rsidRPr="001F288F">
        <w:rPr>
          <w:sz w:val="22"/>
          <w:szCs w:val="22"/>
        </w:rPr>
        <w:t xml:space="preserve">, </w:t>
      </w:r>
      <w:r w:rsidRPr="001F288F">
        <w:rPr>
          <w:sz w:val="22"/>
          <w:szCs w:val="22"/>
        </w:rPr>
        <w:t xml:space="preserve">8. </w:t>
      </w:r>
      <w:r w:rsidRPr="001F288F">
        <w:rPr>
          <w:position w:val="-30"/>
          <w:sz w:val="22"/>
          <w:szCs w:val="22"/>
          <w:lang w:val="en-US"/>
        </w:rPr>
        <w:object w:dxaOrig="1840" w:dyaOrig="720">
          <v:shape id="_x0000_i1032" type="#_x0000_t75" style="width:92.25pt;height:36.75pt" o:ole="" fillcolor="window">
            <v:imagedata r:id="rId22" o:title=""/>
          </v:shape>
          <o:OLEObject Type="Embed" ProgID="Equation.3" ShapeID="_x0000_i1032" DrawAspect="Content" ObjectID="_1745398594" r:id="rId23"/>
        </w:object>
      </w:r>
      <w:r w:rsidR="001F6C1C" w:rsidRPr="001F288F">
        <w:rPr>
          <w:sz w:val="22"/>
          <w:szCs w:val="22"/>
        </w:rPr>
        <w:t xml:space="preserve">, </w:t>
      </w:r>
      <w:r w:rsidRPr="001F288F">
        <w:rPr>
          <w:sz w:val="22"/>
          <w:szCs w:val="22"/>
        </w:rPr>
        <w:t xml:space="preserve">9. </w:t>
      </w:r>
      <w:r w:rsidRPr="001F288F">
        <w:rPr>
          <w:position w:val="-30"/>
          <w:sz w:val="22"/>
          <w:szCs w:val="22"/>
          <w:lang w:val="en-US"/>
        </w:rPr>
        <w:object w:dxaOrig="1719" w:dyaOrig="720">
          <v:shape id="_x0000_i1033" type="#_x0000_t75" style="width:86.25pt;height:36.75pt" o:ole="" fillcolor="window">
            <v:imagedata r:id="rId24" o:title=""/>
          </v:shape>
          <o:OLEObject Type="Embed" ProgID="Equation.3" ShapeID="_x0000_i1033" DrawAspect="Content" ObjectID="_1745398595" r:id="rId25"/>
        </w:object>
      </w:r>
    </w:p>
    <w:p w:rsidR="006B7E34" w:rsidRPr="001F288F" w:rsidRDefault="006B7E34" w:rsidP="006B7E34">
      <w:pPr>
        <w:rPr>
          <w:sz w:val="22"/>
          <w:szCs w:val="22"/>
        </w:rPr>
      </w:pPr>
      <w:r w:rsidRPr="001F288F">
        <w:rPr>
          <w:sz w:val="22"/>
          <w:szCs w:val="22"/>
        </w:rPr>
        <w:t>№2. Составьте таблицу истинности для формулы алгебры высказываний: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3000" w:dyaOrig="380">
          <v:shape id="_x0000_i1034" type="#_x0000_t75" style="width:151.5pt;height:18.75pt" o:ole="" fillcolor="window">
            <v:imagedata r:id="rId26" o:title=""/>
          </v:shape>
          <o:OLEObject Type="Embed" ProgID="Equation.3" ShapeID="_x0000_i1034" DrawAspect="Content" ObjectID="_1745398596" r:id="rId27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2860" w:dyaOrig="380">
          <v:shape id="_x0000_i1035" type="#_x0000_t75" style="width:143.25pt;height:18.75pt" o:ole="" fillcolor="window">
            <v:imagedata r:id="rId28" o:title=""/>
          </v:shape>
          <o:OLEObject Type="Embed" ProgID="Equation.3" ShapeID="_x0000_i1035" DrawAspect="Content" ObjectID="_1745398597" r:id="rId29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3000" w:dyaOrig="380">
          <v:shape id="_x0000_i1036" type="#_x0000_t75" style="width:151.5pt;height:18.75pt" o:ole="" fillcolor="window">
            <v:imagedata r:id="rId30" o:title=""/>
          </v:shape>
          <o:OLEObject Type="Embed" ProgID="Equation.3" ShapeID="_x0000_i1036" DrawAspect="Content" ObjectID="_1745398598" r:id="rId31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2860" w:dyaOrig="380">
          <v:shape id="_x0000_i1037" type="#_x0000_t75" style="width:143.25pt;height:18.75pt" o:ole="" fillcolor="window">
            <v:imagedata r:id="rId32" o:title=""/>
          </v:shape>
          <o:OLEObject Type="Embed" ProgID="Equation.3" ShapeID="_x0000_i1037" DrawAspect="Content" ObjectID="_1745398599" r:id="rId33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3280" w:dyaOrig="380">
          <v:shape id="_x0000_i1038" type="#_x0000_t75" style="width:164.25pt;height:18.75pt" o:ole="" fillcolor="window">
            <v:imagedata r:id="rId34" o:title=""/>
          </v:shape>
          <o:OLEObject Type="Embed" ProgID="Equation.3" ShapeID="_x0000_i1038" DrawAspect="Content" ObjectID="_1745398600" r:id="rId35"/>
        </w:object>
      </w:r>
      <w:r w:rsidRPr="001F288F">
        <w:rPr>
          <w:sz w:val="22"/>
          <w:szCs w:val="22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2860" w:dyaOrig="380">
          <v:shape id="_x0000_i1039" type="#_x0000_t75" style="width:143.25pt;height:18.75pt" o:ole="" fillcolor="window">
            <v:imagedata r:id="rId36" o:title=""/>
          </v:shape>
          <o:OLEObject Type="Embed" ProgID="Equation.3" ShapeID="_x0000_i1039" DrawAspect="Content" ObjectID="_1745398601" r:id="rId37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3000" w:dyaOrig="380">
          <v:shape id="_x0000_i1040" type="#_x0000_t75" style="width:151.5pt;height:18.75pt" o:ole="" fillcolor="window">
            <v:imagedata r:id="rId38" o:title=""/>
          </v:shape>
          <o:OLEObject Type="Embed" ProgID="Equation.3" ShapeID="_x0000_i1040" DrawAspect="Content" ObjectID="_1745398602" r:id="rId39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2860" w:dyaOrig="380">
          <v:shape id="_x0000_i1041" type="#_x0000_t75" style="width:143.25pt;height:18.75pt" o:ole="" fillcolor="window">
            <v:imagedata r:id="rId40" o:title=""/>
          </v:shape>
          <o:OLEObject Type="Embed" ProgID="Equation.3" ShapeID="_x0000_i1041" DrawAspect="Content" ObjectID="_1745398603" r:id="rId41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3000" w:dyaOrig="380">
          <v:shape id="_x0000_i1042" type="#_x0000_t75" style="width:151.5pt;height:18.75pt" o:ole="" fillcolor="window">
            <v:imagedata r:id="rId42" o:title=""/>
          </v:shape>
          <o:OLEObject Type="Embed" ProgID="Equation.3" ShapeID="_x0000_i1042" DrawAspect="Content" ObjectID="_1745398604" r:id="rId43"/>
        </w:object>
      </w:r>
      <w:r w:rsidRPr="001F288F">
        <w:rPr>
          <w:sz w:val="22"/>
          <w:szCs w:val="22"/>
          <w:lang w:val="en-US"/>
        </w:rPr>
        <w:t>,</w:t>
      </w:r>
    </w:p>
    <w:p w:rsidR="006B7E34" w:rsidRPr="001F288F" w:rsidRDefault="006B7E34" w:rsidP="005977D2">
      <w:pPr>
        <w:numPr>
          <w:ilvl w:val="0"/>
          <w:numId w:val="26"/>
        </w:numPr>
        <w:ind w:firstLine="1341"/>
        <w:jc w:val="both"/>
        <w:rPr>
          <w:sz w:val="22"/>
          <w:szCs w:val="22"/>
          <w:lang w:val="en-US"/>
        </w:rPr>
      </w:pPr>
      <w:r w:rsidRPr="001F288F">
        <w:rPr>
          <w:position w:val="-10"/>
          <w:sz w:val="22"/>
          <w:szCs w:val="22"/>
          <w:lang w:val="en-US"/>
        </w:rPr>
        <w:object w:dxaOrig="2860" w:dyaOrig="380">
          <v:shape id="_x0000_i1043" type="#_x0000_t75" style="width:143.25pt;height:18.75pt" o:ole="" fillcolor="window">
            <v:imagedata r:id="rId44" o:title=""/>
          </v:shape>
          <o:OLEObject Type="Embed" ProgID="Equation.3" ShapeID="_x0000_i1043" DrawAspect="Content" ObjectID="_1745398605" r:id="rId45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spacing w:before="240" w:after="240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№3. Разбейте высказывание на элементарные, запишите в виде формулы, постройте отрицание высказывания, используя отрицание формулы: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вечером будет дождь, то Иван останется дома или должен будет взять такси.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я встану рано и пойду на работу, то буду доволен, а если не встану рано, то не буду доволен.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«Зенит» выиграет, а «Рубин» проиграет, то «Динамо» потеряет первое место.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дети поедут в летний лагерь, то мы или отправимся в туристическую прогулку, или останемся дома.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Хлеба уцелеют тогда и только тогда, когда будут вырыты ирригационные каналы, если хлеба не уцелеют, то фермеры разорятся.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 воскресение будет хороший день, то мы отправимся в лес, а если день будет плохой, то будем смотреть телевизор.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Антон переутомился или болен, то он раздражается и не разговаривает с нами.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у меня будет свободный вечер, то я почитаю книгу или посмотрю видеофильм.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Вечер будет удачным в том и только том случае, когда придет Петр, а если Петр не придет, то гости быстро разойдутся по домам.</w:t>
      </w:r>
    </w:p>
    <w:p w:rsidR="006B7E34" w:rsidRPr="001F288F" w:rsidRDefault="006B7E34" w:rsidP="006B7E34">
      <w:pPr>
        <w:numPr>
          <w:ilvl w:val="0"/>
          <w:numId w:val="27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 Мы поедем на речку в том и только том случае, если будет солнечная погода, или мы пойдем в зоопарк.</w:t>
      </w:r>
    </w:p>
    <w:p w:rsidR="006B7E34" w:rsidRPr="001F288F" w:rsidRDefault="006B7E34" w:rsidP="006B7E34">
      <w:pPr>
        <w:tabs>
          <w:tab w:val="num" w:pos="0"/>
        </w:tabs>
        <w:spacing w:before="240" w:after="240"/>
        <w:rPr>
          <w:sz w:val="22"/>
          <w:szCs w:val="22"/>
        </w:rPr>
      </w:pPr>
      <w:r w:rsidRPr="001F288F">
        <w:rPr>
          <w:sz w:val="22"/>
          <w:szCs w:val="22"/>
        </w:rPr>
        <w:t>№4. Разбейте высказывание на элементарные и запишите в виде кванторной формулы: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Либо каждый любит кого-то и никто не любит всех, либо некто любит всех и кто-то не любит никого.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Сумма любых двух чисел, имеющих различную четность, есть число нечетное.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Всякий друг Мартина есть друг Джона, а Питер не есть друг Джона, следовательно, Питер не есть друг всякого друга Мартина.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все рыбы, кроме акул, добры к детям, то найдутся дети, не любящие акул.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либо всякий любитель выпивки общителен, либо некий ростовщик честен и не пьет вина, то неверно, что всякий ростовщик общителен.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Через любые три точки, не лежащие на одной прямой, проходит единственная прямая.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lastRenderedPageBreak/>
        <w:t>Поскольку не все птицы могут летать, то есть птицы, не умеющие плавать.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все школьники пошли в кино или в театр, то все школьники пошли в кино или некоторые школьники пошли в театр.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Иногда встречаются люди с глазами разного цвета, значит, есть кареглазые люди или все люди голубоглазы или сероглазы.</w:t>
      </w:r>
    </w:p>
    <w:p w:rsidR="006B7E34" w:rsidRPr="001F288F" w:rsidRDefault="006B7E34" w:rsidP="006B7E34">
      <w:pPr>
        <w:numPr>
          <w:ilvl w:val="0"/>
          <w:numId w:val="28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Не все кошки серы, поэтому все кошки не серые.</w:t>
      </w:r>
    </w:p>
    <w:p w:rsidR="006B7E34" w:rsidRPr="001F288F" w:rsidRDefault="006B7E34" w:rsidP="006B7E34">
      <w:pPr>
        <w:tabs>
          <w:tab w:val="num" w:pos="0"/>
          <w:tab w:val="left" w:pos="2835"/>
        </w:tabs>
        <w:spacing w:before="240" w:after="240"/>
        <w:rPr>
          <w:sz w:val="22"/>
          <w:szCs w:val="22"/>
        </w:rPr>
      </w:pPr>
      <w:r w:rsidRPr="001F288F">
        <w:rPr>
          <w:sz w:val="22"/>
          <w:szCs w:val="22"/>
        </w:rPr>
        <w:t>№5. Сформулируйте данное утверждение в терминах необходимости, достаточности: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left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 четырехугольник можно вписать окружность, то этот четырехугольник – ромб.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left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 четырехугольник можно вписать окружность, то сумма длин противоположных сторон четырехугольника равны.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left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параллелограмм является прямоугольником, то вокруг него можно описать окружность.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медиана в треугольнике равна половине стороны, которую она делит, то этот треугольник прямоугольник.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две медианы в треугольнике равны, то этот треугольник равнобедренный.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в пирамиде двугранные углы при основании равны, то в основание этой пирамиды можно вписать окружность.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целое число делится на дав различных простых числа, то оно делится на их произведение.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каждое из двух натуральных чисел делится на три, то их сумма делится на три.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медианы в треугольнике равны, то треугольник является равносторонним.</w:t>
      </w:r>
    </w:p>
    <w:p w:rsidR="006B7E34" w:rsidRPr="001F288F" w:rsidRDefault="006B7E34" w:rsidP="006B7E34">
      <w:pPr>
        <w:numPr>
          <w:ilvl w:val="0"/>
          <w:numId w:val="29"/>
        </w:numPr>
        <w:tabs>
          <w:tab w:val="clear" w:pos="79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четырехугольник – параллелограмм, то его противоположные стороны равны и параллельны.</w:t>
      </w:r>
    </w:p>
    <w:p w:rsidR="006B7E34" w:rsidRPr="001F288F" w:rsidRDefault="006B7E34" w:rsidP="006B7E34">
      <w:pPr>
        <w:tabs>
          <w:tab w:val="num" w:pos="0"/>
        </w:tabs>
        <w:spacing w:before="240" w:after="240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№6. Сформулируйте для данной теоремы обратное, противоположное, обратно противоположное утверждения: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последовательность монотонная и имеет предел, то она ограничена.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функция дифференцируема и монотонно убывающая, то ее производная отрицательна.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производная функции в точке равна нулю и эта точка является точкой максимума функции, то при переходе через нее производная меняет знак с плюса на минус.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функция дифференцируема и ее производная положительна, то функция монотонно возрастающая.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система линейных уравнений является однородной и ранг системы совпадает с числом неизвестных, то система обладает только нулевым решением.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Если число </w:t>
      </w:r>
      <w:r w:rsidRPr="001F288F">
        <w:rPr>
          <w:i/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 xml:space="preserve"> положительное, а число </w:t>
      </w:r>
      <w:r w:rsidRPr="001F288F">
        <w:rPr>
          <w:i/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 xml:space="preserve"> отрицательное, то произведение этих чисел отрицательно.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Если прямые </w:t>
      </w:r>
      <w:r w:rsidRPr="001F288F">
        <w:rPr>
          <w:i/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 xml:space="preserve"> и </w:t>
      </w:r>
      <w:r w:rsidRPr="001F288F">
        <w:rPr>
          <w:i/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 xml:space="preserve"> перпендикулярны плоскости </w:t>
      </w:r>
      <w:r w:rsidRPr="001F288F">
        <w:rPr>
          <w:position w:val="-6"/>
          <w:sz w:val="22"/>
          <w:szCs w:val="22"/>
          <w:lang w:val="en-US"/>
        </w:rPr>
        <w:object w:dxaOrig="220" w:dyaOrig="220">
          <v:shape id="_x0000_i1044" type="#_x0000_t75" style="width:11.25pt;height:11.25pt" o:ole="" fillcolor="window">
            <v:imagedata r:id="rId46" o:title=""/>
          </v:shape>
          <o:OLEObject Type="Embed" ProgID="Equation.3" ShapeID="_x0000_i1044" DrawAspect="Content" ObjectID="_1745398606" r:id="rId47"/>
        </w:object>
      </w:r>
      <w:r w:rsidRPr="001F288F">
        <w:rPr>
          <w:sz w:val="22"/>
          <w:szCs w:val="22"/>
        </w:rPr>
        <w:t>, то они параллельны друг другу.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Если система линейных уравнений является однородной и определитель системы равен нулю, то система обладает ненулевым решением.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Если число </w:t>
      </w:r>
      <w:r w:rsidRPr="001F288F">
        <w:rPr>
          <w:i/>
          <w:sz w:val="22"/>
          <w:szCs w:val="22"/>
          <w:lang w:val="en-US"/>
        </w:rPr>
        <w:t>a</w:t>
      </w:r>
      <w:r w:rsidRPr="001F288F">
        <w:rPr>
          <w:sz w:val="22"/>
          <w:szCs w:val="22"/>
        </w:rPr>
        <w:t xml:space="preserve"> четное, а число </w:t>
      </w:r>
      <w:r w:rsidRPr="001F288F">
        <w:rPr>
          <w:i/>
          <w:sz w:val="22"/>
          <w:szCs w:val="22"/>
          <w:lang w:val="en-US"/>
        </w:rPr>
        <w:t>b</w:t>
      </w:r>
      <w:r w:rsidRPr="001F288F">
        <w:rPr>
          <w:sz w:val="22"/>
          <w:szCs w:val="22"/>
        </w:rPr>
        <w:t xml:space="preserve"> нечетное, то произведение этих чисел четно.</w:t>
      </w:r>
    </w:p>
    <w:p w:rsidR="006B7E34" w:rsidRPr="001F288F" w:rsidRDefault="006B7E34" w:rsidP="006B7E34">
      <w:pPr>
        <w:numPr>
          <w:ilvl w:val="0"/>
          <w:numId w:val="30"/>
        </w:numPr>
        <w:tabs>
          <w:tab w:val="clear" w:pos="644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 Если треугольник прямоугольный и точка </w:t>
      </w:r>
      <w:r w:rsidRPr="001F288F">
        <w:rPr>
          <w:i/>
          <w:sz w:val="22"/>
          <w:szCs w:val="22"/>
        </w:rPr>
        <w:t>О</w:t>
      </w:r>
      <w:r w:rsidRPr="001F288F">
        <w:rPr>
          <w:sz w:val="22"/>
          <w:szCs w:val="22"/>
        </w:rPr>
        <w:t xml:space="preserve"> – центр окружности, описанной около этого треугольника, то О является серединой одной из сторон треугольника.</w:t>
      </w:r>
    </w:p>
    <w:p w:rsidR="006B7E34" w:rsidRPr="001F288F" w:rsidRDefault="006B7E34" w:rsidP="006B7E34">
      <w:pPr>
        <w:jc w:val="both"/>
        <w:rPr>
          <w:sz w:val="22"/>
          <w:szCs w:val="22"/>
        </w:rPr>
      </w:pPr>
    </w:p>
    <w:p w:rsidR="006B7E34" w:rsidRPr="001F288F" w:rsidRDefault="006B7E34" w:rsidP="006B7E34">
      <w:pPr>
        <w:ind w:firstLine="709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 xml:space="preserve">Задания по модулю </w:t>
      </w:r>
      <w:r w:rsidRPr="001F288F">
        <w:rPr>
          <w:sz w:val="22"/>
          <w:szCs w:val="22"/>
          <w:lang w:val="en-US"/>
        </w:rPr>
        <w:t>II</w:t>
      </w:r>
    </w:p>
    <w:p w:rsidR="006B7E34" w:rsidRPr="001F288F" w:rsidRDefault="006B7E34" w:rsidP="006B7E34">
      <w:pPr>
        <w:ind w:firstLine="709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>Часть 1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1. Запишите (сведите к арифметике) формулу, по которой определяется канторов номер кортежа </w:t>
      </w:r>
      <w:r w:rsidRPr="001F288F">
        <w:rPr>
          <w:position w:val="-10"/>
          <w:sz w:val="22"/>
          <w:szCs w:val="22"/>
        </w:rPr>
        <w:object w:dxaOrig="780" w:dyaOrig="340">
          <v:shape id="_x0000_i1045" type="#_x0000_t75" style="width:38.25pt;height:17.25pt" o:ole="">
            <v:imagedata r:id="rId48" o:title=""/>
          </v:shape>
          <o:OLEObject Type="Embed" ProgID="Equation.3" ShapeID="_x0000_i1045" DrawAspect="Content" ObjectID="_1745398607" r:id="rId49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Перечислите в правильной последовательности базисные арифметические функции, из которых с помощью оператора подстановки может быть получена функция </w:t>
      </w:r>
      <w:r w:rsidRPr="001F288F">
        <w:rPr>
          <w:position w:val="-10"/>
          <w:sz w:val="22"/>
          <w:szCs w:val="22"/>
        </w:rPr>
        <w:object w:dxaOrig="1164" w:dyaOrig="336">
          <v:shape id="_x0000_i1046" type="#_x0000_t75" style="width:56.25pt;height:17.25pt" o:ole="" fillcolor="window">
            <v:imagedata r:id="rId50" o:title=""/>
          </v:shape>
          <o:OLEObject Type="Embed" ProgID="Equation.3" ShapeID="_x0000_i1046" DrawAspect="Content" ObjectID="_1745398608" r:id="rId51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Выберите верное утверждение:</w:t>
      </w:r>
    </w:p>
    <w:p w:rsidR="006B7E34" w:rsidRPr="001F288F" w:rsidRDefault="006B7E34" w:rsidP="006B7E34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а) оператор подстановки сохраняет всюду определенность функции,</w:t>
      </w:r>
    </w:p>
    <w:p w:rsidR="006B7E34" w:rsidRPr="001F288F" w:rsidRDefault="006B7E34" w:rsidP="006B7E34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lastRenderedPageBreak/>
        <w:t>б) оператор подстановки не сохраняет всюду определенность функции.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Сформулируйте определение арифметической функции.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Пусть </w:t>
      </w:r>
      <w:r w:rsidRPr="001F288F">
        <w:rPr>
          <w:i/>
          <w:sz w:val="22"/>
          <w:szCs w:val="22"/>
          <w:lang w:val="en-US"/>
        </w:rPr>
        <w:t>g</w:t>
      </w:r>
      <w:r w:rsidRPr="001F288F">
        <w:rPr>
          <w:i/>
          <w:sz w:val="22"/>
          <w:szCs w:val="22"/>
        </w:rPr>
        <w:t>(</w:t>
      </w:r>
      <w:r w:rsidRPr="001F288F">
        <w:rPr>
          <w:i/>
          <w:sz w:val="22"/>
          <w:szCs w:val="22"/>
          <w:lang w:val="en-US"/>
        </w:rPr>
        <w:t>x</w:t>
      </w:r>
      <w:r w:rsidRPr="001F288F">
        <w:rPr>
          <w:i/>
          <w:sz w:val="22"/>
          <w:szCs w:val="22"/>
        </w:rPr>
        <w:t xml:space="preserve">)=2, </w:t>
      </w:r>
      <w:r w:rsidRPr="001F288F">
        <w:rPr>
          <w:i/>
          <w:sz w:val="22"/>
          <w:szCs w:val="22"/>
          <w:lang w:val="en-US"/>
        </w:rPr>
        <w:t>f</w:t>
      </w:r>
      <w:r w:rsidRPr="001F288F">
        <w:rPr>
          <w:i/>
          <w:sz w:val="22"/>
          <w:szCs w:val="22"/>
        </w:rPr>
        <w:t>(</w:t>
      </w:r>
      <w:r w:rsidRPr="001F288F">
        <w:rPr>
          <w:i/>
          <w:sz w:val="22"/>
          <w:szCs w:val="22"/>
          <w:lang w:val="en-US"/>
        </w:rPr>
        <w:t>x</w:t>
      </w:r>
      <w:r w:rsidRPr="001F288F">
        <w:rPr>
          <w:i/>
          <w:sz w:val="22"/>
          <w:szCs w:val="22"/>
        </w:rPr>
        <w:t>,</w:t>
      </w:r>
      <w:r w:rsidRPr="001F288F">
        <w:rPr>
          <w:i/>
          <w:sz w:val="22"/>
          <w:szCs w:val="22"/>
          <w:lang w:val="en-US"/>
        </w:rPr>
        <w:t>y</w:t>
      </w:r>
      <w:r w:rsidRPr="001F288F">
        <w:rPr>
          <w:i/>
          <w:sz w:val="22"/>
          <w:szCs w:val="22"/>
        </w:rPr>
        <w:t>)=2</w:t>
      </w:r>
      <w:r w:rsidRPr="001F288F">
        <w:rPr>
          <w:i/>
          <w:sz w:val="22"/>
          <w:szCs w:val="22"/>
          <w:lang w:val="en-US"/>
        </w:rPr>
        <w:t>x</w:t>
      </w:r>
      <w:r w:rsidRPr="001F288F">
        <w:rPr>
          <w:i/>
          <w:sz w:val="22"/>
          <w:szCs w:val="22"/>
        </w:rPr>
        <w:t>+3</w:t>
      </w:r>
      <w:r w:rsidRPr="001F288F">
        <w:rPr>
          <w:i/>
          <w:sz w:val="22"/>
          <w:szCs w:val="22"/>
          <w:lang w:val="en-US"/>
        </w:rPr>
        <w:t>y</w: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  <w:lang w:val="en-US"/>
        </w:rPr>
        <w:object w:dxaOrig="1524" w:dyaOrig="324">
          <v:shape id="_x0000_i1047" type="#_x0000_t75" style="width:75.75pt;height:15.75pt" o:ole="" fillcolor="window">
            <v:imagedata r:id="rId52" o:title=""/>
          </v:shape>
          <o:OLEObject Type="Embed" ProgID="Equation.3" ShapeID="_x0000_i1047" DrawAspect="Content" ObjectID="_1745398609" r:id="rId53"/>
        </w:object>
      </w:r>
      <w:r w:rsidRPr="001F288F">
        <w:rPr>
          <w:sz w:val="22"/>
          <w:szCs w:val="22"/>
        </w:rPr>
        <w:t xml:space="preserve">. Найдите </w:t>
      </w:r>
      <w:r w:rsidRPr="001F288F">
        <w:rPr>
          <w:position w:val="-10"/>
          <w:sz w:val="22"/>
          <w:szCs w:val="22"/>
        </w:rPr>
        <w:object w:dxaOrig="520" w:dyaOrig="320">
          <v:shape id="_x0000_i1048" type="#_x0000_t75" style="width:25.5pt;height:15.75pt" o:ole="" fillcolor="window">
            <v:imagedata r:id="rId54" o:title=""/>
          </v:shape>
          <o:OLEObject Type="Embed" ProgID="Equation.3" ShapeID="_x0000_i1048" DrawAspect="Content" ObjectID="_1745398610" r:id="rId55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Пусть </w:t>
      </w:r>
      <w:r w:rsidRPr="001F288F">
        <w:rPr>
          <w:position w:val="-10"/>
          <w:sz w:val="22"/>
          <w:szCs w:val="22"/>
        </w:rPr>
        <w:object w:dxaOrig="6216" w:dyaOrig="336">
          <v:shape id="_x0000_i1049" type="#_x0000_t75" style="width:310.5pt;height:17.25pt" o:ole="" fillcolor="window">
            <v:imagedata r:id="rId56" o:title=""/>
          </v:shape>
          <o:OLEObject Type="Embed" ProgID="Equation.3" ShapeID="_x0000_i1049" DrawAspect="Content" ObjectID="_1745398611" r:id="rId57"/>
        </w:object>
      </w:r>
      <w:r w:rsidRPr="001F288F">
        <w:rPr>
          <w:sz w:val="22"/>
          <w:szCs w:val="22"/>
        </w:rPr>
        <w:t xml:space="preserve">. Найдите значение </w:t>
      </w:r>
      <w:r w:rsidRPr="001F288F">
        <w:rPr>
          <w:position w:val="-10"/>
          <w:sz w:val="22"/>
          <w:szCs w:val="22"/>
        </w:rPr>
        <w:object w:dxaOrig="520" w:dyaOrig="320">
          <v:shape id="_x0000_i1050" type="#_x0000_t75" style="width:25.5pt;height:15.75pt" o:ole="" fillcolor="window">
            <v:imagedata r:id="rId58" o:title=""/>
          </v:shape>
          <o:OLEObject Type="Embed" ProgID="Equation.3" ShapeID="_x0000_i1050" DrawAspect="Content" ObjectID="_1745398612" r:id="rId59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Пусть </w:t>
      </w:r>
      <w:r w:rsidRPr="001F288F">
        <w:rPr>
          <w:position w:val="-10"/>
          <w:sz w:val="22"/>
          <w:szCs w:val="22"/>
        </w:rPr>
        <w:object w:dxaOrig="2180" w:dyaOrig="340">
          <v:shape id="_x0000_i1051" type="#_x0000_t75" style="width:110.25pt;height:17.25pt" o:ole="" fillcolor="window">
            <v:imagedata r:id="rId60" o:title=""/>
          </v:shape>
          <o:OLEObject Type="Embed" ProgID="Equation.3" ShapeID="_x0000_i1051" DrawAspect="Content" ObjectID="_1745398613" r:id="rId61"/>
        </w:object>
      </w:r>
      <w:r w:rsidRPr="001F288F">
        <w:rPr>
          <w:sz w:val="22"/>
          <w:szCs w:val="22"/>
        </w:rPr>
        <w:t>. Применен оператор минимизации по первому аргументу</w:t>
      </w:r>
      <w:r w:rsidRPr="001F288F">
        <w:rPr>
          <w:position w:val="-10"/>
          <w:sz w:val="22"/>
          <w:szCs w:val="22"/>
        </w:rPr>
        <w:object w:dxaOrig="1740" w:dyaOrig="340">
          <v:shape id="_x0000_i1052" type="#_x0000_t75" style="width:87.75pt;height:17.25pt" o:ole="" fillcolor="window">
            <v:imagedata r:id="rId62" o:title=""/>
          </v:shape>
          <o:OLEObject Type="Embed" ProgID="Equation.3" ShapeID="_x0000_i1052" DrawAspect="Content" ObjectID="_1745398614" r:id="rId63"/>
        </w:object>
      </w:r>
      <w:r w:rsidRPr="001F288F">
        <w:rPr>
          <w:sz w:val="22"/>
          <w:szCs w:val="22"/>
        </w:rPr>
        <w:t xml:space="preserve">и по второму аргументу </w:t>
      </w:r>
      <w:r w:rsidRPr="001F288F">
        <w:rPr>
          <w:position w:val="-10"/>
          <w:sz w:val="22"/>
          <w:szCs w:val="22"/>
        </w:rPr>
        <w:object w:dxaOrig="1760" w:dyaOrig="340">
          <v:shape id="_x0000_i1053" type="#_x0000_t75" style="width:87.75pt;height:17.25pt" o:ole="" fillcolor="window">
            <v:imagedata r:id="rId64" o:title=""/>
          </v:shape>
          <o:OLEObject Type="Embed" ProgID="Equation.3" ShapeID="_x0000_i1053" DrawAspect="Content" ObjectID="_1745398615" r:id="rId65"/>
        </w:object>
      </w:r>
      <w:r w:rsidRPr="001F288F">
        <w:rPr>
          <w:sz w:val="22"/>
          <w:szCs w:val="22"/>
        </w:rPr>
        <w:t xml:space="preserve">. Найдите </w:t>
      </w:r>
      <w:r w:rsidRPr="001F288F">
        <w:rPr>
          <w:position w:val="-10"/>
          <w:sz w:val="22"/>
          <w:szCs w:val="22"/>
        </w:rPr>
        <w:object w:dxaOrig="780" w:dyaOrig="340">
          <v:shape id="_x0000_i1054" type="#_x0000_t75" style="width:38.25pt;height:17.25pt" o:ole="" fillcolor="window">
            <v:imagedata r:id="rId66" o:title=""/>
          </v:shape>
          <o:OLEObject Type="Embed" ProgID="Equation.3" ShapeID="_x0000_i1054" DrawAspect="Content" ObjectID="_1745398616" r:id="rId67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800" w:dyaOrig="340">
          <v:shape id="_x0000_i1055" type="#_x0000_t75" style="width:39.75pt;height:17.25pt" o:ole="" fillcolor="window">
            <v:imagedata r:id="rId68" o:title=""/>
          </v:shape>
          <o:OLEObject Type="Embed" ProgID="Equation.3" ShapeID="_x0000_i1055" DrawAspect="Content" ObjectID="_1745398617" r:id="rId69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Какое свойство функции может нарушиться при применении оператора минимизации? Докажите.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Запишите формулу, которой задается: 1) арифметическая разность, 2) усеченная разность.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Сформулируйте определение элементарной функции. Приведите пример функции, не являющейся элементарной.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Укажите верное(-ые) утверждение: а) всякая примитивно рекурсивная функция элементарна, б) всякая элементарная функция примитивно рекурсивна, в) функция, не являющаяся элементарной, не является примитивно рекурсивной.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Запишите примитивно рекурсивное описание функции </w:t>
      </w:r>
      <w:r w:rsidRPr="001F288F">
        <w:rPr>
          <w:position w:val="-10"/>
          <w:sz w:val="22"/>
          <w:szCs w:val="22"/>
          <w:lang w:val="en-US"/>
        </w:rPr>
        <w:object w:dxaOrig="2100" w:dyaOrig="360">
          <v:shape id="_x0000_i1056" type="#_x0000_t75" style="width:105.75pt;height:18.75pt" o:ole="" fillcolor="window">
            <v:imagedata r:id="rId70" o:title=""/>
          </v:shape>
          <o:OLEObject Type="Embed" ProgID="Equation.3" ShapeID="_x0000_i1056" DrawAspect="Content" ObjectID="_1745398618" r:id="rId71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Как выглядит представляющая функция для предиката </w:t>
      </w:r>
      <w:r w:rsidRPr="001F288F">
        <w:rPr>
          <w:position w:val="-10"/>
          <w:sz w:val="22"/>
          <w:szCs w:val="22"/>
        </w:rPr>
        <w:object w:dxaOrig="1820" w:dyaOrig="320">
          <v:shape id="_x0000_i1057" type="#_x0000_t75" style="width:91.5pt;height:15.75pt" o:ole="">
            <v:imagedata r:id="rId72" o:title=""/>
          </v:shape>
          <o:OLEObject Type="Embed" ProgID="Equation.3" ShapeID="_x0000_i1057" DrawAspect="Content" ObjectID="_1745398619" r:id="rId73"/>
        </w:object>
      </w:r>
      <w:r w:rsidRPr="001F288F">
        <w:rPr>
          <w:sz w:val="22"/>
          <w:szCs w:val="22"/>
        </w:rPr>
        <w:t>?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Пусть предикат </w:t>
      </w:r>
      <w:r w:rsidRPr="001F288F">
        <w:rPr>
          <w:position w:val="-10"/>
          <w:sz w:val="22"/>
          <w:szCs w:val="22"/>
        </w:rPr>
        <w:object w:dxaOrig="780" w:dyaOrig="320">
          <v:shape id="_x0000_i1058" type="#_x0000_t75" style="width:38.25pt;height:15.75pt" o:ole="">
            <v:imagedata r:id="rId74" o:title=""/>
          </v:shape>
          <o:OLEObject Type="Embed" ProgID="Equation.3" ShapeID="_x0000_i1058" DrawAspect="Content" ObjectID="_1745398620" r:id="rId75"/>
        </w:object>
      </w:r>
      <w:r w:rsidRPr="001F288F">
        <w:rPr>
          <w:sz w:val="22"/>
          <w:szCs w:val="22"/>
        </w:rPr>
        <w:t xml:space="preserve"> получен из предиката </w:t>
      </w:r>
      <w:r w:rsidRPr="001F288F">
        <w:rPr>
          <w:position w:val="-10"/>
          <w:sz w:val="22"/>
          <w:szCs w:val="22"/>
        </w:rPr>
        <w:object w:dxaOrig="2240" w:dyaOrig="320">
          <v:shape id="_x0000_i1059" type="#_x0000_t75" style="width:111.75pt;height:15.75pt" o:ole="">
            <v:imagedata r:id="rId76" o:title=""/>
          </v:shape>
          <o:OLEObject Type="Embed" ProgID="Equation.3" ShapeID="_x0000_i1059" DrawAspect="Content" ObjectID="_1745398621" r:id="rId77"/>
        </w:object>
      </w:r>
      <w:r w:rsidRPr="001F288F">
        <w:rPr>
          <w:sz w:val="22"/>
          <w:szCs w:val="22"/>
        </w:rPr>
        <w:t xml:space="preserve"> в результате операции навешивания ограниченного квантора общности. Установите значение истинности высказывания </w:t>
      </w:r>
      <w:r w:rsidRPr="001F288F">
        <w:rPr>
          <w:position w:val="-10"/>
          <w:sz w:val="22"/>
          <w:szCs w:val="22"/>
        </w:rPr>
        <w:object w:dxaOrig="720" w:dyaOrig="320">
          <v:shape id="_x0000_i1060" type="#_x0000_t75" style="width:36.75pt;height:15.75pt" o:ole="">
            <v:imagedata r:id="rId78" o:title=""/>
          </v:shape>
          <o:OLEObject Type="Embed" ProgID="Equation.3" ShapeID="_x0000_i1060" DrawAspect="Content" ObjectID="_1745398622" r:id="rId79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Примените оператор ограниченной минимизации к предикату </w:t>
      </w:r>
      <w:r w:rsidRPr="001F288F">
        <w:rPr>
          <w:position w:val="-10"/>
          <w:sz w:val="22"/>
          <w:szCs w:val="22"/>
        </w:rPr>
        <w:object w:dxaOrig="2120" w:dyaOrig="340">
          <v:shape id="_x0000_i1061" type="#_x0000_t75" style="width:105.75pt;height:17.25pt" o:ole="">
            <v:imagedata r:id="rId80" o:title=""/>
          </v:shape>
          <o:OLEObject Type="Embed" ProgID="Equation.3" ShapeID="_x0000_i1061" DrawAspect="Content" ObjectID="_1745398623" r:id="rId81"/>
        </w:object>
      </w:r>
      <w:r w:rsidRPr="001F288F">
        <w:rPr>
          <w:sz w:val="22"/>
          <w:szCs w:val="22"/>
        </w:rPr>
        <w:t>, найдите значение полученной функции в какой-либо точке по своему выбору.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Задайте явно кусочную функцию </w:t>
      </w:r>
      <w:r w:rsidRPr="001F288F">
        <w:rPr>
          <w:position w:val="-66"/>
          <w:sz w:val="22"/>
          <w:szCs w:val="22"/>
        </w:rPr>
        <w:object w:dxaOrig="3379" w:dyaOrig="1440">
          <v:shape id="_x0000_i1062" type="#_x0000_t75" style="width:125.25pt;height:53.25pt" o:ole="">
            <v:imagedata r:id="rId82" o:title=""/>
          </v:shape>
          <o:OLEObject Type="Embed" ProgID="Equation.3" ShapeID="_x0000_i1062" DrawAspect="Content" ObjectID="_1745398624" r:id="rId83"/>
        </w:object>
      </w:r>
      <w:r w:rsidRPr="001F288F">
        <w:rPr>
          <w:sz w:val="22"/>
          <w:szCs w:val="22"/>
        </w:rPr>
        <w:t xml:space="preserve">. Вычислите для проверки значения </w:t>
      </w:r>
      <w:r w:rsidRPr="001F288F">
        <w:rPr>
          <w:position w:val="-10"/>
          <w:sz w:val="22"/>
          <w:szCs w:val="22"/>
        </w:rPr>
        <w:object w:dxaOrig="540" w:dyaOrig="320">
          <v:shape id="_x0000_i1063" type="#_x0000_t75" style="width:27pt;height:15.75pt" o:ole="">
            <v:imagedata r:id="rId84" o:title=""/>
          </v:shape>
          <o:OLEObject Type="Embed" ProgID="Equation.3" ShapeID="_x0000_i1063" DrawAspect="Content" ObjectID="_1745398625" r:id="rId85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660" w:dyaOrig="320">
          <v:shape id="_x0000_i1064" type="#_x0000_t75" style="width:33.75pt;height:15.75pt" o:ole="">
            <v:imagedata r:id="rId86" o:title=""/>
          </v:shape>
          <o:OLEObject Type="Embed" ProgID="Equation.3" ShapeID="_x0000_i1064" DrawAspect="Content" ObjectID="_1745398626" r:id="rId87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Задайте универсальную функцию класса</w:t>
      </w:r>
    </w:p>
    <w:p w:rsidR="006B7E34" w:rsidRPr="001F288F" w:rsidRDefault="006B7E34" w:rsidP="006B7E34">
      <w:pPr>
        <w:ind w:firstLine="709"/>
        <w:jc w:val="center"/>
        <w:rPr>
          <w:sz w:val="22"/>
          <w:szCs w:val="22"/>
        </w:rPr>
      </w:pPr>
      <w:r w:rsidRPr="001F288F">
        <w:rPr>
          <w:position w:val="-10"/>
          <w:sz w:val="22"/>
          <w:szCs w:val="22"/>
        </w:rPr>
        <w:object w:dxaOrig="5400" w:dyaOrig="360">
          <v:shape id="_x0000_i1065" type="#_x0000_t75" style="width:270.75pt;height:18.75pt" o:ole="">
            <v:imagedata r:id="rId88" o:title=""/>
          </v:shape>
          <o:OLEObject Type="Embed" ProgID="Equation.3" ShapeID="_x0000_i1065" DrawAspect="Content" ObjectID="_1745398627" r:id="rId89"/>
        </w:object>
      </w:r>
      <w:r w:rsidRPr="001F288F">
        <w:rPr>
          <w:position w:val="-10"/>
          <w:sz w:val="22"/>
          <w:szCs w:val="22"/>
        </w:rPr>
        <w:t>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Приведите (подробно) поиск левой и правой компонент кортежа </w:t>
      </w:r>
      <w:r w:rsidRPr="001F288F">
        <w:rPr>
          <w:position w:val="-10"/>
          <w:sz w:val="22"/>
          <w:szCs w:val="22"/>
        </w:rPr>
        <w:object w:dxaOrig="620" w:dyaOrig="320">
          <v:shape id="_x0000_i1066" type="#_x0000_t75" style="width:30.75pt;height:15.75pt" o:ole="">
            <v:imagedata r:id="rId90" o:title=""/>
          </v:shape>
          <o:OLEObject Type="Embed" ProgID="Equation.3" ShapeID="_x0000_i1066" DrawAspect="Content" ObjectID="_1745398628" r:id="rId91"/>
        </w:object>
      </w:r>
      <w:r w:rsidRPr="001F288F">
        <w:rPr>
          <w:sz w:val="22"/>
          <w:szCs w:val="22"/>
        </w:rPr>
        <w:t xml:space="preserve"> с номером 23 с помощью левой и правой нумерационных функций Кантора, заданных аналитически. Проверьте.</w:t>
      </w:r>
    </w:p>
    <w:p w:rsidR="006B7E34" w:rsidRPr="001F288F" w:rsidRDefault="006B7E34" w:rsidP="006B7E34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Сформулируйте тезис Черча.</w:t>
      </w:r>
    </w:p>
    <w:p w:rsidR="006B7E34" w:rsidRPr="001F288F" w:rsidRDefault="006B7E34" w:rsidP="006B7E34">
      <w:pPr>
        <w:ind w:left="709"/>
        <w:jc w:val="center"/>
        <w:rPr>
          <w:sz w:val="22"/>
          <w:szCs w:val="22"/>
        </w:rPr>
      </w:pPr>
    </w:p>
    <w:p w:rsidR="006B7E34" w:rsidRPr="001F288F" w:rsidRDefault="006B7E34" w:rsidP="006B7E34">
      <w:pPr>
        <w:ind w:left="709"/>
        <w:jc w:val="center"/>
        <w:rPr>
          <w:sz w:val="22"/>
          <w:szCs w:val="22"/>
        </w:rPr>
      </w:pPr>
      <w:r w:rsidRPr="001F288F">
        <w:rPr>
          <w:sz w:val="22"/>
          <w:szCs w:val="22"/>
        </w:rPr>
        <w:t>Часть 2</w:t>
      </w:r>
    </w:p>
    <w:p w:rsidR="006B7E34" w:rsidRPr="001F288F" w:rsidRDefault="006B7E34" w:rsidP="006B7E34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Упражнение 1. Запишите (сведите к арифметике) формулу, по которой определяется канторов номер кортежа </w:t>
      </w:r>
      <w:r w:rsidRPr="001F288F">
        <w:rPr>
          <w:position w:val="-10"/>
          <w:sz w:val="22"/>
          <w:szCs w:val="22"/>
        </w:rPr>
        <w:object w:dxaOrig="795" w:dyaOrig="345">
          <v:shape id="_x0000_i1067" type="#_x0000_t75" style="width:39.75pt;height:17.25pt" o:ole="">
            <v:imagedata r:id="rId48" o:title=""/>
          </v:shape>
          <o:OLEObject Type="Embed" ProgID="Equation.3" ShapeID="_x0000_i1067" DrawAspect="Content" ObjectID="_1745398629" r:id="rId92"/>
        </w:object>
      </w:r>
      <w:r w:rsidRPr="001F288F">
        <w:rPr>
          <w:sz w:val="22"/>
          <w:szCs w:val="22"/>
        </w:rPr>
        <w:t>. Является ли функция, позволяющая найти номер кортежа длины 3 вычислимой?</w:t>
      </w:r>
    </w:p>
    <w:p w:rsidR="006B7E34" w:rsidRPr="001F288F" w:rsidRDefault="006B7E34" w:rsidP="006B7E34">
      <w:pPr>
        <w:tabs>
          <w:tab w:val="num" w:pos="719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Упражнение 2. </w:t>
      </w:r>
    </w:p>
    <w:p w:rsidR="006B7E34" w:rsidRPr="001F288F" w:rsidRDefault="006B7E34" w:rsidP="006B7E34">
      <w:pPr>
        <w:tabs>
          <w:tab w:val="num" w:pos="719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2.1. Какие функции относятся к базисным арифметическим функциям? Приведите пример вычисления значений таких функций в произвольных точках.</w:t>
      </w:r>
    </w:p>
    <w:p w:rsidR="006B7E34" w:rsidRPr="001F288F" w:rsidRDefault="006B7E34" w:rsidP="006B7E34">
      <w:pPr>
        <w:tabs>
          <w:tab w:val="num" w:pos="719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2.2. Перечислите в правильной последовательности базисные арифметические функции, из которых с помощью оператора подстановки может быть получена функция </w:t>
      </w:r>
      <w:r w:rsidRPr="001F288F">
        <w:rPr>
          <w:position w:val="-10"/>
          <w:sz w:val="22"/>
          <w:szCs w:val="22"/>
        </w:rPr>
        <w:object w:dxaOrig="1155" w:dyaOrig="345">
          <v:shape id="_x0000_i1068" type="#_x0000_t75" style="width:57.75pt;height:17.25pt" o:ole="" fillcolor="window">
            <v:imagedata r:id="rId50" o:title=""/>
          </v:shape>
          <o:OLEObject Type="Embed" ProgID="Equation.3" ShapeID="_x0000_i1068" DrawAspect="Content" ObjectID="_1745398630" r:id="rId93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tabs>
          <w:tab w:val="num" w:pos="719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2.3. Постройте все функции, которые можно получить из базисных применением оператора подстановки (суперпозиции) за не более чем 3 шага.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lastRenderedPageBreak/>
        <w:t>Упражнение 3. Ответьте на теоретические вопросы: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3.1. Выберите верные утверждения: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а) оператор подстановки сохраняет всюду определенность функции,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б) оператор подстановки не сохраняет всюду определенность функции,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в) оператор примитивной рекурсии сохраняет всюду определенность функции,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г) оператор примитивной рекурсии не сохраняет всюду определенность функции,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д) оператор минимизации сохраняет всюду определенность функции,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е) оператор минимизации не сохраняет всюду определенность функции.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3.2. Сформулируйте определение арифметической функции, приведите два примера таких функций.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3.3. Какое свойство функции может нарушиться при применении оператора минимизации? Докажите.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3.4. Запишите формулу, которой задается: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1) арифметическая разность,</w:t>
      </w:r>
    </w:p>
    <w:p w:rsidR="006B7E34" w:rsidRPr="001F288F" w:rsidRDefault="006B7E34" w:rsidP="006B7E34">
      <w:pPr>
        <w:ind w:firstLine="1276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2) усеченная разность.</w:t>
      </w:r>
    </w:p>
    <w:p w:rsidR="006B7E34" w:rsidRPr="001F288F" w:rsidRDefault="006B7E34" w:rsidP="006B7E34">
      <w:pPr>
        <w:jc w:val="both"/>
        <w:rPr>
          <w:sz w:val="22"/>
          <w:szCs w:val="22"/>
        </w:rPr>
      </w:pPr>
      <w:r w:rsidRPr="001F288F">
        <w:rPr>
          <w:sz w:val="22"/>
          <w:szCs w:val="22"/>
        </w:rPr>
        <w:t>Проиллюстрируйте вычисление значения функции в какой-либо точке.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Упражнение 4. Примените оператор подстановки: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4.1. Пусть </w:t>
      </w:r>
      <w:r w:rsidRPr="001F288F">
        <w:rPr>
          <w:position w:val="-10"/>
          <w:sz w:val="22"/>
          <w:szCs w:val="22"/>
        </w:rPr>
        <w:object w:dxaOrig="6210" w:dyaOrig="345">
          <v:shape id="_x0000_i1069" type="#_x0000_t75" style="width:310.5pt;height:17.25pt" o:ole="" fillcolor="window">
            <v:imagedata r:id="rId56" o:title=""/>
          </v:shape>
          <o:OLEObject Type="Embed" ProgID="Equation.3" ShapeID="_x0000_i1069" DrawAspect="Content" ObjectID="_1745398631" r:id="rId94"/>
        </w:object>
      </w:r>
      <w:r w:rsidRPr="001F288F">
        <w:rPr>
          <w:sz w:val="22"/>
          <w:szCs w:val="22"/>
        </w:rPr>
        <w:t xml:space="preserve">. Найдите значение </w:t>
      </w:r>
      <w:r w:rsidRPr="001F288F">
        <w:rPr>
          <w:position w:val="-10"/>
          <w:sz w:val="22"/>
          <w:szCs w:val="22"/>
        </w:rPr>
        <w:object w:dxaOrig="525" w:dyaOrig="330">
          <v:shape id="_x0000_i1070" type="#_x0000_t75" style="width:27pt;height:16.5pt" o:ole="" fillcolor="window">
            <v:imagedata r:id="rId58" o:title=""/>
          </v:shape>
          <o:OLEObject Type="Embed" ProgID="Equation.3" ShapeID="_x0000_i1070" DrawAspect="Content" ObjectID="_1745398632" r:id="rId95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4.2. Пусть </w:t>
      </w:r>
      <w:r w:rsidRPr="001F288F">
        <w:rPr>
          <w:position w:val="-10"/>
          <w:sz w:val="22"/>
          <w:szCs w:val="22"/>
        </w:rPr>
        <w:object w:dxaOrig="6390" w:dyaOrig="345">
          <v:shape id="_x0000_i1071" type="#_x0000_t75" style="width:319.5pt;height:17.25pt" o:ole="" fillcolor="window">
            <v:imagedata r:id="rId96" o:title=""/>
          </v:shape>
          <o:OLEObject Type="Embed" ProgID="Equation.3" ShapeID="_x0000_i1071" DrawAspect="Content" ObjectID="_1745398633" r:id="rId97"/>
        </w:object>
      </w:r>
      <w:r w:rsidRPr="001F288F">
        <w:rPr>
          <w:sz w:val="22"/>
          <w:szCs w:val="22"/>
        </w:rPr>
        <w:t>. Найдите значение</w:t>
      </w:r>
      <w:r w:rsidRPr="001F288F">
        <w:rPr>
          <w:position w:val="-10"/>
          <w:sz w:val="22"/>
          <w:szCs w:val="22"/>
        </w:rPr>
        <w:t xml:space="preserve"> </w:t>
      </w:r>
      <w:r w:rsidRPr="001F288F">
        <w:rPr>
          <w:position w:val="-10"/>
          <w:sz w:val="22"/>
          <w:szCs w:val="22"/>
        </w:rPr>
        <w:object w:dxaOrig="525" w:dyaOrig="330">
          <v:shape id="_x0000_i1072" type="#_x0000_t75" style="width:27pt;height:16.5pt" o:ole="" fillcolor="window">
            <v:imagedata r:id="rId58" o:title=""/>
          </v:shape>
          <o:OLEObject Type="Embed" ProgID="Equation.3" ShapeID="_x0000_i1072" DrawAspect="Content" ObjectID="_1745398634" r:id="rId98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4.3. Пусть </w:t>
      </w:r>
      <w:r w:rsidRPr="001F288F">
        <w:rPr>
          <w:position w:val="-10"/>
          <w:sz w:val="22"/>
          <w:szCs w:val="22"/>
        </w:rPr>
        <w:object w:dxaOrig="6375" w:dyaOrig="345">
          <v:shape id="_x0000_i1073" type="#_x0000_t75" style="width:318.75pt;height:17.25pt" o:ole="" fillcolor="window">
            <v:imagedata r:id="rId99" o:title=""/>
          </v:shape>
          <o:OLEObject Type="Embed" ProgID="Equation.3" ShapeID="_x0000_i1073" DrawAspect="Content" ObjectID="_1745398635" r:id="rId100"/>
        </w:object>
      </w:r>
      <w:r w:rsidRPr="001F288F">
        <w:rPr>
          <w:sz w:val="22"/>
          <w:szCs w:val="22"/>
        </w:rPr>
        <w:t xml:space="preserve">. Найдите значение </w:t>
      </w:r>
      <w:r w:rsidRPr="001F288F">
        <w:rPr>
          <w:position w:val="-10"/>
          <w:sz w:val="22"/>
          <w:szCs w:val="22"/>
        </w:rPr>
        <w:object w:dxaOrig="525" w:dyaOrig="330">
          <v:shape id="_x0000_i1074" type="#_x0000_t75" style="width:27pt;height:16.5pt" o:ole="" fillcolor="window">
            <v:imagedata r:id="rId58" o:title=""/>
          </v:shape>
          <o:OLEObject Type="Embed" ProgID="Equation.3" ShapeID="_x0000_i1074" DrawAspect="Content" ObjectID="_1745398636" r:id="rId101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4.4. Пусть </w:t>
      </w:r>
      <w:r w:rsidRPr="001F288F">
        <w:rPr>
          <w:position w:val="-10"/>
          <w:sz w:val="22"/>
          <w:szCs w:val="22"/>
        </w:rPr>
        <w:object w:dxaOrig="6420" w:dyaOrig="345">
          <v:shape id="_x0000_i1075" type="#_x0000_t75" style="width:321pt;height:17.25pt" o:ole="" fillcolor="window">
            <v:imagedata r:id="rId102" o:title=""/>
          </v:shape>
          <o:OLEObject Type="Embed" ProgID="Equation.3" ShapeID="_x0000_i1075" DrawAspect="Content" ObjectID="_1745398637" r:id="rId103"/>
        </w:object>
      </w:r>
      <w:r w:rsidRPr="001F288F">
        <w:rPr>
          <w:sz w:val="22"/>
          <w:szCs w:val="22"/>
        </w:rPr>
        <w:t xml:space="preserve">. Найдите значение </w:t>
      </w:r>
      <w:r w:rsidRPr="001F288F">
        <w:rPr>
          <w:position w:val="-10"/>
          <w:sz w:val="22"/>
          <w:szCs w:val="22"/>
        </w:rPr>
        <w:object w:dxaOrig="525" w:dyaOrig="330">
          <v:shape id="_x0000_i1076" type="#_x0000_t75" style="width:27pt;height:16.5pt" o:ole="" fillcolor="window">
            <v:imagedata r:id="rId58" o:title=""/>
          </v:shape>
          <o:OLEObject Type="Embed" ProgID="Equation.3" ShapeID="_x0000_i1076" DrawAspect="Content" ObjectID="_1745398638" r:id="rId104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Упражнение 5. Примените оператор примитивной рекурсии: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5.1. Пусть </w:t>
      </w:r>
      <w:r w:rsidRPr="001F288F">
        <w:rPr>
          <w:position w:val="-10"/>
          <w:sz w:val="22"/>
          <w:szCs w:val="22"/>
        </w:rPr>
        <w:object w:dxaOrig="915" w:dyaOrig="330">
          <v:shape id="_x0000_i1077" type="#_x0000_t75" style="width:45pt;height:16.5pt" o:ole="">
            <v:imagedata r:id="rId105" o:title=""/>
          </v:shape>
          <o:OLEObject Type="Embed" ProgID="Equation.3" ShapeID="_x0000_i1077" DrawAspect="Content" ObjectID="_1745398639" r:id="rId106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1785" w:dyaOrig="330">
          <v:shape id="_x0000_i1078" type="#_x0000_t75" style="width:89.25pt;height:16.5pt" o:ole="">
            <v:imagedata r:id="rId107" o:title=""/>
          </v:shape>
          <o:OLEObject Type="Embed" ProgID="Equation.3" ShapeID="_x0000_i1078" DrawAspect="Content" ObjectID="_1745398640" r:id="rId108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  <w:lang w:val="en-US"/>
        </w:rPr>
        <w:object w:dxaOrig="1530" w:dyaOrig="330">
          <v:shape id="_x0000_i1079" type="#_x0000_t75" style="width:75.75pt;height:16.5pt" o:ole="" fillcolor="window">
            <v:imagedata r:id="rId52" o:title=""/>
          </v:shape>
          <o:OLEObject Type="Embed" ProgID="Equation.3" ShapeID="_x0000_i1079" DrawAspect="Content" ObjectID="_1745398641" r:id="rId109"/>
        </w:object>
      </w:r>
      <w:r w:rsidRPr="001F288F">
        <w:rPr>
          <w:sz w:val="22"/>
          <w:szCs w:val="22"/>
        </w:rPr>
        <w:t xml:space="preserve">. Найдите значение </w:t>
      </w:r>
      <w:r w:rsidRPr="001F288F">
        <w:rPr>
          <w:position w:val="-10"/>
          <w:sz w:val="22"/>
          <w:szCs w:val="22"/>
        </w:rPr>
        <w:object w:dxaOrig="525" w:dyaOrig="330">
          <v:shape id="_x0000_i1080" type="#_x0000_t75" style="width:27pt;height:16.5pt" o:ole="" fillcolor="window">
            <v:imagedata r:id="rId54" o:title=""/>
          </v:shape>
          <o:OLEObject Type="Embed" ProgID="Equation.3" ShapeID="_x0000_i1080" DrawAspect="Content" ObjectID="_1745398642" r:id="rId110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5.2. Пусть </w:t>
      </w:r>
      <w:r w:rsidRPr="001F288F">
        <w:rPr>
          <w:position w:val="-10"/>
          <w:sz w:val="22"/>
          <w:szCs w:val="22"/>
        </w:rPr>
        <w:object w:dxaOrig="1770" w:dyaOrig="330">
          <v:shape id="_x0000_i1081" type="#_x0000_t75" style="width:88.5pt;height:16.5pt" o:ole="">
            <v:imagedata r:id="rId111" o:title=""/>
          </v:shape>
          <o:OLEObject Type="Embed" ProgID="Equation.3" ShapeID="_x0000_i1081" DrawAspect="Content" ObjectID="_1745398643" r:id="rId112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3705" w:dyaOrig="360">
          <v:shape id="_x0000_i1082" type="#_x0000_t75" style="width:185.25pt;height:18.75pt" o:ole="">
            <v:imagedata r:id="rId113" o:title=""/>
          </v:shape>
          <o:OLEObject Type="Embed" ProgID="Equation.3" ShapeID="_x0000_i1082" DrawAspect="Content" ObjectID="_1745398644" r:id="rId114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  <w:lang w:val="en-US"/>
        </w:rPr>
        <w:object w:dxaOrig="1230" w:dyaOrig="330">
          <v:shape id="_x0000_i1083" type="#_x0000_t75" style="width:61.5pt;height:16.5pt" o:ole="" fillcolor="window">
            <v:imagedata r:id="rId115" o:title=""/>
          </v:shape>
          <o:OLEObject Type="Embed" ProgID="Equation.3" ShapeID="_x0000_i1083" DrawAspect="Content" ObjectID="_1745398645" r:id="rId116"/>
        </w:object>
      </w:r>
      <w:r w:rsidRPr="001F288F">
        <w:rPr>
          <w:sz w:val="22"/>
          <w:szCs w:val="22"/>
        </w:rPr>
        <w:t>. Вычислите значение полученной функции в какой-либо точке.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5.3. Пусть </w:t>
      </w:r>
      <w:r w:rsidRPr="001F288F">
        <w:rPr>
          <w:position w:val="-10"/>
          <w:sz w:val="22"/>
          <w:szCs w:val="22"/>
        </w:rPr>
        <w:object w:dxaOrig="2535" w:dyaOrig="360">
          <v:shape id="_x0000_i1084" type="#_x0000_t75" style="width:126.75pt;height:18.75pt" o:ole="">
            <v:imagedata r:id="rId117" o:title=""/>
          </v:shape>
          <o:OLEObject Type="Embed" ProgID="Equation.3" ShapeID="_x0000_i1084" DrawAspect="Content" ObjectID="_1745398646" r:id="rId118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3795" w:dyaOrig="330">
          <v:shape id="_x0000_i1085" type="#_x0000_t75" style="width:189pt;height:16.5pt" o:ole="">
            <v:imagedata r:id="rId119" o:title=""/>
          </v:shape>
          <o:OLEObject Type="Embed" ProgID="Equation.3" ShapeID="_x0000_i1085" DrawAspect="Content" ObjectID="_1745398647" r:id="rId120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1140" w:dyaOrig="330">
          <v:shape id="_x0000_i1086" type="#_x0000_t75" style="width:56.25pt;height:16.5pt" o:ole="">
            <v:imagedata r:id="rId121" o:title=""/>
          </v:shape>
          <o:OLEObject Type="Embed" ProgID="Equation.3" ShapeID="_x0000_i1086" DrawAspect="Content" ObjectID="_1745398648" r:id="rId122"/>
        </w:object>
      </w:r>
      <w:r w:rsidRPr="001F288F">
        <w:rPr>
          <w:sz w:val="22"/>
          <w:szCs w:val="22"/>
        </w:rPr>
        <w:t>. Вычислите значение полученной функции  в какой-либо точке.</w:t>
      </w:r>
    </w:p>
    <w:p w:rsidR="006B7E34" w:rsidRPr="001F288F" w:rsidRDefault="006B7E34" w:rsidP="006B7E34">
      <w:pPr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Упражнение 6. Пусть </w:t>
      </w:r>
      <w:r w:rsidRPr="001F288F">
        <w:rPr>
          <w:position w:val="-10"/>
          <w:sz w:val="22"/>
          <w:szCs w:val="22"/>
        </w:rPr>
        <w:object w:dxaOrig="2175" w:dyaOrig="345">
          <v:shape id="_x0000_i1087" type="#_x0000_t75" style="width:108.75pt;height:17.25pt" o:ole="" fillcolor="window">
            <v:imagedata r:id="rId60" o:title=""/>
          </v:shape>
          <o:OLEObject Type="Embed" ProgID="Equation.3" ShapeID="_x0000_i1087" DrawAspect="Content" ObjectID="_1745398649" r:id="rId123"/>
        </w:object>
      </w:r>
      <w:r w:rsidRPr="001F288F">
        <w:rPr>
          <w:sz w:val="22"/>
          <w:szCs w:val="22"/>
        </w:rPr>
        <w:t xml:space="preserve">. Применен оператор минимизации по первому аргументу </w:t>
      </w:r>
      <w:r w:rsidRPr="001F288F">
        <w:rPr>
          <w:position w:val="-10"/>
          <w:sz w:val="22"/>
          <w:szCs w:val="22"/>
        </w:rPr>
        <w:object w:dxaOrig="1740" w:dyaOrig="345">
          <v:shape id="_x0000_i1088" type="#_x0000_t75" style="width:87.75pt;height:17.25pt" o:ole="" fillcolor="window">
            <v:imagedata r:id="rId62" o:title=""/>
          </v:shape>
          <o:OLEObject Type="Embed" ProgID="Equation.3" ShapeID="_x0000_i1088" DrawAspect="Content" ObjectID="_1745398650" r:id="rId124"/>
        </w:object>
      </w:r>
      <w:r w:rsidRPr="001F288F">
        <w:rPr>
          <w:sz w:val="22"/>
          <w:szCs w:val="22"/>
        </w:rPr>
        <w:t xml:space="preserve"> и по второму аргументу </w:t>
      </w:r>
      <w:r w:rsidRPr="001F288F">
        <w:rPr>
          <w:position w:val="-10"/>
          <w:sz w:val="22"/>
          <w:szCs w:val="22"/>
        </w:rPr>
        <w:object w:dxaOrig="1770" w:dyaOrig="345">
          <v:shape id="_x0000_i1089" type="#_x0000_t75" style="width:88.5pt;height:17.25pt" o:ole="" fillcolor="window">
            <v:imagedata r:id="rId64" o:title=""/>
          </v:shape>
          <o:OLEObject Type="Embed" ProgID="Equation.3" ShapeID="_x0000_i1089" DrawAspect="Content" ObjectID="_1745398651" r:id="rId125"/>
        </w:object>
      </w:r>
      <w:r w:rsidRPr="001F288F">
        <w:rPr>
          <w:sz w:val="22"/>
          <w:szCs w:val="22"/>
        </w:rPr>
        <w:t xml:space="preserve">. Найдите </w:t>
      </w:r>
      <w:r w:rsidRPr="001F288F">
        <w:rPr>
          <w:position w:val="-10"/>
          <w:sz w:val="22"/>
          <w:szCs w:val="22"/>
        </w:rPr>
        <w:object w:dxaOrig="795" w:dyaOrig="345">
          <v:shape id="_x0000_i1090" type="#_x0000_t75" style="width:39.75pt;height:17.25pt" o:ole="" fillcolor="window">
            <v:imagedata r:id="rId66" o:title=""/>
          </v:shape>
          <o:OLEObject Type="Embed" ProgID="Equation.3" ShapeID="_x0000_i1090" DrawAspect="Content" ObjectID="_1745398652" r:id="rId126"/>
        </w:object>
      </w:r>
      <w:r w:rsidRPr="001F288F">
        <w:rPr>
          <w:sz w:val="22"/>
          <w:szCs w:val="22"/>
        </w:rPr>
        <w:t xml:space="preserve">, </w:t>
      </w:r>
      <w:r w:rsidRPr="001F288F">
        <w:rPr>
          <w:position w:val="-10"/>
          <w:sz w:val="22"/>
          <w:szCs w:val="22"/>
        </w:rPr>
        <w:object w:dxaOrig="810" w:dyaOrig="345">
          <v:shape id="_x0000_i1091" type="#_x0000_t75" style="width:39.75pt;height:17.25pt" o:ole="" fillcolor="window">
            <v:imagedata r:id="rId68" o:title=""/>
          </v:shape>
          <o:OLEObject Type="Embed" ProgID="Equation.3" ShapeID="_x0000_i1091" DrawAspect="Content" ObjectID="_1745398653" r:id="rId127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pStyle w:val="a9"/>
        <w:tabs>
          <w:tab w:val="left" w:pos="708"/>
        </w:tabs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Упражнение 7. </w:t>
      </w:r>
    </w:p>
    <w:p w:rsidR="006B7E34" w:rsidRPr="001F288F" w:rsidRDefault="006B7E34" w:rsidP="006B7E34">
      <w:pPr>
        <w:pStyle w:val="a9"/>
        <w:tabs>
          <w:tab w:val="left" w:pos="708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7.1. Задайте аналитически функцию </w:t>
      </w:r>
      <w:r w:rsidRPr="001F288F">
        <w:rPr>
          <w:position w:val="-12"/>
          <w:sz w:val="22"/>
          <w:szCs w:val="22"/>
        </w:rPr>
        <w:object w:dxaOrig="1980" w:dyaOrig="360">
          <v:shape id="_x0000_i1092" type="#_x0000_t75" style="width:99pt;height:18.75pt" o:ole="">
            <v:imagedata r:id="rId128" o:title=""/>
          </v:shape>
          <o:OLEObject Type="Embed" ProgID="Equation.3" ShapeID="_x0000_i1092" DrawAspect="Content" ObjectID="_1745398654" r:id="rId129"/>
        </w:object>
      </w:r>
      <w:r w:rsidRPr="001F288F">
        <w:rPr>
          <w:sz w:val="22"/>
          <w:szCs w:val="22"/>
        </w:rPr>
        <w:t xml:space="preserve"> и вычислите ее значение в точке вида </w:t>
      </w:r>
      <w:r w:rsidRPr="001F288F">
        <w:rPr>
          <w:position w:val="-10"/>
          <w:sz w:val="22"/>
          <w:szCs w:val="22"/>
        </w:rPr>
        <w:object w:dxaOrig="915" w:dyaOrig="345">
          <v:shape id="_x0000_i1093" type="#_x0000_t75" style="width:45pt;height:17.25pt" o:ole="">
            <v:imagedata r:id="rId130" o:title=""/>
          </v:shape>
          <o:OLEObject Type="Embed" ProgID="Equation.3" ShapeID="_x0000_i1093" DrawAspect="Content" ObjectID="_1745398655" r:id="rId131"/>
        </w:object>
      </w:r>
      <w:r w:rsidRPr="001F288F">
        <w:rPr>
          <w:sz w:val="22"/>
          <w:szCs w:val="22"/>
        </w:rPr>
        <w:t>, если</w:t>
      </w:r>
    </w:p>
    <w:p w:rsidR="006B7E34" w:rsidRPr="001F288F" w:rsidRDefault="006B7E34" w:rsidP="006B7E34">
      <w:pPr>
        <w:spacing w:line="360" w:lineRule="auto"/>
        <w:ind w:firstLine="567"/>
        <w:jc w:val="center"/>
        <w:rPr>
          <w:sz w:val="22"/>
          <w:szCs w:val="22"/>
        </w:rPr>
      </w:pPr>
      <w:r w:rsidRPr="001F288F">
        <w:rPr>
          <w:position w:val="-16"/>
          <w:sz w:val="22"/>
          <w:szCs w:val="22"/>
        </w:rPr>
        <w:object w:dxaOrig="2850" w:dyaOrig="450">
          <v:shape id="_x0000_i1094" type="#_x0000_t75" style="width:143.25pt;height:22.5pt" o:ole="">
            <v:imagedata r:id="rId132" o:title=""/>
          </v:shape>
          <o:OLEObject Type="Embed" ProgID="Equation.3" ShapeID="_x0000_i1094" DrawAspect="Content" ObjectID="_1745398656" r:id="rId133"/>
        </w:object>
      </w:r>
      <w:r w:rsidRPr="001F288F">
        <w:rPr>
          <w:sz w:val="22"/>
          <w:szCs w:val="22"/>
        </w:rPr>
        <w:t>,</w:t>
      </w:r>
    </w:p>
    <w:p w:rsidR="006B7E34" w:rsidRPr="001F288F" w:rsidRDefault="006B7E34" w:rsidP="006B7E34">
      <w:pPr>
        <w:spacing w:line="360" w:lineRule="auto"/>
        <w:ind w:firstLine="567"/>
        <w:jc w:val="center"/>
        <w:rPr>
          <w:sz w:val="22"/>
          <w:szCs w:val="22"/>
        </w:rPr>
      </w:pPr>
      <w:r w:rsidRPr="001F288F">
        <w:rPr>
          <w:position w:val="-14"/>
          <w:sz w:val="22"/>
          <w:szCs w:val="22"/>
        </w:rPr>
        <w:object w:dxaOrig="2655" w:dyaOrig="405">
          <v:shape id="_x0000_i1095" type="#_x0000_t75" style="width:132.75pt;height:20.25pt" o:ole="">
            <v:imagedata r:id="rId134" o:title=""/>
          </v:shape>
          <o:OLEObject Type="Embed" ProgID="Equation.3" ShapeID="_x0000_i1095" DrawAspect="Content" ObjectID="_1745398657" r:id="rId135"/>
        </w:object>
      </w:r>
      <w:r w:rsidRPr="001F288F">
        <w:rPr>
          <w:sz w:val="22"/>
          <w:szCs w:val="22"/>
        </w:rPr>
        <w:t>,</w:t>
      </w:r>
    </w:p>
    <w:p w:rsidR="006B7E34" w:rsidRPr="001F288F" w:rsidRDefault="006B7E34" w:rsidP="006B7E34">
      <w:pPr>
        <w:spacing w:line="360" w:lineRule="auto"/>
        <w:ind w:firstLine="567"/>
        <w:jc w:val="center"/>
        <w:rPr>
          <w:sz w:val="22"/>
          <w:szCs w:val="22"/>
        </w:rPr>
      </w:pPr>
      <w:r w:rsidRPr="001F288F">
        <w:rPr>
          <w:position w:val="-10"/>
          <w:sz w:val="22"/>
          <w:szCs w:val="22"/>
        </w:rPr>
        <w:object w:dxaOrig="3675" w:dyaOrig="480">
          <v:shape id="_x0000_i1096" type="#_x0000_t75" style="width:183.75pt;height:24pt" o:ole="">
            <v:imagedata r:id="rId136" o:title=""/>
          </v:shape>
          <o:OLEObject Type="Embed" ProgID="Equation.3" ShapeID="_x0000_i1096" DrawAspect="Content" ObjectID="_1745398658" r:id="rId137"/>
        </w:object>
      </w:r>
      <w:r w:rsidRPr="001F288F">
        <w:rPr>
          <w:sz w:val="22"/>
          <w:szCs w:val="22"/>
        </w:rPr>
        <w:t>,</w:t>
      </w:r>
    </w:p>
    <w:p w:rsidR="006B7E34" w:rsidRPr="001F288F" w:rsidRDefault="006B7E34" w:rsidP="006B7E34">
      <w:pPr>
        <w:spacing w:line="360" w:lineRule="auto"/>
        <w:ind w:firstLine="567"/>
        <w:jc w:val="center"/>
        <w:rPr>
          <w:sz w:val="22"/>
          <w:szCs w:val="22"/>
        </w:rPr>
      </w:pPr>
      <w:r w:rsidRPr="001F288F">
        <w:rPr>
          <w:position w:val="-12"/>
          <w:sz w:val="22"/>
          <w:szCs w:val="22"/>
        </w:rPr>
        <w:object w:dxaOrig="3240" w:dyaOrig="405">
          <v:shape id="_x0000_i1097" type="#_x0000_t75" style="width:162.75pt;height:20.25pt" o:ole="">
            <v:imagedata r:id="rId138" o:title=""/>
          </v:shape>
          <o:OLEObject Type="Embed" ProgID="Equation.3" ShapeID="_x0000_i1097" DrawAspect="Content" ObjectID="_1745398659" r:id="rId139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1F6C1C">
      <w:pPr>
        <w:spacing w:line="360" w:lineRule="auto"/>
        <w:ind w:firstLine="567"/>
        <w:jc w:val="both"/>
        <w:rPr>
          <w:sz w:val="22"/>
          <w:szCs w:val="22"/>
        </w:rPr>
      </w:pPr>
      <w:r w:rsidRPr="001F288F">
        <w:rPr>
          <w:sz w:val="22"/>
          <w:szCs w:val="22"/>
        </w:rPr>
        <w:t xml:space="preserve">7.2. Задайте аналитически функцию </w:t>
      </w:r>
      <w:r w:rsidRPr="001F288F">
        <w:rPr>
          <w:position w:val="-10"/>
          <w:sz w:val="22"/>
          <w:szCs w:val="22"/>
        </w:rPr>
        <w:object w:dxaOrig="1230" w:dyaOrig="330">
          <v:shape id="_x0000_i1098" type="#_x0000_t75" style="width:61.5pt;height:16.5pt" o:ole="">
            <v:imagedata r:id="rId140" o:title=""/>
          </v:shape>
          <o:OLEObject Type="Embed" ProgID="Equation.3" ShapeID="_x0000_i1098" DrawAspect="Content" ObjectID="_1745398660" r:id="rId141"/>
        </w:object>
      </w:r>
      <w:r w:rsidRPr="001F288F">
        <w:rPr>
          <w:sz w:val="22"/>
          <w:szCs w:val="22"/>
        </w:rPr>
        <w:t xml:space="preserve"> и вычислите ее значение в точке вида </w:t>
      </w:r>
      <w:r w:rsidRPr="001F288F">
        <w:rPr>
          <w:position w:val="-10"/>
          <w:sz w:val="22"/>
          <w:szCs w:val="22"/>
        </w:rPr>
        <w:object w:dxaOrig="915" w:dyaOrig="345">
          <v:shape id="_x0000_i1099" type="#_x0000_t75" style="width:45pt;height:17.25pt" o:ole="">
            <v:imagedata r:id="rId130" o:title=""/>
          </v:shape>
          <o:OLEObject Type="Embed" ProgID="Equation.3" ShapeID="_x0000_i1099" DrawAspect="Content" ObjectID="_1745398661" r:id="rId142"/>
        </w:object>
      </w:r>
      <w:r w:rsidRPr="001F288F">
        <w:rPr>
          <w:sz w:val="22"/>
          <w:szCs w:val="22"/>
        </w:rPr>
        <w:t xml:space="preserve">, если </w:t>
      </w:r>
      <w:r w:rsidRPr="001F288F">
        <w:rPr>
          <w:position w:val="-30"/>
          <w:sz w:val="22"/>
          <w:szCs w:val="22"/>
        </w:rPr>
        <w:object w:dxaOrig="6105" w:dyaOrig="675">
          <v:shape id="_x0000_i1100" type="#_x0000_t75" style="width:305.25pt;height:33.75pt" o:ole="" fillcolor="window">
            <v:imagedata r:id="rId143" o:title=""/>
          </v:shape>
          <o:OLEObject Type="Embed" ProgID="Equation.3" ShapeID="_x0000_i1100" DrawAspect="Content" ObjectID="_1745398662" r:id="rId144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pStyle w:val="a9"/>
        <w:tabs>
          <w:tab w:val="left" w:pos="708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lastRenderedPageBreak/>
        <w:t xml:space="preserve">7.3. Задайте аналитически функцию </w:t>
      </w:r>
      <w:r w:rsidRPr="001F288F">
        <w:rPr>
          <w:position w:val="-10"/>
          <w:sz w:val="22"/>
          <w:szCs w:val="22"/>
        </w:rPr>
        <w:object w:dxaOrig="1035" w:dyaOrig="345">
          <v:shape id="_x0000_i1101" type="#_x0000_t75" style="width:51.75pt;height:17.25pt" o:ole="">
            <v:imagedata r:id="rId145" o:title=""/>
          </v:shape>
          <o:OLEObject Type="Embed" ProgID="Equation.3" ShapeID="_x0000_i1101" DrawAspect="Content" ObjectID="_1745398663" r:id="rId146"/>
        </w:object>
      </w:r>
      <w:r w:rsidRPr="001F288F">
        <w:rPr>
          <w:sz w:val="22"/>
          <w:szCs w:val="22"/>
        </w:rPr>
        <w:t>, если</w:t>
      </w:r>
    </w:p>
    <w:p w:rsidR="006B7E34" w:rsidRPr="001F288F" w:rsidRDefault="006B7E34" w:rsidP="006B7E34">
      <w:pPr>
        <w:pStyle w:val="a9"/>
        <w:tabs>
          <w:tab w:val="left" w:pos="708"/>
        </w:tabs>
        <w:spacing w:line="360" w:lineRule="auto"/>
        <w:ind w:firstLine="709"/>
        <w:jc w:val="center"/>
        <w:rPr>
          <w:sz w:val="22"/>
          <w:szCs w:val="22"/>
        </w:rPr>
      </w:pPr>
      <w:r w:rsidRPr="001F288F">
        <w:rPr>
          <w:position w:val="-10"/>
          <w:sz w:val="22"/>
          <w:szCs w:val="22"/>
        </w:rPr>
        <w:object w:dxaOrig="2820" w:dyaOrig="360">
          <v:shape id="_x0000_i1102" type="#_x0000_t75" style="width:141pt;height:18.75pt" o:ole="" fillcolor="window">
            <v:imagedata r:id="rId147" o:title=""/>
          </v:shape>
          <o:OLEObject Type="Embed" ProgID="Equation.3" ShapeID="_x0000_i1102" DrawAspect="Content" ObjectID="_1745398664" r:id="rId148"/>
        </w:object>
      </w:r>
      <w:r w:rsidRPr="001F288F">
        <w:rPr>
          <w:sz w:val="22"/>
          <w:szCs w:val="22"/>
        </w:rPr>
        <w:t>.</w:t>
      </w:r>
    </w:p>
    <w:p w:rsidR="006B7E34" w:rsidRPr="001F288F" w:rsidRDefault="006B7E34" w:rsidP="006B7E34">
      <w:pPr>
        <w:pStyle w:val="a9"/>
        <w:tabs>
          <w:tab w:val="left" w:pos="708"/>
        </w:tabs>
        <w:spacing w:line="360" w:lineRule="auto"/>
        <w:ind w:firstLine="709"/>
        <w:jc w:val="both"/>
        <w:rPr>
          <w:sz w:val="22"/>
          <w:szCs w:val="22"/>
        </w:rPr>
      </w:pPr>
      <w:r w:rsidRPr="001F288F">
        <w:rPr>
          <w:sz w:val="22"/>
          <w:szCs w:val="22"/>
        </w:rPr>
        <w:t>Найдите точку, принадлежащую области определения функции, и точку, в которой функция не является определенной.</w:t>
      </w:r>
    </w:p>
    <w:p w:rsidR="002C047E" w:rsidRPr="001F288F" w:rsidRDefault="002C047E" w:rsidP="0012014F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9" w:name="_Toc463366935"/>
      <w:r w:rsidRPr="001F288F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9"/>
    </w:p>
    <w:p w:rsidR="002C047E" w:rsidRPr="001F288F" w:rsidRDefault="002C047E" w:rsidP="002924CF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66936"/>
      <w:r w:rsidRPr="001F288F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10"/>
      <w:r w:rsidR="002924CF" w:rsidRPr="001F288F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2801"/>
        <w:gridCol w:w="6312"/>
      </w:tblGrid>
      <w:tr w:rsidR="002924CF" w:rsidRPr="001F288F" w:rsidTr="009E5797">
        <w:trPr>
          <w:trHeight w:val="253"/>
        </w:trPr>
        <w:tc>
          <w:tcPr>
            <w:tcW w:w="376" w:type="pct"/>
            <w:vMerge w:val="restart"/>
            <w:vAlign w:val="center"/>
          </w:tcPr>
          <w:p w:rsidR="002924CF" w:rsidRPr="001F288F" w:rsidRDefault="001F6C1C" w:rsidP="001F6C1C">
            <w:pPr>
              <w:pStyle w:val="a5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№</w:t>
            </w:r>
          </w:p>
        </w:tc>
        <w:tc>
          <w:tcPr>
            <w:tcW w:w="1421" w:type="pct"/>
            <w:vMerge w:val="restart"/>
            <w:vAlign w:val="center"/>
          </w:tcPr>
          <w:p w:rsidR="002924CF" w:rsidRPr="001F288F" w:rsidRDefault="002924CF" w:rsidP="00CF33E3">
            <w:pPr>
              <w:pStyle w:val="a5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Номер модуля дисциплины</w:t>
            </w:r>
          </w:p>
        </w:tc>
        <w:tc>
          <w:tcPr>
            <w:tcW w:w="3203" w:type="pct"/>
            <w:vMerge w:val="restart"/>
            <w:vAlign w:val="center"/>
          </w:tcPr>
          <w:p w:rsidR="002924CF" w:rsidRPr="001F288F" w:rsidRDefault="002924CF" w:rsidP="002924CF">
            <w:pPr>
              <w:pStyle w:val="a5"/>
              <w:ind w:firstLine="1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2924CF" w:rsidRPr="001F288F" w:rsidTr="009E5797">
        <w:trPr>
          <w:trHeight w:val="253"/>
        </w:trPr>
        <w:tc>
          <w:tcPr>
            <w:tcW w:w="376" w:type="pct"/>
            <w:vMerge/>
            <w:vAlign w:val="center"/>
          </w:tcPr>
          <w:p w:rsidR="002924CF" w:rsidRPr="001F288F" w:rsidRDefault="002924CF" w:rsidP="002924CF">
            <w:pPr>
              <w:pStyle w:val="a5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Merge/>
            <w:vAlign w:val="center"/>
          </w:tcPr>
          <w:p w:rsidR="002924CF" w:rsidRPr="001F288F" w:rsidRDefault="002924CF" w:rsidP="00CF33E3">
            <w:pPr>
              <w:pStyle w:val="a5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pct"/>
            <w:vMerge/>
          </w:tcPr>
          <w:p w:rsidR="002924CF" w:rsidRPr="001F288F" w:rsidRDefault="002924CF" w:rsidP="002924CF">
            <w:pPr>
              <w:pStyle w:val="a5"/>
              <w:ind w:firstLine="1"/>
              <w:jc w:val="center"/>
              <w:rPr>
                <w:sz w:val="22"/>
                <w:szCs w:val="22"/>
              </w:rPr>
            </w:pPr>
          </w:p>
        </w:tc>
      </w:tr>
      <w:tr w:rsidR="009E5797" w:rsidRPr="001F288F" w:rsidTr="009E5797">
        <w:tc>
          <w:tcPr>
            <w:tcW w:w="376" w:type="pct"/>
          </w:tcPr>
          <w:p w:rsidR="009E5797" w:rsidRPr="001F288F" w:rsidRDefault="009E5797" w:rsidP="002924CF">
            <w:pPr>
              <w:pStyle w:val="a5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1</w:t>
            </w:r>
          </w:p>
        </w:tc>
        <w:tc>
          <w:tcPr>
            <w:tcW w:w="1421" w:type="pct"/>
          </w:tcPr>
          <w:p w:rsidR="009E5797" w:rsidRPr="001F288F" w:rsidRDefault="009E5797" w:rsidP="002924CF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  <w:lang w:val="en-US"/>
              </w:rPr>
            </w:pPr>
            <w:r w:rsidRPr="001F288F">
              <w:rPr>
                <w:sz w:val="22"/>
                <w:szCs w:val="22"/>
                <w:lang w:val="en-US"/>
              </w:rPr>
              <w:t>I-II</w:t>
            </w:r>
          </w:p>
        </w:tc>
        <w:tc>
          <w:tcPr>
            <w:tcW w:w="3203" w:type="pct"/>
          </w:tcPr>
          <w:p w:rsidR="009E5797" w:rsidRPr="001F288F" w:rsidRDefault="009E5797" w:rsidP="009E5797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  <w:tr w:rsidR="009E5797" w:rsidRPr="001F288F" w:rsidTr="009E5797">
        <w:tc>
          <w:tcPr>
            <w:tcW w:w="376" w:type="pct"/>
          </w:tcPr>
          <w:p w:rsidR="009E5797" w:rsidRPr="001F288F" w:rsidRDefault="009E5797" w:rsidP="002924CF">
            <w:pPr>
              <w:pStyle w:val="a5"/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2</w:t>
            </w:r>
          </w:p>
        </w:tc>
        <w:tc>
          <w:tcPr>
            <w:tcW w:w="1421" w:type="pct"/>
          </w:tcPr>
          <w:p w:rsidR="009E5797" w:rsidRPr="001F288F" w:rsidRDefault="009E5797" w:rsidP="002924CF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  <w:lang w:val="en-US"/>
              </w:rPr>
            </w:pPr>
            <w:r w:rsidRPr="001F288F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203" w:type="pct"/>
          </w:tcPr>
          <w:p w:rsidR="009E5797" w:rsidRPr="001F288F" w:rsidRDefault="00AD5A07" w:rsidP="009E5797">
            <w:pPr>
              <w:jc w:val="center"/>
              <w:rPr>
                <w:sz w:val="22"/>
                <w:szCs w:val="22"/>
              </w:rPr>
            </w:pPr>
            <w:r w:rsidRPr="001F288F">
              <w:rPr>
                <w:sz w:val="22"/>
                <w:szCs w:val="22"/>
              </w:rPr>
              <w:t>Коллоквиум</w:t>
            </w:r>
          </w:p>
        </w:tc>
      </w:tr>
    </w:tbl>
    <w:p w:rsidR="0012014F" w:rsidRDefault="0012014F" w:rsidP="0012014F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12014F" w:rsidRPr="003C0E55" w:rsidRDefault="0012014F" w:rsidP="0012014F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12014F" w:rsidRPr="003C0E55" w:rsidRDefault="0012014F" w:rsidP="0012014F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3"/>
        <w:gridCol w:w="851"/>
        <w:gridCol w:w="1050"/>
        <w:gridCol w:w="1366"/>
      </w:tblGrid>
      <w:tr w:rsidR="0012014F" w:rsidRPr="0012014F" w:rsidTr="0012014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12014F" w:rsidRPr="0012014F" w:rsidTr="0012014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2014F" w:rsidRPr="0012014F" w:rsidRDefault="0012014F" w:rsidP="008074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ЭБС (адрес в сети Интернет)</w:t>
            </w:r>
          </w:p>
        </w:tc>
      </w:tr>
      <w:tr w:rsidR="0012014F" w:rsidRPr="0012014F" w:rsidTr="001201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Математическая логика и теория алгоритмов: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Судоплатов С.В., Овчинникова Е.В.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4F" w:rsidRPr="0012014F" w:rsidRDefault="006944C5" w:rsidP="00807417">
            <w:pPr>
              <w:rPr>
                <w:color w:val="000000"/>
                <w:sz w:val="22"/>
                <w:szCs w:val="22"/>
              </w:rPr>
            </w:pPr>
            <w:hyperlink r:id="rId149" w:tgtFrame="_blank" w:history="1">
              <w:r w:rsidR="0012014F" w:rsidRPr="0012014F">
                <w:rPr>
                  <w:rStyle w:val="af2"/>
                  <w:rFonts w:eastAsiaTheme="majorEastAsia"/>
                  <w:sz w:val="22"/>
                  <w:szCs w:val="22"/>
                </w:rPr>
                <w:t>https://urait.ru/bcode/447321</w:t>
              </w:r>
            </w:hyperlink>
          </w:p>
        </w:tc>
      </w:tr>
      <w:tr w:rsidR="0012014F" w:rsidRPr="0012014F" w:rsidTr="001201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Программирование: математическая логика: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Швецкий М.В., Демидов М.В., Голанова А.В., Кудрявцева И.А.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4F" w:rsidRPr="0012014F" w:rsidRDefault="006944C5" w:rsidP="00807417">
            <w:pPr>
              <w:rPr>
                <w:color w:val="000000"/>
                <w:sz w:val="22"/>
                <w:szCs w:val="22"/>
              </w:rPr>
            </w:pPr>
            <w:hyperlink r:id="rId150" w:tgtFrame="_blank" w:history="1">
              <w:r w:rsidR="0012014F" w:rsidRPr="0012014F">
                <w:rPr>
                  <w:rStyle w:val="af2"/>
                  <w:rFonts w:eastAsiaTheme="majorEastAsia"/>
                  <w:sz w:val="22"/>
                  <w:szCs w:val="22"/>
                </w:rPr>
                <w:t>https://urait.ru/bcode/495357</w:t>
              </w:r>
            </w:hyperlink>
          </w:p>
        </w:tc>
      </w:tr>
      <w:tr w:rsidR="0012014F" w:rsidRPr="0012014F" w:rsidTr="001201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Математическая логика: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Скорубский В.И., Поляков В.И., Зыков А.Г.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4F" w:rsidRPr="0012014F" w:rsidRDefault="006944C5" w:rsidP="00807417">
            <w:pPr>
              <w:rPr>
                <w:color w:val="000000"/>
                <w:sz w:val="22"/>
                <w:szCs w:val="22"/>
              </w:rPr>
            </w:pPr>
            <w:hyperlink r:id="rId151" w:tgtFrame="_blank" w:history="1">
              <w:r w:rsidR="0012014F" w:rsidRPr="0012014F">
                <w:rPr>
                  <w:rStyle w:val="af2"/>
                  <w:rFonts w:eastAsiaTheme="majorEastAsia"/>
                  <w:sz w:val="22"/>
                  <w:szCs w:val="22"/>
                </w:rPr>
                <w:t>https://urait.ru/bcode/490017</w:t>
              </w:r>
            </w:hyperlink>
          </w:p>
        </w:tc>
      </w:tr>
      <w:tr w:rsidR="0012014F" w:rsidRPr="0012014F" w:rsidTr="001201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color w:val="000000"/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Дискретный анализ. Формальные системы и алгоритмы: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Журавлев Ю.И., Флеров Ю.А., Вялый М.Н.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4F" w:rsidRPr="0012014F" w:rsidRDefault="006944C5" w:rsidP="00807417">
            <w:pPr>
              <w:rPr>
                <w:sz w:val="22"/>
                <w:szCs w:val="22"/>
              </w:rPr>
            </w:pPr>
            <w:hyperlink r:id="rId152" w:tgtFrame="_blank" w:history="1">
              <w:r w:rsidR="0012014F" w:rsidRPr="0012014F">
                <w:rPr>
                  <w:rStyle w:val="af2"/>
                  <w:rFonts w:eastAsiaTheme="majorEastAsia"/>
                  <w:sz w:val="22"/>
                  <w:szCs w:val="22"/>
                </w:rPr>
                <w:t>https://urait.ru/bcode/491079</w:t>
              </w:r>
            </w:hyperlink>
          </w:p>
        </w:tc>
      </w:tr>
      <w:tr w:rsidR="0012014F" w:rsidRPr="0012014F" w:rsidTr="0012014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jc w:val="center"/>
              <w:rPr>
                <w:color w:val="000000"/>
                <w:sz w:val="22"/>
                <w:szCs w:val="22"/>
              </w:rPr>
            </w:pPr>
            <w:r w:rsidRPr="001201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Дискретная математика: прикладные задачи и сложность алгоритмов: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12014F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Андреев А.Е., Болотов А.А., Коляда К.В., Фролов А.Б.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rPr>
                <w:sz w:val="22"/>
                <w:szCs w:val="22"/>
              </w:rPr>
            </w:pPr>
            <w:r w:rsidRPr="0012014F">
              <w:rPr>
                <w:sz w:val="22"/>
                <w:szCs w:val="22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2014F" w:rsidRPr="0012014F" w:rsidRDefault="0012014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4F" w:rsidRPr="0012014F" w:rsidRDefault="006944C5" w:rsidP="00807417">
            <w:pPr>
              <w:rPr>
                <w:sz w:val="22"/>
                <w:szCs w:val="22"/>
              </w:rPr>
            </w:pPr>
            <w:hyperlink r:id="rId153" w:tgtFrame="_blank" w:history="1">
              <w:r w:rsidR="0012014F" w:rsidRPr="0012014F">
                <w:rPr>
                  <w:rStyle w:val="af2"/>
                  <w:rFonts w:eastAsiaTheme="majorEastAsia"/>
                  <w:sz w:val="22"/>
                  <w:szCs w:val="22"/>
                </w:rPr>
                <w:t>https://urait.ru/bcode/492349</w:t>
              </w:r>
            </w:hyperlink>
          </w:p>
        </w:tc>
      </w:tr>
    </w:tbl>
    <w:p w:rsidR="0012014F" w:rsidRDefault="0012014F" w:rsidP="0012014F">
      <w:pPr>
        <w:widowControl w:val="0"/>
        <w:tabs>
          <w:tab w:val="left" w:pos="788"/>
        </w:tabs>
        <w:suppressAutoHyphens/>
        <w:spacing w:line="252" w:lineRule="auto"/>
        <w:contextualSpacing/>
        <w:jc w:val="both"/>
        <w:rPr>
          <w:b/>
          <w:bCs/>
          <w:color w:val="000000"/>
          <w:kern w:val="1"/>
          <w:lang w:eastAsia="zh-CN"/>
        </w:rPr>
      </w:pP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12014F">
        <w:rPr>
          <w:b/>
          <w:bCs/>
          <w:color w:val="000000"/>
          <w:kern w:val="1"/>
          <w:lang w:eastAsia="zh-CN"/>
        </w:rPr>
        <w:lastRenderedPageBreak/>
        <w:t xml:space="preserve">8. </w:t>
      </w:r>
      <w:r w:rsidRPr="0012014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12014F" w:rsidRPr="0012014F" w:rsidRDefault="0012014F" w:rsidP="0012014F">
      <w:pPr>
        <w:widowControl w:val="0"/>
        <w:numPr>
          <w:ilvl w:val="0"/>
          <w:numId w:val="35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</w:p>
    <w:p w:rsidR="0012014F" w:rsidRPr="0012014F" w:rsidRDefault="0012014F" w:rsidP="001201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4" w:history="1">
        <w:r w:rsidRPr="0012014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12014F" w:rsidRPr="0012014F" w:rsidRDefault="0012014F" w:rsidP="001201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5" w:history="1">
        <w:r w:rsidRPr="0012014F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12014F" w:rsidRPr="0012014F" w:rsidRDefault="0012014F" w:rsidP="001201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56" w:history="1">
        <w:r w:rsidRPr="0012014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12014F" w:rsidRPr="0012014F" w:rsidRDefault="0012014F" w:rsidP="001201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57" w:history="1">
        <w:r w:rsidRPr="0012014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12014F" w:rsidRPr="0012014F" w:rsidRDefault="0012014F" w:rsidP="0012014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8" w:history="1">
        <w:r w:rsidRPr="0012014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12014F" w:rsidRPr="0012014F" w:rsidRDefault="0012014F" w:rsidP="0012014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12014F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2014F" w:rsidRPr="0012014F" w:rsidRDefault="0012014F" w:rsidP="001201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2014F" w:rsidRPr="0012014F" w:rsidRDefault="0012014F" w:rsidP="001201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2014F" w:rsidRPr="0012014F" w:rsidRDefault="0012014F" w:rsidP="001201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2014F" w:rsidRPr="0012014F" w:rsidRDefault="0012014F" w:rsidP="0012014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2014F" w:rsidRPr="0012014F" w:rsidRDefault="0012014F" w:rsidP="0012014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12014F" w:rsidRPr="0012014F" w:rsidRDefault="0012014F" w:rsidP="0012014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2014F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12014F" w:rsidRPr="0012014F" w:rsidRDefault="0012014F" w:rsidP="0012014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2014F" w:rsidRPr="0012014F" w:rsidRDefault="0012014F" w:rsidP="0012014F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Windows 10 x64</w:t>
      </w:r>
    </w:p>
    <w:p w:rsidR="0012014F" w:rsidRPr="0012014F" w:rsidRDefault="0012014F" w:rsidP="0012014F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MicrosoftOffice 2016</w:t>
      </w:r>
    </w:p>
    <w:p w:rsidR="0012014F" w:rsidRPr="0012014F" w:rsidRDefault="0012014F" w:rsidP="0012014F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LibreOffice</w:t>
      </w:r>
    </w:p>
    <w:p w:rsidR="0012014F" w:rsidRPr="0012014F" w:rsidRDefault="0012014F" w:rsidP="0012014F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Firefox</w:t>
      </w:r>
    </w:p>
    <w:p w:rsidR="0012014F" w:rsidRPr="0012014F" w:rsidRDefault="0012014F" w:rsidP="0012014F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GIMP</w:t>
      </w:r>
    </w:p>
    <w:p w:rsidR="0012014F" w:rsidRPr="0012014F" w:rsidRDefault="0012014F" w:rsidP="0012014F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12014F" w:rsidRPr="0012014F" w:rsidRDefault="0012014F" w:rsidP="0012014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2014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12014F" w:rsidRPr="0012014F" w:rsidRDefault="0012014F" w:rsidP="0012014F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12014F">
        <w:rPr>
          <w:rFonts w:eastAsia="WenQuanYi Micro Hei"/>
          <w:kern w:val="1"/>
          <w:lang w:eastAsia="zh-CN"/>
        </w:rPr>
        <w:t>Не используются</w:t>
      </w: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12014F">
        <w:rPr>
          <w:b/>
          <w:bCs/>
          <w:kern w:val="1"/>
          <w:lang w:eastAsia="zh-CN"/>
        </w:rPr>
        <w:t xml:space="preserve">10. </w:t>
      </w:r>
      <w:r w:rsidRPr="0012014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2014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2014F" w:rsidRPr="0012014F" w:rsidRDefault="0012014F" w:rsidP="0012014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2014F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72D85" w:rsidRPr="001F288F" w:rsidRDefault="00E72D85" w:rsidP="00102768">
      <w:pPr>
        <w:pStyle w:val="10"/>
        <w:rPr>
          <w:sz w:val="22"/>
          <w:szCs w:val="22"/>
        </w:rPr>
      </w:pPr>
    </w:p>
    <w:sectPr w:rsidR="00E72D85" w:rsidRPr="001F288F" w:rsidSect="0012014F">
      <w:headerReference w:type="default" r:id="rId159"/>
      <w:footerReference w:type="default" r:id="rId16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C5" w:rsidRDefault="006944C5">
      <w:r>
        <w:separator/>
      </w:r>
    </w:p>
  </w:endnote>
  <w:endnote w:type="continuationSeparator" w:id="0">
    <w:p w:rsidR="006944C5" w:rsidRDefault="006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79392"/>
      <w:docPartObj>
        <w:docPartGallery w:val="Page Numbers (Bottom of Page)"/>
        <w:docPartUnique/>
      </w:docPartObj>
    </w:sdtPr>
    <w:sdtEndPr/>
    <w:sdtContent>
      <w:p w:rsidR="001F6C1C" w:rsidRDefault="001F6C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37">
          <w:rPr>
            <w:noProof/>
          </w:rPr>
          <w:t>2</w:t>
        </w:r>
        <w:r>
          <w:fldChar w:fldCharType="end"/>
        </w:r>
      </w:p>
    </w:sdtContent>
  </w:sdt>
  <w:p w:rsidR="001F6C1C" w:rsidRDefault="001F6C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C5" w:rsidRDefault="006944C5">
      <w:r>
        <w:separator/>
      </w:r>
    </w:p>
  </w:footnote>
  <w:footnote w:type="continuationSeparator" w:id="0">
    <w:p w:rsidR="006944C5" w:rsidRDefault="0069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1C" w:rsidRDefault="001F6C1C" w:rsidP="00A62D3C">
    <w:pPr>
      <w:pStyle w:val="a6"/>
      <w:framePr w:wrap="auto" w:vAnchor="text" w:hAnchor="margin" w:xAlign="right" w:y="1"/>
      <w:rPr>
        <w:rStyle w:val="a8"/>
      </w:rPr>
    </w:pPr>
  </w:p>
  <w:p w:rsidR="001F6C1C" w:rsidRDefault="001F6C1C" w:rsidP="00A62D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55200"/>
    <w:multiLevelType w:val="hybridMultilevel"/>
    <w:tmpl w:val="25768FC2"/>
    <w:lvl w:ilvl="0" w:tplc="289A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DE77E9"/>
    <w:multiLevelType w:val="singleLevel"/>
    <w:tmpl w:val="DE003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F7D6F51"/>
    <w:multiLevelType w:val="hybridMultilevel"/>
    <w:tmpl w:val="82FC99D2"/>
    <w:lvl w:ilvl="0" w:tplc="7DE8B1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FCF"/>
    <w:multiLevelType w:val="singleLevel"/>
    <w:tmpl w:val="758E353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</w:abstractNum>
  <w:abstractNum w:abstractNumId="6" w15:restartNumberingAfterBreak="0">
    <w:nsid w:val="19C72285"/>
    <w:multiLevelType w:val="multilevel"/>
    <w:tmpl w:val="DD70D4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1C2A3999"/>
    <w:multiLevelType w:val="hybridMultilevel"/>
    <w:tmpl w:val="DBBE81C2"/>
    <w:lvl w:ilvl="0" w:tplc="753E25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01EA"/>
    <w:multiLevelType w:val="hybridMultilevel"/>
    <w:tmpl w:val="3372063E"/>
    <w:lvl w:ilvl="0" w:tplc="5DD2A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E5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E00D49"/>
    <w:multiLevelType w:val="singleLevel"/>
    <w:tmpl w:val="9416B9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2B267A0B"/>
    <w:multiLevelType w:val="hybridMultilevel"/>
    <w:tmpl w:val="25768FC2"/>
    <w:lvl w:ilvl="0" w:tplc="289A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35D6"/>
    <w:multiLevelType w:val="singleLevel"/>
    <w:tmpl w:val="E5B85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1BD6573"/>
    <w:multiLevelType w:val="singleLevel"/>
    <w:tmpl w:val="58761E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323273F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9460F1"/>
    <w:multiLevelType w:val="multilevel"/>
    <w:tmpl w:val="EA14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674098"/>
    <w:multiLevelType w:val="hybridMultilevel"/>
    <w:tmpl w:val="AB2097AA"/>
    <w:lvl w:ilvl="0" w:tplc="2C44869C">
      <w:start w:val="1"/>
      <w:numFmt w:val="decimal"/>
      <w:lvlText w:val="2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E5B5DDF"/>
    <w:multiLevelType w:val="hybridMultilevel"/>
    <w:tmpl w:val="181A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63D9F"/>
    <w:multiLevelType w:val="hybridMultilevel"/>
    <w:tmpl w:val="98A8DFCA"/>
    <w:lvl w:ilvl="0" w:tplc="07E08CC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5F1F"/>
    <w:multiLevelType w:val="multilevel"/>
    <w:tmpl w:val="EA14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28702D"/>
    <w:multiLevelType w:val="singleLevel"/>
    <w:tmpl w:val="593252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F2"/>
    <w:multiLevelType w:val="multilevel"/>
    <w:tmpl w:val="EA14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28F6"/>
    <w:multiLevelType w:val="singleLevel"/>
    <w:tmpl w:val="E5B85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E4BDB"/>
    <w:multiLevelType w:val="hybridMultilevel"/>
    <w:tmpl w:val="AA423ACA"/>
    <w:lvl w:ilvl="0" w:tplc="E5B856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D1A1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C1E6C"/>
    <w:multiLevelType w:val="hybridMultilevel"/>
    <w:tmpl w:val="8F6C9AFC"/>
    <w:lvl w:ilvl="0" w:tplc="A8544DF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F1113"/>
    <w:multiLevelType w:val="singleLevel"/>
    <w:tmpl w:val="E5B85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3"/>
  </w:num>
  <w:num w:numId="2">
    <w:abstractNumId w:val="32"/>
  </w:num>
  <w:num w:numId="3">
    <w:abstractNumId w:val="29"/>
  </w:num>
  <w:num w:numId="4">
    <w:abstractNumId w:val="24"/>
  </w:num>
  <w:num w:numId="5">
    <w:abstractNumId w:val="12"/>
  </w:num>
  <w:num w:numId="6">
    <w:abstractNumId w:val="26"/>
  </w:num>
  <w:num w:numId="7">
    <w:abstractNumId w:val="28"/>
  </w:num>
  <w:num w:numId="8">
    <w:abstractNumId w:val="2"/>
  </w:num>
  <w:num w:numId="9">
    <w:abstractNumId w:val="11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7"/>
    <w:lvlOverride w:ilvl="0">
      <w:startOverride w:val="2"/>
    </w:lvlOverride>
  </w:num>
  <w:num w:numId="13">
    <w:abstractNumId w:val="25"/>
  </w:num>
  <w:num w:numId="14">
    <w:abstractNumId w:val="34"/>
  </w:num>
  <w:num w:numId="15">
    <w:abstractNumId w:val="8"/>
  </w:num>
  <w:num w:numId="16">
    <w:abstractNumId w:val="13"/>
  </w:num>
  <w:num w:numId="17">
    <w:abstractNumId w:val="7"/>
  </w:num>
  <w:num w:numId="18">
    <w:abstractNumId w:val="30"/>
  </w:num>
  <w:num w:numId="19">
    <w:abstractNumId w:val="4"/>
  </w:num>
  <w:num w:numId="20">
    <w:abstractNumId w:val="33"/>
  </w:num>
  <w:num w:numId="21">
    <w:abstractNumId w:val="15"/>
    <w:lvlOverride w:ilvl="0">
      <w:startOverride w:val="2"/>
    </w:lvlOverride>
  </w:num>
  <w:num w:numId="22">
    <w:abstractNumId w:val="19"/>
  </w:num>
  <w:num w:numId="23">
    <w:abstractNumId w:val="31"/>
    <w:lvlOverride w:ilvl="0">
      <w:startOverride w:val="2"/>
    </w:lvlOverride>
  </w:num>
  <w:num w:numId="24">
    <w:abstractNumId w:val="20"/>
  </w:num>
  <w:num w:numId="25">
    <w:abstractNumId w:val="16"/>
  </w:num>
  <w:num w:numId="26">
    <w:abstractNumId w:val="21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E"/>
    <w:rsid w:val="00064B12"/>
    <w:rsid w:val="00066352"/>
    <w:rsid w:val="00071472"/>
    <w:rsid w:val="00083E2F"/>
    <w:rsid w:val="000C21C4"/>
    <w:rsid w:val="000C6A68"/>
    <w:rsid w:val="000F0EF5"/>
    <w:rsid w:val="00102768"/>
    <w:rsid w:val="00116845"/>
    <w:rsid w:val="0012014F"/>
    <w:rsid w:val="00124D5F"/>
    <w:rsid w:val="00127570"/>
    <w:rsid w:val="00132C74"/>
    <w:rsid w:val="00170B73"/>
    <w:rsid w:val="0018576D"/>
    <w:rsid w:val="001B245B"/>
    <w:rsid w:val="001F288F"/>
    <w:rsid w:val="001F6C1C"/>
    <w:rsid w:val="00230503"/>
    <w:rsid w:val="002309D1"/>
    <w:rsid w:val="0029141F"/>
    <w:rsid w:val="002924CF"/>
    <w:rsid w:val="002A3530"/>
    <w:rsid w:val="002B787E"/>
    <w:rsid w:val="002C047E"/>
    <w:rsid w:val="002C76FF"/>
    <w:rsid w:val="002F2531"/>
    <w:rsid w:val="003232C3"/>
    <w:rsid w:val="00346D76"/>
    <w:rsid w:val="0036247A"/>
    <w:rsid w:val="00364BD4"/>
    <w:rsid w:val="00392615"/>
    <w:rsid w:val="003A258E"/>
    <w:rsid w:val="003B4263"/>
    <w:rsid w:val="003C359B"/>
    <w:rsid w:val="003F1FFE"/>
    <w:rsid w:val="00464720"/>
    <w:rsid w:val="004731D0"/>
    <w:rsid w:val="004928A0"/>
    <w:rsid w:val="004978FB"/>
    <w:rsid w:val="004B03DE"/>
    <w:rsid w:val="004B1A08"/>
    <w:rsid w:val="004C0664"/>
    <w:rsid w:val="004C1D14"/>
    <w:rsid w:val="004E762D"/>
    <w:rsid w:val="004F0FA1"/>
    <w:rsid w:val="004F63C8"/>
    <w:rsid w:val="005003C0"/>
    <w:rsid w:val="00517206"/>
    <w:rsid w:val="00556078"/>
    <w:rsid w:val="0058638C"/>
    <w:rsid w:val="00590C84"/>
    <w:rsid w:val="005977D2"/>
    <w:rsid w:val="005D6CF8"/>
    <w:rsid w:val="0063143D"/>
    <w:rsid w:val="00642F9E"/>
    <w:rsid w:val="00642FA4"/>
    <w:rsid w:val="00653B09"/>
    <w:rsid w:val="00691E84"/>
    <w:rsid w:val="006944C5"/>
    <w:rsid w:val="006B7E34"/>
    <w:rsid w:val="006C2198"/>
    <w:rsid w:val="006C4430"/>
    <w:rsid w:val="00731974"/>
    <w:rsid w:val="0073379E"/>
    <w:rsid w:val="0074495F"/>
    <w:rsid w:val="00772B33"/>
    <w:rsid w:val="0077622E"/>
    <w:rsid w:val="007A0B5F"/>
    <w:rsid w:val="007D3970"/>
    <w:rsid w:val="007E0B3B"/>
    <w:rsid w:val="007E7BF7"/>
    <w:rsid w:val="007F6745"/>
    <w:rsid w:val="007F6CEA"/>
    <w:rsid w:val="00800F0A"/>
    <w:rsid w:val="00834703"/>
    <w:rsid w:val="00842624"/>
    <w:rsid w:val="008512D7"/>
    <w:rsid w:val="00851AE1"/>
    <w:rsid w:val="008615D5"/>
    <w:rsid w:val="008930C3"/>
    <w:rsid w:val="008A0F91"/>
    <w:rsid w:val="008B4314"/>
    <w:rsid w:val="008C71F4"/>
    <w:rsid w:val="008E4085"/>
    <w:rsid w:val="00914332"/>
    <w:rsid w:val="0093182E"/>
    <w:rsid w:val="00962E7A"/>
    <w:rsid w:val="00983763"/>
    <w:rsid w:val="00983B41"/>
    <w:rsid w:val="009E3537"/>
    <w:rsid w:val="009E5797"/>
    <w:rsid w:val="00A12196"/>
    <w:rsid w:val="00A30988"/>
    <w:rsid w:val="00A33674"/>
    <w:rsid w:val="00A37693"/>
    <w:rsid w:val="00A62D3C"/>
    <w:rsid w:val="00A70169"/>
    <w:rsid w:val="00AA6B35"/>
    <w:rsid w:val="00AC55CD"/>
    <w:rsid w:val="00AD5A07"/>
    <w:rsid w:val="00B02891"/>
    <w:rsid w:val="00B62CAE"/>
    <w:rsid w:val="00B9176D"/>
    <w:rsid w:val="00BA400A"/>
    <w:rsid w:val="00BB6E62"/>
    <w:rsid w:val="00BC1733"/>
    <w:rsid w:val="00BC5102"/>
    <w:rsid w:val="00BD58CE"/>
    <w:rsid w:val="00BF5A07"/>
    <w:rsid w:val="00BF7C2F"/>
    <w:rsid w:val="00CB4B2E"/>
    <w:rsid w:val="00CF0F2C"/>
    <w:rsid w:val="00CF33E3"/>
    <w:rsid w:val="00D353A9"/>
    <w:rsid w:val="00D44E88"/>
    <w:rsid w:val="00D569BB"/>
    <w:rsid w:val="00D76D2F"/>
    <w:rsid w:val="00D77C53"/>
    <w:rsid w:val="00D9759B"/>
    <w:rsid w:val="00DD2551"/>
    <w:rsid w:val="00DD763B"/>
    <w:rsid w:val="00E02DFD"/>
    <w:rsid w:val="00E07F27"/>
    <w:rsid w:val="00E14688"/>
    <w:rsid w:val="00E161A5"/>
    <w:rsid w:val="00E40262"/>
    <w:rsid w:val="00E54318"/>
    <w:rsid w:val="00E66485"/>
    <w:rsid w:val="00E72D85"/>
    <w:rsid w:val="00E75427"/>
    <w:rsid w:val="00EA002F"/>
    <w:rsid w:val="00EF5A93"/>
    <w:rsid w:val="00F02DE8"/>
    <w:rsid w:val="00F23282"/>
    <w:rsid w:val="00F40CCB"/>
    <w:rsid w:val="00F93B44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B1D7-AC14-4F5D-A9E8-147CABC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2C0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2C0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2C0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2C04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C0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C0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2C0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C0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2C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C047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C047E"/>
  </w:style>
  <w:style w:type="paragraph" w:styleId="a6">
    <w:name w:val="header"/>
    <w:basedOn w:val="a0"/>
    <w:link w:val="a7"/>
    <w:uiPriority w:val="99"/>
    <w:rsid w:val="002C0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C0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C047E"/>
    <w:rPr>
      <w:rFonts w:cs="Times New Roman"/>
    </w:rPr>
  </w:style>
  <w:style w:type="paragraph" w:styleId="a9">
    <w:name w:val="footer"/>
    <w:basedOn w:val="a0"/>
    <w:link w:val="aa"/>
    <w:uiPriority w:val="99"/>
    <w:rsid w:val="002C0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C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C047E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C0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C047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0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2C04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C047E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C047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C047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047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C047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2C047E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2C047E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C047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C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C047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C0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C047E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2C047E"/>
    <w:rPr>
      <w:rFonts w:cs="Times New Roman"/>
    </w:rPr>
  </w:style>
  <w:style w:type="paragraph" w:customStyle="1" w:styleId="Default">
    <w:name w:val="Default"/>
    <w:uiPriority w:val="99"/>
    <w:rsid w:val="002C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C047E"/>
    <w:pPr>
      <w:numPr>
        <w:numId w:val="2"/>
      </w:numPr>
    </w:pPr>
  </w:style>
  <w:style w:type="paragraph" w:styleId="21">
    <w:name w:val="Body Text 2"/>
    <w:basedOn w:val="a0"/>
    <w:link w:val="22"/>
    <w:rsid w:val="002C047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C047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2C047E"/>
    <w:rPr>
      <w:i/>
      <w:iCs/>
    </w:rPr>
  </w:style>
  <w:style w:type="paragraph" w:styleId="afa">
    <w:name w:val="TOC Heading"/>
    <w:basedOn w:val="10"/>
    <w:next w:val="a0"/>
    <w:uiPriority w:val="39"/>
    <w:semiHidden/>
    <w:unhideWhenUsed/>
    <w:qFormat/>
    <w:rsid w:val="002C047E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rsid w:val="007F6745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rsid w:val="002C047E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2C047E"/>
    <w:pPr>
      <w:spacing w:after="100"/>
      <w:ind w:left="480"/>
    </w:pPr>
  </w:style>
  <w:style w:type="paragraph" w:customStyle="1" w:styleId="book-authors">
    <w:name w:val="book-authors"/>
    <w:basedOn w:val="a0"/>
    <w:rsid w:val="002C047E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047E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2C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2C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2C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2C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2C04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2C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rsid w:val="002C047E"/>
    <w:pPr>
      <w:spacing w:before="240"/>
      <w:ind w:firstLine="284"/>
      <w:jc w:val="both"/>
    </w:pPr>
    <w:rPr>
      <w:rFonts w:cs="Calibri"/>
      <w:b/>
      <w:sz w:val="28"/>
      <w:szCs w:val="28"/>
      <w:u w:val="single"/>
    </w:rPr>
  </w:style>
  <w:style w:type="paragraph" w:customStyle="1" w:styleId="afd">
    <w:name w:val="Раздел"/>
    <w:basedOn w:val="a0"/>
    <w:rsid w:val="002C047E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character" w:customStyle="1" w:styleId="afc">
    <w:name w:val="ТЕМА Знак"/>
    <w:link w:val="afb"/>
    <w:rsid w:val="002C047E"/>
    <w:rPr>
      <w:rFonts w:ascii="Times New Roman" w:eastAsia="Times New Roman" w:hAnsi="Times New Roman" w:cs="Calibri"/>
      <w:b/>
      <w:sz w:val="28"/>
      <w:szCs w:val="28"/>
      <w:u w:val="single"/>
      <w:lang w:eastAsia="ru-RU"/>
    </w:rPr>
  </w:style>
  <w:style w:type="paragraph" w:customStyle="1" w:styleId="13">
    <w:name w:val="Абзац списка1"/>
    <w:basedOn w:val="a0"/>
    <w:rsid w:val="001027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1F288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ListLabel13">
    <w:name w:val="ListLabel 13"/>
    <w:rsid w:val="0012014F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0.bin"/><Relationship Id="rId138" Type="http://schemas.openxmlformats.org/officeDocument/2006/relationships/image" Target="media/image59.wmf"/><Relationship Id="rId154" Type="http://schemas.openxmlformats.org/officeDocument/2006/relationships/hyperlink" Target="http://www.biblioclub.ru/" TargetMode="External"/><Relationship Id="rId159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4.wmf"/><Relationship Id="rId144" Type="http://schemas.openxmlformats.org/officeDocument/2006/relationships/oleObject" Target="embeddings/oleObject76.bin"/><Relationship Id="rId149" Type="http://schemas.openxmlformats.org/officeDocument/2006/relationships/hyperlink" Target="https://urait.ru/bcode/447321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57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hyperlink" Target="https://urait.ru/bcode/495357" TargetMode="External"/><Relationship Id="rId155" Type="http://schemas.openxmlformats.org/officeDocument/2006/relationships/hyperlink" Target="https://elibrary.ru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11" Type="http://schemas.openxmlformats.org/officeDocument/2006/relationships/image" Target="media/image48.wmf"/><Relationship Id="rId132" Type="http://schemas.openxmlformats.org/officeDocument/2006/relationships/image" Target="media/image56.wmf"/><Relationship Id="rId140" Type="http://schemas.openxmlformats.org/officeDocument/2006/relationships/image" Target="media/image60.wmf"/><Relationship Id="rId145" Type="http://schemas.openxmlformats.org/officeDocument/2006/relationships/image" Target="media/image62.wmf"/><Relationship Id="rId153" Type="http://schemas.openxmlformats.org/officeDocument/2006/relationships/hyperlink" Target="https://urait.ru/bcode/492349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1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8.bin"/><Relationship Id="rId151" Type="http://schemas.openxmlformats.org/officeDocument/2006/relationships/hyperlink" Target="https://urait.ru/bcode/490017" TargetMode="External"/><Relationship Id="rId156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157" Type="http://schemas.openxmlformats.org/officeDocument/2006/relationships/hyperlink" Target="http://www.knigafund.ru/" TargetMode="Externa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hyperlink" Target="https://urait.ru/bcode/491079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3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2.bin"/><Relationship Id="rId158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27FD-2872-441A-8F9C-151006BA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Алена Олеговна Москалева</cp:lastModifiedBy>
  <cp:revision>24</cp:revision>
  <cp:lastPrinted>2019-02-01T07:07:00Z</cp:lastPrinted>
  <dcterms:created xsi:type="dcterms:W3CDTF">2020-11-25T17:22:00Z</dcterms:created>
  <dcterms:modified xsi:type="dcterms:W3CDTF">2023-05-12T09:07:00Z</dcterms:modified>
</cp:coreProperties>
</file>