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134D9" w14:textId="77777777" w:rsidR="00A446CC" w:rsidRPr="00A446CC" w:rsidRDefault="00A446CC" w:rsidP="00A446CC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46CC">
        <w:rPr>
          <w:rFonts w:ascii="Times New Roman" w:hAnsi="Times New Roman" w:cs="Times New Roman"/>
          <w:b/>
          <w:bCs/>
          <w:sz w:val="36"/>
          <w:szCs w:val="36"/>
        </w:rPr>
        <w:t>Филология и иностранные языки</w:t>
      </w:r>
    </w:p>
    <w:p w14:paraId="3DAAB2CF" w14:textId="77777777" w:rsidR="00A446CC" w:rsidRDefault="00A446CC" w:rsidP="000306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E3097" w14:textId="3E94F20F" w:rsidR="00B516A9" w:rsidRPr="00B516A9" w:rsidRDefault="000306F6" w:rsidP="00B843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(заочный) этап предполагает </w:t>
      </w:r>
      <w:r w:rsidR="00B843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конкурсного задания – творческой работы в форме эссе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10 – 11 классов образовательных учреждений.</w:t>
      </w:r>
    </w:p>
    <w:p w14:paraId="073FB508" w14:textId="77777777" w:rsidR="000306F6" w:rsidRPr="000306F6" w:rsidRDefault="000306F6" w:rsidP="00B843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Работы принимаются до 26 марта 2022 года до 13:00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электронной почте   </w:t>
      </w:r>
      <w:hyperlink r:id="rId5" w:history="1">
        <w:r w:rsidRPr="00A07EDB">
          <w:rPr>
            <w:rStyle w:val="a4"/>
            <w:rFonts w:ascii="Times New Roman" w:hAnsi="Times New Roman" w:cs="Times New Roman"/>
            <w:sz w:val="28"/>
            <w:szCs w:val="28"/>
          </w:rPr>
          <w:t>filolog.dekanat@lengu.ru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пометкой «Профессионал. Филология и иностранные языки».</w:t>
      </w:r>
    </w:p>
    <w:p w14:paraId="788CCFF0" w14:textId="4A6CE4F6" w:rsidR="00B516A9" w:rsidRPr="00947F7C" w:rsidRDefault="00A446CC" w:rsidP="00B843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7C">
        <w:rPr>
          <w:rFonts w:ascii="Times New Roman" w:hAnsi="Times New Roman" w:cs="Times New Roman"/>
          <w:sz w:val="28"/>
          <w:szCs w:val="28"/>
        </w:rPr>
        <w:t xml:space="preserve">Требования к работе: эссе выполняется в формате 14 кегль, 1,5 интервал, 2 см. поля с всех сторон, объём 2 стр. А4. В правом верхнем углу обозначить ФИО, школу и класс. </w:t>
      </w:r>
    </w:p>
    <w:p w14:paraId="4F57A804" w14:textId="2698B584" w:rsidR="000306F6" w:rsidRDefault="000306F6" w:rsidP="00B843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первого этапа определяются 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апреле 2022 года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для участия во втором туре.  </w:t>
      </w:r>
    </w:p>
    <w:p w14:paraId="67B2F77C" w14:textId="77777777" w:rsidR="00B516A9" w:rsidRPr="00947F7C" w:rsidRDefault="00B516A9" w:rsidP="00B843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B50CA" w14:textId="4E989266" w:rsidR="00947F7C" w:rsidRDefault="00A446CC" w:rsidP="00B8433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CC">
        <w:rPr>
          <w:rFonts w:ascii="Times New Roman" w:hAnsi="Times New Roman" w:cs="Times New Roman"/>
          <w:b/>
          <w:sz w:val="28"/>
          <w:szCs w:val="28"/>
        </w:rPr>
        <w:t>Темы эссе</w:t>
      </w:r>
    </w:p>
    <w:p w14:paraId="4E353583" w14:textId="77777777" w:rsidR="00A446CC" w:rsidRPr="00A446CC" w:rsidRDefault="00A446CC" w:rsidP="00B8433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84BF4" w14:textId="24AAEB82" w:rsidR="004F0367" w:rsidRPr="00947F7C" w:rsidRDefault="004F0367" w:rsidP="00B843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7C">
        <w:rPr>
          <w:rFonts w:ascii="Times New Roman" w:hAnsi="Times New Roman" w:cs="Times New Roman"/>
          <w:sz w:val="28"/>
          <w:szCs w:val="28"/>
        </w:rPr>
        <w:t>1. Образ современного журналиста.</w:t>
      </w:r>
    </w:p>
    <w:p w14:paraId="4E61B643" w14:textId="505B0FFE" w:rsidR="004F0367" w:rsidRPr="00947F7C" w:rsidRDefault="004F0367" w:rsidP="00B843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7C">
        <w:rPr>
          <w:rFonts w:ascii="Times New Roman" w:hAnsi="Times New Roman" w:cs="Times New Roman"/>
          <w:sz w:val="28"/>
          <w:szCs w:val="28"/>
        </w:rPr>
        <w:t>2. Влияние рекламы на общественное мнение.</w:t>
      </w:r>
    </w:p>
    <w:p w14:paraId="34855509" w14:textId="1F93067F" w:rsidR="004F0367" w:rsidRPr="00947F7C" w:rsidRDefault="004F0367" w:rsidP="00B843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7C">
        <w:rPr>
          <w:rFonts w:ascii="Times New Roman" w:hAnsi="Times New Roman" w:cs="Times New Roman"/>
          <w:sz w:val="28"/>
          <w:szCs w:val="28"/>
        </w:rPr>
        <w:t>3. Проблемы экологии в освещении СМИ.</w:t>
      </w:r>
    </w:p>
    <w:p w14:paraId="50ABB098" w14:textId="1F8FC072" w:rsidR="007A2B68" w:rsidRPr="00947F7C" w:rsidRDefault="004F0367" w:rsidP="00B843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7C">
        <w:rPr>
          <w:rFonts w:ascii="Times New Roman" w:hAnsi="Times New Roman" w:cs="Times New Roman"/>
          <w:sz w:val="28"/>
          <w:szCs w:val="28"/>
        </w:rPr>
        <w:t>4. Социальная реклама и её роль в развитии общества</w:t>
      </w:r>
      <w:r w:rsidR="007A2B68" w:rsidRPr="00947F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23D012" w14:textId="77777777" w:rsidR="000306F6" w:rsidRPr="00947F7C" w:rsidRDefault="000306F6" w:rsidP="00B843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9B02B" w14:textId="41798ECC" w:rsidR="00300392" w:rsidRPr="00300392" w:rsidRDefault="000306F6" w:rsidP="0030039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D925E06" w14:textId="0206BED0" w:rsidR="000306F6" w:rsidRDefault="000306F6" w:rsidP="000306F6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5D4E"/>
    <w:multiLevelType w:val="hybridMultilevel"/>
    <w:tmpl w:val="CCFC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2B"/>
    <w:rsid w:val="000306F6"/>
    <w:rsid w:val="0004154B"/>
    <w:rsid w:val="000474F1"/>
    <w:rsid w:val="0017606D"/>
    <w:rsid w:val="001B3699"/>
    <w:rsid w:val="00296394"/>
    <w:rsid w:val="002E760D"/>
    <w:rsid w:val="00300392"/>
    <w:rsid w:val="003F0A6E"/>
    <w:rsid w:val="004F0367"/>
    <w:rsid w:val="007A2B68"/>
    <w:rsid w:val="00884524"/>
    <w:rsid w:val="0094082B"/>
    <w:rsid w:val="00947F7C"/>
    <w:rsid w:val="00A446CC"/>
    <w:rsid w:val="00B516A9"/>
    <w:rsid w:val="00B84339"/>
    <w:rsid w:val="00C5434C"/>
    <w:rsid w:val="00D42006"/>
    <w:rsid w:val="00D55497"/>
    <w:rsid w:val="00D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2BA1"/>
  <w15:chartTrackingRefBased/>
  <w15:docId w15:val="{6D076EFD-AC42-4C6F-9241-1E491B90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0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olog.dekanat@len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Петрова</dc:creator>
  <cp:keywords/>
  <dc:description/>
  <cp:lastModifiedBy>Юлия Валентиновна Зубарева</cp:lastModifiedBy>
  <cp:revision>8</cp:revision>
  <dcterms:created xsi:type="dcterms:W3CDTF">2022-02-21T10:57:00Z</dcterms:created>
  <dcterms:modified xsi:type="dcterms:W3CDTF">2022-03-01T07:59:00Z</dcterms:modified>
</cp:coreProperties>
</file>