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65">
        <w:rPr>
          <w:rFonts w:ascii="Times New Roman" w:hAnsi="Times New Roman" w:cs="Times New Roman"/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65">
        <w:rPr>
          <w:rFonts w:ascii="Times New Roman" w:hAnsi="Times New Roman" w:cs="Times New Roman"/>
          <w:b/>
          <w:sz w:val="28"/>
          <w:szCs w:val="28"/>
        </w:rPr>
        <w:t>АОУ ВПО «ЛЕНИНГРАДСКИЙ ГОСУДАРСТВЕННЫЙ УНИВЕРСИТЕТ ИМЕНИ</w:t>
      </w:r>
    </w:p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65">
        <w:rPr>
          <w:rFonts w:ascii="Times New Roman" w:hAnsi="Times New Roman" w:cs="Times New Roman"/>
          <w:b/>
          <w:sz w:val="28"/>
          <w:szCs w:val="28"/>
        </w:rPr>
        <w:t>А.С. ПУШКИНА»</w:t>
      </w:r>
    </w:p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065">
        <w:rPr>
          <w:rFonts w:ascii="Times New Roman" w:hAnsi="Times New Roman" w:cs="Times New Roman"/>
          <w:sz w:val="28"/>
          <w:szCs w:val="28"/>
        </w:rPr>
        <w:t>МОСКОВСКИЙ ФИЛИАЛ</w:t>
      </w:r>
    </w:p>
    <w:p w:rsidR="009A7065" w:rsidRDefault="009A7065" w:rsidP="009A7065">
      <w:pPr>
        <w:spacing w:after="0"/>
        <w:jc w:val="center"/>
        <w:rPr>
          <w:rFonts w:ascii="Times New Roman" w:hAnsi="Times New Roman" w:cs="Times New Roman"/>
        </w:rPr>
      </w:pPr>
    </w:p>
    <w:p w:rsidR="009A7065" w:rsidRPr="009A7065" w:rsidRDefault="00A0286C" w:rsidP="009A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065">
        <w:rPr>
          <w:rFonts w:ascii="Times New Roman" w:hAnsi="Times New Roman" w:cs="Times New Roman"/>
          <w:sz w:val="28"/>
          <w:szCs w:val="28"/>
        </w:rPr>
        <w:t>приглашает принять участие в работе</w:t>
      </w:r>
    </w:p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7065" w:rsidRPr="009A7065" w:rsidRDefault="00A0286C" w:rsidP="009A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06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9A706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A7065">
        <w:rPr>
          <w:rFonts w:ascii="Times New Roman" w:hAnsi="Times New Roman" w:cs="Times New Roman"/>
          <w:sz w:val="28"/>
          <w:szCs w:val="28"/>
        </w:rPr>
        <w:t xml:space="preserve"> </w:t>
      </w:r>
      <w:r w:rsidR="009A7065" w:rsidRPr="009A7065">
        <w:rPr>
          <w:rFonts w:ascii="Times New Roman" w:hAnsi="Times New Roman" w:cs="Times New Roman"/>
          <w:sz w:val="28"/>
          <w:szCs w:val="28"/>
        </w:rPr>
        <w:t>м</w:t>
      </w:r>
      <w:r w:rsidRPr="009A7065">
        <w:rPr>
          <w:rFonts w:ascii="Times New Roman" w:hAnsi="Times New Roman" w:cs="Times New Roman"/>
          <w:sz w:val="28"/>
          <w:szCs w:val="28"/>
        </w:rPr>
        <w:t>еждународной научно-практической конференции</w:t>
      </w:r>
    </w:p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065">
        <w:rPr>
          <w:rFonts w:ascii="Times New Roman" w:hAnsi="Times New Roman" w:cs="Times New Roman"/>
          <w:b/>
          <w:sz w:val="28"/>
          <w:szCs w:val="28"/>
        </w:rPr>
        <w:t xml:space="preserve">«ОСНОВНЫЕ НАПРАВЛЕНИЯ </w:t>
      </w:r>
    </w:p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7065">
        <w:rPr>
          <w:rFonts w:ascii="Times New Roman" w:hAnsi="Times New Roman" w:cs="Times New Roman"/>
          <w:b/>
          <w:sz w:val="28"/>
          <w:szCs w:val="28"/>
        </w:rPr>
        <w:t xml:space="preserve">ГЛОБАЛЬНОГО ЭКОНОМИЧЕСКОГО, ПРАВОВОГО И СОЦИАЛЬНО-КУЛЬТУРНОГО  РАЗВИТИЯ» </w:t>
      </w:r>
      <w:r w:rsidRPr="009A7065">
        <w:rPr>
          <w:rFonts w:ascii="Times New Roman" w:hAnsi="Times New Roman" w:cs="Times New Roman"/>
          <w:sz w:val="28"/>
          <w:szCs w:val="28"/>
        </w:rPr>
        <w:t>(заочная форма)</w:t>
      </w:r>
      <w:r w:rsidR="00A0286C" w:rsidRPr="009A7065">
        <w:rPr>
          <w:rFonts w:ascii="Times New Roman" w:hAnsi="Times New Roman" w:cs="Times New Roman"/>
          <w:sz w:val="28"/>
          <w:szCs w:val="28"/>
        </w:rPr>
        <w:t>,</w:t>
      </w:r>
    </w:p>
    <w:p w:rsidR="009A7065" w:rsidRPr="009A7065" w:rsidRDefault="009A7065" w:rsidP="009A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86C" w:rsidRPr="009A7065" w:rsidRDefault="00922A94" w:rsidP="009A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706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9A7065">
        <w:rPr>
          <w:rFonts w:ascii="Times New Roman" w:hAnsi="Times New Roman" w:cs="Times New Roman"/>
          <w:sz w:val="28"/>
          <w:szCs w:val="28"/>
        </w:rPr>
        <w:t xml:space="preserve"> состоится  23 ноября </w:t>
      </w:r>
      <w:r w:rsidR="00A0286C" w:rsidRPr="009A7065">
        <w:rPr>
          <w:rFonts w:ascii="Times New Roman" w:hAnsi="Times New Roman" w:cs="Times New Roman"/>
          <w:sz w:val="28"/>
          <w:szCs w:val="28"/>
        </w:rPr>
        <w:t>2015 года.</w:t>
      </w:r>
    </w:p>
    <w:p w:rsidR="00A0286C" w:rsidRPr="009A7065" w:rsidRDefault="00A0286C" w:rsidP="009A70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86C" w:rsidRDefault="00A0286C" w:rsidP="00A028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конференции предполагается работа следующих секций:</w:t>
      </w:r>
    </w:p>
    <w:p w:rsidR="00A0286C" w:rsidRPr="00A0286C" w:rsidRDefault="00A0286C" w:rsidP="002D3F80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b/>
        </w:rPr>
      </w:pPr>
      <w:r w:rsidRPr="00A0286C">
        <w:rPr>
          <w:rFonts w:ascii="Times New Roman" w:hAnsi="Times New Roman" w:cs="Times New Roman"/>
          <w:b/>
          <w:i/>
        </w:rPr>
        <w:t>Инструментальные характеристики защиты прав человека в российском законодательстве.</w:t>
      </w:r>
      <w:r>
        <w:rPr>
          <w:rFonts w:ascii="Times New Roman" w:hAnsi="Times New Roman" w:cs="Times New Roman"/>
        </w:rPr>
        <w:t xml:space="preserve"> В рамках секции предполагается рассмотрение следующих научных проблем:</w:t>
      </w:r>
    </w:p>
    <w:p w:rsidR="00A0286C" w:rsidRDefault="002D3F80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 w:rsidRPr="002D3F80">
        <w:rPr>
          <w:rFonts w:ascii="Times New Roman" w:hAnsi="Times New Roman" w:cs="Times New Roman"/>
        </w:rPr>
        <w:t xml:space="preserve">- </w:t>
      </w:r>
      <w:r w:rsidR="001075D8">
        <w:rPr>
          <w:rFonts w:ascii="Times New Roman" w:hAnsi="Times New Roman" w:cs="Times New Roman"/>
        </w:rPr>
        <w:t>Власть и общество: ретроспектива и современность;</w:t>
      </w:r>
    </w:p>
    <w:p w:rsidR="001075D8" w:rsidRDefault="001075D8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 w:rsidRPr="001075D8">
        <w:rPr>
          <w:rFonts w:ascii="Times New Roman" w:hAnsi="Times New Roman" w:cs="Times New Roman"/>
        </w:rPr>
        <w:t>- Вопросы теории и практики российской правовой системы;</w:t>
      </w:r>
    </w:p>
    <w:p w:rsidR="001075D8" w:rsidRDefault="001075D8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Современные правовые технологии в развитии правовой системы России;</w:t>
      </w:r>
    </w:p>
    <w:p w:rsidR="001075D8" w:rsidRDefault="001075D8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Современный статус субъектов гражданского права;</w:t>
      </w:r>
    </w:p>
    <w:p w:rsidR="001075D8" w:rsidRDefault="001075D8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Новые подходы к регулированию гражданско-правовых отношений;</w:t>
      </w:r>
    </w:p>
    <w:p w:rsidR="001075D8" w:rsidRDefault="001075D8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Проблемы реализации принципов публичного и частно-публичного права;</w:t>
      </w:r>
    </w:p>
    <w:p w:rsidR="001075D8" w:rsidRDefault="001075D8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Тенденции уголовно-правовой политики современной России;</w:t>
      </w:r>
    </w:p>
    <w:p w:rsidR="001075D8" w:rsidRDefault="001075D8" w:rsidP="001075D8">
      <w:pPr>
        <w:spacing w:after="0"/>
        <w:jc w:val="both"/>
        <w:rPr>
          <w:rFonts w:ascii="Times New Roman" w:hAnsi="Times New Roman" w:cs="Times New Roman"/>
        </w:rPr>
      </w:pPr>
    </w:p>
    <w:p w:rsidR="001075D8" w:rsidRDefault="001075D8" w:rsidP="002D3F8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Управление социально-экономическими системами и процессами.</w:t>
      </w:r>
      <w:r>
        <w:rPr>
          <w:rFonts w:ascii="Times New Roman" w:hAnsi="Times New Roman" w:cs="Times New Roman"/>
        </w:rPr>
        <w:t xml:space="preserve"> В рамках секции предполагается рассмотрение следующих научных проблем:</w:t>
      </w:r>
    </w:p>
    <w:p w:rsidR="001075D8" w:rsidRDefault="001075D8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региональной экономики в условиях экономического спада;</w:t>
      </w:r>
    </w:p>
    <w:p w:rsidR="001075D8" w:rsidRDefault="001075D8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Современные экономические системы: проблемы и перспективы развития;</w:t>
      </w:r>
    </w:p>
    <w:p w:rsidR="001075D8" w:rsidRDefault="008D199E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Актуальные направления развития социально-экономической сферы российского общества;</w:t>
      </w:r>
    </w:p>
    <w:p w:rsidR="008D199E" w:rsidRDefault="008D199E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Роль России в глобализационных процессах мировой экономики.</w:t>
      </w:r>
    </w:p>
    <w:p w:rsidR="008D199E" w:rsidRDefault="008D199E" w:rsidP="008D199E">
      <w:pPr>
        <w:spacing w:after="0"/>
        <w:jc w:val="both"/>
        <w:rPr>
          <w:rFonts w:ascii="Times New Roman" w:hAnsi="Times New Roman" w:cs="Times New Roman"/>
        </w:rPr>
      </w:pPr>
    </w:p>
    <w:p w:rsidR="008D199E" w:rsidRDefault="008D199E" w:rsidP="002D3F8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Современный дизайн в России и за рубежом: проблемы и перспективы.</w:t>
      </w:r>
      <w:r>
        <w:rPr>
          <w:rFonts w:ascii="Times New Roman" w:hAnsi="Times New Roman" w:cs="Times New Roman"/>
        </w:rPr>
        <w:t xml:space="preserve"> В рамках секции предполагается рассмотрение следующих научных проблем:</w:t>
      </w:r>
    </w:p>
    <w:p w:rsidR="008D199E" w:rsidRDefault="008D199E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Семиотика искусства;</w:t>
      </w:r>
    </w:p>
    <w:p w:rsidR="008D199E" w:rsidRDefault="008D199E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Дизайн как социокультурный феномен современности.</w:t>
      </w:r>
    </w:p>
    <w:p w:rsidR="008D199E" w:rsidRDefault="008D199E" w:rsidP="008D199E">
      <w:pPr>
        <w:spacing w:after="0"/>
        <w:jc w:val="both"/>
        <w:rPr>
          <w:rFonts w:ascii="Times New Roman" w:hAnsi="Times New Roman" w:cs="Times New Roman"/>
        </w:rPr>
      </w:pPr>
    </w:p>
    <w:p w:rsidR="008D199E" w:rsidRDefault="008D199E" w:rsidP="002D3F8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Специальное образование: актуальные проблемы и перспективы. </w:t>
      </w:r>
      <w:r>
        <w:rPr>
          <w:rFonts w:ascii="Times New Roman" w:hAnsi="Times New Roman" w:cs="Times New Roman"/>
        </w:rPr>
        <w:t>В рамках секции предполагается рассмотрение следующих научных проблем:</w:t>
      </w:r>
    </w:p>
    <w:p w:rsidR="008D199E" w:rsidRDefault="008D199E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 w:rsidRPr="002D3F8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Инклюзивное образование лиц с ограниченными возможностями здоровья;</w:t>
      </w:r>
    </w:p>
    <w:p w:rsidR="008D199E" w:rsidRDefault="008D199E" w:rsidP="002D3F80">
      <w:pPr>
        <w:pStyle w:val="a3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Совершенствование подготовки специалистов в области дефектологии в период вузовского и послевузовского обучения.</w:t>
      </w:r>
    </w:p>
    <w:p w:rsidR="008D199E" w:rsidRDefault="008D199E" w:rsidP="008D199E">
      <w:pPr>
        <w:pStyle w:val="a3"/>
        <w:spacing w:after="0"/>
        <w:ind w:left="1065"/>
        <w:jc w:val="both"/>
        <w:rPr>
          <w:rFonts w:ascii="Times New Roman" w:hAnsi="Times New Roman" w:cs="Times New Roman"/>
        </w:rPr>
      </w:pPr>
    </w:p>
    <w:p w:rsidR="008D199E" w:rsidRDefault="008D199E" w:rsidP="002D3F80">
      <w:pPr>
        <w:pStyle w:val="a3"/>
        <w:spacing w:after="0"/>
        <w:ind w:left="0" w:firstLine="3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современной подготовки сборника материа</w:t>
      </w:r>
      <w:r w:rsidR="00C32982">
        <w:rPr>
          <w:rFonts w:ascii="Times New Roman" w:hAnsi="Times New Roman" w:cs="Times New Roman"/>
        </w:rPr>
        <w:t>лов конференции необходимо до 06</w:t>
      </w:r>
      <w:r>
        <w:rPr>
          <w:rFonts w:ascii="Times New Roman" w:hAnsi="Times New Roman" w:cs="Times New Roman"/>
        </w:rPr>
        <w:t xml:space="preserve"> ноября 2015 года представить в Оргкомитет конференции тексты статей в виде файла на диске, флэш-накопителе или </w:t>
      </w:r>
      <w:r w:rsidR="00212713">
        <w:rPr>
          <w:rFonts w:ascii="Times New Roman" w:hAnsi="Times New Roman" w:cs="Times New Roman"/>
        </w:rPr>
        <w:t>на электронную почту</w:t>
      </w:r>
      <w:r w:rsidR="006E1A76">
        <w:rPr>
          <w:rFonts w:ascii="Times New Roman" w:hAnsi="Times New Roman" w:cs="Times New Roman"/>
        </w:rPr>
        <w:t xml:space="preserve"> (</w:t>
      </w:r>
      <w:r w:rsidR="006E1A76">
        <w:rPr>
          <w:rFonts w:ascii="Times New Roman" w:hAnsi="Times New Roman" w:cs="Times New Roman"/>
          <w:u w:val="single"/>
          <w:lang w:val="en-US"/>
        </w:rPr>
        <w:t>redactor</w:t>
      </w:r>
      <w:r w:rsidR="006E1A76" w:rsidRPr="006E1A76">
        <w:rPr>
          <w:rFonts w:ascii="Times New Roman" w:hAnsi="Times New Roman" w:cs="Times New Roman"/>
          <w:u w:val="single"/>
        </w:rPr>
        <w:t>.</w:t>
      </w:r>
      <w:proofErr w:type="spellStart"/>
      <w:r w:rsidR="006E1A76">
        <w:rPr>
          <w:rFonts w:ascii="Times New Roman" w:hAnsi="Times New Roman" w:cs="Times New Roman"/>
          <w:u w:val="single"/>
          <w:lang w:val="en-US"/>
        </w:rPr>
        <w:t>lgu</w:t>
      </w:r>
      <w:proofErr w:type="spellEnd"/>
      <w:r w:rsidR="006E1A76" w:rsidRPr="006E1A76">
        <w:rPr>
          <w:rFonts w:ascii="Times New Roman" w:hAnsi="Times New Roman" w:cs="Times New Roman"/>
          <w:u w:val="single"/>
        </w:rPr>
        <w:t>2015@</w:t>
      </w:r>
      <w:proofErr w:type="spellStart"/>
      <w:r w:rsidR="006E1A76"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 w:rsidR="006E1A76" w:rsidRPr="006E1A76">
        <w:rPr>
          <w:rFonts w:ascii="Times New Roman" w:hAnsi="Times New Roman" w:cs="Times New Roman"/>
          <w:u w:val="single"/>
        </w:rPr>
        <w:t>.</w:t>
      </w:r>
      <w:proofErr w:type="spellStart"/>
      <w:r w:rsidR="006E1A76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6E1A76" w:rsidRPr="006E1A76">
        <w:rPr>
          <w:rFonts w:ascii="Times New Roman" w:hAnsi="Times New Roman" w:cs="Times New Roman"/>
          <w:u w:val="single"/>
        </w:rPr>
        <w:t>)</w:t>
      </w:r>
      <w:r w:rsidR="006E1A76" w:rsidRPr="006E1A76">
        <w:rPr>
          <w:rFonts w:ascii="Times New Roman" w:hAnsi="Times New Roman" w:cs="Times New Roman"/>
        </w:rPr>
        <w:t xml:space="preserve"> </w:t>
      </w:r>
      <w:r w:rsidR="006E1A76">
        <w:rPr>
          <w:rFonts w:ascii="Times New Roman" w:hAnsi="Times New Roman" w:cs="Times New Roman"/>
        </w:rPr>
        <w:t xml:space="preserve"> вместе с оплаченной квитанцией. Планируется издание сборника материалов конференции (включая присвоение кодов </w:t>
      </w:r>
      <w:r w:rsidR="006E1A76">
        <w:rPr>
          <w:rFonts w:ascii="Times New Roman" w:hAnsi="Times New Roman" w:cs="Times New Roman"/>
          <w:lang w:val="en-US"/>
        </w:rPr>
        <w:t>ISBN</w:t>
      </w:r>
      <w:r w:rsidR="006E1A76">
        <w:rPr>
          <w:rFonts w:ascii="Times New Roman" w:hAnsi="Times New Roman" w:cs="Times New Roman"/>
        </w:rPr>
        <w:t>, УДК И ББК). Сборник материалов конференции размещается в Научной электронной библиотеке (Российский индекс научного цитирования – РИНЦ).</w:t>
      </w:r>
    </w:p>
    <w:p w:rsidR="0065188F" w:rsidRDefault="0065188F" w:rsidP="008D199E">
      <w:pPr>
        <w:pStyle w:val="a3"/>
        <w:spacing w:after="0"/>
        <w:ind w:left="1065"/>
        <w:jc w:val="both"/>
        <w:rPr>
          <w:rFonts w:ascii="Times New Roman" w:hAnsi="Times New Roman" w:cs="Times New Roman"/>
        </w:rPr>
      </w:pPr>
    </w:p>
    <w:p w:rsidR="006E1A76" w:rsidRPr="0065188F" w:rsidRDefault="006E1A76" w:rsidP="002D3F8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5188F">
        <w:rPr>
          <w:rFonts w:ascii="Times New Roman" w:hAnsi="Times New Roman" w:cs="Times New Roman"/>
          <w:b/>
        </w:rPr>
        <w:t>Требования к оформлению материалов:</w:t>
      </w:r>
    </w:p>
    <w:p w:rsidR="006E1A76" w:rsidRDefault="006E1A76" w:rsidP="008D199E">
      <w:pPr>
        <w:pStyle w:val="a3"/>
        <w:spacing w:after="0"/>
        <w:ind w:left="1065"/>
        <w:jc w:val="both"/>
        <w:rPr>
          <w:rFonts w:ascii="Times New Roman" w:hAnsi="Times New Roman" w:cs="Times New Roman"/>
          <w:b/>
          <w:lang w:val="en-US"/>
        </w:rPr>
      </w:pPr>
    </w:p>
    <w:p w:rsidR="0065188F" w:rsidRDefault="0065188F" w:rsidP="002D3F8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компьютерный текст – не более </w:t>
      </w:r>
      <w:r>
        <w:rPr>
          <w:rFonts w:ascii="Times New Roman" w:hAnsi="Times New Roman" w:cs="Times New Roman"/>
          <w:b/>
        </w:rPr>
        <w:t>пяти</w:t>
      </w:r>
      <w:r>
        <w:rPr>
          <w:rFonts w:ascii="Times New Roman" w:hAnsi="Times New Roman" w:cs="Times New Roman"/>
        </w:rPr>
        <w:t xml:space="preserve"> страниц – должен быть набран 14 кеглем в редакторе </w:t>
      </w:r>
      <w:r>
        <w:rPr>
          <w:rFonts w:ascii="Times New Roman" w:hAnsi="Times New Roman" w:cs="Times New Roman"/>
          <w:lang w:val="en-US"/>
        </w:rPr>
        <w:t>WORD</w:t>
      </w:r>
      <w:r w:rsidRPr="0065188F">
        <w:rPr>
          <w:rFonts w:ascii="Times New Roman" w:hAnsi="Times New Roman" w:cs="Times New Roman"/>
        </w:rPr>
        <w:t xml:space="preserve"> 2003</w:t>
      </w:r>
      <w:r>
        <w:rPr>
          <w:rFonts w:ascii="Times New Roman" w:hAnsi="Times New Roman" w:cs="Times New Roman"/>
        </w:rPr>
        <w:t xml:space="preserve">, 2007, 2010; параметры страницы (поля) – 2,0 см; отступы в начале абзаца – 1,27 см, абзацы – четко обозначены; интервал – полуторный; шрифт </w:t>
      </w:r>
      <w:r>
        <w:rPr>
          <w:rFonts w:ascii="Times New Roman" w:hAnsi="Times New Roman" w:cs="Times New Roman"/>
          <w:lang w:val="en-US"/>
        </w:rPr>
        <w:t>Times</w:t>
      </w:r>
      <w:r w:rsidRPr="006518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New</w:t>
      </w:r>
      <w:r w:rsidRPr="006518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Roman</w:t>
      </w:r>
      <w:r>
        <w:rPr>
          <w:rFonts w:ascii="Times New Roman" w:hAnsi="Times New Roman" w:cs="Times New Roman"/>
        </w:rPr>
        <w:t>; сноски – постраничные.</w:t>
      </w:r>
    </w:p>
    <w:p w:rsidR="0065188F" w:rsidRDefault="0065188F" w:rsidP="002D3F8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имя и отчество автора (или авторов) должны быть напечатаны в правом верхнем углу строчными буквами курсивом с указанием ученой степени и ученого звания; название тезисов печатается </w:t>
      </w:r>
      <w:r w:rsidR="006F008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 середине</w:t>
      </w:r>
      <w:proofErr w:type="gramEnd"/>
      <w:r>
        <w:rPr>
          <w:rFonts w:ascii="Times New Roman" w:hAnsi="Times New Roman" w:cs="Times New Roman"/>
        </w:rPr>
        <w:t xml:space="preserve"> строки заглавными буквами (шрифт 14, полужирный).</w:t>
      </w:r>
    </w:p>
    <w:p w:rsidR="0065188F" w:rsidRDefault="0065188F" w:rsidP="002D3F8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распечатке тезисов должна быть указана должность автора, полное название представленной организации или место </w:t>
      </w:r>
      <w:r w:rsidR="006F0082">
        <w:rPr>
          <w:rFonts w:ascii="Times New Roman" w:hAnsi="Times New Roman" w:cs="Times New Roman"/>
        </w:rPr>
        <w:t>работы; подпись автора, контактный телефон.</w:t>
      </w:r>
    </w:p>
    <w:p w:rsidR="006F0082" w:rsidRDefault="006F0082" w:rsidP="008D199E">
      <w:pPr>
        <w:pStyle w:val="a3"/>
        <w:spacing w:after="0"/>
        <w:ind w:left="1065"/>
        <w:jc w:val="both"/>
        <w:rPr>
          <w:rFonts w:ascii="Times New Roman" w:hAnsi="Times New Roman" w:cs="Times New Roman"/>
        </w:rPr>
      </w:pPr>
    </w:p>
    <w:p w:rsidR="006F0082" w:rsidRDefault="006F0082" w:rsidP="008D199E">
      <w:pPr>
        <w:pStyle w:val="a3"/>
        <w:spacing w:after="0"/>
        <w:ind w:left="1065"/>
        <w:jc w:val="both"/>
        <w:rPr>
          <w:rFonts w:ascii="Times New Roman" w:hAnsi="Times New Roman" w:cs="Times New Roman"/>
        </w:rPr>
      </w:pPr>
    </w:p>
    <w:p w:rsidR="006F0082" w:rsidRDefault="006F0082" w:rsidP="006F00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Оргкомитет оставляет за собой право отбора статей для публикации, причем материалы не рецензируются и не возвращаются. Обращаем внимание на то, что оплата за публикацию принимается только после получения автором подтверждения о том, что материалы приняты к печати.</w:t>
      </w:r>
    </w:p>
    <w:p w:rsidR="006F0082" w:rsidRPr="009A7065" w:rsidRDefault="006F0082" w:rsidP="009A7065">
      <w:pPr>
        <w:tabs>
          <w:tab w:val="left" w:pos="70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Стоимость участия в конференции (включая одну публикацию объемом 5 стр.) составляет 1000 руб. на расчетный счет университета. За каждую страницу публикации более 5 страниц оплачивается в размере 120 руб.</w:t>
      </w:r>
      <w:r w:rsidR="009A7065" w:rsidRPr="009A7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065">
        <w:rPr>
          <w:rFonts w:ascii="Times New Roman" w:hAnsi="Times New Roman" w:cs="Times New Roman"/>
          <w:b/>
          <w:sz w:val="24"/>
          <w:szCs w:val="24"/>
        </w:rPr>
        <w:t>Произвести оплату необходимо до 05.11.2015 г.</w:t>
      </w:r>
      <w:r w:rsidR="009A7065" w:rsidRPr="009A7065">
        <w:rPr>
          <w:rFonts w:ascii="Times New Roman" w:hAnsi="Times New Roman" w:cs="Times New Roman"/>
          <w:b/>
        </w:rPr>
        <w:t xml:space="preserve"> </w:t>
      </w:r>
      <w:r w:rsidR="009A7065" w:rsidRPr="009A7065">
        <w:rPr>
          <w:rFonts w:ascii="Times New Roman" w:hAnsi="Times New Roman" w:cs="Times New Roman"/>
        </w:rPr>
        <w:t>Оплату можно произвести в любом отделении Банка «</w:t>
      </w:r>
      <w:proofErr w:type="spellStart"/>
      <w:r w:rsidR="009A7065" w:rsidRPr="009A7065">
        <w:rPr>
          <w:rFonts w:ascii="Times New Roman" w:hAnsi="Times New Roman" w:cs="Times New Roman"/>
        </w:rPr>
        <w:t>Уралсиб</w:t>
      </w:r>
      <w:proofErr w:type="spellEnd"/>
      <w:r w:rsidR="009A7065" w:rsidRPr="009A7065">
        <w:rPr>
          <w:rFonts w:ascii="Times New Roman" w:hAnsi="Times New Roman" w:cs="Times New Roman"/>
        </w:rPr>
        <w:t>» (комиссия 0,8%).</w:t>
      </w:r>
      <w:r w:rsidR="009A7065">
        <w:rPr>
          <w:rFonts w:ascii="Times New Roman" w:hAnsi="Times New Roman" w:cs="Times New Roman"/>
          <w:b/>
        </w:rPr>
        <w:t xml:space="preserve"> </w:t>
      </w:r>
      <w:r w:rsidR="009A7065" w:rsidRPr="009A7065">
        <w:rPr>
          <w:rFonts w:ascii="Times New Roman" w:hAnsi="Times New Roman" w:cs="Times New Roman"/>
          <w:b/>
        </w:rPr>
        <w:t xml:space="preserve">Оплаченную квитанцию необходимо прислать по электронной почте секретарю Оргкомитета </w:t>
      </w:r>
      <w:proofErr w:type="spellStart"/>
      <w:r w:rsidR="009A7065" w:rsidRPr="009A7065">
        <w:rPr>
          <w:rFonts w:ascii="Times New Roman" w:hAnsi="Times New Roman" w:cs="Times New Roman"/>
          <w:b/>
        </w:rPr>
        <w:t>Липп</w:t>
      </w:r>
      <w:proofErr w:type="spellEnd"/>
      <w:r w:rsidR="009A7065" w:rsidRPr="009A7065">
        <w:rPr>
          <w:rFonts w:ascii="Times New Roman" w:hAnsi="Times New Roman" w:cs="Times New Roman"/>
          <w:b/>
        </w:rPr>
        <w:t xml:space="preserve"> Анастасии Викторовне по адресу </w:t>
      </w:r>
      <w:hyperlink r:id="rId7" w:history="1">
        <w:r w:rsidR="009A7065" w:rsidRPr="009A7065">
          <w:rPr>
            <w:rStyle w:val="a4"/>
            <w:rFonts w:ascii="Times New Roman" w:hAnsi="Times New Roman" w:cs="Times New Roman"/>
          </w:rPr>
          <w:t>econ-lgu@mail.ru</w:t>
        </w:r>
      </w:hyperlink>
      <w:r w:rsidR="009A7065" w:rsidRPr="009A7065">
        <w:rPr>
          <w:rFonts w:ascii="Times New Roman" w:hAnsi="Times New Roman" w:cs="Times New Roman"/>
          <w:u w:val="single"/>
        </w:rPr>
        <w:t xml:space="preserve"> </w:t>
      </w:r>
      <w:r w:rsidR="009A7065" w:rsidRPr="009A7065">
        <w:rPr>
          <w:rFonts w:ascii="Times New Roman" w:hAnsi="Times New Roman" w:cs="Times New Roman"/>
          <w:b/>
        </w:rPr>
        <w:t xml:space="preserve"> или представить копию в кабинет № 220б Московского филиала ЛГУ имени А.С. Пушкина (г. Москва, ул. </w:t>
      </w:r>
      <w:proofErr w:type="spellStart"/>
      <w:r w:rsidR="009A7065" w:rsidRPr="009A7065">
        <w:rPr>
          <w:rFonts w:ascii="Times New Roman" w:hAnsi="Times New Roman" w:cs="Times New Roman"/>
          <w:b/>
        </w:rPr>
        <w:t>Полбина</w:t>
      </w:r>
      <w:proofErr w:type="spellEnd"/>
      <w:r w:rsidR="009A7065" w:rsidRPr="009A7065">
        <w:rPr>
          <w:rFonts w:ascii="Times New Roman" w:hAnsi="Times New Roman" w:cs="Times New Roman"/>
          <w:b/>
        </w:rPr>
        <w:t xml:space="preserve">, д.1). </w:t>
      </w:r>
    </w:p>
    <w:p w:rsidR="006F0082" w:rsidRDefault="006F0082" w:rsidP="006F00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Контактная информация.</w:t>
      </w:r>
      <w:r>
        <w:rPr>
          <w:rFonts w:ascii="Times New Roman" w:hAnsi="Times New Roman" w:cs="Times New Roman"/>
        </w:rPr>
        <w:t xml:space="preserve"> Интересующие вопросы можно задавать по телефону и по электронной почте секретаря Оргкомитета </w:t>
      </w:r>
      <w:proofErr w:type="spellStart"/>
      <w:r>
        <w:rPr>
          <w:rFonts w:ascii="Times New Roman" w:hAnsi="Times New Roman" w:cs="Times New Roman"/>
        </w:rPr>
        <w:t>Липп</w:t>
      </w:r>
      <w:proofErr w:type="spellEnd"/>
      <w:r>
        <w:rPr>
          <w:rFonts w:ascii="Times New Roman" w:hAnsi="Times New Roman" w:cs="Times New Roman"/>
        </w:rPr>
        <w:t xml:space="preserve"> Анастасии Викторовне 8(495) 660-02-88, адрес электронной почты </w:t>
      </w:r>
      <w:hyperlink r:id="rId8" w:history="1">
        <w:r w:rsidRPr="00A24FB2">
          <w:rPr>
            <w:rStyle w:val="a4"/>
            <w:rFonts w:ascii="Times New Roman" w:hAnsi="Times New Roman" w:cs="Times New Roman"/>
            <w:lang w:val="en-US"/>
          </w:rPr>
          <w:t>econ</w:t>
        </w:r>
        <w:r w:rsidRPr="00A24FB2">
          <w:rPr>
            <w:rStyle w:val="a4"/>
            <w:rFonts w:ascii="Times New Roman" w:hAnsi="Times New Roman" w:cs="Times New Roman"/>
          </w:rPr>
          <w:t>-</w:t>
        </w:r>
        <w:r w:rsidRPr="00A24FB2">
          <w:rPr>
            <w:rStyle w:val="a4"/>
            <w:rFonts w:ascii="Times New Roman" w:hAnsi="Times New Roman" w:cs="Times New Roman"/>
            <w:lang w:val="en-US"/>
          </w:rPr>
          <w:t>lgu</w:t>
        </w:r>
        <w:r w:rsidRPr="00A24FB2">
          <w:rPr>
            <w:rStyle w:val="a4"/>
            <w:rFonts w:ascii="Times New Roman" w:hAnsi="Times New Roman" w:cs="Times New Roman"/>
          </w:rPr>
          <w:t>@</w:t>
        </w:r>
        <w:r w:rsidRPr="00A24FB2">
          <w:rPr>
            <w:rStyle w:val="a4"/>
            <w:rFonts w:ascii="Times New Roman" w:hAnsi="Times New Roman" w:cs="Times New Roman"/>
            <w:lang w:val="en-US"/>
          </w:rPr>
          <w:t>mail</w:t>
        </w:r>
        <w:r w:rsidRPr="00A24FB2">
          <w:rPr>
            <w:rStyle w:val="a4"/>
            <w:rFonts w:ascii="Times New Roman" w:hAnsi="Times New Roman" w:cs="Times New Roman"/>
          </w:rPr>
          <w:t>.</w:t>
        </w:r>
        <w:r w:rsidRPr="00A24FB2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, а также по электронной почте </w:t>
      </w:r>
      <w:hyperlink r:id="rId9" w:history="1">
        <w:r w:rsidR="002D3F80" w:rsidRPr="00A24FB2">
          <w:rPr>
            <w:rStyle w:val="a4"/>
            <w:rFonts w:ascii="Times New Roman" w:hAnsi="Times New Roman" w:cs="Times New Roman"/>
            <w:lang w:val="en-US"/>
          </w:rPr>
          <w:t>samorodov</w:t>
        </w:r>
        <w:r w:rsidR="002D3F80" w:rsidRPr="00A24FB2">
          <w:rPr>
            <w:rStyle w:val="a4"/>
            <w:rFonts w:ascii="Times New Roman" w:hAnsi="Times New Roman" w:cs="Times New Roman"/>
          </w:rPr>
          <w:t>.</w:t>
        </w:r>
        <w:r w:rsidR="002D3F80" w:rsidRPr="00A24FB2">
          <w:rPr>
            <w:rStyle w:val="a4"/>
            <w:rFonts w:ascii="Times New Roman" w:hAnsi="Times New Roman" w:cs="Times New Roman"/>
            <w:lang w:val="en-US"/>
          </w:rPr>
          <w:t>dmitrij</w:t>
        </w:r>
        <w:r w:rsidR="002D3F80" w:rsidRPr="00A24FB2">
          <w:rPr>
            <w:rStyle w:val="a4"/>
            <w:rFonts w:ascii="Times New Roman" w:hAnsi="Times New Roman" w:cs="Times New Roman"/>
          </w:rPr>
          <w:t>@</w:t>
        </w:r>
        <w:r w:rsidR="002D3F80" w:rsidRPr="00A24FB2">
          <w:rPr>
            <w:rStyle w:val="a4"/>
            <w:rFonts w:ascii="Times New Roman" w:hAnsi="Times New Roman" w:cs="Times New Roman"/>
            <w:lang w:val="en-US"/>
          </w:rPr>
          <w:t>yandex</w:t>
        </w:r>
        <w:r w:rsidR="002D3F80" w:rsidRPr="002D3F80">
          <w:rPr>
            <w:rStyle w:val="a4"/>
            <w:rFonts w:ascii="Times New Roman" w:hAnsi="Times New Roman" w:cs="Times New Roman"/>
          </w:rPr>
          <w:t>.</w:t>
        </w:r>
        <w:proofErr w:type="spellStart"/>
        <w:r w:rsidR="002D3F80" w:rsidRPr="00A24FB2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2D3F80" w:rsidRPr="002D3F80">
        <w:rPr>
          <w:rFonts w:ascii="Times New Roman" w:hAnsi="Times New Roman" w:cs="Times New Roman"/>
          <w:u w:val="single"/>
        </w:rPr>
        <w:t xml:space="preserve"> </w:t>
      </w:r>
      <w:r w:rsidR="002D3F80">
        <w:rPr>
          <w:rFonts w:ascii="Times New Roman" w:hAnsi="Times New Roman" w:cs="Times New Roman"/>
        </w:rPr>
        <w:t xml:space="preserve">и по телефону 8(495) 660-02-88 заместителю председателя Оргкомитета конференции – </w:t>
      </w:r>
      <w:proofErr w:type="spellStart"/>
      <w:r w:rsidR="002D3F80">
        <w:rPr>
          <w:rFonts w:ascii="Times New Roman" w:hAnsi="Times New Roman" w:cs="Times New Roman"/>
        </w:rPr>
        <w:t>к.ю.н</w:t>
      </w:r>
      <w:proofErr w:type="spellEnd"/>
      <w:r w:rsidR="002D3F80">
        <w:rPr>
          <w:rFonts w:ascii="Times New Roman" w:hAnsi="Times New Roman" w:cs="Times New Roman"/>
        </w:rPr>
        <w:t xml:space="preserve">., доценту </w:t>
      </w:r>
      <w:proofErr w:type="spellStart"/>
      <w:r w:rsidR="002D3F80">
        <w:rPr>
          <w:rFonts w:ascii="Times New Roman" w:hAnsi="Times New Roman" w:cs="Times New Roman"/>
        </w:rPr>
        <w:t>Самородову</w:t>
      </w:r>
      <w:proofErr w:type="spellEnd"/>
      <w:r w:rsidR="002D3F80">
        <w:rPr>
          <w:rFonts w:ascii="Times New Roman" w:hAnsi="Times New Roman" w:cs="Times New Roman"/>
        </w:rPr>
        <w:t xml:space="preserve"> Дмитрию Альбертовичу.</w:t>
      </w:r>
    </w:p>
    <w:p w:rsidR="009F2579" w:rsidRDefault="009F2579" w:rsidP="009F2579">
      <w:pPr>
        <w:tabs>
          <w:tab w:val="left" w:pos="8295"/>
        </w:tabs>
        <w:rPr>
          <w:rFonts w:ascii="Times New Roman" w:hAnsi="Times New Roman" w:cs="Times New Roman"/>
        </w:rPr>
      </w:pPr>
    </w:p>
    <w:p w:rsidR="00BD0CD5" w:rsidRPr="009A7065" w:rsidRDefault="009A7065" w:rsidP="009137DA">
      <w:pPr>
        <w:tabs>
          <w:tab w:val="left" w:pos="829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</w:p>
    <w:sectPr w:rsidR="00BD0CD5" w:rsidRPr="009A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320D"/>
    <w:multiLevelType w:val="hybridMultilevel"/>
    <w:tmpl w:val="B4B0423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5973584E"/>
    <w:multiLevelType w:val="hybridMultilevel"/>
    <w:tmpl w:val="898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669B8"/>
    <w:multiLevelType w:val="hybridMultilevel"/>
    <w:tmpl w:val="EDE40A44"/>
    <w:lvl w:ilvl="0" w:tplc="F43EA5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EA"/>
    <w:rsid w:val="001075D8"/>
    <w:rsid w:val="00185F40"/>
    <w:rsid w:val="00212713"/>
    <w:rsid w:val="002D3F80"/>
    <w:rsid w:val="0065188F"/>
    <w:rsid w:val="006E1A76"/>
    <w:rsid w:val="006F0082"/>
    <w:rsid w:val="008438C1"/>
    <w:rsid w:val="00857ACC"/>
    <w:rsid w:val="008D199E"/>
    <w:rsid w:val="009137DA"/>
    <w:rsid w:val="00922A94"/>
    <w:rsid w:val="00974387"/>
    <w:rsid w:val="009A7065"/>
    <w:rsid w:val="009F2579"/>
    <w:rsid w:val="00A0286C"/>
    <w:rsid w:val="00B324EA"/>
    <w:rsid w:val="00BD0CD5"/>
    <w:rsid w:val="00C32982"/>
    <w:rsid w:val="00C820D5"/>
    <w:rsid w:val="00D1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0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0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-lgu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n-lg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morodov.dmitri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19E7-D768-4BEE-A1F8-5D2B7570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User</cp:lastModifiedBy>
  <cp:revision>5</cp:revision>
  <dcterms:created xsi:type="dcterms:W3CDTF">2015-02-02T08:34:00Z</dcterms:created>
  <dcterms:modified xsi:type="dcterms:W3CDTF">2015-02-02T10:01:00Z</dcterms:modified>
</cp:coreProperties>
</file>