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D0" w:rsidRDefault="009A17D0" w:rsidP="009A17D0">
      <w:pPr>
        <w:jc w:val="center"/>
        <w:rPr>
          <w:b/>
          <w:sz w:val="28"/>
          <w:szCs w:val="28"/>
        </w:rPr>
      </w:pPr>
      <w:r>
        <w:rPr>
          <w:b/>
          <w:sz w:val="28"/>
          <w:szCs w:val="28"/>
        </w:rPr>
        <w:t>Комитет общего и профессионального образования Ленинградской области</w:t>
      </w:r>
    </w:p>
    <w:p w:rsidR="009A17D0" w:rsidRDefault="009A17D0" w:rsidP="009A17D0">
      <w:pPr>
        <w:jc w:val="center"/>
        <w:rPr>
          <w:b/>
          <w:sz w:val="28"/>
          <w:szCs w:val="28"/>
        </w:rPr>
      </w:pPr>
      <w:r>
        <w:rPr>
          <w:b/>
          <w:sz w:val="28"/>
          <w:szCs w:val="28"/>
        </w:rPr>
        <w:t>АОУ ВПО «</w:t>
      </w:r>
      <w:r w:rsidRPr="006137A0">
        <w:rPr>
          <w:b/>
          <w:sz w:val="28"/>
          <w:szCs w:val="28"/>
        </w:rPr>
        <w:t xml:space="preserve">Ленинградский государственный университет </w:t>
      </w:r>
    </w:p>
    <w:p w:rsidR="009A17D0" w:rsidRPr="006137A0" w:rsidRDefault="009A17D0" w:rsidP="009A17D0">
      <w:pPr>
        <w:jc w:val="center"/>
        <w:rPr>
          <w:b/>
          <w:sz w:val="28"/>
          <w:szCs w:val="28"/>
        </w:rPr>
      </w:pPr>
      <w:r w:rsidRPr="006137A0">
        <w:rPr>
          <w:b/>
          <w:sz w:val="28"/>
          <w:szCs w:val="28"/>
        </w:rPr>
        <w:t>имени А. С. Пушкина</w:t>
      </w:r>
      <w:r>
        <w:rPr>
          <w:b/>
          <w:sz w:val="28"/>
          <w:szCs w:val="28"/>
        </w:rPr>
        <w:t>»</w:t>
      </w:r>
    </w:p>
    <w:p w:rsidR="009A17D0" w:rsidRPr="006137A0" w:rsidRDefault="009A17D0" w:rsidP="009A17D0">
      <w:pPr>
        <w:pStyle w:val="a3"/>
        <w:rPr>
          <w:b/>
          <w:szCs w:val="28"/>
        </w:rPr>
      </w:pPr>
      <w:r>
        <w:rPr>
          <w:b/>
          <w:szCs w:val="28"/>
        </w:rPr>
        <w:t>ф</w:t>
      </w:r>
      <w:r w:rsidRPr="006137A0">
        <w:rPr>
          <w:b/>
          <w:szCs w:val="28"/>
        </w:rPr>
        <w:t>илологический факультет</w:t>
      </w:r>
    </w:p>
    <w:p w:rsidR="009A17D0" w:rsidRPr="006137A0" w:rsidRDefault="009A17D0" w:rsidP="009A17D0">
      <w:pPr>
        <w:pStyle w:val="a3"/>
        <w:rPr>
          <w:b/>
          <w:szCs w:val="28"/>
        </w:rPr>
      </w:pPr>
      <w:r w:rsidRPr="006137A0">
        <w:rPr>
          <w:b/>
          <w:szCs w:val="28"/>
        </w:rPr>
        <w:t>кафедра общественных связей и психологии массовых коммуникаций</w:t>
      </w:r>
    </w:p>
    <w:p w:rsidR="009A17D0" w:rsidRPr="006137A0" w:rsidRDefault="009A17D0" w:rsidP="009A17D0">
      <w:pPr>
        <w:rPr>
          <w:lang w:val="en-US"/>
        </w:rPr>
      </w:pPr>
    </w:p>
    <w:p w:rsidR="009A17D0" w:rsidRPr="006137A0" w:rsidRDefault="009A17D0" w:rsidP="009A17D0">
      <w:pPr>
        <w:jc w:val="center"/>
        <w:rPr>
          <w:sz w:val="28"/>
          <w:szCs w:val="28"/>
        </w:rPr>
      </w:pPr>
      <w:r w:rsidRPr="006137A0">
        <w:rPr>
          <w:sz w:val="28"/>
          <w:szCs w:val="28"/>
        </w:rPr>
        <w:t xml:space="preserve">приглашают принять участие в </w:t>
      </w:r>
      <w:r>
        <w:rPr>
          <w:sz w:val="28"/>
          <w:szCs w:val="28"/>
        </w:rPr>
        <w:t>работе</w:t>
      </w:r>
    </w:p>
    <w:p w:rsidR="009A17D0" w:rsidRDefault="009A17D0" w:rsidP="009A17D0">
      <w:pPr>
        <w:jc w:val="center"/>
        <w:rPr>
          <w:b/>
          <w:sz w:val="32"/>
          <w:szCs w:val="32"/>
        </w:rPr>
      </w:pPr>
    </w:p>
    <w:p w:rsidR="009A17D0" w:rsidRPr="006137A0" w:rsidRDefault="009A17D0" w:rsidP="009A17D0">
      <w:pPr>
        <w:jc w:val="center"/>
        <w:rPr>
          <w:b/>
          <w:sz w:val="32"/>
          <w:szCs w:val="32"/>
        </w:rPr>
      </w:pPr>
      <w:r>
        <w:rPr>
          <w:b/>
          <w:sz w:val="32"/>
          <w:szCs w:val="32"/>
          <w:lang w:val="en-US"/>
        </w:rPr>
        <w:t xml:space="preserve">III </w:t>
      </w:r>
      <w:r w:rsidRPr="006137A0">
        <w:rPr>
          <w:b/>
          <w:sz w:val="32"/>
          <w:szCs w:val="32"/>
        </w:rPr>
        <w:t>международной научно-практической конференции</w:t>
      </w:r>
    </w:p>
    <w:p w:rsidR="009A17D0" w:rsidRPr="00EB6B91" w:rsidRDefault="009A17D0" w:rsidP="009A17D0">
      <w:pPr>
        <w:jc w:val="center"/>
        <w:rPr>
          <w:b/>
          <w:sz w:val="16"/>
          <w:szCs w:val="16"/>
        </w:rPr>
      </w:pPr>
    </w:p>
    <w:p w:rsidR="009A17D0" w:rsidRDefault="009A17D0" w:rsidP="009A17D0">
      <w:pPr>
        <w:jc w:val="center"/>
        <w:rPr>
          <w:b/>
          <w:sz w:val="32"/>
          <w:szCs w:val="32"/>
        </w:rPr>
      </w:pPr>
      <w:r w:rsidRPr="006137A0">
        <w:rPr>
          <w:b/>
          <w:sz w:val="32"/>
          <w:szCs w:val="32"/>
        </w:rPr>
        <w:t xml:space="preserve">«Современное информационное пространство: </w:t>
      </w:r>
    </w:p>
    <w:p w:rsidR="009A17D0" w:rsidRPr="006137A0" w:rsidRDefault="009A17D0" w:rsidP="009A17D0">
      <w:pPr>
        <w:jc w:val="center"/>
        <w:rPr>
          <w:b/>
          <w:sz w:val="32"/>
          <w:szCs w:val="32"/>
        </w:rPr>
      </w:pPr>
      <w:r w:rsidRPr="006137A0">
        <w:rPr>
          <w:b/>
          <w:sz w:val="32"/>
          <w:szCs w:val="32"/>
        </w:rPr>
        <w:t xml:space="preserve">коммуникация в рекламе и </w:t>
      </w:r>
      <w:r w:rsidRPr="006137A0">
        <w:rPr>
          <w:b/>
          <w:sz w:val="32"/>
          <w:szCs w:val="32"/>
          <w:lang w:val="en-US"/>
        </w:rPr>
        <w:t>PR</w:t>
      </w:r>
      <w:r w:rsidRPr="006137A0">
        <w:rPr>
          <w:b/>
          <w:sz w:val="32"/>
          <w:szCs w:val="32"/>
        </w:rPr>
        <w:t>»</w:t>
      </w:r>
      <w:r>
        <w:rPr>
          <w:b/>
          <w:sz w:val="32"/>
          <w:szCs w:val="32"/>
        </w:rPr>
        <w:t xml:space="preserve"> </w:t>
      </w:r>
      <w:r w:rsidRPr="00EB6B91">
        <w:rPr>
          <w:sz w:val="32"/>
          <w:szCs w:val="32"/>
        </w:rPr>
        <w:t>(заочная форма),</w:t>
      </w:r>
      <w:r w:rsidRPr="006137A0">
        <w:rPr>
          <w:b/>
          <w:sz w:val="32"/>
          <w:szCs w:val="32"/>
        </w:rPr>
        <w:t xml:space="preserve"> </w:t>
      </w:r>
    </w:p>
    <w:p w:rsidR="009A17D0" w:rsidRDefault="009A17D0" w:rsidP="009A17D0">
      <w:pPr>
        <w:jc w:val="center"/>
      </w:pPr>
    </w:p>
    <w:p w:rsidR="009A17D0" w:rsidRPr="006137A0" w:rsidRDefault="009A17D0" w:rsidP="009A17D0">
      <w:pPr>
        <w:jc w:val="center"/>
        <w:rPr>
          <w:bCs/>
          <w:sz w:val="28"/>
          <w:szCs w:val="28"/>
        </w:rPr>
      </w:pPr>
      <w:r>
        <w:rPr>
          <w:sz w:val="28"/>
          <w:szCs w:val="28"/>
        </w:rPr>
        <w:t>которая состоится 9</w:t>
      </w:r>
      <w:r w:rsidRPr="006137A0">
        <w:rPr>
          <w:sz w:val="28"/>
          <w:szCs w:val="28"/>
        </w:rPr>
        <w:t xml:space="preserve"> апреля </w:t>
      </w:r>
      <w:r w:rsidRPr="006137A0">
        <w:rPr>
          <w:b/>
          <w:bCs/>
          <w:sz w:val="28"/>
          <w:szCs w:val="28"/>
        </w:rPr>
        <w:t xml:space="preserve"> </w:t>
      </w:r>
      <w:r w:rsidRPr="006137A0">
        <w:rPr>
          <w:bCs/>
          <w:sz w:val="28"/>
          <w:szCs w:val="28"/>
        </w:rPr>
        <w:t>201</w:t>
      </w:r>
      <w:r>
        <w:rPr>
          <w:bCs/>
          <w:sz w:val="28"/>
          <w:szCs w:val="28"/>
        </w:rPr>
        <w:t>4</w:t>
      </w:r>
      <w:r w:rsidRPr="006137A0">
        <w:rPr>
          <w:bCs/>
          <w:sz w:val="28"/>
          <w:szCs w:val="28"/>
        </w:rPr>
        <w:t> года.</w:t>
      </w:r>
    </w:p>
    <w:p w:rsidR="009A17D0" w:rsidRPr="005D3443" w:rsidRDefault="009A17D0" w:rsidP="009A17D0">
      <w:pPr>
        <w:jc w:val="center"/>
      </w:pPr>
    </w:p>
    <w:p w:rsidR="009A17D0" w:rsidRPr="006137A0" w:rsidRDefault="009A17D0" w:rsidP="009A17D0">
      <w:pPr>
        <w:ind w:left="360"/>
        <w:jc w:val="both"/>
        <w:rPr>
          <w:b/>
          <w:sz w:val="28"/>
          <w:szCs w:val="28"/>
        </w:rPr>
      </w:pPr>
      <w:r w:rsidRPr="006137A0">
        <w:rPr>
          <w:b/>
          <w:sz w:val="28"/>
          <w:szCs w:val="28"/>
        </w:rPr>
        <w:t>На конференции предполагается обсуждение следующих научных проблем:</w:t>
      </w:r>
    </w:p>
    <w:p w:rsidR="009A17D0" w:rsidRPr="003208B4" w:rsidRDefault="009A17D0" w:rsidP="009A17D0">
      <w:pPr>
        <w:numPr>
          <w:ilvl w:val="0"/>
          <w:numId w:val="6"/>
        </w:numPr>
        <w:rPr>
          <w:sz w:val="28"/>
          <w:szCs w:val="28"/>
        </w:rPr>
      </w:pPr>
      <w:r w:rsidRPr="003208B4">
        <w:rPr>
          <w:bCs/>
          <w:sz w:val="28"/>
          <w:szCs w:val="28"/>
        </w:rPr>
        <w:t>актуальные проблемы</w:t>
      </w:r>
      <w:r w:rsidRPr="003208B4">
        <w:rPr>
          <w:bCs/>
          <w:sz w:val="28"/>
          <w:szCs w:val="28"/>
          <w:lang w:val="en-US"/>
        </w:rPr>
        <w:t xml:space="preserve"> </w:t>
      </w:r>
      <w:r w:rsidRPr="003208B4">
        <w:rPr>
          <w:bCs/>
          <w:sz w:val="28"/>
          <w:szCs w:val="28"/>
        </w:rPr>
        <w:t xml:space="preserve">рекламы и </w:t>
      </w:r>
      <w:r w:rsidRPr="003208B4">
        <w:rPr>
          <w:bCs/>
          <w:sz w:val="28"/>
          <w:szCs w:val="28"/>
          <w:lang w:val="en-US"/>
        </w:rPr>
        <w:t>PR</w:t>
      </w:r>
      <w:r w:rsidRPr="003208B4">
        <w:rPr>
          <w:bCs/>
          <w:sz w:val="28"/>
          <w:szCs w:val="28"/>
        </w:rPr>
        <w:t>;</w:t>
      </w:r>
    </w:p>
    <w:p w:rsidR="009A17D0" w:rsidRPr="003208B4" w:rsidRDefault="009A17D0" w:rsidP="009A17D0">
      <w:pPr>
        <w:numPr>
          <w:ilvl w:val="0"/>
          <w:numId w:val="6"/>
        </w:numPr>
        <w:rPr>
          <w:sz w:val="28"/>
          <w:szCs w:val="28"/>
        </w:rPr>
      </w:pPr>
      <w:r w:rsidRPr="003208B4">
        <w:rPr>
          <w:sz w:val="28"/>
          <w:szCs w:val="28"/>
        </w:rPr>
        <w:t>прикладные вопросы медиакультуры и медиаобразования;</w:t>
      </w:r>
    </w:p>
    <w:p w:rsidR="009A17D0" w:rsidRPr="003208B4" w:rsidRDefault="009A17D0" w:rsidP="009A17D0">
      <w:pPr>
        <w:numPr>
          <w:ilvl w:val="0"/>
          <w:numId w:val="6"/>
        </w:numPr>
        <w:rPr>
          <w:sz w:val="28"/>
          <w:szCs w:val="28"/>
        </w:rPr>
      </w:pPr>
      <w:r w:rsidRPr="003208B4">
        <w:rPr>
          <w:sz w:val="28"/>
          <w:szCs w:val="28"/>
        </w:rPr>
        <w:t>коммуникативные и информационные аспекты подготовки специалистов в вузе;</w:t>
      </w:r>
    </w:p>
    <w:p w:rsidR="009A17D0" w:rsidRPr="003208B4" w:rsidRDefault="009A17D0" w:rsidP="009A17D0">
      <w:pPr>
        <w:numPr>
          <w:ilvl w:val="0"/>
          <w:numId w:val="6"/>
        </w:numPr>
        <w:rPr>
          <w:sz w:val="28"/>
          <w:szCs w:val="28"/>
        </w:rPr>
      </w:pPr>
      <w:r w:rsidRPr="003208B4">
        <w:rPr>
          <w:sz w:val="28"/>
          <w:szCs w:val="28"/>
        </w:rPr>
        <w:t>рекламный текста: проблемы эффективности;</w:t>
      </w:r>
    </w:p>
    <w:p w:rsidR="009A17D0" w:rsidRPr="003208B4" w:rsidRDefault="009A17D0" w:rsidP="009A17D0">
      <w:pPr>
        <w:numPr>
          <w:ilvl w:val="0"/>
          <w:numId w:val="6"/>
        </w:numPr>
        <w:rPr>
          <w:sz w:val="28"/>
          <w:szCs w:val="28"/>
        </w:rPr>
      </w:pPr>
      <w:r w:rsidRPr="003208B4">
        <w:rPr>
          <w:sz w:val="28"/>
          <w:szCs w:val="28"/>
        </w:rPr>
        <w:t>рекламный и PR-дискурс в современном информационном пространстве;</w:t>
      </w:r>
    </w:p>
    <w:p w:rsidR="009A17D0" w:rsidRPr="003208B4" w:rsidRDefault="009A17D0" w:rsidP="009A17D0">
      <w:pPr>
        <w:numPr>
          <w:ilvl w:val="0"/>
          <w:numId w:val="6"/>
        </w:numPr>
        <w:rPr>
          <w:sz w:val="28"/>
          <w:szCs w:val="28"/>
        </w:rPr>
      </w:pPr>
      <w:r w:rsidRPr="003208B4">
        <w:rPr>
          <w:sz w:val="28"/>
          <w:szCs w:val="28"/>
        </w:rPr>
        <w:t>современный язык в зеркале СМИ;</w:t>
      </w:r>
    </w:p>
    <w:p w:rsidR="009A17D0" w:rsidRDefault="009A17D0" w:rsidP="009A17D0">
      <w:pPr>
        <w:numPr>
          <w:ilvl w:val="0"/>
          <w:numId w:val="6"/>
        </w:numPr>
        <w:rPr>
          <w:sz w:val="28"/>
          <w:szCs w:val="28"/>
        </w:rPr>
      </w:pPr>
      <w:r w:rsidRPr="003208B4">
        <w:rPr>
          <w:sz w:val="28"/>
          <w:szCs w:val="28"/>
        </w:rPr>
        <w:t>информатизация обще</w:t>
      </w:r>
      <w:r>
        <w:rPr>
          <w:sz w:val="28"/>
          <w:szCs w:val="28"/>
        </w:rPr>
        <w:t>ства и информационные процессы.</w:t>
      </w:r>
    </w:p>
    <w:p w:rsidR="009A17D0" w:rsidRPr="008120C4" w:rsidRDefault="009A17D0" w:rsidP="009A17D0">
      <w:pPr>
        <w:ind w:firstLine="360"/>
        <w:jc w:val="both"/>
      </w:pPr>
    </w:p>
    <w:p w:rsidR="009A17D0" w:rsidRPr="00924A81" w:rsidRDefault="009A17D0" w:rsidP="009A17D0">
      <w:pPr>
        <w:ind w:firstLine="426"/>
        <w:rPr>
          <w:b/>
          <w:sz w:val="28"/>
          <w:szCs w:val="28"/>
        </w:rPr>
      </w:pPr>
      <w:r>
        <w:rPr>
          <w:b/>
          <w:sz w:val="28"/>
          <w:szCs w:val="28"/>
        </w:rPr>
        <w:t>П</w:t>
      </w:r>
      <w:r w:rsidRPr="00924A81">
        <w:rPr>
          <w:b/>
          <w:sz w:val="28"/>
          <w:szCs w:val="28"/>
        </w:rPr>
        <w:t>орядок участия в конференции</w:t>
      </w:r>
    </w:p>
    <w:p w:rsidR="009A17D0" w:rsidRPr="001A5BB2" w:rsidRDefault="009A17D0" w:rsidP="009A17D0">
      <w:pPr>
        <w:numPr>
          <w:ilvl w:val="0"/>
          <w:numId w:val="3"/>
        </w:numPr>
        <w:tabs>
          <w:tab w:val="clear" w:pos="720"/>
        </w:tabs>
        <w:ind w:left="400" w:hanging="400"/>
        <w:jc w:val="both"/>
      </w:pPr>
      <w:r w:rsidRPr="001A5BB2">
        <w:t xml:space="preserve">До </w:t>
      </w:r>
      <w:r>
        <w:rPr>
          <w:b/>
          <w:u w:val="single"/>
        </w:rPr>
        <w:t>1 марта</w:t>
      </w:r>
      <w:r w:rsidRPr="001A5BB2">
        <w:rPr>
          <w:u w:val="single"/>
        </w:rPr>
        <w:t xml:space="preserve"> </w:t>
      </w:r>
      <w:smartTag w:uri="urn:schemas-microsoft-com:office:smarttags" w:element="metricconverter">
        <w:smartTagPr>
          <w:attr w:name="ProductID" w:val="2014 г"/>
        </w:smartTagPr>
        <w:r w:rsidRPr="001A5BB2">
          <w:rPr>
            <w:b/>
            <w:u w:val="single"/>
          </w:rPr>
          <w:t>201</w:t>
        </w:r>
        <w:r>
          <w:rPr>
            <w:b/>
            <w:u w:val="single"/>
          </w:rPr>
          <w:t>4</w:t>
        </w:r>
        <w:r w:rsidRPr="001A5BB2">
          <w:rPr>
            <w:u w:val="single"/>
          </w:rPr>
          <w:t xml:space="preserve"> </w:t>
        </w:r>
        <w:r w:rsidRPr="001A5BB2">
          <w:rPr>
            <w:b/>
            <w:u w:val="single"/>
          </w:rPr>
          <w:t>г</w:t>
        </w:r>
      </w:smartTag>
      <w:r w:rsidRPr="001A5BB2">
        <w:t>. необходимо направить</w:t>
      </w:r>
      <w:r w:rsidRPr="001A5BB2">
        <w:rPr>
          <w:b/>
        </w:rPr>
        <w:t xml:space="preserve"> заявку </w:t>
      </w:r>
      <w:r w:rsidRPr="001A20CD">
        <w:t>на участие</w:t>
      </w:r>
      <w:r w:rsidRPr="001A5BB2">
        <w:t xml:space="preserve"> и </w:t>
      </w:r>
      <w:r w:rsidRPr="001A20CD">
        <w:rPr>
          <w:b/>
        </w:rPr>
        <w:t>текст статьи</w:t>
      </w:r>
      <w:r w:rsidRPr="001A5BB2">
        <w:t xml:space="preserve"> объёмом до 10 страниц электронной п</w:t>
      </w:r>
      <w:r w:rsidRPr="001A5BB2">
        <w:t>о</w:t>
      </w:r>
      <w:r w:rsidRPr="001A5BB2">
        <w:t xml:space="preserve">чтой по адресу </w:t>
      </w:r>
      <w:r w:rsidRPr="00924A81">
        <w:rPr>
          <w:rStyle w:val="portal-menuuser-email"/>
          <w:b/>
        </w:rPr>
        <w:t>konfreklama@mail.ru</w:t>
      </w:r>
      <w:r w:rsidRPr="001A5BB2">
        <w:rPr>
          <w:b/>
        </w:rPr>
        <w:t xml:space="preserve"> </w:t>
      </w:r>
      <w:r w:rsidRPr="001A5BB2">
        <w:rPr>
          <w:bCs/>
        </w:rPr>
        <w:t>(с</w:t>
      </w:r>
      <w:r w:rsidRPr="001A5BB2">
        <w:rPr>
          <w:b/>
          <w:bCs/>
        </w:rPr>
        <w:t xml:space="preserve"> </w:t>
      </w:r>
      <w:r w:rsidRPr="001A5BB2">
        <w:rPr>
          <w:bCs/>
        </w:rPr>
        <w:t>пометкой «конференция»).</w:t>
      </w:r>
    </w:p>
    <w:p w:rsidR="009A17D0" w:rsidRPr="001A5BB2" w:rsidRDefault="009A17D0" w:rsidP="009A17D0">
      <w:pPr>
        <w:numPr>
          <w:ilvl w:val="0"/>
          <w:numId w:val="3"/>
        </w:numPr>
        <w:tabs>
          <w:tab w:val="clear" w:pos="720"/>
        </w:tabs>
        <w:ind w:left="400" w:hanging="400"/>
        <w:jc w:val="both"/>
      </w:pPr>
      <w:r w:rsidRPr="001A5BB2">
        <w:t>Заявка и статья отправляются двумя отдельными файлами в формате.</w:t>
      </w:r>
      <w:r w:rsidRPr="001A5BB2">
        <w:rPr>
          <w:lang w:val="en-US"/>
        </w:rPr>
        <w:t>doc</w:t>
      </w:r>
      <w:r w:rsidRPr="001A5BB2">
        <w:t xml:space="preserve"> или .</w:t>
      </w:r>
      <w:r w:rsidRPr="001A5BB2">
        <w:rPr>
          <w:lang w:val="en-US"/>
        </w:rPr>
        <w:t>rtf</w:t>
      </w:r>
      <w:r w:rsidRPr="001A5BB2">
        <w:t xml:space="preserve"> (например: Петрова А.С. Заявка.; Петрова А.С. Статья).</w:t>
      </w:r>
    </w:p>
    <w:p w:rsidR="009A17D0" w:rsidRPr="008120C4" w:rsidRDefault="009A17D0" w:rsidP="009A17D0">
      <w:pPr>
        <w:numPr>
          <w:ilvl w:val="0"/>
          <w:numId w:val="3"/>
        </w:numPr>
        <w:tabs>
          <w:tab w:val="clear" w:pos="720"/>
        </w:tabs>
        <w:ind w:left="400" w:hanging="400"/>
        <w:jc w:val="both"/>
        <w:rPr>
          <w:i/>
          <w:iCs/>
        </w:rPr>
      </w:pPr>
      <w:r w:rsidRPr="001A5BB2">
        <w:t xml:space="preserve">Стоимость публикации – 200 руб. за одну страницу текста. </w:t>
      </w:r>
      <w:r w:rsidRPr="001A5BB2">
        <w:rPr>
          <w:b/>
        </w:rPr>
        <w:t>Оргкомитет оставляет за собой право</w:t>
      </w:r>
      <w:r w:rsidRPr="008120C4">
        <w:rPr>
          <w:b/>
        </w:rPr>
        <w:t xml:space="preserve"> отбора статей для публикации, </w:t>
      </w:r>
      <w:r w:rsidRPr="008120C4">
        <w:t xml:space="preserve">материалы не рецензируются и не возвращаются. Сборник будет высылаться наложенным платежом. Стоимость рассылки не входит в оргвзнос. </w:t>
      </w:r>
      <w:r w:rsidRPr="005D3443">
        <w:t>П</w:t>
      </w:r>
      <w:r w:rsidRPr="005D3443">
        <w:rPr>
          <w:bCs/>
        </w:rPr>
        <w:t>еречисление денег на счет университета должно осуществляться только после получения автором подтверждения о том, что материалы приняты к печати</w:t>
      </w:r>
      <w:r>
        <w:rPr>
          <w:bCs/>
        </w:rPr>
        <w:t>.</w:t>
      </w:r>
    </w:p>
    <w:p w:rsidR="009A17D0" w:rsidRPr="008120C4" w:rsidRDefault="009A17D0" w:rsidP="009A17D0">
      <w:pPr>
        <w:numPr>
          <w:ilvl w:val="0"/>
          <w:numId w:val="3"/>
        </w:numPr>
        <w:tabs>
          <w:tab w:val="clear" w:pos="720"/>
        </w:tabs>
        <w:ind w:left="360"/>
        <w:jc w:val="both"/>
      </w:pPr>
      <w:r w:rsidRPr="008120C4">
        <w:t>Статья должна быть оформлена в соответствии со следующ</w:t>
      </w:r>
      <w:r w:rsidRPr="008120C4">
        <w:t>и</w:t>
      </w:r>
      <w:r w:rsidRPr="008120C4">
        <w:t>ми требованиями:</w:t>
      </w:r>
    </w:p>
    <w:p w:rsidR="009A17D0" w:rsidRPr="008120C4" w:rsidRDefault="009A17D0" w:rsidP="009A17D0">
      <w:pPr>
        <w:numPr>
          <w:ilvl w:val="0"/>
          <w:numId w:val="1"/>
        </w:numPr>
        <w:ind w:left="357" w:hanging="357"/>
        <w:jc w:val="both"/>
      </w:pPr>
      <w:r w:rsidRPr="008120C4">
        <w:t xml:space="preserve">текст набирается через 1,5 интервала, отступ 1, все поля </w:t>
      </w:r>
      <w:smartTag w:uri="urn:schemas-microsoft-com:office:smarttags" w:element="metricconverter">
        <w:smartTagPr>
          <w:attr w:name="ProductID" w:val="2 см"/>
        </w:smartTagPr>
        <w:r w:rsidRPr="008120C4">
          <w:t>2 см</w:t>
        </w:r>
      </w:smartTag>
      <w:r w:rsidRPr="008120C4">
        <w:t xml:space="preserve">, шрифт </w:t>
      </w:r>
      <w:r w:rsidRPr="008120C4">
        <w:rPr>
          <w:lang w:val="en-US"/>
        </w:rPr>
        <w:t>Times</w:t>
      </w:r>
      <w:r w:rsidRPr="008120C4">
        <w:t xml:space="preserve"> </w:t>
      </w:r>
      <w:r w:rsidRPr="008120C4">
        <w:rPr>
          <w:lang w:val="en-US"/>
        </w:rPr>
        <w:t>New</w:t>
      </w:r>
      <w:r w:rsidRPr="008120C4">
        <w:t xml:space="preserve"> </w:t>
      </w:r>
      <w:r w:rsidRPr="008120C4">
        <w:rPr>
          <w:lang w:val="en-US"/>
        </w:rPr>
        <w:t>Roman</w:t>
      </w:r>
      <w:r w:rsidRPr="008120C4">
        <w:t xml:space="preserve">, кегль 14, форматирование по ширине в редакторе </w:t>
      </w:r>
      <w:r w:rsidRPr="008120C4">
        <w:rPr>
          <w:lang w:val="en-US"/>
        </w:rPr>
        <w:t>MS</w:t>
      </w:r>
      <w:r w:rsidRPr="008120C4">
        <w:t xml:space="preserve"> </w:t>
      </w:r>
      <w:r w:rsidRPr="008120C4">
        <w:rPr>
          <w:lang w:val="en-US"/>
        </w:rPr>
        <w:t>Word</w:t>
      </w:r>
      <w:r w:rsidRPr="008120C4">
        <w:t>, формат .</w:t>
      </w:r>
      <w:r w:rsidRPr="008120C4">
        <w:rPr>
          <w:lang w:val="en-US"/>
        </w:rPr>
        <w:t>doc</w:t>
      </w:r>
      <w:r w:rsidRPr="008120C4">
        <w:t xml:space="preserve"> или .</w:t>
      </w:r>
      <w:r w:rsidRPr="008120C4">
        <w:rPr>
          <w:lang w:val="en-US"/>
        </w:rPr>
        <w:t>rtf</w:t>
      </w:r>
      <w:r w:rsidRPr="008120C4">
        <w:t xml:space="preserve">; </w:t>
      </w:r>
    </w:p>
    <w:p w:rsidR="009A17D0" w:rsidRPr="008120C4" w:rsidRDefault="009A17D0" w:rsidP="009A17D0">
      <w:pPr>
        <w:numPr>
          <w:ilvl w:val="0"/>
          <w:numId w:val="1"/>
        </w:numPr>
        <w:ind w:left="357" w:hanging="357"/>
        <w:jc w:val="both"/>
      </w:pPr>
      <w:r w:rsidRPr="008120C4">
        <w:t xml:space="preserve">материалы высылаются по электронной почте; в заголовке файла указываются  фамилия и инициалы (например, Петрова А.С.); </w:t>
      </w:r>
    </w:p>
    <w:p w:rsidR="009A17D0" w:rsidRPr="008120C4" w:rsidRDefault="009A17D0" w:rsidP="009A17D0">
      <w:pPr>
        <w:numPr>
          <w:ilvl w:val="0"/>
          <w:numId w:val="1"/>
        </w:numPr>
        <w:ind w:left="357" w:hanging="357"/>
        <w:jc w:val="both"/>
      </w:pPr>
      <w:r w:rsidRPr="008120C4">
        <w:rPr>
          <w:b/>
        </w:rPr>
        <w:t>не допускаются автоматические ссылки.</w:t>
      </w:r>
      <w:r w:rsidRPr="008120C4">
        <w:t xml:space="preserve"> В тексте статьи ссылка оформляется следующим образом:</w:t>
      </w:r>
      <w:r w:rsidRPr="008120C4">
        <w:rPr>
          <w:i/>
        </w:rPr>
        <w:t xml:space="preserve"> </w:t>
      </w:r>
      <w:r w:rsidRPr="008120C4">
        <w:t>в конце статьи дается в алфавитном порядке н</w:t>
      </w:r>
      <w:r w:rsidRPr="008120C4">
        <w:t>у</w:t>
      </w:r>
      <w:r w:rsidRPr="008120C4">
        <w:t>мерованный список литературы под рубрикой Список литературы, на которую в тексте статьи будут даваться ссылки в ква</w:t>
      </w:r>
      <w:r w:rsidRPr="008120C4">
        <w:t>д</w:t>
      </w:r>
      <w:r w:rsidRPr="008120C4">
        <w:t>ратных скобках по образцу: [5, с. 12]; если есть том, то его номер указать римской цифрой перед номером страницы, например: [4, II, с. 36</w:t>
      </w:r>
      <w:r w:rsidRPr="008120C4">
        <w:sym w:font="Symbol" w:char="F02D"/>
      </w:r>
      <w:r w:rsidRPr="008120C4">
        <w:t xml:space="preserve">37]; </w:t>
      </w:r>
    </w:p>
    <w:p w:rsidR="009A17D0" w:rsidRPr="008120C4" w:rsidRDefault="009A17D0" w:rsidP="009A17D0">
      <w:pPr>
        <w:numPr>
          <w:ilvl w:val="0"/>
          <w:numId w:val="1"/>
        </w:numPr>
        <w:ind w:left="357" w:hanging="357"/>
        <w:jc w:val="both"/>
      </w:pPr>
      <w:r w:rsidRPr="008120C4">
        <w:t xml:space="preserve">таблицы и рисунки в тексте </w:t>
      </w:r>
      <w:r w:rsidRPr="008120C4">
        <w:rPr>
          <w:bCs/>
        </w:rPr>
        <w:t>не допускаются;</w:t>
      </w:r>
    </w:p>
    <w:p w:rsidR="009A17D0" w:rsidRPr="008120C4" w:rsidRDefault="009A17D0" w:rsidP="009A17D0">
      <w:pPr>
        <w:numPr>
          <w:ilvl w:val="0"/>
          <w:numId w:val="1"/>
        </w:numPr>
        <w:jc w:val="both"/>
      </w:pPr>
      <w:r w:rsidRPr="008120C4">
        <w:t xml:space="preserve">фамилия автора статьи указывается в правом верхнем углу 14 кеглем жирным шрифтом строчными буквами, название статьи через пробел 14 кеглем строчными буквами жирным шрифтом, форматирование по центру строки. Название рубрики «Список литературы» 12 кеглем строчными буквами жирным шрифтом; сам список литературы 12 кеглем с автоматической нумерацией; </w:t>
      </w:r>
    </w:p>
    <w:p w:rsidR="009A17D0" w:rsidRPr="008120C4" w:rsidRDefault="009A17D0" w:rsidP="009A17D0">
      <w:pPr>
        <w:numPr>
          <w:ilvl w:val="0"/>
          <w:numId w:val="1"/>
        </w:numPr>
        <w:jc w:val="both"/>
      </w:pPr>
      <w:r w:rsidRPr="008120C4">
        <w:t>перед текстом статьи указываются ключевые слова на русском языке;</w:t>
      </w:r>
    </w:p>
    <w:p w:rsidR="009A17D0" w:rsidRPr="008120C4" w:rsidRDefault="009A17D0" w:rsidP="009A17D0">
      <w:pPr>
        <w:numPr>
          <w:ilvl w:val="0"/>
          <w:numId w:val="1"/>
        </w:numPr>
        <w:jc w:val="both"/>
      </w:pPr>
      <w:r w:rsidRPr="008120C4">
        <w:lastRenderedPageBreak/>
        <w:t>к статье прилагается аннотация на русском языке.</w:t>
      </w:r>
    </w:p>
    <w:p w:rsidR="009A17D0" w:rsidRDefault="009A17D0" w:rsidP="009A17D0">
      <w:pPr>
        <w:jc w:val="right"/>
      </w:pPr>
    </w:p>
    <w:p w:rsidR="009A17D0" w:rsidRDefault="009A17D0" w:rsidP="009A17D0">
      <w:pPr>
        <w:jc w:val="right"/>
      </w:pPr>
    </w:p>
    <w:p w:rsidR="009A17D0" w:rsidRPr="008120C4" w:rsidRDefault="009A17D0" w:rsidP="009A17D0">
      <w:pPr>
        <w:jc w:val="right"/>
      </w:pPr>
      <w:r w:rsidRPr="008120C4">
        <w:t xml:space="preserve">Образец                                                                                                                                                                     </w:t>
      </w:r>
    </w:p>
    <w:p w:rsidR="009A17D0" w:rsidRPr="008120C4" w:rsidRDefault="009A17D0" w:rsidP="009A17D0">
      <w:pPr>
        <w:jc w:val="right"/>
      </w:pPr>
    </w:p>
    <w:p w:rsidR="009A17D0" w:rsidRPr="008120C4" w:rsidRDefault="009A17D0" w:rsidP="009A17D0">
      <w:pPr>
        <w:jc w:val="right"/>
        <w:rPr>
          <w:b/>
        </w:rPr>
      </w:pPr>
      <w:r w:rsidRPr="008120C4">
        <w:rPr>
          <w:b/>
        </w:rPr>
        <w:t>А.С. Петрова</w:t>
      </w:r>
    </w:p>
    <w:p w:rsidR="009A17D0" w:rsidRPr="008120C4" w:rsidRDefault="009A17D0" w:rsidP="009A17D0">
      <w:pPr>
        <w:jc w:val="center"/>
        <w:rPr>
          <w:b/>
        </w:rPr>
      </w:pPr>
    </w:p>
    <w:p w:rsidR="009A17D0" w:rsidRPr="00AE4C20" w:rsidRDefault="009A17D0" w:rsidP="009A17D0">
      <w:pPr>
        <w:jc w:val="center"/>
        <w:rPr>
          <w:b/>
        </w:rPr>
      </w:pPr>
      <w:r w:rsidRPr="008120C4">
        <w:rPr>
          <w:b/>
        </w:rPr>
        <w:t>Актуальные проблемы рекламного дискурса</w:t>
      </w:r>
    </w:p>
    <w:p w:rsidR="009A17D0" w:rsidRPr="00AE4C20" w:rsidRDefault="009A17D0" w:rsidP="009A17D0">
      <w:pPr>
        <w:ind w:firstLine="540"/>
        <w:jc w:val="both"/>
      </w:pPr>
      <w:r w:rsidRPr="008120C4">
        <w:t xml:space="preserve">(Текст аннотации на русском языке)  . . . . . . . . . . . . . . . . . . . . . . . ..  . . . . . . . . . .. . . . . </w:t>
      </w:r>
      <w:r>
        <w:t>………….</w:t>
      </w:r>
    </w:p>
    <w:p w:rsidR="009A17D0" w:rsidRPr="00AE4C20" w:rsidRDefault="009A17D0" w:rsidP="009A17D0">
      <w:pPr>
        <w:ind w:firstLine="540"/>
        <w:jc w:val="both"/>
      </w:pPr>
      <w:r w:rsidRPr="008120C4">
        <w:rPr>
          <w:b/>
        </w:rPr>
        <w:t xml:space="preserve">Ключевые слова: </w:t>
      </w:r>
      <w:r w:rsidRPr="008120C4">
        <w:t xml:space="preserve">(на русском языке)  . . . . . . . . . . . . . . . . . . . . . . . . . . . . . . . . . . . . </w:t>
      </w:r>
      <w:r>
        <w:t>…………….</w:t>
      </w:r>
    </w:p>
    <w:p w:rsidR="009A17D0" w:rsidRPr="00AE4C20" w:rsidRDefault="009A17D0" w:rsidP="009A17D0">
      <w:pPr>
        <w:jc w:val="both"/>
      </w:pPr>
    </w:p>
    <w:p w:rsidR="009A17D0" w:rsidRPr="008120C4" w:rsidRDefault="009A17D0" w:rsidP="009A17D0">
      <w:pPr>
        <w:jc w:val="center"/>
        <w:rPr>
          <w:b/>
        </w:rPr>
      </w:pPr>
      <w:r w:rsidRPr="008120C4">
        <w:rPr>
          <w:b/>
        </w:rPr>
        <w:t>Текст статьи</w:t>
      </w:r>
    </w:p>
    <w:p w:rsidR="009A17D0" w:rsidRPr="008120C4" w:rsidRDefault="009A17D0" w:rsidP="009A17D0">
      <w:pPr>
        <w:ind w:firstLine="540"/>
        <w:jc w:val="both"/>
        <w:rPr>
          <w:b/>
        </w:rPr>
      </w:pPr>
      <w:r>
        <w:rPr>
          <w:b/>
        </w:rPr>
        <w:t>………………………………………………………………………………………………………….</w:t>
      </w:r>
    </w:p>
    <w:p w:rsidR="009A17D0" w:rsidRDefault="009A17D0" w:rsidP="009A17D0">
      <w:pPr>
        <w:tabs>
          <w:tab w:val="left" w:pos="1080"/>
        </w:tabs>
        <w:ind w:firstLine="540"/>
        <w:jc w:val="both"/>
        <w:rPr>
          <w:b/>
        </w:rPr>
      </w:pPr>
    </w:p>
    <w:p w:rsidR="009A17D0" w:rsidRPr="008120C4" w:rsidRDefault="009A17D0" w:rsidP="009A17D0">
      <w:pPr>
        <w:tabs>
          <w:tab w:val="left" w:pos="1080"/>
        </w:tabs>
        <w:ind w:firstLine="540"/>
        <w:jc w:val="center"/>
        <w:rPr>
          <w:caps/>
        </w:rPr>
      </w:pPr>
      <w:r w:rsidRPr="008120C4">
        <w:rPr>
          <w:b/>
        </w:rPr>
        <w:t>Список литературы</w:t>
      </w:r>
    </w:p>
    <w:p w:rsidR="009A17D0" w:rsidRPr="008120C4" w:rsidRDefault="009A17D0" w:rsidP="009A17D0">
      <w:pPr>
        <w:numPr>
          <w:ilvl w:val="0"/>
          <w:numId w:val="2"/>
        </w:numPr>
        <w:tabs>
          <w:tab w:val="left" w:pos="1080"/>
        </w:tabs>
        <w:ind w:firstLine="540"/>
        <w:jc w:val="both"/>
      </w:pPr>
      <w:r w:rsidRPr="008120C4">
        <w:t>Антонов, Д.Д. Современный дискурс и дискурсивность. – М.: Худ. литература, 201</w:t>
      </w:r>
      <w:r w:rsidRPr="00973F14">
        <w:t>2</w:t>
      </w:r>
      <w:r w:rsidRPr="008120C4">
        <w:t>.</w:t>
      </w:r>
    </w:p>
    <w:p w:rsidR="009A17D0" w:rsidRPr="008120C4" w:rsidRDefault="009A17D0" w:rsidP="009A17D0">
      <w:pPr>
        <w:numPr>
          <w:ilvl w:val="0"/>
          <w:numId w:val="2"/>
        </w:numPr>
        <w:tabs>
          <w:tab w:val="num" w:pos="426"/>
          <w:tab w:val="left" w:pos="1080"/>
        </w:tabs>
        <w:ind w:firstLine="540"/>
        <w:jc w:val="both"/>
      </w:pPr>
      <w:r w:rsidRPr="008120C4">
        <w:t>Васильев,  В.К. Специфика индивидуального восприятия рекламного текста. – СПб.: Наука, 2004.</w:t>
      </w:r>
    </w:p>
    <w:p w:rsidR="009A17D0" w:rsidRPr="008120C4" w:rsidRDefault="009A17D0" w:rsidP="009A17D0">
      <w:pPr>
        <w:numPr>
          <w:ilvl w:val="0"/>
          <w:numId w:val="2"/>
        </w:numPr>
        <w:tabs>
          <w:tab w:val="left" w:pos="1080"/>
        </w:tabs>
        <w:ind w:firstLine="540"/>
        <w:jc w:val="both"/>
      </w:pPr>
      <w:r w:rsidRPr="008120C4">
        <w:t>Григорьев,</w:t>
      </w:r>
      <w:r>
        <w:t xml:space="preserve"> Г.М. Рекламный текст. – М., 20</w:t>
      </w:r>
      <w:r w:rsidRPr="00973F14">
        <w:t>10</w:t>
      </w:r>
      <w:r w:rsidRPr="008120C4">
        <w:t>.</w:t>
      </w:r>
    </w:p>
    <w:p w:rsidR="009A17D0" w:rsidRDefault="009A17D0" w:rsidP="009A17D0">
      <w:pPr>
        <w:tabs>
          <w:tab w:val="left" w:pos="180"/>
          <w:tab w:val="left" w:pos="360"/>
          <w:tab w:val="left" w:pos="1080"/>
        </w:tabs>
        <w:suppressAutoHyphens/>
        <w:ind w:firstLine="540"/>
        <w:jc w:val="both"/>
      </w:pPr>
    </w:p>
    <w:p w:rsidR="009A17D0" w:rsidRPr="001A5BB2" w:rsidRDefault="009A17D0" w:rsidP="009A17D0">
      <w:pPr>
        <w:numPr>
          <w:ilvl w:val="0"/>
          <w:numId w:val="5"/>
        </w:numPr>
        <w:tabs>
          <w:tab w:val="left" w:pos="180"/>
          <w:tab w:val="left" w:pos="360"/>
          <w:tab w:val="left" w:pos="1080"/>
        </w:tabs>
        <w:suppressAutoHyphens/>
        <w:ind w:firstLine="540"/>
        <w:jc w:val="both"/>
      </w:pPr>
      <w:r w:rsidRPr="001A5BB2">
        <w:t>Материалы, оформленные без учета вышеперечисленных правил, к публикации приниматься не будут.</w:t>
      </w:r>
    </w:p>
    <w:p w:rsidR="009A17D0" w:rsidRPr="001A5BB2" w:rsidRDefault="009A17D0" w:rsidP="009A17D0">
      <w:pPr>
        <w:tabs>
          <w:tab w:val="left" w:pos="180"/>
          <w:tab w:val="left" w:pos="360"/>
          <w:tab w:val="left" w:pos="1080"/>
        </w:tabs>
        <w:suppressAutoHyphens/>
        <w:ind w:left="360" w:firstLine="540"/>
        <w:jc w:val="both"/>
        <w:rPr>
          <w:b/>
        </w:rPr>
      </w:pPr>
    </w:p>
    <w:p w:rsidR="009A17D0" w:rsidRPr="008120C4" w:rsidRDefault="009A17D0" w:rsidP="009A17D0">
      <w:pPr>
        <w:numPr>
          <w:ilvl w:val="0"/>
          <w:numId w:val="4"/>
        </w:numPr>
        <w:tabs>
          <w:tab w:val="left" w:pos="1080"/>
        </w:tabs>
        <w:ind w:firstLine="540"/>
        <w:jc w:val="both"/>
      </w:pPr>
      <w:r w:rsidRPr="008120C4">
        <w:t xml:space="preserve">Материалы, поступившие после </w:t>
      </w:r>
      <w:r>
        <w:rPr>
          <w:bCs/>
        </w:rPr>
        <w:t>1</w:t>
      </w:r>
      <w:r w:rsidRPr="008120C4">
        <w:rPr>
          <w:bCs/>
        </w:rPr>
        <w:t xml:space="preserve"> </w:t>
      </w:r>
      <w:r>
        <w:rPr>
          <w:bCs/>
        </w:rPr>
        <w:t>марта</w:t>
      </w:r>
      <w:r w:rsidRPr="008120C4">
        <w:rPr>
          <w:bCs/>
        </w:rPr>
        <w:t xml:space="preserve"> </w:t>
      </w:r>
      <w:smartTag w:uri="urn:schemas-microsoft-com:office:smarttags" w:element="metricconverter">
        <w:smartTagPr>
          <w:attr w:name="ProductID" w:val="2014 г"/>
        </w:smartTagPr>
        <w:r w:rsidRPr="008120C4">
          <w:rPr>
            <w:bCs/>
          </w:rPr>
          <w:t>201</w:t>
        </w:r>
        <w:r>
          <w:rPr>
            <w:bCs/>
          </w:rPr>
          <w:t>4</w:t>
        </w:r>
        <w:r w:rsidRPr="008120C4">
          <w:rPr>
            <w:bCs/>
          </w:rPr>
          <w:t xml:space="preserve"> г</w:t>
        </w:r>
      </w:smartTag>
      <w:r w:rsidRPr="008120C4">
        <w:t xml:space="preserve">., не публикуются и не возвращаются. Материалы публицистического характера </w:t>
      </w:r>
      <w:r w:rsidRPr="008120C4">
        <w:rPr>
          <w:bCs/>
        </w:rPr>
        <w:t>не принимаются</w:t>
      </w:r>
      <w:r w:rsidRPr="008120C4">
        <w:t xml:space="preserve">. </w:t>
      </w:r>
    </w:p>
    <w:p w:rsidR="009A17D0" w:rsidRPr="001A5BB2" w:rsidRDefault="009A17D0" w:rsidP="009A17D0">
      <w:pPr>
        <w:tabs>
          <w:tab w:val="left" w:pos="1080"/>
        </w:tabs>
        <w:ind w:firstLine="540"/>
        <w:jc w:val="both"/>
        <w:rPr>
          <w:b/>
          <w:bCs/>
          <w:highlight w:val="lightGray"/>
        </w:rPr>
      </w:pPr>
    </w:p>
    <w:p w:rsidR="009A17D0" w:rsidRPr="001A5BB2" w:rsidRDefault="009A17D0" w:rsidP="009A17D0">
      <w:pPr>
        <w:tabs>
          <w:tab w:val="left" w:pos="1080"/>
        </w:tabs>
        <w:ind w:left="300" w:firstLine="540"/>
        <w:jc w:val="both"/>
      </w:pPr>
      <w:r w:rsidRPr="001A5BB2">
        <w:t xml:space="preserve">5.  </w:t>
      </w:r>
      <w:r w:rsidRPr="001A5BB2">
        <w:rPr>
          <w:b/>
        </w:rPr>
        <w:t xml:space="preserve">До </w:t>
      </w:r>
      <w:r>
        <w:rPr>
          <w:b/>
        </w:rPr>
        <w:t>15</w:t>
      </w:r>
      <w:r w:rsidRPr="001A5BB2">
        <w:rPr>
          <w:b/>
        </w:rPr>
        <w:t xml:space="preserve"> </w:t>
      </w:r>
      <w:r>
        <w:rPr>
          <w:b/>
        </w:rPr>
        <w:t>марта</w:t>
      </w:r>
      <w:r w:rsidRPr="001A5BB2">
        <w:t xml:space="preserve"> оргкомитет конференции принимает решение о публикации Вашей статьи и сообщает об этом по электронной почте. </w:t>
      </w:r>
    </w:p>
    <w:p w:rsidR="009A17D0" w:rsidRPr="001A5BB2" w:rsidRDefault="009A17D0" w:rsidP="009A17D0">
      <w:pPr>
        <w:tabs>
          <w:tab w:val="left" w:pos="1080"/>
        </w:tabs>
        <w:ind w:left="300" w:firstLine="540"/>
        <w:jc w:val="both"/>
      </w:pPr>
      <w:r w:rsidRPr="001A5BB2">
        <w:t xml:space="preserve">6. </w:t>
      </w:r>
      <w:r w:rsidRPr="001A5BB2">
        <w:rPr>
          <w:b/>
        </w:rPr>
        <w:t xml:space="preserve">До </w:t>
      </w:r>
      <w:r>
        <w:rPr>
          <w:b/>
        </w:rPr>
        <w:t>1</w:t>
      </w:r>
      <w:r w:rsidRPr="001A5BB2">
        <w:rPr>
          <w:b/>
        </w:rPr>
        <w:t xml:space="preserve"> </w:t>
      </w:r>
      <w:r>
        <w:rPr>
          <w:b/>
        </w:rPr>
        <w:t>апреля</w:t>
      </w:r>
      <w:r w:rsidRPr="001A5BB2">
        <w:rPr>
          <w:b/>
        </w:rPr>
        <w:t xml:space="preserve"> </w:t>
      </w:r>
      <w:r w:rsidRPr="001A5BB2">
        <w:t>необходимо оплатить организационный взнос за участие в конференции (образец квитанции будет выслан по электронной почте) и прислать отсканированную квитанцию с оплатой по указанному электронному адресу.</w:t>
      </w:r>
    </w:p>
    <w:p w:rsidR="009A17D0" w:rsidRPr="001A5BB2" w:rsidRDefault="009A17D0" w:rsidP="009A17D0">
      <w:pPr>
        <w:tabs>
          <w:tab w:val="left" w:pos="1080"/>
        </w:tabs>
        <w:ind w:left="300" w:firstLine="540"/>
        <w:jc w:val="both"/>
      </w:pPr>
    </w:p>
    <w:p w:rsidR="009A17D0" w:rsidRPr="001A5BB2" w:rsidRDefault="009A17D0" w:rsidP="009A17D0">
      <w:pPr>
        <w:tabs>
          <w:tab w:val="left" w:pos="1080"/>
        </w:tabs>
        <w:ind w:left="300" w:firstLine="540"/>
        <w:jc w:val="both"/>
        <w:rPr>
          <w:sz w:val="28"/>
          <w:szCs w:val="28"/>
        </w:rPr>
      </w:pPr>
    </w:p>
    <w:p w:rsidR="009A17D0" w:rsidRPr="008120C4" w:rsidRDefault="009A17D0" w:rsidP="009A17D0">
      <w:pPr>
        <w:tabs>
          <w:tab w:val="left" w:pos="1080"/>
        </w:tabs>
        <w:ind w:firstLine="540"/>
        <w:jc w:val="center"/>
        <w:rPr>
          <w:b/>
          <w:smallCaps/>
        </w:rPr>
      </w:pPr>
      <w:r w:rsidRPr="008120C4">
        <w:rPr>
          <w:b/>
          <w:smallCaps/>
        </w:rPr>
        <w:t xml:space="preserve">Заявка на участие </w:t>
      </w:r>
    </w:p>
    <w:p w:rsidR="009A17D0" w:rsidRPr="008120C4" w:rsidRDefault="009A17D0" w:rsidP="009A17D0">
      <w:pPr>
        <w:tabs>
          <w:tab w:val="left" w:pos="1080"/>
        </w:tabs>
        <w:ind w:firstLine="540"/>
        <w:jc w:val="center"/>
      </w:pPr>
      <w:r w:rsidRPr="008120C4">
        <w:t>в международной научно-практической конференции</w:t>
      </w:r>
    </w:p>
    <w:p w:rsidR="009A17D0" w:rsidRPr="008120C4" w:rsidRDefault="009A17D0" w:rsidP="009A17D0">
      <w:pPr>
        <w:tabs>
          <w:tab w:val="left" w:pos="1080"/>
        </w:tabs>
        <w:ind w:firstLine="540"/>
        <w:jc w:val="center"/>
      </w:pPr>
      <w:r w:rsidRPr="008120C4">
        <w:t xml:space="preserve">«Современное информационное пространство: коммуникация в рекламе и </w:t>
      </w:r>
      <w:r w:rsidRPr="008120C4">
        <w:rPr>
          <w:lang w:val="en-US"/>
        </w:rPr>
        <w:t>PR</w:t>
      </w:r>
      <w:r w:rsidRPr="008120C4">
        <w:t>»</w:t>
      </w:r>
    </w:p>
    <w:p w:rsidR="009A17D0" w:rsidRPr="008120C4" w:rsidRDefault="009A17D0" w:rsidP="009A17D0">
      <w:pPr>
        <w:tabs>
          <w:tab w:val="left" w:pos="1080"/>
        </w:tabs>
        <w:ind w:firstLine="540"/>
        <w:jc w:val="center"/>
      </w:pPr>
    </w:p>
    <w:p w:rsidR="009A17D0" w:rsidRPr="008120C4" w:rsidRDefault="009A17D0" w:rsidP="009A17D0">
      <w:pPr>
        <w:tabs>
          <w:tab w:val="left" w:pos="1080"/>
        </w:tabs>
        <w:ind w:firstLine="540"/>
        <w:jc w:val="both"/>
      </w:pPr>
      <w:r w:rsidRPr="008120C4">
        <w:t xml:space="preserve">Фамилия, имя, отчество </w:t>
      </w:r>
    </w:p>
    <w:p w:rsidR="009A17D0" w:rsidRPr="008120C4" w:rsidRDefault="009A17D0" w:rsidP="009A17D0">
      <w:pPr>
        <w:tabs>
          <w:tab w:val="left" w:pos="1080"/>
        </w:tabs>
        <w:ind w:firstLine="540"/>
        <w:jc w:val="both"/>
      </w:pPr>
      <w:r w:rsidRPr="008120C4">
        <w:t xml:space="preserve">Ученая степень, ученое звание </w:t>
      </w:r>
    </w:p>
    <w:p w:rsidR="009A17D0" w:rsidRPr="008120C4" w:rsidRDefault="009A17D0" w:rsidP="009A17D0">
      <w:pPr>
        <w:tabs>
          <w:tab w:val="left" w:pos="1080"/>
        </w:tabs>
        <w:ind w:firstLine="540"/>
        <w:jc w:val="both"/>
      </w:pPr>
      <w:r w:rsidRPr="008120C4">
        <w:t xml:space="preserve">Должность </w:t>
      </w:r>
    </w:p>
    <w:p w:rsidR="009A17D0" w:rsidRPr="008120C4" w:rsidRDefault="009A17D0" w:rsidP="009A17D0">
      <w:pPr>
        <w:tabs>
          <w:tab w:val="left" w:pos="1080"/>
        </w:tabs>
        <w:ind w:firstLine="540"/>
        <w:jc w:val="both"/>
      </w:pPr>
      <w:r w:rsidRPr="008120C4">
        <w:t>Место работы</w:t>
      </w:r>
    </w:p>
    <w:p w:rsidR="009A17D0" w:rsidRPr="008120C4" w:rsidRDefault="009A17D0" w:rsidP="009A17D0">
      <w:pPr>
        <w:tabs>
          <w:tab w:val="left" w:pos="1080"/>
        </w:tabs>
        <w:ind w:firstLine="540"/>
        <w:jc w:val="both"/>
      </w:pPr>
      <w:r w:rsidRPr="008120C4">
        <w:t xml:space="preserve">Домашний адрес и телефон </w:t>
      </w:r>
    </w:p>
    <w:p w:rsidR="009A17D0" w:rsidRPr="008120C4" w:rsidRDefault="009A17D0" w:rsidP="009A17D0">
      <w:pPr>
        <w:tabs>
          <w:tab w:val="left" w:pos="1080"/>
        </w:tabs>
        <w:ind w:firstLine="540"/>
        <w:jc w:val="both"/>
      </w:pPr>
      <w:r w:rsidRPr="008120C4">
        <w:rPr>
          <w:lang w:val="en-US"/>
        </w:rPr>
        <w:t>E</w:t>
      </w:r>
      <w:r w:rsidRPr="008120C4">
        <w:t>-</w:t>
      </w:r>
      <w:r w:rsidRPr="008120C4">
        <w:rPr>
          <w:lang w:val="en-US"/>
        </w:rPr>
        <w:t>mail</w:t>
      </w:r>
      <w:r w:rsidRPr="008120C4">
        <w:t xml:space="preserve"> </w:t>
      </w:r>
    </w:p>
    <w:p w:rsidR="009A17D0" w:rsidRDefault="009A17D0" w:rsidP="009A17D0">
      <w:pPr>
        <w:tabs>
          <w:tab w:val="left" w:pos="180"/>
          <w:tab w:val="left" w:pos="360"/>
          <w:tab w:val="left" w:pos="1080"/>
        </w:tabs>
        <w:suppressAutoHyphens/>
        <w:ind w:firstLine="540"/>
        <w:jc w:val="both"/>
      </w:pPr>
    </w:p>
    <w:p w:rsidR="009A17D0" w:rsidRPr="008120C4" w:rsidRDefault="009A17D0" w:rsidP="009A17D0">
      <w:pPr>
        <w:tabs>
          <w:tab w:val="left" w:pos="180"/>
          <w:tab w:val="left" w:pos="360"/>
          <w:tab w:val="left" w:pos="1080"/>
        </w:tabs>
        <w:suppressAutoHyphens/>
        <w:ind w:firstLine="540"/>
        <w:jc w:val="both"/>
      </w:pPr>
    </w:p>
    <w:p w:rsidR="009A17D0" w:rsidRPr="00924A81" w:rsidRDefault="009A17D0" w:rsidP="009A17D0">
      <w:pPr>
        <w:tabs>
          <w:tab w:val="left" w:pos="1080"/>
        </w:tabs>
        <w:ind w:firstLine="540"/>
        <w:jc w:val="both"/>
        <w:rPr>
          <w:sz w:val="28"/>
          <w:szCs w:val="28"/>
        </w:rPr>
      </w:pPr>
      <w:r w:rsidRPr="00924A81">
        <w:rPr>
          <w:b/>
          <w:sz w:val="28"/>
          <w:szCs w:val="28"/>
        </w:rPr>
        <w:t>Адрес и телефоны</w:t>
      </w:r>
      <w:r w:rsidRPr="00924A81">
        <w:rPr>
          <w:sz w:val="28"/>
          <w:szCs w:val="28"/>
        </w:rPr>
        <w:t>: 196605, г.Санкт-Петербург, Пушкин,  Петербургское шоссе, д. 10</w:t>
      </w:r>
    </w:p>
    <w:p w:rsidR="009A17D0" w:rsidRPr="00924A81" w:rsidRDefault="009A17D0" w:rsidP="009A17D0">
      <w:pPr>
        <w:tabs>
          <w:tab w:val="left" w:pos="1080"/>
        </w:tabs>
        <w:ind w:firstLine="540"/>
        <w:jc w:val="both"/>
        <w:rPr>
          <w:sz w:val="28"/>
          <w:szCs w:val="28"/>
        </w:rPr>
      </w:pPr>
      <w:r w:rsidRPr="00924A81">
        <w:rPr>
          <w:sz w:val="28"/>
          <w:szCs w:val="28"/>
        </w:rPr>
        <w:t>Телефон деканата филологического факультета  8 (812) 346-53-28;</w:t>
      </w:r>
    </w:p>
    <w:p w:rsidR="009A17D0" w:rsidRPr="00924A81" w:rsidRDefault="009A17D0" w:rsidP="009A17D0">
      <w:pPr>
        <w:tabs>
          <w:tab w:val="left" w:pos="1080"/>
        </w:tabs>
        <w:ind w:firstLine="540"/>
        <w:jc w:val="both"/>
        <w:rPr>
          <w:sz w:val="28"/>
          <w:szCs w:val="28"/>
        </w:rPr>
      </w:pPr>
      <w:r w:rsidRPr="00924A81">
        <w:rPr>
          <w:sz w:val="28"/>
          <w:szCs w:val="28"/>
        </w:rPr>
        <w:t xml:space="preserve">Телефон кафедры общественных связей и психологии массовых коммуникаций  </w:t>
      </w:r>
    </w:p>
    <w:p w:rsidR="009A17D0" w:rsidRPr="00924A81" w:rsidRDefault="009A17D0" w:rsidP="009A17D0">
      <w:pPr>
        <w:tabs>
          <w:tab w:val="left" w:pos="1080"/>
        </w:tabs>
        <w:ind w:firstLine="540"/>
        <w:jc w:val="both"/>
        <w:rPr>
          <w:sz w:val="28"/>
          <w:szCs w:val="28"/>
        </w:rPr>
      </w:pPr>
      <w:r w:rsidRPr="00924A81">
        <w:rPr>
          <w:sz w:val="28"/>
          <w:szCs w:val="28"/>
        </w:rPr>
        <w:t>8 (812) 451-98-42.</w:t>
      </w:r>
    </w:p>
    <w:p w:rsidR="00D12B19" w:rsidRDefault="00250BC6"/>
    <w:sectPr w:rsidR="00D12B19" w:rsidSect="00250BC6">
      <w:pgSz w:w="11906" w:h="16838"/>
      <w:pgMar w:top="851"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E15"/>
    <w:multiLevelType w:val="hybridMultilevel"/>
    <w:tmpl w:val="7982D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2F25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24C4249"/>
    <w:multiLevelType w:val="hybridMultilevel"/>
    <w:tmpl w:val="69FA2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C60F40"/>
    <w:multiLevelType w:val="hybridMultilevel"/>
    <w:tmpl w:val="5644C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BD5316"/>
    <w:multiLevelType w:val="hybridMultilevel"/>
    <w:tmpl w:val="795E71F6"/>
    <w:lvl w:ilvl="0" w:tplc="819A54D8">
      <w:start w:val="1"/>
      <w:numFmt w:val="decimal"/>
      <w:lvlText w:val="%1."/>
      <w:lvlJc w:val="left"/>
      <w:pPr>
        <w:tabs>
          <w:tab w:val="num" w:pos="360"/>
        </w:tabs>
        <w:ind w:left="360" w:hanging="360"/>
      </w:pPr>
      <w:rPr>
        <w:sz w:val="24"/>
        <w:szCs w:val="24"/>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58F1552"/>
    <w:multiLevelType w:val="multilevel"/>
    <w:tmpl w:val="1DF6BB74"/>
    <w:lvl w:ilvl="0">
      <w:start w:val="1"/>
      <w:numFmt w:val="decimal"/>
      <w:lvlText w:val="%1."/>
      <w:lvlJc w:val="left"/>
      <w:pPr>
        <w:tabs>
          <w:tab w:val="num" w:pos="720"/>
        </w:tabs>
        <w:ind w:left="720" w:hanging="360"/>
      </w:pPr>
      <w:rPr>
        <w:rFonts w:hint="default"/>
        <w:i w:val="0"/>
        <w:sz w:val="24"/>
        <w:szCs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17D0"/>
    <w:rsid w:val="00203834"/>
    <w:rsid w:val="00250BC6"/>
    <w:rsid w:val="002D3533"/>
    <w:rsid w:val="003F4D64"/>
    <w:rsid w:val="004464CD"/>
    <w:rsid w:val="005722EF"/>
    <w:rsid w:val="009A17D0"/>
    <w:rsid w:val="00C11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17D0"/>
    <w:pPr>
      <w:jc w:val="center"/>
    </w:pPr>
    <w:rPr>
      <w:sz w:val="28"/>
    </w:rPr>
  </w:style>
  <w:style w:type="character" w:customStyle="1" w:styleId="a4">
    <w:name w:val="Название Знак"/>
    <w:basedOn w:val="a0"/>
    <w:link w:val="a3"/>
    <w:rsid w:val="009A17D0"/>
    <w:rPr>
      <w:rFonts w:ascii="Times New Roman" w:eastAsia="Times New Roman" w:hAnsi="Times New Roman" w:cs="Times New Roman"/>
      <w:sz w:val="28"/>
      <w:szCs w:val="24"/>
      <w:lang w:eastAsia="ru-RU"/>
    </w:rPr>
  </w:style>
  <w:style w:type="character" w:customStyle="1" w:styleId="portal-menuuser-email">
    <w:name w:val="portal-menu__user-email"/>
    <w:basedOn w:val="a0"/>
    <w:rsid w:val="009A17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2014-01-20T19:06:00Z</dcterms:created>
  <dcterms:modified xsi:type="dcterms:W3CDTF">2014-01-20T19:07:00Z</dcterms:modified>
</cp:coreProperties>
</file>