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jc w:val="right"/>
        <w:outlineLvl w:val="0"/>
        <w:rPr/>
      </w:pPr>
      <w:r>
        <w:rPr/>
        <w:t>УТВЕРЖДАЮ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ind w:left="6237"/>
        <w:jc w:val="right"/>
        <w:outlineLvl w:val="0"/>
        <w:rPr/>
      </w:pPr>
      <w:r>
        <w:rPr/>
        <w:t xml:space="preserve">Проректор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ind w:left="5954"/>
        <w:jc w:val="right"/>
        <w:outlineLvl w:val="0"/>
        <w:rPr/>
      </w:pPr>
      <w:r>
        <w:rPr/>
        <w:t xml:space="preserve">по образовательной деятельности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64"/>
        <w:ind w:left="6237"/>
        <w:jc w:val="right"/>
        <w:outlineLvl w:val="0"/>
        <w:rPr/>
      </w:pPr>
      <w:r>
        <w:rPr/>
        <w:t>____________ С.В. Прокопенков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РАСПИСАНИЕ ЗАНЯТИЙ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Факультет – Иностранных языков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Направление бакалавриата – Педагогическое образование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Направленность (профиль) – Иностранный язык (английский язык)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Форма обучения – очная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 курс                                                                                                                  </w:t>
      </w:r>
      <w:r>
        <w:rPr>
          <w:sz w:val="22"/>
          <w:szCs w:val="22"/>
        </w:rPr>
        <w:t>2025– 2026 учебный год</w:t>
      </w:r>
    </w:p>
    <w:p>
      <w:pPr>
        <w:pStyle w:val="Normal"/>
        <w:rPr>
          <w:bCs/>
          <w:sz w:val="22"/>
          <w:szCs w:val="22"/>
        </w:rPr>
      </w:pPr>
      <w:r>
        <w:rPr>
          <w:sz w:val="22"/>
          <w:szCs w:val="22"/>
        </w:rPr>
        <w:t xml:space="preserve">Сроки семестра: </w:t>
      </w:r>
      <w:r>
        <w:rPr>
          <w:bCs/>
          <w:sz w:val="22"/>
          <w:szCs w:val="22"/>
        </w:rPr>
        <w:t>01.09.25 – 31.12.25 (с применением ДОТ)</w:t>
      </w:r>
    </w:p>
    <w:tbl>
      <w:tblPr>
        <w:tblW w:w="10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50"/>
        <w:gridCol w:w="301"/>
        <w:gridCol w:w="4819"/>
        <w:gridCol w:w="4716"/>
      </w:tblGrid>
      <w:tr>
        <w:trPr>
          <w:trHeight w:val="20" w:hRule="atLeast"/>
        </w:trPr>
        <w:tc>
          <w:tcPr>
            <w:tcW w:w="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Верхняя неделя</w:t>
            </w:r>
          </w:p>
        </w:tc>
        <w:tc>
          <w:tcPr>
            <w:tcW w:w="47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Нижняя неделя</w:t>
            </w:r>
          </w:p>
        </w:tc>
      </w:tr>
      <w:tr>
        <w:trPr>
          <w:trHeight w:val="324" w:hRule="atLeast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 Коммуникативный (модуль):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Информационные технологии в образовании лб. доц., к.п.н. Пальчикова И.Н., ауд.</w:t>
            </w:r>
          </w:p>
        </w:tc>
      </w:tr>
      <w:tr>
        <w:trPr>
          <w:trHeight w:val="77" w:hRule="atLeast"/>
        </w:trPr>
        <w:tc>
          <w:tcPr>
            <w:tcW w:w="45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 Коммуникативный (модуль):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Информационные технологии в образовании лб. доц., к.п.н. Пальчикова И.Н., ауд.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 Предметно-содержательный (модуль): Практический курс английского языка лб.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преп. Захарова В.А., ауд.</w:t>
            </w:r>
          </w:p>
        </w:tc>
      </w:tr>
      <w:tr>
        <w:trPr>
          <w:trHeight w:val="390" w:hRule="atLeast"/>
        </w:trPr>
        <w:tc>
          <w:tcPr>
            <w:tcW w:w="45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 Физическая культура и спорт (элективная дисциплина) пр. асс. Куликов Е.С.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 Коммуникативный (модуль): Иностранный язык лб. асс. Лапина Ю.И., ауд.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 Предметно-содержательный (модуль): Практический курс английского языка лб.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Заросликова Е.А., ауд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 Физическая культура и спорт (элективная дисциплина) пр. асс. Куликов Е.С.</w:t>
            </w:r>
          </w:p>
        </w:tc>
      </w:tr>
      <w:tr>
        <w:trPr>
          <w:trHeight w:val="70" w:hRule="atLeast"/>
        </w:trPr>
        <w:tc>
          <w:tcPr>
            <w:tcW w:w="450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 Предметно-содержательный (модуль): Практический курс английского языка лб.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Заросликова Е.А., ауд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 Коммуникативный (модуль): Иностранный язык лб. асс. Лапина Ю.И., ауд.</w:t>
            </w:r>
          </w:p>
        </w:tc>
      </w:tr>
      <w:tr>
        <w:trPr>
          <w:trHeight w:val="70" w:hRule="atLeast"/>
        </w:trPr>
        <w:tc>
          <w:tcPr>
            <w:tcW w:w="450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 Профессиональная коммуникация (модуль):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Языковые особенности профессиональной коммуникации лб.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Заросликова Е.А., ауд.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42" w:hRule="atLeast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Психолого-педагогический (модуль):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психология лк. ДОТ доц., к.п.н. Шелковникова Н.И.</w:t>
            </w:r>
          </w:p>
        </w:tc>
      </w:tr>
      <w:tr>
        <w:trPr>
          <w:trHeight w:val="203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ind w:left="-113" w:right="-6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Мировоззренческий (модуль): История России лк. ДОТ ст.преп, к.и.н. Семенова О.А.</w:t>
            </w:r>
          </w:p>
        </w:tc>
      </w:tr>
      <w:tr>
        <w:trPr>
          <w:trHeight w:val="7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ind w:left="-113" w:right="-6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Мировоззренческий (модуль): История России лк. ДОТ ст.преп, к.и.н. Семенова О.А.</w:t>
            </w:r>
          </w:p>
        </w:tc>
      </w:tr>
      <w:tr>
        <w:trPr>
          <w:trHeight w:val="307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Предметно-содержательный (модуль): Введение в языкознание лк. ДОТ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Доброниченко Е.А.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Мировоззренческий (модуль):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 России лк. ДОТ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ст.преп, к.и.н. Семенова О.А.</w:t>
            </w:r>
          </w:p>
        </w:tc>
      </w:tr>
      <w:tr>
        <w:trPr>
          <w:trHeight w:val="7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338" w:leader="none"/>
              </w:tabs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70" w:hRule="atLeast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</w:t>
            </w:r>
          </w:p>
        </w:tc>
        <w:tc>
          <w:tcPr>
            <w:tcW w:w="9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1А Коммуникативный (модуль): Иностранный язык лб. </w:t>
            </w:r>
            <w:r>
              <w:rPr>
                <w:sz w:val="21"/>
                <w:szCs w:val="21"/>
              </w:rPr>
              <w:t>доц., к.фил.н. Бирюкова Е.В., ауд.</w:t>
            </w:r>
          </w:p>
        </w:tc>
      </w:tr>
      <w:tr>
        <w:trPr>
          <w:trHeight w:val="7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</w:t>
            </w:r>
          </w:p>
        </w:tc>
        <w:tc>
          <w:tcPr>
            <w:tcW w:w="953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 Физическая культура и спорт (элективная дисциплина) пр. ст.преп. Короткова Е.В.</w:t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>2А Физическая культура и спорт (элективная дисциплина) пр. асс. Тусеева Е.И.</w:t>
            </w:r>
          </w:p>
        </w:tc>
      </w:tr>
      <w:tr>
        <w:trPr>
          <w:trHeight w:val="7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</w:t>
            </w:r>
          </w:p>
        </w:tc>
        <w:tc>
          <w:tcPr>
            <w:tcW w:w="953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1А2А Мировоззренческий (модуль): История России пр. </w:t>
            </w:r>
            <w:r>
              <w:rPr>
                <w:sz w:val="20"/>
                <w:szCs w:val="20"/>
              </w:rPr>
              <w:t>асс. Ярославцева А.Г., ауд.</w:t>
            </w:r>
          </w:p>
        </w:tc>
      </w:tr>
      <w:tr>
        <w:trPr>
          <w:trHeight w:val="326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4</w:t>
            </w:r>
          </w:p>
        </w:tc>
        <w:tc>
          <w:tcPr>
            <w:tcW w:w="953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Мировоззренческий (модуль): Основы российской государственности пр.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асс. Ярославцева А.Г., ауд.</w:t>
            </w:r>
          </w:p>
        </w:tc>
      </w:tr>
      <w:tr>
        <w:trPr>
          <w:trHeight w:val="676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 Профессиональная коммуникация (модуль):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Языковые особенности профессиональной коммуникации лб. преп. Захарова В.А., ауд.</w:t>
            </w:r>
          </w:p>
        </w:tc>
        <w:tc>
          <w:tcPr>
            <w:tcW w:w="471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48" w:hRule="atLeast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Четверг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Коммуникативный (модуль):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Русский язык и культура речи лк.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ДОТ доц., к.п.н. Калинина Е.Л.</w:t>
            </w:r>
          </w:p>
        </w:tc>
        <w:tc>
          <w:tcPr>
            <w:tcW w:w="47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Предметно-содержательный (модуль): Введение в языкознание пр. ДОТ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доц., к.фил.н. Доброниченко Е.А.</w:t>
            </w:r>
          </w:p>
        </w:tc>
      </w:tr>
      <w:tr>
        <w:trPr>
          <w:trHeight w:val="746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Коммуникативный (модуль):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Информационные технологии в образовании лк. ДОТ доц., к.п.н. Пальчикова И.Н.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Здоровьесберегающий (модуль): Возрастная анатомия,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физиология и гигиена пр.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ДОТ проф., д.м.н. Родыгина Ю.К.</w:t>
            </w:r>
          </w:p>
        </w:tc>
      </w:tr>
      <w:tr>
        <w:trPr>
          <w:trHeight w:val="834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Здоровьесберегающий (модуль):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Возрастная анатомия,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физиология и гигиена лк.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ДОТ проф., д.м.н. Родыгина Ю.К.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Психолого-педагогический (модуль): Общая психология пр. ДОТ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Сергеева М.В.</w:t>
            </w:r>
          </w:p>
        </w:tc>
      </w:tr>
      <w:tr>
        <w:trPr>
          <w:trHeight w:val="14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Мировоззренческий (модуль):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Основы российской государственности лк.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ДОТ проф, д.и.н. Михайлов В.В.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>
                <w:sz w:val="22"/>
                <w:szCs w:val="22"/>
              </w:rPr>
              <w:t>1А2А Коммуникативный (модуль):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>
                <w:sz w:val="22"/>
                <w:szCs w:val="22"/>
              </w:rPr>
              <w:t>Русский язык и культура речи пр.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доц., к.п.н. Калинина Е.Л., ауд.</w:t>
            </w:r>
          </w:p>
        </w:tc>
      </w:tr>
      <w:tr>
        <w:trPr>
          <w:trHeight w:val="603" w:hRule="atLeast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Пятница</w:t>
            </w:r>
          </w:p>
        </w:tc>
        <w:tc>
          <w:tcPr>
            <w:tcW w:w="3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53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 Профессиональная коммуникация (модуль):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Языковые особенности профессиональной коммуникации лб.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Заросликова Е.А., ауд.</w:t>
            </w:r>
          </w:p>
        </w:tc>
      </w:tr>
      <w:tr>
        <w:trPr>
          <w:trHeight w:val="42" w:hRule="atLeast"/>
        </w:trPr>
        <w:tc>
          <w:tcPr>
            <w:tcW w:w="450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01" w:type="dxa"/>
            <w:vMerge w:val="continue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4819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71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 Предметно-содержательный (модуль): Практический курс английского языка лб.</w:t>
            </w:r>
          </w:p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преп. Захарова В.А., ауд.</w:t>
            </w:r>
          </w:p>
        </w:tc>
      </w:tr>
      <w:tr>
        <w:trPr>
          <w:trHeight w:val="979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 Предметно-содержательный (модуль): Практический курс английского языка лб.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Заросликова Е.А., ауд.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 Профессиональная коммуникация (модуль):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Языковые особенности профессиональной коммуникации лб. преп. Захарова В.А., ауд.</w:t>
            </w:r>
          </w:p>
        </w:tc>
      </w:tr>
      <w:tr>
        <w:trPr>
          <w:trHeight w:val="14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1А2А Психолого-педагогический (модуль):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психология пр.</w:t>
            </w:r>
          </w:p>
          <w:p>
            <w:pPr>
              <w:pStyle w:val="Normal"/>
              <w:spacing w:lineRule="atLeast" w:line="2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ст.преп. Сергеева М.В., ауд.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98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2А Предметно-содержательный (модуль): Практический курс английского языка лб.</w:t>
            </w:r>
          </w:p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преп. Захарова В.А., ауд.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40" w:hRule="atLeast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Суббота</w:t>
            </w:r>
          </w:p>
        </w:tc>
        <w:tc>
          <w:tcPr>
            <w:tcW w:w="3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53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самостоятельной работы.</w:t>
            </w:r>
          </w:p>
        </w:tc>
      </w:tr>
      <w:tr>
        <w:trPr>
          <w:trHeight w:val="14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535" w:type="dxa"/>
            <w:gridSpan w:val="2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/>
            </w:pPr>
            <w:r>
              <w:rPr/>
            </w:r>
          </w:p>
        </w:tc>
      </w:tr>
      <w:tr>
        <w:trPr>
          <w:trHeight w:val="14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535" w:type="dxa"/>
            <w:gridSpan w:val="2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4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35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-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Декан факультета</w:t>
        <w:tab/>
        <w:tab/>
        <w:tab/>
        <w:tab/>
        <w:tab/>
        <w:t xml:space="preserve">    </w:t>
        <w:tab/>
        <w:tab/>
        <w:tab/>
        <w:t>Л.В. Коцюбинская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48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c3182"/>
    <w:rPr>
      <w:rFonts w:ascii="Tahoma" w:hAnsi="Tahoma" w:eastAsia="Times New Roman" w:cs="Tahoma"/>
      <w:sz w:val="16"/>
      <w:szCs w:val="16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Droid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c318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cc3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1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D7CA-E597-4CF0-9184-D42C6047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5527</TotalTime>
  <Application>LibreOffice/25.2.5.2$Linux_X86_64 LibreOffice_project/03d19516eb2e1dd5d4ccd751a0d6f35f35e08022</Application>
  <AppVersion>15.0000</AppVersion>
  <Pages>2</Pages>
  <Words>498</Words>
  <Characters>3510</Characters>
  <CharactersWithSpaces>4021</CharactersWithSpaces>
  <Paragraphs>118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2018-10-03T10:30:00Z</dcterms:created>
  <dc:creator>Наталья Алексеевна Шихова</dc:creator>
  <dc:description/>
  <dc:language>ru-RU</dc:language>
  <cp:lastModifiedBy/>
  <cp:lastPrinted>2025-09-01T10:33:17Z</cp:lastPrinted>
  <dcterms:modified xsi:type="dcterms:W3CDTF">2025-09-01T10:33:24Z</dcterms:modified>
  <cp:revision>373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