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5F" w:rsidRDefault="00430D2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ЛИЦ, ПРОШЕДШИХ КОНКУРС НА ЗАМЕЩЕНИЕ </w:t>
      </w:r>
    </w:p>
    <w:p w:rsidR="00C2095F" w:rsidRDefault="00430D2A">
      <w:pPr>
        <w:jc w:val="center"/>
        <w:rPr>
          <w:b/>
        </w:rPr>
      </w:pPr>
      <w:r>
        <w:rPr>
          <w:b/>
        </w:rPr>
        <w:t>ДОЛЖНОСТЕЙ ПРОФЕССОРСКО-ПРЕПОДАВАТЕЛЬСКОГО СОСТАВА,</w:t>
      </w:r>
    </w:p>
    <w:p w:rsidR="00C2095F" w:rsidRDefault="00430D2A">
      <w:pPr>
        <w:jc w:val="center"/>
        <w:rPr>
          <w:b/>
        </w:rPr>
      </w:pPr>
      <w:r>
        <w:rPr>
          <w:b/>
        </w:rPr>
        <w:t>состоявшийся на заседании Ученого совета 28 августа 2025 года</w:t>
      </w:r>
    </w:p>
    <w:p w:rsidR="00C2095F" w:rsidRDefault="00C2095F">
      <w:pPr>
        <w:jc w:val="center"/>
        <w:rPr>
          <w:b/>
        </w:rPr>
      </w:pPr>
    </w:p>
    <w:tbl>
      <w:tblPr>
        <w:tblStyle w:val="af7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55"/>
        <w:gridCol w:w="4818"/>
      </w:tblGrid>
      <w:tr w:rsidR="00C2095F">
        <w:tc>
          <w:tcPr>
            <w:tcW w:w="5954" w:type="dxa"/>
          </w:tcPr>
          <w:p w:rsidR="00C2095F" w:rsidRDefault="00430D2A">
            <w:pPr>
              <w:jc w:val="center"/>
            </w:pPr>
            <w:r>
              <w:t>Должность</w:t>
            </w:r>
          </w:p>
        </w:tc>
        <w:tc>
          <w:tcPr>
            <w:tcW w:w="4818" w:type="dxa"/>
          </w:tcPr>
          <w:p w:rsidR="00C2095F" w:rsidRDefault="00430D2A">
            <w:pPr>
              <w:jc w:val="center"/>
            </w:pPr>
            <w:r>
              <w:t>ФИО,</w:t>
            </w:r>
          </w:p>
          <w:p w:rsidR="00C2095F" w:rsidRDefault="00430D2A">
            <w:pPr>
              <w:jc w:val="center"/>
            </w:pPr>
            <w:r>
              <w:t>ученая степень, ученое звание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Профессор кафедры</w:t>
            </w:r>
            <w:r>
              <w:rPr>
                <w:sz w:val="22"/>
                <w:szCs w:val="22"/>
              </w:rPr>
              <w:t xml:space="preserve"> естествознания и географии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Курдюкова</w:t>
            </w:r>
            <w:proofErr w:type="spellEnd"/>
            <w:r>
              <w:rPr>
                <w:i/>
                <w:sz w:val="22"/>
                <w:szCs w:val="22"/>
              </w:rPr>
              <w:t xml:space="preserve"> Ольга Николаевна</w:t>
            </w:r>
          </w:p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д-р с.-х.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Профессор кафедры истории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Попов Владимир Александрович</w:t>
            </w:r>
          </w:p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д-р </w:t>
            </w:r>
            <w:proofErr w:type="spellStart"/>
            <w:r>
              <w:rPr>
                <w:i/>
                <w:sz w:val="22"/>
                <w:szCs w:val="22"/>
              </w:rPr>
              <w:t>истор</w:t>
            </w:r>
            <w:proofErr w:type="spellEnd"/>
            <w:r>
              <w:rPr>
                <w:i/>
                <w:sz w:val="22"/>
                <w:szCs w:val="22"/>
              </w:rPr>
              <w:t>. наук, профессор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 кафедры теории и методики непрерывного профессионального образования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Жилина Алла Ивановна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д-р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 xml:space="preserve">. наук, </w:t>
            </w:r>
            <w:r>
              <w:rPr>
                <w:rFonts w:eastAsia="Calibri"/>
                <w:i/>
                <w:sz w:val="22"/>
                <w:szCs w:val="22"/>
              </w:rPr>
              <w:t>профессор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Профессор кафедры философии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Григоренко Анатолий Юрьевич</w:t>
            </w:r>
          </w:p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д-р филос.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 гражданского и международного частного права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Бойкова</w:t>
            </w:r>
            <w:proofErr w:type="spellEnd"/>
            <w:r>
              <w:rPr>
                <w:i/>
                <w:sz w:val="22"/>
                <w:szCs w:val="22"/>
              </w:rPr>
              <w:t xml:space="preserve"> Татьяна Юрьева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канд. ист.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 гражданского и международного частного права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Юрк</w:t>
            </w:r>
            <w:r>
              <w:rPr>
                <w:i/>
                <w:sz w:val="22"/>
                <w:szCs w:val="22"/>
              </w:rPr>
              <w:t>оваМарина</w:t>
            </w:r>
            <w:proofErr w:type="spellEnd"/>
            <w:r>
              <w:rPr>
                <w:i/>
                <w:sz w:val="22"/>
                <w:szCs w:val="22"/>
              </w:rPr>
              <w:t xml:space="preserve"> Аркадьевна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экон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естествознания и географии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Клейменов Сергей Петрович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канд. геогр.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естествознания и географии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Коршунов Михаил Юрьевич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естествознания и географии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Назарова Виктория Владимировна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техн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Бурдынская</w:t>
            </w:r>
            <w:proofErr w:type="spellEnd"/>
            <w:r>
              <w:rPr>
                <w:i/>
                <w:sz w:val="22"/>
                <w:szCs w:val="22"/>
              </w:rPr>
              <w:t xml:space="preserve"> Светлана Петровна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Гребенев</w:t>
            </w:r>
            <w:proofErr w:type="spellEnd"/>
            <w:r>
              <w:rPr>
                <w:i/>
                <w:sz w:val="22"/>
                <w:szCs w:val="22"/>
              </w:rPr>
              <w:t xml:space="preserve"> Александр Николаевич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филол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Кучминская</w:t>
            </w:r>
            <w:proofErr w:type="spellEnd"/>
            <w:r>
              <w:rPr>
                <w:i/>
                <w:sz w:val="22"/>
                <w:szCs w:val="22"/>
              </w:rPr>
              <w:t xml:space="preserve"> Наталья Рудольфовна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филол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Николаева Дарья Сергеевна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Скорик Ксения Владимировна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филол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Шаюк</w:t>
            </w:r>
            <w:proofErr w:type="spellEnd"/>
            <w:r>
              <w:rPr>
                <w:i/>
                <w:sz w:val="22"/>
                <w:szCs w:val="22"/>
              </w:rPr>
              <w:t xml:space="preserve"> Антонина Юрьевна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филол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</w:t>
            </w:r>
            <w:r>
              <w:rPr>
                <w:rFonts w:eastAsia="Calibri"/>
                <w:sz w:val="22"/>
                <w:szCs w:val="22"/>
              </w:rPr>
              <w:t>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Грецкая Татьяна Владимировна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Дацюк</w:t>
            </w:r>
            <w:proofErr w:type="spellEnd"/>
            <w:r>
              <w:rPr>
                <w:i/>
                <w:sz w:val="22"/>
                <w:szCs w:val="22"/>
              </w:rPr>
              <w:t xml:space="preserve"> Василиса Витальевна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Дефорж</w:t>
            </w:r>
            <w:proofErr w:type="spellEnd"/>
            <w:r>
              <w:rPr>
                <w:i/>
                <w:sz w:val="22"/>
                <w:szCs w:val="22"/>
              </w:rPr>
              <w:t xml:space="preserve"> Валерий Евгеньевич</w:t>
            </w:r>
          </w:p>
          <w:p w:rsidR="00C2095F" w:rsidRDefault="00430D2A">
            <w:pPr>
              <w:rPr>
                <w:i/>
                <w:spacing w:val="-20"/>
                <w:sz w:val="22"/>
                <w:szCs w:val="22"/>
              </w:rPr>
            </w:pPr>
            <w:r>
              <w:rPr>
                <w:i/>
                <w:spacing w:val="-20"/>
                <w:sz w:val="22"/>
                <w:szCs w:val="22"/>
              </w:rPr>
              <w:t>канд. культурологии,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Игнатьева Татьяна Юрьевна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филол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Калинина Светлана Валентиновна</w:t>
            </w:r>
          </w:p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филол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Коцюбинская Любовь Вячеславовна</w:t>
            </w:r>
          </w:p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филол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логопедии</w:t>
            </w:r>
          </w:p>
          <w:p w:rsidR="00C2095F" w:rsidRDefault="00C2095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Горбунова Светлана Юрьевна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Доцент кафедры</w:t>
            </w:r>
            <w:r>
              <w:rPr>
                <w:sz w:val="22"/>
                <w:szCs w:val="22"/>
              </w:rPr>
              <w:t xml:space="preserve"> логопедии</w:t>
            </w:r>
          </w:p>
          <w:p w:rsidR="00C2095F" w:rsidRDefault="00C2095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Китаева Наталья Николаевна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пед</w:t>
            </w:r>
            <w:proofErr w:type="spellEnd"/>
            <w:r>
              <w:rPr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педагогики и педагогических технологий</w:t>
            </w:r>
          </w:p>
          <w:p w:rsidR="00C2095F" w:rsidRDefault="00C2095F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Алексеева Ольга </w:t>
            </w:r>
            <w:r>
              <w:rPr>
                <w:i/>
                <w:sz w:val="22"/>
                <w:szCs w:val="22"/>
              </w:rPr>
              <w:t>Владимировна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канд. геогр.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педагогики и педагогических технологий</w:t>
            </w:r>
          </w:p>
          <w:p w:rsidR="00C2095F" w:rsidRDefault="00C2095F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Данилова Надежда Юрьевна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филол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педагогики и педагогических технологий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Морозова Марина Ивановна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Доцент кафедры </w:t>
            </w:r>
            <w:r>
              <w:rPr>
                <w:sz w:val="22"/>
                <w:szCs w:val="22"/>
              </w:rPr>
              <w:t>педаг</w:t>
            </w:r>
            <w:r>
              <w:rPr>
                <w:sz w:val="22"/>
                <w:szCs w:val="22"/>
              </w:rPr>
              <w:t>огики и педагогических технологий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Ничагина</w:t>
            </w:r>
            <w:proofErr w:type="spellEnd"/>
            <w:r>
              <w:rPr>
                <w:i/>
                <w:sz w:val="22"/>
                <w:szCs w:val="22"/>
              </w:rPr>
              <w:t xml:space="preserve"> Анна Владимировна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педагогики и педагогических технологий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Платонова Светлана Михайловна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педагогики и педагогических технологий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Скороход Александра Сергеевна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канд. псих.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кафедры теории и методики непрерывного профессионального образования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Груздева Мария Валерьевна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кафедры теории и методики непрерывного профессионального образования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Лободин</w:t>
            </w:r>
            <w:proofErr w:type="spellEnd"/>
            <w:r>
              <w:rPr>
                <w:i/>
                <w:sz w:val="22"/>
                <w:szCs w:val="22"/>
              </w:rPr>
              <w:t xml:space="preserve"> Влади</w:t>
            </w:r>
            <w:r>
              <w:rPr>
                <w:i/>
                <w:sz w:val="22"/>
                <w:szCs w:val="22"/>
              </w:rPr>
              <w:t>мир Тихонович</w:t>
            </w:r>
          </w:p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кафедры туризма, гостеприимства и сферы обслуживания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Писаренко Сергей Васильевич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канд. геогр.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Доцента кафедры физической культуры и спорта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Абрашина</w:t>
            </w:r>
            <w:proofErr w:type="spellEnd"/>
            <w:r>
              <w:rPr>
                <w:i/>
                <w:sz w:val="22"/>
                <w:szCs w:val="22"/>
              </w:rPr>
              <w:t xml:space="preserve"> Ирина Владимировна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Доцента </w:t>
            </w:r>
            <w:r>
              <w:rPr>
                <w:sz w:val="22"/>
                <w:szCs w:val="22"/>
              </w:rPr>
              <w:t>кафедры физической культуры и спорта</w:t>
            </w:r>
          </w:p>
          <w:p w:rsidR="00C2095F" w:rsidRDefault="00C2095F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Василевский Дмитрий Константинович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Доцента кафедры физической культуры и спорта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Малышев Алексей Иванович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Доцента кафедры физической культуры и спорта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Попова Екатерина</w:t>
            </w:r>
            <w:r>
              <w:rPr>
                <w:i/>
                <w:sz w:val="22"/>
                <w:szCs w:val="22"/>
              </w:rPr>
              <w:t xml:space="preserve"> Васильевна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Доцента кафедры физической культуры и спорта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Романченко Светлана Алексеевна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пед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наук, доцент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Доцента кафедры физической культуры и спорта</w:t>
            </w:r>
          </w:p>
          <w:p w:rsidR="00C2095F" w:rsidRDefault="00C209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Шаброва</w:t>
            </w:r>
            <w:proofErr w:type="spellEnd"/>
            <w:r>
              <w:rPr>
                <w:i/>
                <w:sz w:val="22"/>
                <w:szCs w:val="22"/>
              </w:rPr>
              <w:t xml:space="preserve"> Елена Сергеевна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техн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государственного и муниципального управления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Андреев Юрий Владимирович</w:t>
            </w:r>
          </w:p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техн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 w:themeFill="background1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гражданского и международного частного права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Шубин</w:t>
            </w:r>
          </w:p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Юрий Павлович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преподаватель кафедры иностранных языков и профессиональной </w:t>
            </w:r>
            <w:r>
              <w:rPr>
                <w:sz w:val="22"/>
                <w:szCs w:val="22"/>
              </w:rPr>
              <w:t>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Кузьмина Татьяна Николаевна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Селизова</w:t>
            </w:r>
            <w:proofErr w:type="spellEnd"/>
            <w:r>
              <w:rPr>
                <w:i/>
                <w:sz w:val="22"/>
                <w:szCs w:val="22"/>
              </w:rPr>
              <w:t xml:space="preserve"> Татьяна Владимировна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коррекционной педагогики и коррекционной психологии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Хямялайнен</w:t>
            </w:r>
            <w:proofErr w:type="spellEnd"/>
            <w:r>
              <w:rPr>
                <w:i/>
                <w:sz w:val="22"/>
                <w:szCs w:val="22"/>
              </w:rPr>
              <w:t xml:space="preserve"> Ольга Анд</w:t>
            </w:r>
            <w:r>
              <w:rPr>
                <w:i/>
                <w:sz w:val="22"/>
                <w:szCs w:val="22"/>
              </w:rPr>
              <w:t>реевна</w:t>
            </w:r>
          </w:p>
          <w:p w:rsidR="00C2095F" w:rsidRDefault="00C2095F">
            <w:pPr>
              <w:rPr>
                <w:i/>
                <w:sz w:val="22"/>
                <w:szCs w:val="22"/>
              </w:rPr>
            </w:pP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Маркова Ирина Артуровна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Кашицина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Валерия Игоревна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логопедии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Трошина Елена Сергеевна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Старший преподаватель </w:t>
            </w:r>
            <w:r>
              <w:rPr>
                <w:rFonts w:eastAsia="Calibri"/>
                <w:sz w:val="22"/>
                <w:szCs w:val="22"/>
              </w:rPr>
              <w:t>кафедры</w:t>
            </w:r>
            <w:r>
              <w:rPr>
                <w:sz w:val="22"/>
                <w:szCs w:val="22"/>
              </w:rPr>
              <w:t xml:space="preserve"> педагогики и педагогических технологий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Архиповская</w:t>
            </w:r>
            <w:proofErr w:type="spellEnd"/>
            <w:r>
              <w:rPr>
                <w:i/>
                <w:sz w:val="22"/>
                <w:szCs w:val="22"/>
              </w:rPr>
              <w:t xml:space="preserve"> Елена Петровна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педагогики и педагогических технологий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Сабодаш</w:t>
            </w:r>
            <w:proofErr w:type="spellEnd"/>
            <w:r>
              <w:rPr>
                <w:i/>
                <w:sz w:val="22"/>
                <w:szCs w:val="22"/>
              </w:rPr>
              <w:t xml:space="preserve"> Ольга Александровна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психологии развития и образования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 w:themeFill="background1"/>
              <w:ind w:right="-108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Головешкин</w:t>
            </w:r>
            <w:proofErr w:type="spellEnd"/>
            <w:r>
              <w:rPr>
                <w:i/>
                <w:sz w:val="22"/>
                <w:szCs w:val="22"/>
              </w:rPr>
              <w:t xml:space="preserve"> Иван Дми</w:t>
            </w:r>
            <w:r>
              <w:rPr>
                <w:i/>
                <w:sz w:val="22"/>
                <w:szCs w:val="22"/>
              </w:rPr>
              <w:t>триевич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туризма, гостеприимства и сферы обслуживания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Морозова Ольга Николаевна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 кафедры физической культуры и спорта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Тутов Сергей Васильевич</w:t>
            </w:r>
          </w:p>
        </w:tc>
      </w:tr>
      <w:tr w:rsidR="00C2095F">
        <w:trPr>
          <w:trHeight w:val="471"/>
        </w:trPr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Старший преподаватель кафедры</w:t>
            </w:r>
            <w:r>
              <w:rPr>
                <w:sz w:val="22"/>
                <w:szCs w:val="22"/>
              </w:rPr>
              <w:t xml:space="preserve"> физической культуры и спорта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Тусеева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Елена Игоревна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кафедры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Гавришок</w:t>
            </w:r>
            <w:proofErr w:type="spellEnd"/>
            <w:r>
              <w:rPr>
                <w:i/>
                <w:sz w:val="22"/>
                <w:szCs w:val="22"/>
              </w:rPr>
              <w:t xml:space="preserve"> Татьяна Владимировна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 кафедры иностранных языков и профессиональной коммуникации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Сорокина Виктория Александровна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Ассистент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Путина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Божена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Дмитриевна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Ассистент кафедры</w:t>
            </w:r>
            <w:r>
              <w:rPr>
                <w:sz w:val="22"/>
                <w:szCs w:val="22"/>
              </w:rPr>
              <w:t xml:space="preserve"> лингвистики и перевода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Рахманина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Ангелина Михайловна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 кафедры педагогики и педагогических технологий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Жернакова</w:t>
            </w:r>
            <w:proofErr w:type="spellEnd"/>
            <w:r>
              <w:rPr>
                <w:i/>
                <w:sz w:val="22"/>
                <w:szCs w:val="22"/>
              </w:rPr>
              <w:t xml:space="preserve"> Анна Николаевна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Ассистент кафедры психологии развития и </w:t>
            </w:r>
            <w:r>
              <w:rPr>
                <w:sz w:val="22"/>
                <w:szCs w:val="22"/>
              </w:rPr>
              <w:t>образования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Дергачёва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Ульяна Константиновна</w:t>
            </w: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Ассистент кафедры</w:t>
            </w:r>
            <w:r>
              <w:rPr>
                <w:sz w:val="22"/>
                <w:szCs w:val="22"/>
              </w:rPr>
              <w:t xml:space="preserve"> психофизиологии и клинической психологии</w:t>
            </w:r>
          </w:p>
        </w:tc>
        <w:tc>
          <w:tcPr>
            <w:tcW w:w="4818" w:type="dxa"/>
          </w:tcPr>
          <w:p w:rsidR="00C2095F" w:rsidRDefault="00430D2A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i/>
                <w:sz w:val="22"/>
                <w:szCs w:val="22"/>
                <w:lang w:eastAsia="en-US"/>
              </w:rPr>
              <w:t>Зацепин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Дмитрий Алексеевич</w:t>
            </w:r>
          </w:p>
          <w:p w:rsidR="00C2095F" w:rsidRDefault="00C2095F">
            <w:pPr>
              <w:shd w:val="clear" w:color="auto" w:fill="FFFFFF"/>
              <w:spacing w:line="252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C2095F">
        <w:tc>
          <w:tcPr>
            <w:tcW w:w="5954" w:type="dxa"/>
          </w:tcPr>
          <w:p w:rsidR="00C2095F" w:rsidRDefault="00430D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 кафедры физической культуры и спорта</w:t>
            </w:r>
          </w:p>
        </w:tc>
        <w:tc>
          <w:tcPr>
            <w:tcW w:w="4818" w:type="dxa"/>
          </w:tcPr>
          <w:p w:rsidR="00C2095F" w:rsidRDefault="00430D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Михайличенко Владимир Николаевич</w:t>
            </w:r>
          </w:p>
        </w:tc>
      </w:tr>
    </w:tbl>
    <w:p w:rsidR="00C2095F" w:rsidRDefault="00C2095F">
      <w:pPr>
        <w:jc w:val="center"/>
        <w:rPr>
          <w:b/>
          <w:sz w:val="16"/>
          <w:szCs w:val="16"/>
        </w:rPr>
      </w:pPr>
    </w:p>
    <w:sectPr w:rsidR="00C2095F">
      <w:pgSz w:w="11906" w:h="16838"/>
      <w:pgMar w:top="851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025"/>
    <w:multiLevelType w:val="multilevel"/>
    <w:tmpl w:val="A85672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6F1E95"/>
    <w:multiLevelType w:val="multilevel"/>
    <w:tmpl w:val="C6B4A4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5F"/>
    <w:rsid w:val="00430D2A"/>
    <w:rsid w:val="00C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BE91B-9B5E-4D6C-86AA-41C4B09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semiHidden/>
    <w:qFormat/>
    <w:rsid w:val="005C32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Знак"/>
    <w:basedOn w:val="a1"/>
    <w:link w:val="a7"/>
    <w:qFormat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1"/>
    <w:link w:val="a9"/>
    <w:qFormat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a">
    <w:name w:val="Заголовок Знак"/>
    <w:basedOn w:val="a1"/>
    <w:link w:val="ab"/>
    <w:uiPriority w:val="10"/>
    <w:qFormat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c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d">
    <w:name w:val="Strong"/>
    <w:basedOn w:val="a1"/>
    <w:uiPriority w:val="22"/>
    <w:qFormat/>
    <w:rsid w:val="00144009"/>
    <w:rPr>
      <w:b/>
      <w:bCs/>
    </w:rPr>
  </w:style>
  <w:style w:type="character" w:styleId="ae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styleId="ab">
    <w:name w:val="Title"/>
    <w:basedOn w:val="a0"/>
    <w:next w:val="a7"/>
    <w:link w:val="aa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en-US"/>
    </w:rPr>
  </w:style>
  <w:style w:type="paragraph" w:styleId="a7">
    <w:name w:val="Body Text"/>
    <w:basedOn w:val="a0"/>
    <w:link w:val="a6"/>
    <w:rsid w:val="00144009"/>
    <w:pPr>
      <w:overflowPunct w:val="0"/>
      <w:jc w:val="both"/>
    </w:pPr>
    <w:rPr>
      <w:sz w:val="28"/>
      <w:szCs w:val="20"/>
    </w:rPr>
  </w:style>
  <w:style w:type="paragraph" w:styleId="af">
    <w:name w:val="List"/>
    <w:basedOn w:val="a7"/>
    <w:rPr>
      <w:rFonts w:cs="Droid Sans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Droid Sans"/>
      <w:i/>
      <w:iCs/>
    </w:rPr>
  </w:style>
  <w:style w:type="paragraph" w:styleId="af1">
    <w:name w:val="index heading"/>
    <w:basedOn w:val="a0"/>
    <w:qFormat/>
    <w:pPr>
      <w:suppressLineNumbers/>
    </w:pPr>
    <w:rPr>
      <w:rFonts w:cs="Droid Sans"/>
    </w:rPr>
  </w:style>
  <w:style w:type="paragraph" w:styleId="a5">
    <w:name w:val="Balloon Text"/>
    <w:basedOn w:val="a0"/>
    <w:link w:val="a4"/>
    <w:semiHidden/>
    <w:unhideWhenUsed/>
    <w:qFormat/>
    <w:rsid w:val="005C3292"/>
    <w:rPr>
      <w:rFonts w:ascii="Segoe UI" w:hAnsi="Segoe UI" w:cs="Segoe UI"/>
      <w:sz w:val="18"/>
      <w:szCs w:val="18"/>
    </w:rPr>
  </w:style>
  <w:style w:type="paragraph" w:styleId="af2">
    <w:name w:val="List Paragraph"/>
    <w:basedOn w:val="a0"/>
    <w:uiPriority w:val="34"/>
    <w:qFormat/>
    <w:rsid w:val="00344102"/>
    <w:pPr>
      <w:ind w:left="720"/>
      <w:contextualSpacing/>
    </w:pPr>
  </w:style>
  <w:style w:type="paragraph" w:styleId="a9">
    <w:name w:val="Subtitle"/>
    <w:basedOn w:val="a0"/>
    <w:link w:val="a8"/>
    <w:qFormat/>
    <w:rsid w:val="00144009"/>
    <w:pPr>
      <w:overflowPunct w:val="0"/>
      <w:ind w:left="-1276" w:firstLine="1276"/>
      <w:jc w:val="center"/>
    </w:pPr>
    <w:rPr>
      <w:b/>
      <w:bCs/>
      <w:sz w:val="32"/>
      <w:szCs w:val="20"/>
    </w:rPr>
  </w:style>
  <w:style w:type="paragraph" w:styleId="a">
    <w:name w:val="List Bullet"/>
    <w:basedOn w:val="a0"/>
    <w:rsid w:val="00144009"/>
    <w:pPr>
      <w:numPr>
        <w:numId w:val="2"/>
      </w:numPr>
    </w:pPr>
  </w:style>
  <w:style w:type="paragraph" w:styleId="af3">
    <w:name w:val="Normal (Web)"/>
    <w:basedOn w:val="a0"/>
    <w:uiPriority w:val="99"/>
    <w:semiHidden/>
    <w:unhideWhenUsed/>
    <w:qFormat/>
    <w:rsid w:val="00144009"/>
    <w:pPr>
      <w:spacing w:beforeAutospacing="1" w:afterAutospacing="1"/>
    </w:pPr>
  </w:style>
  <w:style w:type="paragraph" w:customStyle="1" w:styleId="Style11">
    <w:name w:val="Style11"/>
    <w:basedOn w:val="a0"/>
    <w:qFormat/>
    <w:rsid w:val="00144009"/>
    <w:pPr>
      <w:widowControl w:val="0"/>
      <w:spacing w:line="322" w:lineRule="exact"/>
      <w:ind w:hanging="370"/>
    </w:pPr>
  </w:style>
  <w:style w:type="paragraph" w:customStyle="1" w:styleId="msonormal0">
    <w:name w:val="msonormal"/>
    <w:basedOn w:val="a0"/>
    <w:uiPriority w:val="99"/>
    <w:semiHidden/>
    <w:qFormat/>
    <w:rsid w:val="00144009"/>
    <w:pPr>
      <w:spacing w:beforeAutospacing="1" w:afterAutospacing="1"/>
    </w:pPr>
  </w:style>
  <w:style w:type="paragraph" w:customStyle="1" w:styleId="af4">
    <w:name w:val="Содержимое таблицы"/>
    <w:basedOn w:val="a0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1">
    <w:name w:val="Нет списка1"/>
    <w:uiPriority w:val="99"/>
    <w:semiHidden/>
    <w:unhideWhenUsed/>
    <w:qFormat/>
    <w:rsid w:val="005C3292"/>
  </w:style>
  <w:style w:type="numbering" w:customStyle="1" w:styleId="2">
    <w:name w:val="Нет списка2"/>
    <w:semiHidden/>
    <w:unhideWhenUsed/>
    <w:qFormat/>
    <w:rsid w:val="00144009"/>
  </w:style>
  <w:style w:type="numbering" w:customStyle="1" w:styleId="3">
    <w:name w:val="Нет списка3"/>
    <w:uiPriority w:val="99"/>
    <w:semiHidden/>
    <w:unhideWhenUsed/>
    <w:qFormat/>
    <w:rsid w:val="00144009"/>
  </w:style>
  <w:style w:type="numbering" w:customStyle="1" w:styleId="11">
    <w:name w:val="Нет списка11"/>
    <w:uiPriority w:val="99"/>
    <w:semiHidden/>
    <w:unhideWhenUsed/>
    <w:qFormat/>
    <w:rsid w:val="00144009"/>
  </w:style>
  <w:style w:type="numbering" w:customStyle="1" w:styleId="21">
    <w:name w:val="Нет списка21"/>
    <w:semiHidden/>
    <w:unhideWhenUsed/>
    <w:qFormat/>
    <w:rsid w:val="00144009"/>
  </w:style>
  <w:style w:type="table" w:customStyle="1" w:styleId="10">
    <w:name w:val="Сетка таблицы1"/>
    <w:basedOn w:val="a2"/>
    <w:rsid w:val="007079D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2"/>
    <w:rsid w:val="0070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rsid w:val="0014400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144009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3A71-63A7-48CB-8BFD-C5C6ADB4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Попова</dc:creator>
  <dc:description/>
  <cp:lastModifiedBy>Александра Олеговна Козлова</cp:lastModifiedBy>
  <cp:revision>2</cp:revision>
  <cp:lastPrinted>2020-07-28T08:34:00Z</cp:lastPrinted>
  <dcterms:created xsi:type="dcterms:W3CDTF">2025-08-29T13:03:00Z</dcterms:created>
  <dcterms:modified xsi:type="dcterms:W3CDTF">2025-08-29T13:03:00Z</dcterms:modified>
  <dc:language>ru-RU</dc:language>
</cp:coreProperties>
</file>