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Информация о стоимости обучения по направлениям среднего профессионального обучения с учетом филиалов на 2025/2026 год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Колледж</w:t>
      </w:r>
    </w:p>
    <w:tbl>
      <w:tblPr>
        <w:tblStyle w:val="a3"/>
        <w:tblW w:w="10343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81"/>
        <w:gridCol w:w="3926"/>
        <w:gridCol w:w="840"/>
        <w:gridCol w:w="2146"/>
        <w:gridCol w:w="2150"/>
      </w:tblGrid>
      <w:tr>
        <w:trPr>
          <w:trHeight w:val="524" w:hRule="atLeast"/>
        </w:trPr>
        <w:tc>
          <w:tcPr>
            <w:tcW w:w="520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профессий</w:t>
            </w:r>
          </w:p>
        </w:tc>
        <w:tc>
          <w:tcPr>
            <w:tcW w:w="84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Курс</w:t>
            </w:r>
          </w:p>
        </w:tc>
        <w:tc>
          <w:tcPr>
            <w:tcW w:w="429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Стоимость обучения за год</w:t>
            </w:r>
          </w:p>
        </w:tc>
      </w:tr>
      <w:tr>
        <w:trPr>
          <w:trHeight w:val="545" w:hRule="atLeast"/>
        </w:trPr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Код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</w:t>
            </w:r>
          </w:p>
        </w:tc>
        <w:tc>
          <w:tcPr>
            <w:tcW w:w="84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Очная форма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Заочная форма</w:t>
            </w:r>
          </w:p>
        </w:tc>
      </w:tr>
      <w:tr>
        <w:trPr/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09.02.07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Информационные системы и программирование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139 900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40.02.04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Юриспруденция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pacing w:before="0" w:after="12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136 400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70 000</w:t>
            </w:r>
          </w:p>
        </w:tc>
      </w:tr>
      <w:tr>
        <w:trPr>
          <w:trHeight w:val="392" w:hRule="atLeast"/>
        </w:trPr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43.02.16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Туризм и гостеприимство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136 400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392" w:hRule="atLeast"/>
        </w:trPr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38.02.01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Экономика и бухгалтерский учет (по отраслям)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136 400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Бокситогорский институт (филиал)</w:t>
      </w:r>
    </w:p>
    <w:tbl>
      <w:tblPr>
        <w:tblStyle w:val="a3"/>
        <w:tblW w:w="10343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81"/>
        <w:gridCol w:w="3926"/>
        <w:gridCol w:w="840"/>
        <w:gridCol w:w="2146"/>
        <w:gridCol w:w="2150"/>
      </w:tblGrid>
      <w:tr>
        <w:trPr>
          <w:trHeight w:val="524" w:hRule="atLeast"/>
        </w:trPr>
        <w:tc>
          <w:tcPr>
            <w:tcW w:w="520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профессий</w:t>
            </w:r>
          </w:p>
        </w:tc>
        <w:tc>
          <w:tcPr>
            <w:tcW w:w="84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Курс</w:t>
            </w:r>
          </w:p>
        </w:tc>
        <w:tc>
          <w:tcPr>
            <w:tcW w:w="429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Стоимость обучения за год</w:t>
            </w:r>
          </w:p>
        </w:tc>
      </w:tr>
      <w:tr>
        <w:trPr>
          <w:trHeight w:val="357" w:hRule="atLeast"/>
        </w:trPr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Код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</w:t>
            </w:r>
          </w:p>
        </w:tc>
        <w:tc>
          <w:tcPr>
            <w:tcW w:w="84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Очная форма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Заочная форма</w:t>
            </w:r>
          </w:p>
        </w:tc>
      </w:tr>
      <w:tr>
        <w:trPr/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44.02.02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Преподавание в начальных классах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pacing w:before="0" w:after="0"/>
              <w:ind w:left="6" w:right="-185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137 800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44.02.01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Дошкольное образование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pacing w:before="0" w:after="0"/>
              <w:ind w:right="-185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137 800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28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0" w:leader="none"/>
              </w:tabs>
              <w:suppressAutoHyphens w:val="true"/>
              <w:bidi w:val="0"/>
              <w:spacing w:lineRule="auto" w:line="259" w:before="0" w:after="0"/>
              <w:ind w:hanging="0" w:left="-227" w:right="-17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09.02.07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pacing w:before="0" w:after="0"/>
              <w:ind w:left="6" w:right="-185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Информационные системы и программирование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pacing w:before="0" w:after="0"/>
              <w:ind w:right="-185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111 500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2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-170" w:right="-17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49.02.01</w:t>
            </w:r>
          </w:p>
        </w:tc>
        <w:tc>
          <w:tcPr>
            <w:tcW w:w="392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ind w:left="6" w:right="-185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Физическая культура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ind w:right="-185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137 800</w:t>
            </w:r>
          </w:p>
        </w:tc>
        <w:tc>
          <w:tcPr>
            <w:tcW w:w="21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Лужский институт (филиал)</w:t>
      </w:r>
    </w:p>
    <w:tbl>
      <w:tblPr>
        <w:tblStyle w:val="a3"/>
        <w:tblW w:w="10343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81"/>
        <w:gridCol w:w="3926"/>
        <w:gridCol w:w="840"/>
        <w:gridCol w:w="2146"/>
        <w:gridCol w:w="2150"/>
      </w:tblGrid>
      <w:tr>
        <w:trPr>
          <w:trHeight w:val="524" w:hRule="atLeast"/>
        </w:trPr>
        <w:tc>
          <w:tcPr>
            <w:tcW w:w="520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профессий</w:t>
            </w:r>
          </w:p>
        </w:tc>
        <w:tc>
          <w:tcPr>
            <w:tcW w:w="84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Курс</w:t>
            </w:r>
          </w:p>
        </w:tc>
        <w:tc>
          <w:tcPr>
            <w:tcW w:w="429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Стоимость обучения за год</w:t>
            </w:r>
          </w:p>
        </w:tc>
      </w:tr>
      <w:tr>
        <w:trPr>
          <w:trHeight w:val="455" w:hRule="atLeast"/>
        </w:trPr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Код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</w:t>
            </w:r>
          </w:p>
        </w:tc>
        <w:tc>
          <w:tcPr>
            <w:tcW w:w="84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Очная форма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Заочная форма</w:t>
            </w:r>
          </w:p>
        </w:tc>
      </w:tr>
      <w:tr>
        <w:trPr/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40.02.04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Юриспруденция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pacing w:before="0" w:after="0"/>
              <w:ind w:left="6" w:right="-185"/>
              <w:jc w:val="center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111 500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38.02.01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Экономика и бухгалтерский учет (по отраслям)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pacing w:before="0" w:after="0"/>
              <w:ind w:left="6" w:right="-185"/>
              <w:jc w:val="center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111 500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2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-57" w:right="-17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33.02.01</w:t>
            </w:r>
          </w:p>
        </w:tc>
        <w:tc>
          <w:tcPr>
            <w:tcW w:w="392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ind w:left="6" w:right="-185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Фармация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70" w:leader="none"/>
              </w:tabs>
              <w:suppressAutoHyphens w:val="true"/>
              <w:bidi w:val="0"/>
              <w:spacing w:lineRule="auto" w:line="259" w:before="0" w:after="0"/>
              <w:ind w:hanging="0" w:left="-113" w:right="-17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ind w:left="6" w:right="-185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111 500</w:t>
            </w:r>
          </w:p>
        </w:tc>
        <w:tc>
          <w:tcPr>
            <w:tcW w:w="215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ind w:left="6" w:right="-185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/>
          <w:sz w:val="24"/>
          <w:szCs w:val="24"/>
        </w:rPr>
        <w:t>Выборгский институт (филиал)</w:t>
      </w:r>
    </w:p>
    <w:tbl>
      <w:tblPr>
        <w:tblStyle w:val="a3"/>
        <w:tblW w:w="10343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81"/>
        <w:gridCol w:w="3926"/>
        <w:gridCol w:w="840"/>
        <w:gridCol w:w="2146"/>
        <w:gridCol w:w="2150"/>
      </w:tblGrid>
      <w:tr>
        <w:trPr>
          <w:trHeight w:val="481" w:hRule="atLeast"/>
        </w:trPr>
        <w:tc>
          <w:tcPr>
            <w:tcW w:w="520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профессий</w:t>
            </w:r>
          </w:p>
        </w:tc>
        <w:tc>
          <w:tcPr>
            <w:tcW w:w="84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Курс</w:t>
            </w:r>
          </w:p>
        </w:tc>
        <w:tc>
          <w:tcPr>
            <w:tcW w:w="429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Стоимость обучения за год</w:t>
            </w:r>
          </w:p>
        </w:tc>
      </w:tr>
      <w:tr>
        <w:trPr>
          <w:trHeight w:val="545" w:hRule="atLeast"/>
        </w:trPr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Код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</w:t>
            </w:r>
          </w:p>
        </w:tc>
        <w:tc>
          <w:tcPr>
            <w:tcW w:w="84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Очная форма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Заочная форма</w:t>
            </w:r>
          </w:p>
        </w:tc>
      </w:tr>
      <w:tr>
        <w:trPr>
          <w:trHeight w:val="423" w:hRule="atLeast"/>
        </w:trPr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39.02.01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Социальная работа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pacing w:before="0" w:after="0"/>
              <w:ind w:left="6" w:right="-185"/>
              <w:jc w:val="center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111 500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430" w:hRule="atLeast"/>
        </w:trPr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44.02.01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Дошкольное образование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pacing w:before="0" w:after="0"/>
              <w:ind w:right="-185"/>
              <w:jc w:val="center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137 800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before="0" w:after="0"/>
              <w:ind w:right="-185"/>
              <w:jc w:val="center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70 000</w:t>
            </w:r>
          </w:p>
        </w:tc>
      </w:tr>
      <w:tr>
        <w:trPr>
          <w:trHeight w:val="481" w:hRule="atLeast"/>
        </w:trPr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44.02.02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Преподавание в начальных классах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pacing w:before="0" w:after="0"/>
              <w:ind w:left="6" w:right="-185"/>
              <w:jc w:val="center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137 800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1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49.02.01</w:t>
            </w:r>
          </w:p>
        </w:tc>
        <w:tc>
          <w:tcPr>
            <w:tcW w:w="39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46" w:type="dxa"/>
            <w:tcBorders/>
          </w:tcPr>
          <w:p>
            <w:pPr>
              <w:pStyle w:val="Normal"/>
              <w:widowControl/>
              <w:spacing w:before="0" w:after="0"/>
              <w:ind w:left="6" w:right="-185"/>
              <w:jc w:val="center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137 800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551b3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551b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63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LibreOffice/24.2.3.2$Linux_X86_64 LibreOffice_project/420$Build-2</Application>
  <AppVersion>15.0000</AppVersion>
  <Pages>2</Pages>
  <Words>198</Words>
  <Characters>1135</Characters>
  <CharactersWithSpaces>1276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2023-04-27T13:37:00Z</dcterms:created>
  <dc:creator>Юлия Ивановна Ахмедова</dc:creator>
  <dc:description/>
  <dc:language>ru-RU</dc:language>
  <cp:lastModifiedBy/>
  <cp:lastPrinted>2024-05-25T07:24:00Z</cp:lastPrinted>
  <dcterms:modified xsi:type="dcterms:W3CDTF">2025-05-30T15:37:57Z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