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15B" w:rsidRPr="00A3315B" w:rsidRDefault="00A3315B" w:rsidP="00A3315B">
      <w:pPr>
        <w:jc w:val="center"/>
        <w:rPr>
          <w:b/>
          <w:caps/>
          <w:sz w:val="32"/>
          <w:szCs w:val="32"/>
        </w:rPr>
      </w:pPr>
      <w:r w:rsidRPr="00A3315B">
        <w:rPr>
          <w:b/>
          <w:caps/>
          <w:sz w:val="32"/>
          <w:szCs w:val="32"/>
        </w:rPr>
        <w:t xml:space="preserve">Количество мест для приема на обучение по различным условиям поступления </w:t>
      </w:r>
    </w:p>
    <w:p w:rsidR="00A3315B" w:rsidRPr="00BF0268" w:rsidRDefault="00A3315B" w:rsidP="00A3315B">
      <w:pPr>
        <w:jc w:val="center"/>
        <w:rPr>
          <w:sz w:val="28"/>
          <w:szCs w:val="28"/>
        </w:rPr>
      </w:pPr>
      <w:r w:rsidRPr="00BF0268">
        <w:rPr>
          <w:sz w:val="28"/>
          <w:szCs w:val="28"/>
        </w:rPr>
        <w:t xml:space="preserve"> (без указания целевой квоты)</w:t>
      </w:r>
    </w:p>
    <w:p w:rsidR="00A3315B" w:rsidRDefault="00A3315B"/>
    <w:tbl>
      <w:tblPr>
        <w:tblStyle w:val="a3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5382"/>
        <w:gridCol w:w="1558"/>
        <w:gridCol w:w="1417"/>
      </w:tblGrid>
      <w:tr w:rsidR="00A3315B" w:rsidTr="00A3315B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Шифр</w:t>
            </w:r>
          </w:p>
        </w:tc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научной специальности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мест </w:t>
            </w:r>
          </w:p>
          <w:p w:rsidR="00A3315B" w:rsidRDefault="00A3315B">
            <w:pPr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(очная форма обучения)</w:t>
            </w:r>
          </w:p>
        </w:tc>
      </w:tr>
      <w:tr w:rsidR="00A3315B" w:rsidTr="00A3315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Бюджетная</w:t>
            </w:r>
          </w:p>
          <w:p w:rsidR="00A3315B" w:rsidRDefault="00A3315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основа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ind w:left="-109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Договорная</w:t>
            </w:r>
          </w:p>
          <w:p w:rsidR="00A3315B" w:rsidRDefault="00A3315B">
            <w:pPr>
              <w:ind w:left="-109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основа</w:t>
            </w:r>
          </w:p>
          <w:p w:rsidR="00A3315B" w:rsidRDefault="00A3315B">
            <w:pPr>
              <w:ind w:left="-109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обучения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1.5.6.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Биотехнология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5.1.1.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Теоретико-исторические правовые науки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5.1.2.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Публично-правовые (государственно-правовые) науки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5.1.3.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Частно</w:t>
            </w:r>
            <w:proofErr w:type="spellEnd"/>
            <w:r>
              <w:rPr>
                <w:lang w:eastAsia="en-US"/>
              </w:rPr>
              <w:t>-правовые (</w:t>
            </w:r>
            <w:proofErr w:type="spellStart"/>
            <w:r>
              <w:rPr>
                <w:lang w:eastAsia="en-US"/>
              </w:rPr>
              <w:t>цивилистические</w:t>
            </w:r>
            <w:proofErr w:type="spellEnd"/>
            <w:r>
              <w:rPr>
                <w:lang w:eastAsia="en-US"/>
              </w:rPr>
              <w:t>) науки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5.1.4.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Уголовно-правовые науки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5.2.3.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Региональная и отраслевая экономика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5.2.6.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Менеджмент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5.2.7.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Государственное и муниципальное управление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5.3.3.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Психология труда, инженерная психология, когнитивная эргономика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3315B" w:rsidTr="00A3315B">
        <w:trPr>
          <w:trHeight w:val="5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5.3.2.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Психофизиология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5.3.4.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Педагогическая психология, психодиагностика цифровых образовательных сред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5.3.6.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Медицинская психология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5.3.7.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Возрастная психология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5.6.1.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Отечественная история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5.6.5.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Историография, источниковедение, методы исторического исследования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5.7.8.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Философская антропология, философия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5.7.9.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Философия религии и религиоведение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5.8.1.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Общая педагогика, история педагогики и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5.8.3.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Коррекционная педагогика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5.8.7.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Методология и технология профессионального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lastRenderedPageBreak/>
              <w:t>5.9.1.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Русская литература и литературы народов Российской Федерации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5.9.5.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Русский язык. Языки народов России.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5.9.6.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Языки народов зарубежных стран (германские языки)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5.9.8.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Теоретическая, прикладная и сравнительно-сопоставительная лингвистика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5.9.9.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Медиакоммуникации</w:t>
            </w:r>
            <w:proofErr w:type="spellEnd"/>
            <w:r>
              <w:rPr>
                <w:lang w:eastAsia="en-US"/>
              </w:rPr>
              <w:t xml:space="preserve"> и журналистика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3315B" w:rsidTr="00A331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5.10.1.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5B" w:rsidRDefault="00A3315B">
            <w:pPr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Теория и история культуры, искусства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B" w:rsidRDefault="00A3315B">
            <w:pPr>
              <w:spacing w:before="120" w:after="12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</w:tbl>
    <w:p w:rsidR="00144793" w:rsidRDefault="00144793">
      <w:bookmarkStart w:id="0" w:name="_GoBack"/>
      <w:bookmarkEnd w:id="0"/>
    </w:p>
    <w:sectPr w:rsidR="00144793" w:rsidSect="00A3315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5B"/>
    <w:rsid w:val="00144793"/>
    <w:rsid w:val="00305178"/>
    <w:rsid w:val="004213BF"/>
    <w:rsid w:val="00A3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2283"/>
  <w15:chartTrackingRefBased/>
  <w15:docId w15:val="{7561E384-85A2-49EA-B1FD-A3B6E3F0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1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1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3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Воронина</dc:creator>
  <cp:keywords/>
  <dc:description/>
  <cp:lastModifiedBy>Ольга Николаевна Воронина</cp:lastModifiedBy>
  <cp:revision>2</cp:revision>
  <dcterms:created xsi:type="dcterms:W3CDTF">2025-04-23T10:54:00Z</dcterms:created>
  <dcterms:modified xsi:type="dcterms:W3CDTF">2025-04-29T16:26:00Z</dcterms:modified>
</cp:coreProperties>
</file>