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jc w:val="center"/>
        <w:tblLook w:val="04A0" w:firstRow="1" w:lastRow="0" w:firstColumn="1" w:lastColumn="0" w:noHBand="0" w:noVBand="1"/>
      </w:tblPr>
      <w:tblGrid>
        <w:gridCol w:w="2034"/>
        <w:gridCol w:w="2174"/>
        <w:gridCol w:w="3518"/>
        <w:gridCol w:w="1424"/>
        <w:gridCol w:w="1589"/>
        <w:gridCol w:w="1326"/>
        <w:gridCol w:w="2505"/>
      </w:tblGrid>
      <w:tr w:rsidR="0066782D" w:rsidRPr="0066782D" w:rsidTr="00FA56A3">
        <w:trPr>
          <w:trHeight w:val="699"/>
          <w:jc w:val="center"/>
        </w:trPr>
        <w:tc>
          <w:tcPr>
            <w:tcW w:w="145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6782D" w:rsidRDefault="0066782D" w:rsidP="000D64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мест для приема на обу</w:t>
            </w:r>
            <w:r w:rsidR="000D6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чение в рамках контрольных цифр </w:t>
            </w:r>
            <w:r w:rsidRPr="004216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различ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ным условиям поступления</w:t>
            </w:r>
            <w:r w:rsidR="000D6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указанием квоты на целевое обучение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334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(магистратура)</w:t>
            </w:r>
          </w:p>
          <w:p w:rsidR="000D6408" w:rsidRPr="0066782D" w:rsidRDefault="000D6408" w:rsidP="000D64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6782D" w:rsidRPr="0066782D" w:rsidTr="00FA56A3">
        <w:trPr>
          <w:trHeight w:val="142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направления подготовки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Направления (специальности)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программа (профиль)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Форма обучения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цифры приема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квота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субъектов РФ, на территории которых может быть трудоустроен гражданин</w:t>
            </w:r>
          </w:p>
        </w:tc>
      </w:tr>
      <w:tr w:rsidR="0066782D" w:rsidRPr="0066782D" w:rsidTr="00FA56A3">
        <w:trPr>
          <w:trHeight w:val="27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естествознания, географии и туризма</w:t>
            </w:r>
          </w:p>
        </w:tc>
      </w:tr>
      <w:tr w:rsidR="00334EEA" w:rsidRPr="0066782D" w:rsidTr="00FA56A3">
        <w:trPr>
          <w:trHeight w:val="30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05.04.06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Экология и природопользование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EA" w:rsidRPr="0066782D" w:rsidRDefault="00334EEA" w:rsidP="00334EEA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окружающей среды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66782D" w:rsidRPr="0066782D" w:rsidTr="00FA56A3">
        <w:trPr>
          <w:trHeight w:val="30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19.04.01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Биотехнология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334EEA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 xml:space="preserve">Молекулярная генетика, генная инженерия и </w:t>
            </w:r>
            <w:proofErr w:type="spellStart"/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омиксные</w:t>
            </w:r>
            <w:proofErr w:type="spellEnd"/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66782D" w:rsidRPr="0066782D" w:rsidTr="00FA56A3">
        <w:trPr>
          <w:trHeight w:val="2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43.04.02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Туристский и гостиничный бизнес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66782D" w:rsidRPr="0066782D" w:rsidTr="00FA56A3">
        <w:trPr>
          <w:trHeight w:val="5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66782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82D" w:rsidRPr="0066782D" w:rsidRDefault="0066782D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Географическое образование в условиях </w:t>
            </w:r>
            <w:proofErr w:type="spellStart"/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цифровизации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82D" w:rsidRPr="0066782D" w:rsidRDefault="0066782D" w:rsidP="0066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334EEA" w:rsidRPr="0066782D" w:rsidTr="00FA56A3">
        <w:trPr>
          <w:trHeight w:val="5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43.04.03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EA" w:rsidRPr="0066782D" w:rsidRDefault="00334EEA" w:rsidP="00334E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Гостиничное дело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EA" w:rsidRPr="0066782D" w:rsidRDefault="00334EEA" w:rsidP="00334EEA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Управление гостиничным предприятием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334EEA" w:rsidRPr="0066782D" w:rsidTr="00FA56A3">
        <w:trPr>
          <w:trHeight w:val="2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Биологическое образование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334EEA" w:rsidRPr="0066782D" w:rsidTr="00FA56A3">
        <w:trPr>
          <w:trHeight w:val="285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иностранных языков</w:t>
            </w:r>
          </w:p>
        </w:tc>
      </w:tr>
      <w:tr w:rsidR="00334EEA" w:rsidRPr="0066782D" w:rsidTr="00FA56A3">
        <w:trPr>
          <w:trHeight w:val="28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4EEA">
              <w:rPr>
                <w:rFonts w:ascii="Times New Roman" w:eastAsia="Times New Roman" w:hAnsi="Times New Roman" w:cs="Times New Roman"/>
                <w:lang w:eastAsia="ru-RU"/>
              </w:rPr>
              <w:t>Английский язык: теория и методика преподавания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932AF1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334EEA" w:rsidRPr="0066782D" w:rsidTr="00FA56A3">
        <w:trPr>
          <w:trHeight w:val="31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Русский язык как иностранный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334EEA" w:rsidRPr="0066782D" w:rsidTr="00FA56A3">
        <w:trPr>
          <w:trHeight w:val="5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45.04.02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Лингвистика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Теория перевода и межкультурная коммуникация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EEA" w:rsidRPr="0066782D" w:rsidRDefault="00334EEA" w:rsidP="0033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Английский язык: теория и методика преподавания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315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истории и социальных наук</w:t>
            </w:r>
          </w:p>
        </w:tc>
      </w:tr>
      <w:tr w:rsidR="00932AF1" w:rsidRPr="0066782D" w:rsidTr="00FA56A3">
        <w:trPr>
          <w:trHeight w:val="28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Историческое образование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Историческое образование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85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математики и информатики</w:t>
            </w:r>
          </w:p>
        </w:tc>
      </w:tr>
      <w:tr w:rsidR="00932AF1" w:rsidRPr="0066782D" w:rsidTr="00FA56A3">
        <w:trPr>
          <w:trHeight w:val="54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09.04.03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Прикладная информатика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Прикладная информатика в цифровой  экономике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Прикладная математика и информатика в образовании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117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FA56A3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56A3">
              <w:rPr>
                <w:rFonts w:ascii="Times New Roman" w:eastAsia="Times New Roman" w:hAnsi="Times New Roman" w:cs="Times New Roman"/>
                <w:b/>
                <w:lang w:eastAsia="ru-RU"/>
              </w:rPr>
              <w:t>Факультет психологии</w:t>
            </w:r>
          </w:p>
        </w:tc>
      </w:tr>
      <w:tr w:rsidR="00932AF1" w:rsidRPr="0066782D" w:rsidTr="00FA56A3">
        <w:trPr>
          <w:trHeight w:val="5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37.04.01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развития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44.04.01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Менеджмент образования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4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специального (дефектологического) образования</w:t>
            </w:r>
          </w:p>
        </w:tc>
      </w:tr>
      <w:tr w:rsidR="00932AF1" w:rsidRPr="0066782D" w:rsidTr="00FA56A3">
        <w:trPr>
          <w:trHeight w:val="5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44.04.03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Логопедическая работа в системе образования и здравоохранения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40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Комплексная реабилитация лиц с аутизмом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40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Логопедическая работа в системе образования и здравоохранения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40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Комплексная реабилитация лиц с аутизмом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30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физической культуры</w:t>
            </w:r>
          </w:p>
        </w:tc>
      </w:tr>
      <w:tr w:rsidR="00932AF1" w:rsidRPr="0066782D" w:rsidTr="00FA56A3">
        <w:trPr>
          <w:trHeight w:val="5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44.04.01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Спортивные и физкультурно-оздоровительные технологии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70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44.04.01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Спортивные и физкультурно-оздоровительные технологии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49.04.01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Управление системой подготовки спортсменов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Все субъекты РФ</w:t>
            </w:r>
          </w:p>
        </w:tc>
      </w:tr>
      <w:tr w:rsidR="00932AF1" w:rsidRPr="0066782D" w:rsidTr="00932AF1">
        <w:trPr>
          <w:trHeight w:val="274"/>
          <w:jc w:val="center"/>
        </w:trPr>
        <w:tc>
          <w:tcPr>
            <w:tcW w:w="14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932AF1" w:rsidRDefault="00932AF1" w:rsidP="00932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b/>
                <w:lang w:eastAsia="ru-RU"/>
              </w:rPr>
              <w:t>Филологический факультет</w:t>
            </w:r>
          </w:p>
        </w:tc>
      </w:tr>
      <w:tr w:rsidR="00932AF1" w:rsidRPr="0066782D" w:rsidTr="00FA56A3">
        <w:trPr>
          <w:trHeight w:val="5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42.04.01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Реклама и связи с общественностью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Креативные  технологии  в  сфере  рекламы  и  связей  с  общественностью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7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Факультет философии, культурологии и искусства</w:t>
            </w:r>
          </w:p>
        </w:tc>
      </w:tr>
      <w:tr w:rsidR="00932AF1" w:rsidRPr="0066782D" w:rsidTr="00FA56A3">
        <w:trPr>
          <w:trHeight w:val="30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Преподавание философии и религиоведения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30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Педагогическое образование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Преподавание культурологии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урбанистики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31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44.04.01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7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Экономический факультет </w:t>
            </w:r>
          </w:p>
        </w:tc>
      </w:tr>
      <w:tr w:rsidR="00932AF1" w:rsidRPr="0066782D" w:rsidTr="00FA56A3">
        <w:trPr>
          <w:trHeight w:val="30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38.04.01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Экономика и управление развитием организации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5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38.04.04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территориальным социально–экономическим  развитием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85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факультет</w:t>
            </w:r>
          </w:p>
        </w:tc>
      </w:tr>
      <w:tr w:rsidR="00932AF1" w:rsidRPr="0066782D" w:rsidTr="00FA56A3">
        <w:trPr>
          <w:trHeight w:val="2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40.04.01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Юриспруденция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AF1">
              <w:rPr>
                <w:rFonts w:ascii="Times New Roman" w:eastAsia="Times New Roman" w:hAnsi="Times New Roman" w:cs="Times New Roman"/>
                <w:lang w:eastAsia="ru-RU"/>
              </w:rPr>
              <w:t>Юридическая деятельность в органах государственной и муниципальной власти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E345F">
        <w:trPr>
          <w:trHeight w:val="240"/>
          <w:jc w:val="center"/>
        </w:trPr>
        <w:tc>
          <w:tcPr>
            <w:tcW w:w="145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Ломоносовский институт (филиал) </w:t>
            </w:r>
          </w:p>
        </w:tc>
      </w:tr>
      <w:tr w:rsidR="00932AF1" w:rsidRPr="0066782D" w:rsidTr="00FE345F">
        <w:trPr>
          <w:trHeight w:val="270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37.04.01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Психология личности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44.04.01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Литературное и языковое образование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  <w:tr w:rsidR="00932AF1" w:rsidRPr="0066782D" w:rsidTr="00FA56A3">
        <w:trPr>
          <w:trHeight w:val="28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44.04.01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Литературное и языковое образование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AF1" w:rsidRPr="0066782D" w:rsidRDefault="00932AF1" w:rsidP="0093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82D">
              <w:rPr>
                <w:rFonts w:ascii="Times New Roman" w:eastAsia="Times New Roman" w:hAnsi="Times New Roman" w:cs="Times New Roman"/>
                <w:lang w:eastAsia="ru-RU"/>
              </w:rPr>
              <w:t>Ленинградская область</w:t>
            </w:r>
          </w:p>
        </w:tc>
      </w:tr>
    </w:tbl>
    <w:p w:rsidR="006B4CED" w:rsidRDefault="00932AF1"/>
    <w:sectPr w:rsidR="006B4CED" w:rsidSect="006678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2D"/>
    <w:rsid w:val="000D6408"/>
    <w:rsid w:val="00334EEA"/>
    <w:rsid w:val="0066782D"/>
    <w:rsid w:val="00864784"/>
    <w:rsid w:val="00932AF1"/>
    <w:rsid w:val="00F24ABB"/>
    <w:rsid w:val="00FA56A3"/>
    <w:rsid w:val="00F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E820"/>
  <w15:chartTrackingRefBased/>
  <w15:docId w15:val="{E08D0C92-AD28-4BD0-BF1A-6C793E0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Ева Пичурина</cp:lastModifiedBy>
  <cp:revision>2</cp:revision>
  <dcterms:created xsi:type="dcterms:W3CDTF">2025-04-03T12:14:00Z</dcterms:created>
  <dcterms:modified xsi:type="dcterms:W3CDTF">2025-04-03T12:14:00Z</dcterms:modified>
</cp:coreProperties>
</file>