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D7114">
        <w:trPr>
          <w:trHeight w:val="11619"/>
        </w:trPr>
        <w:tc>
          <w:tcPr>
            <w:tcW w:w="9412" w:type="dxa"/>
          </w:tcPr>
          <w:p w:rsidR="001D7114" w:rsidRDefault="001D7114">
            <w:pPr>
              <w:jc w:val="center"/>
            </w:pPr>
            <w:bookmarkStart w:id="0" w:name="_GoBack"/>
            <w:bookmarkEnd w:id="0"/>
          </w:p>
          <w:p w:rsidR="001D7114" w:rsidRDefault="00AF3DE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 ЛЕНИНГРАДСКОЙ ОБЛАСТИ</w:t>
            </w:r>
          </w:p>
          <w:p w:rsidR="001D7114" w:rsidRDefault="001D711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1D7114" w:rsidRDefault="00AF3DE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>«ЛЕНИНГРАДСКИЙ ГОСУДАРСТВЕННЫЙ УНИВЕРСИТЕТ</w:t>
            </w:r>
          </w:p>
          <w:p w:rsidR="001D7114" w:rsidRDefault="00AF3DE6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1D7114" w:rsidRDefault="001D7114">
            <w:pPr>
              <w:tabs>
                <w:tab w:val="left" w:pos="1530"/>
              </w:tabs>
              <w:ind w:hanging="40"/>
              <w:jc w:val="center"/>
            </w:pPr>
          </w:p>
          <w:p w:rsidR="001D7114" w:rsidRDefault="001D7114">
            <w:pPr>
              <w:tabs>
                <w:tab w:val="left" w:pos="1530"/>
              </w:tabs>
              <w:ind w:hanging="40"/>
              <w:jc w:val="center"/>
            </w:pPr>
          </w:p>
          <w:p w:rsidR="001D7114" w:rsidRDefault="001D7114">
            <w:pPr>
              <w:tabs>
                <w:tab w:val="left" w:pos="1530"/>
              </w:tabs>
              <w:ind w:hanging="40"/>
              <w:jc w:val="center"/>
            </w:pPr>
          </w:p>
          <w:p w:rsidR="001D7114" w:rsidRDefault="00AF3DE6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1D7114" w:rsidRDefault="00AF3DE6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1D7114" w:rsidRDefault="00AF3DE6">
            <w:pPr>
              <w:tabs>
                <w:tab w:val="left" w:pos="1530"/>
              </w:tabs>
              <w:ind w:firstLine="5352"/>
            </w:pPr>
            <w:r>
              <w:t>работе</w:t>
            </w:r>
          </w:p>
          <w:p w:rsidR="001D7114" w:rsidRDefault="00AF3DE6">
            <w:pPr>
              <w:tabs>
                <w:tab w:val="left" w:pos="1530"/>
              </w:tabs>
              <w:ind w:firstLine="5352"/>
            </w:pPr>
            <w:r>
              <w:t>___________ С.Н. Большаков</w:t>
            </w:r>
          </w:p>
          <w:p w:rsidR="001D7114" w:rsidRDefault="001D7114">
            <w:pPr>
              <w:jc w:val="center"/>
              <w:rPr>
                <w:b/>
                <w:bCs/>
              </w:rPr>
            </w:pPr>
          </w:p>
          <w:p w:rsidR="001D7114" w:rsidRDefault="001D7114">
            <w:pPr>
              <w:jc w:val="center"/>
              <w:rPr>
                <w:b/>
                <w:bCs/>
              </w:rPr>
            </w:pPr>
          </w:p>
          <w:p w:rsidR="001D7114" w:rsidRDefault="001D7114">
            <w:pPr>
              <w:jc w:val="center"/>
              <w:rPr>
                <w:b/>
                <w:bCs/>
              </w:rPr>
            </w:pPr>
          </w:p>
          <w:p w:rsidR="001D7114" w:rsidRDefault="001D7114">
            <w:pPr>
              <w:jc w:val="center"/>
              <w:rPr>
                <w:b/>
                <w:bCs/>
              </w:rPr>
            </w:pPr>
          </w:p>
          <w:p w:rsidR="001D7114" w:rsidRDefault="00AF3DE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РАБОЧАЯ </w:t>
            </w:r>
            <w:r>
              <w:rPr>
                <w:bCs/>
              </w:rPr>
              <w:t>ПРОГРАММА</w:t>
            </w:r>
          </w:p>
          <w:p w:rsidR="001D7114" w:rsidRDefault="00AF3DE6">
            <w:pPr>
              <w:jc w:val="center"/>
            </w:pPr>
            <w:r>
              <w:t>дисциплины</w:t>
            </w:r>
          </w:p>
          <w:p w:rsidR="001D7114" w:rsidRDefault="001D7114">
            <w:pPr>
              <w:jc w:val="center"/>
            </w:pPr>
          </w:p>
          <w:p w:rsidR="001D7114" w:rsidRDefault="00AF3DE6">
            <w:pPr>
              <w:jc w:val="center"/>
              <w:rPr>
                <w:b/>
                <w:bCs/>
                <w:caps/>
                <w:kern w:val="2"/>
              </w:rPr>
            </w:pPr>
            <w:r>
              <w:rPr>
                <w:b/>
                <w:bCs/>
                <w:caps/>
                <w:kern w:val="2"/>
              </w:rPr>
              <w:t>Б</w:t>
            </w:r>
            <w:proofErr w:type="gramStart"/>
            <w:r>
              <w:rPr>
                <w:b/>
                <w:bCs/>
                <w:caps/>
                <w:kern w:val="2"/>
              </w:rPr>
              <w:t>1.О.</w:t>
            </w:r>
            <w:proofErr w:type="gramEnd"/>
            <w:r>
              <w:rPr>
                <w:b/>
                <w:bCs/>
                <w:caps/>
                <w:kern w:val="2"/>
              </w:rPr>
              <w:t>01 ОБЩЕНАУЧНЫЙ (МОДУЛЬ)</w:t>
            </w:r>
          </w:p>
          <w:p w:rsidR="001D7114" w:rsidRDefault="00AF3DE6">
            <w:pPr>
              <w:jc w:val="center"/>
            </w:pPr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1.О.</w:t>
            </w:r>
            <w:proofErr w:type="gramEnd"/>
            <w:r>
              <w:rPr>
                <w:b/>
                <w:bCs/>
              </w:rPr>
              <w:t>01.09 ЭКОНОМИКА</w:t>
            </w:r>
          </w:p>
          <w:p w:rsidR="001D7114" w:rsidRDefault="001D7114">
            <w:pPr>
              <w:tabs>
                <w:tab w:val="right" w:leader="underscore" w:pos="8505"/>
              </w:tabs>
              <w:jc w:val="center"/>
            </w:pPr>
          </w:p>
          <w:p w:rsidR="001D7114" w:rsidRDefault="001D7114">
            <w:pPr>
              <w:tabs>
                <w:tab w:val="right" w:leader="underscore" w:pos="8505"/>
              </w:tabs>
              <w:jc w:val="center"/>
            </w:pPr>
          </w:p>
          <w:p w:rsidR="001D7114" w:rsidRDefault="001D7114">
            <w:pPr>
              <w:tabs>
                <w:tab w:val="right" w:leader="underscore" w:pos="8505"/>
              </w:tabs>
              <w:jc w:val="center"/>
            </w:pPr>
          </w:p>
          <w:p w:rsidR="001D7114" w:rsidRDefault="00AF3DE6">
            <w:pPr>
              <w:jc w:val="center"/>
              <w:rPr>
                <w:b/>
                <w:bCs/>
              </w:rPr>
            </w:pPr>
            <w:r>
              <w:t>Направление подготовки</w:t>
            </w:r>
            <w:r>
              <w:rPr>
                <w:b/>
                <w:bCs/>
              </w:rPr>
              <w:t xml:space="preserve"> 42.03.02 Журналистика</w:t>
            </w:r>
          </w:p>
          <w:p w:rsidR="001D7114" w:rsidRDefault="00AF3DE6">
            <w:pPr>
              <w:jc w:val="center"/>
              <w:rPr>
                <w:b/>
                <w:bCs/>
                <w:iCs/>
              </w:rPr>
            </w:pPr>
            <w:r>
              <w:rPr>
                <w:bCs/>
              </w:rPr>
              <w:t xml:space="preserve">Направленность (профиль) </w:t>
            </w:r>
            <w:r>
              <w:rPr>
                <w:b/>
                <w:bCs/>
                <w:iCs/>
              </w:rPr>
              <w:t>Общий</w:t>
            </w:r>
          </w:p>
          <w:p w:rsidR="001D7114" w:rsidRDefault="001D7114">
            <w:pPr>
              <w:jc w:val="center"/>
              <w:rPr>
                <w:b/>
                <w:bCs/>
                <w:iCs/>
              </w:rPr>
            </w:pPr>
          </w:p>
          <w:p w:rsidR="001D7114" w:rsidRDefault="00AF3DE6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1D7114" w:rsidRDefault="001D711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D7114" w:rsidRDefault="001D7114">
            <w:pPr>
              <w:jc w:val="center"/>
              <w:rPr>
                <w:b/>
                <w:bCs/>
                <w:i/>
                <w:iCs/>
              </w:rPr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1D7114">
            <w:pPr>
              <w:jc w:val="center"/>
            </w:pPr>
          </w:p>
          <w:p w:rsidR="001D7114" w:rsidRDefault="00AF3DE6">
            <w:pPr>
              <w:jc w:val="center"/>
            </w:pPr>
            <w:r>
              <w:t>Санкт-Петербург</w:t>
            </w:r>
          </w:p>
          <w:p w:rsidR="001D7114" w:rsidRDefault="00AF3DE6">
            <w:pPr>
              <w:jc w:val="center"/>
            </w:pPr>
            <w:r>
              <w:t>2022</w:t>
            </w:r>
          </w:p>
        </w:tc>
      </w:tr>
    </w:tbl>
    <w:p w:rsidR="001D7114" w:rsidRDefault="00AF3DE6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ПЕРЕЧЕНЬ ПЛАНИРУЕМЫХ </w:t>
      </w:r>
      <w:r>
        <w:rPr>
          <w:b/>
          <w:bCs/>
        </w:rPr>
        <w:t>РЕЗУЛЬТАТОВ ОБУЧЕНИЯ ПО ДИСЦИПЛИНЕ:</w:t>
      </w:r>
    </w:p>
    <w:p w:rsidR="001D7114" w:rsidRDefault="00AF3DE6">
      <w:pPr>
        <w:pStyle w:val="a"/>
        <w:numPr>
          <w:ilvl w:val="0"/>
          <w:numId w:val="0"/>
        </w:numPr>
        <w:spacing w:line="240" w:lineRule="auto"/>
      </w:pPr>
      <w:r>
        <w:t xml:space="preserve">Процесс изучения дисциплины направлен на формирование следующих компетенций: </w:t>
      </w:r>
    </w:p>
    <w:p w:rsidR="001D7114" w:rsidRDefault="001D7114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3"/>
        <w:gridCol w:w="2990"/>
        <w:gridCol w:w="5233"/>
      </w:tblGrid>
      <w:tr w:rsidR="001D7114">
        <w:trPr>
          <w:trHeight w:val="858"/>
        </w:trPr>
        <w:tc>
          <w:tcPr>
            <w:tcW w:w="11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299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rPr>
                <w:color w:val="000000"/>
              </w:rPr>
              <w:t>Содержание компетенции</w:t>
            </w:r>
          </w:p>
          <w:p w:rsidR="001D7114" w:rsidRDefault="00AF3DE6">
            <w:pPr>
              <w:pStyle w:val="afd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D7114" w:rsidRDefault="00AF3DE6">
            <w:pPr>
              <w:pStyle w:val="afd"/>
              <w:jc w:val="center"/>
            </w:pPr>
            <w:r>
              <w:t>Индикаторы компетенций (код и содержание)</w:t>
            </w:r>
          </w:p>
        </w:tc>
      </w:tr>
      <w:tr w:rsidR="001D7114">
        <w:trPr>
          <w:trHeight w:val="1293"/>
        </w:trPr>
        <w:tc>
          <w:tcPr>
            <w:tcW w:w="113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  <w:rPr>
                <w:color w:val="000000"/>
              </w:rPr>
            </w:pPr>
            <w:r>
              <w:rPr>
                <w:color w:val="000000"/>
              </w:rPr>
              <w:t>УК-9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rPr>
                <w:color w:val="000000"/>
              </w:rPr>
            </w:pPr>
            <w:r>
              <w:rPr>
                <w:kern w:val="2"/>
                <w:szCs w:val="18"/>
                <w:lang w:eastAsia="zh-CN"/>
              </w:rPr>
              <w:t xml:space="preserve">Способен принимать обоснованные </w:t>
            </w:r>
            <w:r>
              <w:rPr>
                <w:kern w:val="2"/>
                <w:szCs w:val="18"/>
                <w:lang w:eastAsia="zh-CN"/>
              </w:rPr>
              <w:t>экономические решения в различных областях жизнедеятельности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:rsidR="001D7114" w:rsidRDefault="00AF3DE6">
            <w:pPr>
              <w:pStyle w:val="afd"/>
            </w:pPr>
            <w:r>
              <w:t>ИУК-9.1 Знает: приоритетные направления развития экономики; экономические требования к организации деятельности образовательной организации в условиях социального партнерства</w:t>
            </w:r>
          </w:p>
        </w:tc>
      </w:tr>
      <w:tr w:rsidR="001D7114">
        <w:trPr>
          <w:trHeight w:val="1335"/>
        </w:trPr>
        <w:tc>
          <w:tcPr>
            <w:tcW w:w="113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jc w:val="center"/>
              <w:rPr>
                <w:color w:val="000000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rPr>
                <w:kern w:val="2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:rsidR="001D7114" w:rsidRDefault="00AF3DE6">
            <w:pPr>
              <w:pStyle w:val="afd"/>
            </w:pPr>
            <w:r>
              <w:t xml:space="preserve">ИУК-9.2 Умеет: </w:t>
            </w:r>
            <w:r>
              <w:t>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</w:t>
            </w:r>
          </w:p>
        </w:tc>
      </w:tr>
      <w:tr w:rsidR="001D7114">
        <w:trPr>
          <w:trHeight w:val="930"/>
        </w:trPr>
        <w:tc>
          <w:tcPr>
            <w:tcW w:w="113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jc w:val="center"/>
              <w:rPr>
                <w:color w:val="000000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rPr>
                <w:kern w:val="2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6" w:space="0" w:color="00000A"/>
              <w:right w:val="single" w:sz="6" w:space="0" w:color="00000A"/>
            </w:tcBorders>
          </w:tcPr>
          <w:p w:rsidR="001D7114" w:rsidRDefault="00AF3DE6">
            <w:pPr>
              <w:pStyle w:val="afd"/>
            </w:pPr>
            <w:r>
              <w:t xml:space="preserve">ИУК-9.3 Владеет: экономическими норами и способами их реализации в условиях </w:t>
            </w:r>
            <w:r>
              <w:t>профессионально-педагогической деятельности</w:t>
            </w:r>
          </w:p>
        </w:tc>
      </w:tr>
      <w:tr w:rsidR="001D7114">
        <w:trPr>
          <w:trHeight w:val="126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AF3DE6">
            <w: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>
              <w:t>медиатекстах</w:t>
            </w:r>
            <w:proofErr w:type="spellEnd"/>
            <w:r>
              <w:t xml:space="preserve"> и (или) </w:t>
            </w:r>
            <w:proofErr w:type="spellStart"/>
            <w:r>
              <w:t>медиапродуктах</w:t>
            </w:r>
            <w:proofErr w:type="spellEnd"/>
            <w:r>
              <w:t>, и (или) коммуникационных продуктах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ИОПК-2.1 Знает систему общественных и</w:t>
            </w:r>
          </w:p>
          <w:p w:rsidR="001D7114" w:rsidRDefault="00AF3DE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государственных институтов, механизмы их</w:t>
            </w:r>
          </w:p>
          <w:p w:rsidR="001D7114" w:rsidRDefault="00AF3DE6">
            <w:r>
              <w:rPr>
                <w:color w:val="000000"/>
              </w:rPr>
              <w:t>функционирования и тенденции развития.</w:t>
            </w:r>
          </w:p>
        </w:tc>
      </w:tr>
      <w:tr w:rsidR="001D7114">
        <w:trPr>
          <w:trHeight w:val="839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/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ИОПК-2.2 умеет учитывать принципы объективности в создаваемых </w:t>
            </w:r>
            <w:proofErr w:type="spellStart"/>
            <w:r>
              <w:rPr>
                <w:color w:val="000000"/>
              </w:rPr>
              <w:t>медиапроектах</w:t>
            </w:r>
            <w:proofErr w:type="spellEnd"/>
            <w:r>
              <w:rPr>
                <w:color w:val="000000"/>
              </w:rPr>
              <w:t xml:space="preserve"> и (или) </w:t>
            </w:r>
            <w:proofErr w:type="spellStart"/>
            <w:r>
              <w:rPr>
                <w:color w:val="000000"/>
              </w:rPr>
              <w:t>медиапродуктах</w:t>
            </w:r>
            <w:proofErr w:type="spellEnd"/>
            <w:r>
              <w:rPr>
                <w:color w:val="000000"/>
              </w:rPr>
              <w:t xml:space="preserve"> при освещении деятельности обществен</w:t>
            </w:r>
            <w:r>
              <w:rPr>
                <w:color w:val="000000"/>
              </w:rPr>
              <w:t>ных и государственных институтов.</w:t>
            </w:r>
          </w:p>
        </w:tc>
      </w:tr>
      <w:tr w:rsidR="001D7114">
        <w:trPr>
          <w:trHeight w:val="839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/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rPr>
                <w:color w:val="000000"/>
              </w:rPr>
            </w:pPr>
            <w:r>
              <w:rPr>
                <w:color w:val="000000"/>
              </w:rPr>
              <w:t>ИОПК-2.3</w:t>
            </w:r>
            <w:r>
              <w:t xml:space="preserve"> </w:t>
            </w:r>
            <w:r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 xml:space="preserve">соблюдения принципов объективности в создаваемых </w:t>
            </w:r>
            <w:proofErr w:type="spellStart"/>
            <w:r>
              <w:rPr>
                <w:color w:val="000000"/>
              </w:rPr>
              <w:t>медиапроектах</w:t>
            </w:r>
            <w:proofErr w:type="spellEnd"/>
            <w:r>
              <w:rPr>
                <w:color w:val="000000"/>
              </w:rPr>
              <w:t xml:space="preserve"> и (или) </w:t>
            </w:r>
            <w:proofErr w:type="spellStart"/>
            <w:r>
              <w:rPr>
                <w:color w:val="000000"/>
              </w:rPr>
              <w:t>медиапродуктах</w:t>
            </w:r>
            <w:proofErr w:type="spellEnd"/>
            <w:r>
              <w:rPr>
                <w:color w:val="000000"/>
              </w:rPr>
              <w:t xml:space="preserve"> при освещении деятельности общественных и государственных институтов.</w:t>
            </w:r>
          </w:p>
        </w:tc>
      </w:tr>
      <w:tr w:rsidR="001D7114">
        <w:trPr>
          <w:trHeight w:val="8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AF3DE6">
            <w:r>
              <w:t xml:space="preserve">Способен учитывать в </w:t>
            </w:r>
            <w:r>
              <w:t xml:space="preserve">профессиональной деятельности тенденции развития </w:t>
            </w:r>
            <w:proofErr w:type="spellStart"/>
            <w:r>
              <w:t>медиакоммуникационных</w:t>
            </w:r>
            <w:proofErr w:type="spellEnd"/>
            <w: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rPr>
                <w:color w:val="000000"/>
              </w:rPr>
            </w:pPr>
            <w:r>
              <w:rPr>
                <w:color w:val="000000"/>
              </w:rPr>
              <w:t>ИОПК-5.1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 xml:space="preserve">знает совокупность политических и </w:t>
            </w:r>
            <w:r>
              <w:rPr>
                <w:color w:val="000000"/>
              </w:rPr>
              <w:t xml:space="preserve">экономических факторов, регулирующих развитие разных </w:t>
            </w:r>
            <w:proofErr w:type="spellStart"/>
            <w:r>
              <w:rPr>
                <w:color w:val="000000"/>
              </w:rPr>
              <w:t>медиакоммуникационных</w:t>
            </w:r>
            <w:proofErr w:type="spellEnd"/>
            <w:r>
              <w:rPr>
                <w:color w:val="000000"/>
              </w:rPr>
              <w:t xml:space="preserve"> систем на глобальном, национальном и региональном уровнях.</w:t>
            </w:r>
          </w:p>
        </w:tc>
      </w:tr>
      <w:tr w:rsidR="001D7114">
        <w:trPr>
          <w:trHeight w:val="839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/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ИОПК-5.2</w:t>
            </w:r>
            <w:r>
              <w:t xml:space="preserve"> </w:t>
            </w:r>
            <w:r>
              <w:rPr>
                <w:color w:val="000000"/>
              </w:rPr>
              <w:t xml:space="preserve">умеет действовать с учетом механизмов </w:t>
            </w:r>
            <w:r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1D7114" w:rsidRDefault="00AF3DE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медиакоммуникационной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системы.</w:t>
            </w:r>
          </w:p>
        </w:tc>
      </w:tr>
      <w:tr w:rsidR="001D7114">
        <w:trPr>
          <w:trHeight w:val="839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14" w:rsidRDefault="001D7114"/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ИОПК-5.3</w:t>
            </w:r>
            <w:r>
              <w:t xml:space="preserve"> </w:t>
            </w:r>
            <w:r>
              <w:rPr>
                <w:color w:val="000000"/>
              </w:rPr>
              <w:t xml:space="preserve">осуществляет свои профессиональные действия с учетом механизмов </w:t>
            </w:r>
            <w:r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1D7114" w:rsidRDefault="00AF3DE6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медиакоммуникационной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системы.</w:t>
            </w:r>
          </w:p>
        </w:tc>
      </w:tr>
    </w:tbl>
    <w:p w:rsidR="001D7114" w:rsidRDefault="00AF3DE6">
      <w:r>
        <w:rPr>
          <w:b/>
          <w:bCs/>
        </w:rPr>
        <w:lastRenderedPageBreak/>
        <w:t xml:space="preserve">2. </w:t>
      </w:r>
      <w:r>
        <w:rPr>
          <w:b/>
          <w:bCs/>
          <w:caps/>
        </w:rPr>
        <w:t>Место ДИСЦИПЛИНЫ В структуре ОП:</w:t>
      </w:r>
    </w:p>
    <w:p w:rsidR="001D7114" w:rsidRDefault="00AF3DE6">
      <w:pPr>
        <w:pStyle w:val="western"/>
        <w:shd w:val="clear" w:color="auto" w:fill="auto"/>
        <w:spacing w:beforeAutospacing="0" w:line="240" w:lineRule="auto"/>
        <w:ind w:firstLine="708"/>
        <w:jc w:val="both"/>
        <w:rPr>
          <w:color w:val="auto"/>
          <w:sz w:val="22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Цель дисциплины: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sz w:val="24"/>
        </w:rPr>
        <w:t xml:space="preserve">формирование у обучающихся системных основ теоретического и практического </w:t>
      </w:r>
      <w:r>
        <w:rPr>
          <w:sz w:val="24"/>
        </w:rPr>
        <w:t>знания в области образования, его экономических, финансовых и правовых аспектов деятельности.</w:t>
      </w:r>
    </w:p>
    <w:p w:rsidR="001D7114" w:rsidRDefault="00AF3DE6">
      <w:pPr>
        <w:ind w:firstLine="708"/>
        <w:jc w:val="both"/>
        <w:rPr>
          <w:b/>
        </w:rPr>
      </w:pPr>
      <w:r>
        <w:rPr>
          <w:b/>
          <w:bCs/>
          <w:u w:val="single"/>
        </w:rPr>
        <w:t>Задачи дисциплины</w:t>
      </w:r>
      <w:r>
        <w:rPr>
          <w:b/>
        </w:rPr>
        <w:t>:</w:t>
      </w:r>
    </w:p>
    <w:p w:rsidR="001D7114" w:rsidRDefault="00AF3DE6">
      <w:pPr>
        <w:pStyle w:val="aff"/>
        <w:numPr>
          <w:ilvl w:val="0"/>
          <w:numId w:val="7"/>
        </w:numPr>
        <w:shd w:val="clear" w:color="auto" w:fill="FFFFFF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необходимых теоретических знаний, умений и практических навыков в образовательной отрасли, особенностей экономической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учреждений, </w:t>
      </w:r>
    </w:p>
    <w:p w:rsidR="001D7114" w:rsidRDefault="00AF3DE6">
      <w:pPr>
        <w:pStyle w:val="aff"/>
        <w:numPr>
          <w:ilvl w:val="0"/>
          <w:numId w:val="7"/>
        </w:numPr>
        <w:shd w:val="clear" w:color="auto" w:fill="FFFFFF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и систематизация экономических законов и форм.</w:t>
      </w:r>
    </w:p>
    <w:p w:rsidR="001D7114" w:rsidRDefault="00AF3DE6">
      <w:pPr>
        <w:ind w:firstLine="709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дисциплина относится к обязательным дисциплинам обязательной части программы бакалавриата.</w:t>
      </w:r>
    </w:p>
    <w:p w:rsidR="001D7114" w:rsidRDefault="001D7114">
      <w:pPr>
        <w:ind w:firstLine="709"/>
        <w:jc w:val="both"/>
        <w:rPr>
          <w:b/>
          <w:bCs/>
        </w:rPr>
      </w:pPr>
    </w:p>
    <w:p w:rsidR="001D7114" w:rsidRDefault="00AF3DE6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работы:</w:t>
      </w:r>
    </w:p>
    <w:p w:rsidR="001D7114" w:rsidRDefault="00AF3DE6">
      <w:pPr>
        <w:ind w:firstLine="720"/>
        <w:jc w:val="both"/>
        <w:rPr>
          <w:i/>
          <w:iCs/>
          <w:color w:val="000000"/>
        </w:rPr>
      </w:pPr>
      <w:r>
        <w:t xml:space="preserve">Общая трудоемкость освоения дисциплины составляет 2 зачетные единицы, 72 академических часов </w:t>
      </w:r>
      <w:r>
        <w:rPr>
          <w:i/>
          <w:iCs/>
          <w:color w:val="000000"/>
        </w:rPr>
        <w:t>(1 зачетная единица соответствует 36 академическим часам).</w:t>
      </w:r>
    </w:p>
    <w:p w:rsidR="001D7114" w:rsidRDefault="001D7114">
      <w:pPr>
        <w:rPr>
          <w:bCs/>
        </w:rPr>
      </w:pPr>
    </w:p>
    <w:p w:rsidR="001D7114" w:rsidRDefault="00AF3DE6">
      <w:pPr>
        <w:rPr>
          <w:bCs/>
        </w:rPr>
      </w:pPr>
      <w:r>
        <w:rPr>
          <w:bCs/>
        </w:rPr>
        <w:t>Очная форма обучения</w:t>
      </w:r>
    </w:p>
    <w:tbl>
      <w:tblPr>
        <w:tblW w:w="9503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2"/>
        <w:gridCol w:w="17"/>
        <w:gridCol w:w="1280"/>
        <w:gridCol w:w="1564"/>
      </w:tblGrid>
      <w:tr w:rsidR="001D7114">
        <w:trPr>
          <w:trHeight w:val="257"/>
        </w:trPr>
        <w:tc>
          <w:tcPr>
            <w:tcW w:w="664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61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t>Трудоемкость в акад. час</w:t>
            </w:r>
          </w:p>
        </w:tc>
      </w:tr>
      <w:tr w:rsidR="001D7114">
        <w:trPr>
          <w:trHeight w:val="257"/>
        </w:trPr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jc w:val="center"/>
            </w:pP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1D7114" w:rsidRDefault="001D7114">
            <w:pPr>
              <w:pStyle w:val="afd"/>
              <w:jc w:val="center"/>
            </w:pP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ind w:hanging="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D7114">
        <w:trPr>
          <w:trHeight w:val="262"/>
        </w:trPr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D7114" w:rsidRDefault="00AF3DE6">
            <w:r>
              <w:rPr>
                <w:b/>
              </w:rPr>
              <w:t>Контактная</w:t>
            </w:r>
            <w:r>
              <w:rPr>
                <w:b/>
              </w:rPr>
              <w:t xml:space="preserve"> работа (аудиторные занятия) (всего):</w:t>
            </w:r>
          </w:p>
        </w:tc>
        <w:tc>
          <w:tcPr>
            <w:tcW w:w="28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D7114" w:rsidRDefault="00AF3DE6">
            <w:pPr>
              <w:jc w:val="center"/>
            </w:pPr>
            <w:r>
              <w:t>40</w:t>
            </w:r>
          </w:p>
        </w:tc>
      </w:tr>
      <w:tr w:rsidR="001D7114"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</w:pPr>
            <w:r>
              <w:t>в том числе:</w:t>
            </w:r>
          </w:p>
        </w:tc>
        <w:tc>
          <w:tcPr>
            <w:tcW w:w="28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1D7114">
            <w:pPr>
              <w:pStyle w:val="afd"/>
              <w:snapToGrid w:val="0"/>
              <w:jc w:val="center"/>
            </w:pPr>
          </w:p>
        </w:tc>
      </w:tr>
      <w:tr w:rsidR="001D7114"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</w:pPr>
            <w:r>
              <w:t>Лекции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jc w:val="center"/>
            </w:pPr>
            <w:r>
              <w:t>16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jc w:val="center"/>
            </w:pPr>
            <w:r>
              <w:t>-</w:t>
            </w:r>
          </w:p>
        </w:tc>
      </w:tr>
      <w:tr w:rsidR="001D7114"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</w:pPr>
            <w:r>
              <w:t xml:space="preserve">Лабораторные работы/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jc w:val="center"/>
            </w:pPr>
            <w:r>
              <w:t>-/24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jc w:val="center"/>
            </w:pPr>
            <w:r>
              <w:t>-</w:t>
            </w:r>
          </w:p>
        </w:tc>
      </w:tr>
      <w:tr w:rsidR="001D7114"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D7114" w:rsidRDefault="00AF3DE6">
            <w:pPr>
              <w:pStyle w:val="afd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E0E0E0"/>
          </w:tcPr>
          <w:p w:rsidR="001D7114" w:rsidRDefault="00AF3DE6">
            <w:pPr>
              <w:jc w:val="center"/>
            </w:pPr>
            <w:r>
              <w:t>32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D7114" w:rsidRDefault="00AF3DE6">
            <w:pPr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1D7114" w:rsidRDefault="00AF3DE6">
            <w:pPr>
              <w:pStyle w:val="afd"/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D9D9D9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</w:pPr>
            <w:r>
              <w:t>контактная работа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</w:pPr>
            <w:r>
              <w:t xml:space="preserve">самостоятельная </w:t>
            </w:r>
            <w:r>
              <w:t>работа по подготовке к зачету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  <w:tc>
          <w:tcPr>
            <w:tcW w:w="1564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1D7114" w:rsidRDefault="00AF3DE6">
            <w:pPr>
              <w:pStyle w:val="afd"/>
              <w:ind w:left="57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</w:tcPr>
          <w:p w:rsidR="001D7114" w:rsidRDefault="00AF3DE6">
            <w:pPr>
              <w:pStyle w:val="afd"/>
              <w:ind w:left="57"/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ind w:left="57"/>
            </w:pPr>
            <w:r>
              <w:t>контактная работа</w:t>
            </w:r>
          </w:p>
        </w:tc>
        <w:tc>
          <w:tcPr>
            <w:tcW w:w="28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ind w:left="57"/>
              <w:jc w:val="center"/>
            </w:pPr>
            <w:r>
              <w:t>-</w:t>
            </w:r>
          </w:p>
        </w:tc>
      </w:tr>
      <w:tr w:rsidR="001D7114">
        <w:tc>
          <w:tcPr>
            <w:tcW w:w="6659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D7114" w:rsidRDefault="00AF3DE6">
            <w:pPr>
              <w:pStyle w:val="afd"/>
              <w:ind w:left="57"/>
              <w:jc w:val="center"/>
            </w:pPr>
            <w:r>
              <w:t>-</w:t>
            </w:r>
          </w:p>
        </w:tc>
      </w:tr>
      <w:tr w:rsidR="001D7114">
        <w:trPr>
          <w:trHeight w:val="306"/>
        </w:trPr>
        <w:tc>
          <w:tcPr>
            <w:tcW w:w="66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D7114" w:rsidRDefault="00AF3DE6">
            <w:pPr>
              <w:pStyle w:val="afd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61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D7114" w:rsidRDefault="00AF3DE6">
            <w:pPr>
              <w:pStyle w:val="afd"/>
              <w:jc w:val="center"/>
            </w:pPr>
            <w:r>
              <w:t>72/2</w:t>
            </w:r>
          </w:p>
        </w:tc>
      </w:tr>
    </w:tbl>
    <w:p w:rsidR="001D7114" w:rsidRDefault="001D7114">
      <w:pPr>
        <w:jc w:val="both"/>
      </w:pPr>
    </w:p>
    <w:p w:rsidR="001D7114" w:rsidRDefault="00AF3DE6">
      <w:pPr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дисциплины:</w:t>
      </w:r>
    </w:p>
    <w:p w:rsidR="001D7114" w:rsidRDefault="00AF3DE6">
      <w:pPr>
        <w:ind w:firstLine="708"/>
        <w:jc w:val="both"/>
      </w:pPr>
      <w:r>
        <w:t xml:space="preserve">При проведении учебных </w:t>
      </w:r>
      <w:r>
        <w:t>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</w:t>
      </w:r>
      <w:r>
        <w:t xml:space="preserve">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D7114" w:rsidRDefault="001D7114">
      <w:pPr>
        <w:rPr>
          <w:b/>
          <w:bCs/>
        </w:rPr>
      </w:pPr>
    </w:p>
    <w:p w:rsidR="001D7114" w:rsidRDefault="00AF3D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</w:t>
      </w:r>
      <w:r>
        <w:rPr>
          <w:b/>
          <w:bCs/>
          <w:sz w:val="24"/>
          <w:szCs w:val="24"/>
        </w:rPr>
        <w:t>ны</w:t>
      </w:r>
    </w:p>
    <w:tbl>
      <w:tblPr>
        <w:tblStyle w:val="aff3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3"/>
        <w:gridCol w:w="8776"/>
      </w:tblGrid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Тема 1. СМИ как система и отрасль экономики</w:t>
            </w:r>
            <w:r>
              <w:rPr>
                <w:b/>
                <w:i/>
                <w:color w:val="000000"/>
                <w:sz w:val="20"/>
              </w:rPr>
              <w:t>.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Тема 2. Организации и их классификация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3. </w:t>
            </w:r>
            <w:r>
              <w:rPr>
                <w:color w:val="000000" w:themeColor="text1"/>
                <w:sz w:val="20"/>
              </w:rPr>
              <w:t>Качество и конкурентоспособность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4. </w:t>
            </w:r>
            <w:r>
              <w:rPr>
                <w:color w:val="000000" w:themeColor="text1"/>
                <w:sz w:val="20"/>
              </w:rPr>
              <w:t>Основные и оборотные средства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5. </w:t>
            </w:r>
            <w:r>
              <w:rPr>
                <w:color w:val="000000" w:themeColor="text1"/>
                <w:sz w:val="20"/>
              </w:rPr>
              <w:t xml:space="preserve"> Трудовые ресурсы </w:t>
            </w:r>
            <w:r>
              <w:rPr>
                <w:color w:val="000000" w:themeColor="text1"/>
                <w:sz w:val="20"/>
              </w:rPr>
              <w:t>организации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6. </w:t>
            </w:r>
            <w:r>
              <w:rPr>
                <w:color w:val="000000" w:themeColor="text1"/>
                <w:sz w:val="20"/>
              </w:rPr>
              <w:t xml:space="preserve"> Затраты и себестоимость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7. </w:t>
            </w:r>
            <w:r>
              <w:rPr>
                <w:color w:val="000000" w:themeColor="text1"/>
                <w:sz w:val="20"/>
              </w:rPr>
              <w:t>Ценообразование в организации</w:t>
            </w:r>
          </w:p>
        </w:tc>
      </w:tr>
      <w:tr w:rsidR="001D7114">
        <w:tc>
          <w:tcPr>
            <w:tcW w:w="693" w:type="dxa"/>
          </w:tcPr>
          <w:p w:rsidR="001D7114" w:rsidRDefault="00AF3D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775" w:type="dxa"/>
            <w:tcBorders>
              <w:left w:val="single" w:sz="8" w:space="0" w:color="000000"/>
            </w:tcBorders>
          </w:tcPr>
          <w:p w:rsidR="001D7114" w:rsidRDefault="00AF3DE6">
            <w:pPr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 xml:space="preserve">Тема 8. </w:t>
            </w:r>
            <w:r>
              <w:rPr>
                <w:color w:val="000000" w:themeColor="text1"/>
                <w:sz w:val="20"/>
              </w:rPr>
              <w:t>Оценка эффективности деятельности организации</w:t>
            </w:r>
          </w:p>
        </w:tc>
      </w:tr>
    </w:tbl>
    <w:p w:rsidR="001D7114" w:rsidRDefault="001D7114">
      <w:pPr>
        <w:rPr>
          <w:rFonts w:asciiTheme="minorHAnsi" w:hAnsiTheme="minorHAnsi"/>
          <w:b/>
          <w:bCs/>
          <w:caps/>
        </w:rPr>
      </w:pPr>
    </w:p>
    <w:p w:rsidR="001D7114" w:rsidRDefault="00AF3DE6">
      <w:pPr>
        <w:rPr>
          <w:rFonts w:ascii="Times New Roman ??????????" w:hAnsi="Times New Roman ??????????" w:cs="Times New Roman ??????????"/>
          <w:b/>
          <w:bCs/>
        </w:rPr>
      </w:pPr>
      <w:r>
        <w:rPr>
          <w:b/>
          <w:bCs/>
          <w:caps/>
        </w:rPr>
        <w:t xml:space="preserve">4.2 </w:t>
      </w:r>
      <w:r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1D7114" w:rsidRDefault="00AF3DE6">
      <w:r>
        <w:t xml:space="preserve">Курсовая работа по дисциплине не предусмотрена учебным </w:t>
      </w:r>
      <w:r>
        <w:t>планом.</w:t>
      </w:r>
    </w:p>
    <w:p w:rsidR="001D7114" w:rsidRDefault="001D7114"/>
    <w:p w:rsidR="001D7114" w:rsidRDefault="00AF3DE6">
      <w:pPr>
        <w:jc w:val="both"/>
        <w:rPr>
          <w:rFonts w:ascii="Calibri" w:hAnsi="Calibri" w:cs="Calibri"/>
          <w:b/>
          <w:bCs/>
          <w:caps/>
        </w:rPr>
      </w:pPr>
      <w:r>
        <w:rPr>
          <w:b/>
          <w:bCs/>
          <w:caps/>
        </w:rPr>
        <w:t xml:space="preserve">4.3 </w:t>
      </w:r>
      <w:r>
        <w:rPr>
          <w:b/>
          <w:kern w:val="2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3401"/>
        <w:gridCol w:w="2126"/>
        <w:gridCol w:w="1844"/>
        <w:gridCol w:w="1842"/>
      </w:tblGrid>
      <w:tr w:rsidR="001D7114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Наименование блока</w:t>
            </w:r>
            <w:r>
              <w:rPr>
                <w:b/>
              </w:rPr>
              <w:t xml:space="preserve"> (раздела) дисциплины</w:t>
            </w:r>
          </w:p>
        </w:tc>
        <w:tc>
          <w:tcPr>
            <w:tcW w:w="39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Практическая подготовка*</w:t>
            </w:r>
          </w:p>
        </w:tc>
      </w:tr>
      <w:tr w:rsidR="001D7114">
        <w:trPr>
          <w:trHeight w:val="276"/>
        </w:trPr>
        <w:tc>
          <w:tcPr>
            <w:tcW w:w="640" w:type="dxa"/>
            <w:vMerge/>
            <w:tcBorders>
              <w:top w:val="single" w:sz="6" w:space="0" w:color="000000"/>
              <w:left w:val="single" w:sz="12" w:space="0" w:color="00000A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1D7114">
            <w:pPr>
              <w:pStyle w:val="afd"/>
              <w:jc w:val="center"/>
              <w:rPr>
                <w:b/>
              </w:rPr>
            </w:pPr>
          </w:p>
        </w:tc>
        <w:tc>
          <w:tcPr>
            <w:tcW w:w="3401" w:type="dxa"/>
            <w:vMerge/>
            <w:tcBorders>
              <w:top w:val="single" w:sz="6" w:space="0" w:color="000000"/>
              <w:left w:val="single" w:sz="6" w:space="0" w:color="00000A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1D7114">
            <w:pPr>
              <w:pStyle w:val="afd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auto"/>
            <w:vAlign w:val="center"/>
          </w:tcPr>
          <w:p w:rsidR="001D7114" w:rsidRDefault="00AF3DE6">
            <w:pPr>
              <w:pStyle w:val="afd"/>
              <w:jc w:val="center"/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jc w:val="center"/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>Тема 1. СМИ как система и отрасль экономики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color w:val="000000"/>
              </w:rPr>
              <w:t xml:space="preserve">написание </w:t>
            </w:r>
            <w:r>
              <w:rPr>
                <w:color w:val="000000"/>
              </w:rPr>
              <w:t>реферата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color w:val="000000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>Тема 2. Организации и их классификация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color w:val="000000"/>
              </w:rPr>
              <w:t>работа с нормативно-правовыми документами (изучение, конспектирование, эссе)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color w:val="000000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3. </w:t>
            </w:r>
            <w:r>
              <w:rPr>
                <w:color w:val="000000" w:themeColor="text1"/>
              </w:rPr>
              <w:t>Качество и конкурентоспособность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t xml:space="preserve">выполнение тематических творческих/ </w:t>
            </w:r>
            <w:proofErr w:type="spellStart"/>
            <w:r>
              <w:t>тренинговых</w:t>
            </w:r>
            <w:proofErr w:type="spellEnd"/>
            <w:r>
              <w:t>/исследовательских заданий (ТИЗ)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4. </w:t>
            </w:r>
            <w:r>
              <w:rPr>
                <w:color w:val="000000" w:themeColor="text1"/>
              </w:rPr>
              <w:t>Основные и оборотные средства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kern w:val="2"/>
                <w:lang w:eastAsia="zh-CN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5. </w:t>
            </w:r>
            <w:r>
              <w:rPr>
                <w:color w:val="000000" w:themeColor="text1"/>
              </w:rPr>
              <w:t xml:space="preserve"> Трудовые ресурсы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kern w:val="2"/>
                <w:lang w:eastAsia="zh-CN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6. </w:t>
            </w:r>
            <w:r>
              <w:rPr>
                <w:color w:val="000000" w:themeColor="text1"/>
              </w:rPr>
              <w:t xml:space="preserve"> Затраты и себестоимость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kern w:val="2"/>
                <w:lang w:eastAsia="zh-CN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7. </w:t>
            </w:r>
            <w:r>
              <w:rPr>
                <w:color w:val="000000" w:themeColor="text1"/>
              </w:rPr>
              <w:t>Ценообразование в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>, 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kern w:val="2"/>
                <w:lang w:eastAsia="zh-CN"/>
              </w:rPr>
            </w:pPr>
          </w:p>
        </w:tc>
      </w:tr>
      <w:tr w:rsidR="001D7114">
        <w:trPr>
          <w:trHeight w:val="552"/>
        </w:trPr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jc w:val="center"/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r>
              <w:rPr>
                <w:color w:val="000000"/>
              </w:rPr>
              <w:t xml:space="preserve">Тема 8. </w:t>
            </w:r>
            <w:r>
              <w:rPr>
                <w:color w:val="000000" w:themeColor="text1"/>
              </w:rPr>
              <w:t>Оценка эффективности деятельности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kern w:val="2"/>
                <w:lang w:eastAsia="zh-CN"/>
              </w:rPr>
              <w:t>лекционное занятие</w:t>
            </w:r>
            <w:r>
              <w:t xml:space="preserve">, </w:t>
            </w:r>
            <w:r>
              <w:lastRenderedPageBreak/>
              <w:t>практическое занятие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rPr>
                <w:color w:val="000000"/>
              </w:rPr>
              <w:lastRenderedPageBreak/>
              <w:t>работа с научными и информационн</w:t>
            </w:r>
            <w:r>
              <w:rPr>
                <w:color w:val="000000"/>
              </w:rPr>
              <w:lastRenderedPageBreak/>
              <w:t>ыми источниками (изучение, конспектирование, подготовка к аттестации)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7114" w:rsidRDefault="001D7114">
            <w:pPr>
              <w:pStyle w:val="afd"/>
              <w:rPr>
                <w:color w:val="000000"/>
              </w:rPr>
            </w:pPr>
          </w:p>
        </w:tc>
      </w:tr>
    </w:tbl>
    <w:p w:rsidR="001D7114" w:rsidRDefault="00AF3DE6">
      <w:pPr>
        <w:jc w:val="both"/>
        <w:rPr>
          <w:b/>
          <w:bCs/>
          <w:caps/>
          <w:color w:val="000000"/>
        </w:rPr>
      </w:pPr>
      <w:r>
        <w:rPr>
          <w:b/>
        </w:rPr>
        <w:lastRenderedPageBreak/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</w:t>
      </w:r>
      <w:r>
        <w:rPr>
          <w:b/>
          <w:sz w:val="20"/>
          <w:szCs w:val="20"/>
          <w:u w:val="single"/>
        </w:rPr>
        <w:t xml:space="preserve"> выполнении отдельных элементов работ, связанных с будущей профессиональной деятельностью.</w:t>
      </w:r>
    </w:p>
    <w:p w:rsidR="001D7114" w:rsidRDefault="001D7114">
      <w:pPr>
        <w:rPr>
          <w:b/>
          <w:bCs/>
          <w:caps/>
        </w:rPr>
      </w:pPr>
    </w:p>
    <w:p w:rsidR="001D7114" w:rsidRDefault="00AF3DE6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:rsidR="001D7114" w:rsidRDefault="00AF3DE6">
      <w:pPr>
        <w:pStyle w:val="af2"/>
        <w:spacing w:after="0"/>
        <w:ind w:left="360"/>
      </w:pPr>
      <w:r>
        <w:rPr>
          <w:b/>
          <w:bCs/>
        </w:rPr>
        <w:t>5.1. Темы для творческой самостоятельной работы обучающегося</w:t>
      </w:r>
    </w:p>
    <w:p w:rsidR="001D7114" w:rsidRDefault="00AF3DE6">
      <w:pPr>
        <w:pStyle w:val="af2"/>
        <w:spacing w:after="0"/>
      </w:pPr>
      <w:r>
        <w:t>Темы для творч</w:t>
      </w:r>
      <w:r>
        <w:t>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D7114" w:rsidRDefault="001D7114">
      <w:pPr>
        <w:ind w:left="360"/>
        <w:rPr>
          <w:b/>
          <w:bCs/>
          <w:color w:val="000000"/>
        </w:rPr>
      </w:pPr>
    </w:p>
    <w:p w:rsidR="001D7114" w:rsidRDefault="001D7114">
      <w:pPr>
        <w:ind w:left="360"/>
        <w:rPr>
          <w:b/>
          <w:bCs/>
          <w:color w:val="000000"/>
        </w:rPr>
      </w:pPr>
    </w:p>
    <w:p w:rsidR="001D7114" w:rsidRDefault="00AF3DE6">
      <w:pPr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1D7114" w:rsidRDefault="00AF3DE6">
      <w:pPr>
        <w:ind w:firstLine="567"/>
        <w:jc w:val="both"/>
        <w:rPr>
          <w:color w:val="000000"/>
        </w:rPr>
      </w:pPr>
      <w:r>
        <w:rPr>
          <w:color w:val="000000"/>
        </w:rPr>
        <w:t>1. Формы и типы образовательных учреждений, выделяемых в Законе «Об образовании».</w:t>
      </w:r>
    </w:p>
    <w:p w:rsidR="001D7114" w:rsidRDefault="00AF3DE6">
      <w:pPr>
        <w:ind w:firstLine="567"/>
        <w:jc w:val="both"/>
        <w:rPr>
          <w:color w:val="000000"/>
        </w:rPr>
      </w:pPr>
      <w:r>
        <w:rPr>
          <w:color w:val="000000"/>
        </w:rPr>
        <w:t>2. Может ли теория чело</w:t>
      </w:r>
      <w:r>
        <w:rPr>
          <w:color w:val="000000"/>
        </w:rPr>
        <w:t>веческого капитала быть методологическим фундаментом науки «экономика образования»?</w:t>
      </w:r>
    </w:p>
    <w:p w:rsidR="001D7114" w:rsidRDefault="00AF3DE6">
      <w:pPr>
        <w:ind w:firstLine="567"/>
        <w:jc w:val="both"/>
        <w:rPr>
          <w:color w:val="000000"/>
        </w:rPr>
      </w:pPr>
      <w:r>
        <w:rPr>
          <w:color w:val="000000"/>
        </w:rPr>
        <w:t>3. Государственно-частное партнёрство в образовании.</w:t>
      </w:r>
    </w:p>
    <w:p w:rsidR="001D7114" w:rsidRDefault="00AF3DE6">
      <w:pPr>
        <w:pStyle w:val="aff1"/>
        <w:tabs>
          <w:tab w:val="left" w:pos="812"/>
          <w:tab w:val="left" w:pos="1493"/>
        </w:tabs>
        <w:ind w:right="74" w:firstLine="567"/>
        <w:jc w:val="both"/>
        <w:rPr>
          <w:color w:val="000000"/>
        </w:rPr>
      </w:pPr>
      <w:r>
        <w:rPr>
          <w:color w:val="000000"/>
        </w:rPr>
        <w:t xml:space="preserve">4. Развитие совместных проектов на основе </w:t>
      </w:r>
      <w:proofErr w:type="spellStart"/>
      <w:r>
        <w:rPr>
          <w:color w:val="000000"/>
        </w:rPr>
        <w:t>софинансирования</w:t>
      </w:r>
      <w:proofErr w:type="spellEnd"/>
      <w:r>
        <w:rPr>
          <w:color w:val="000000"/>
        </w:rPr>
        <w:t xml:space="preserve"> и взаимной выгоды в сфере образования.</w:t>
      </w:r>
    </w:p>
    <w:p w:rsidR="001D7114" w:rsidRDefault="001D7114">
      <w:pPr>
        <w:tabs>
          <w:tab w:val="left" w:pos="426"/>
        </w:tabs>
        <w:jc w:val="both"/>
      </w:pPr>
    </w:p>
    <w:p w:rsidR="001D7114" w:rsidRDefault="00AF3DE6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успеваемости: </w:t>
      </w:r>
    </w:p>
    <w:p w:rsidR="001D7114" w:rsidRDefault="001D7114">
      <w:pPr>
        <w:rPr>
          <w:b/>
          <w:bCs/>
        </w:rPr>
      </w:pPr>
    </w:p>
    <w:p w:rsidR="001D7114" w:rsidRDefault="00AF3DE6">
      <w:pPr>
        <w:widowControl w:val="0"/>
        <w:tabs>
          <w:tab w:val="left" w:pos="788"/>
        </w:tabs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6.1. Текущий контроль</w:t>
      </w: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4"/>
        <w:gridCol w:w="6770"/>
        <w:gridCol w:w="2020"/>
      </w:tblGrid>
      <w:tr w:rsidR="001D7114">
        <w:trPr>
          <w:trHeight w:val="582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4" w:rsidRDefault="00AF3DE6">
            <w:pPr>
              <w:pStyle w:val="afd"/>
              <w:jc w:val="center"/>
            </w:pPr>
            <w:r>
              <w:t>№</w:t>
            </w:r>
          </w:p>
          <w:p w:rsidR="001D7114" w:rsidRDefault="00AF3DE6">
            <w:pPr>
              <w:pStyle w:val="afd"/>
              <w:jc w:val="center"/>
            </w:pPr>
            <w:r>
              <w:t>п/п</w:t>
            </w:r>
          </w:p>
        </w:tc>
        <w:tc>
          <w:tcPr>
            <w:tcW w:w="67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4" w:rsidRDefault="00AF3DE6">
            <w:pPr>
              <w:pStyle w:val="afd"/>
              <w:jc w:val="center"/>
            </w:pPr>
            <w:r>
              <w:t>№  блока (раздела) дисциплины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D7114" w:rsidRDefault="00AF3DE6">
            <w:pPr>
              <w:pStyle w:val="afd"/>
              <w:jc w:val="center"/>
            </w:pPr>
            <w:r>
              <w:t>Форма текущего контроля</w:t>
            </w:r>
          </w:p>
        </w:tc>
      </w:tr>
      <w:tr w:rsidR="001D7114">
        <w:tc>
          <w:tcPr>
            <w:tcW w:w="6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</w:pPr>
            <w: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D7114" w:rsidRDefault="00AF3DE6">
            <w:pPr>
              <w:pStyle w:val="afd"/>
              <w:tabs>
                <w:tab w:val="left" w:pos="538"/>
              </w:tabs>
            </w:pPr>
            <w:r>
              <w:rPr>
                <w:color w:val="000000"/>
              </w:rPr>
              <w:t>Темы № 1- 8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D7114" w:rsidRDefault="00AF3DE6">
            <w:pPr>
              <w:pStyle w:val="afd"/>
            </w:pPr>
            <w:r>
              <w:rPr>
                <w:color w:val="000000"/>
              </w:rPr>
              <w:t>Устный опрос</w:t>
            </w:r>
          </w:p>
        </w:tc>
      </w:tr>
    </w:tbl>
    <w:p w:rsidR="001D7114" w:rsidRDefault="001D7114">
      <w:pPr>
        <w:ind w:firstLine="567"/>
        <w:jc w:val="both"/>
      </w:pPr>
    </w:p>
    <w:p w:rsidR="001D7114" w:rsidRDefault="00AF3DE6">
      <w:pPr>
        <w:rPr>
          <w:b/>
          <w:bCs/>
        </w:rPr>
      </w:pPr>
      <w:r>
        <w:rPr>
          <w:b/>
          <w:bCs/>
        </w:rPr>
        <w:t>7. ПЕРЕЧЕНЬ УЧЕБНОЙ ЛИТЕРАТУРЫ:</w:t>
      </w:r>
    </w:p>
    <w:tbl>
      <w:tblPr>
        <w:tblW w:w="96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9"/>
        <w:gridCol w:w="1843"/>
        <w:gridCol w:w="2267"/>
        <w:gridCol w:w="1276"/>
        <w:gridCol w:w="993"/>
        <w:gridCol w:w="1133"/>
        <w:gridCol w:w="1593"/>
      </w:tblGrid>
      <w:tr w:rsidR="001D7114">
        <w:trPr>
          <w:trHeight w:val="40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AF3DE6">
            <w:r>
              <w:rPr>
                <w:color w:val="000000"/>
              </w:rPr>
              <w:t>Наименование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AF3DE6">
            <w:r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D7114" w:rsidRDefault="00AF3DE6">
            <w:r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D7114" w:rsidRDefault="00AF3DE6">
            <w:r>
              <w:rPr>
                <w:color w:val="000000"/>
              </w:rPr>
              <w:t>Год издания</w:t>
            </w:r>
          </w:p>
        </w:tc>
        <w:tc>
          <w:tcPr>
            <w:tcW w:w="2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D7114" w:rsidRDefault="00AF3DE6">
            <w:r>
              <w:rPr>
                <w:color w:val="000000"/>
              </w:rPr>
              <w:t>Наличие</w:t>
            </w:r>
          </w:p>
        </w:tc>
      </w:tr>
      <w:tr w:rsidR="001D7114">
        <w:trPr>
          <w:trHeight w:val="84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1D7114">
            <w:pPr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D7114" w:rsidRDefault="001D711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D7114" w:rsidRDefault="001D7114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D7114" w:rsidRDefault="001D7114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r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D7114" w:rsidRDefault="00AF3DE6">
            <w:r>
              <w:rPr>
                <w:color w:val="000000"/>
              </w:rPr>
              <w:t>ЭБС (адрес в сети Интернет)</w:t>
            </w:r>
          </w:p>
        </w:tc>
      </w:tr>
      <w:tr w:rsidR="001D7114">
        <w:trPr>
          <w:cantSplit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>Основы экономики образования: учебное пособие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roofErr w:type="spellStart"/>
            <w:r>
              <w:rPr>
                <w:color w:val="000000"/>
                <w:spacing w:val="2"/>
              </w:rPr>
              <w:t>Сыроваткина</w:t>
            </w:r>
            <w:proofErr w:type="spellEnd"/>
            <w:r>
              <w:rPr>
                <w:color w:val="000000"/>
                <w:spacing w:val="2"/>
              </w:rPr>
              <w:t xml:space="preserve"> Т.Н.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rPr>
                <w:spacing w:val="2"/>
              </w:rPr>
              <w:t>Оренбург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201</w:t>
            </w:r>
            <w:r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hyperlink r:id="rId7">
              <w:r>
                <w:rPr>
                  <w:rStyle w:val="af"/>
                  <w:sz w:val="20"/>
                  <w:szCs w:val="20"/>
                </w:rPr>
                <w:t>http://biblioclub.ru</w:t>
              </w:r>
            </w:hyperlink>
          </w:p>
        </w:tc>
      </w:tr>
      <w:tr w:rsidR="001D7114">
        <w:trPr>
          <w:cantSplit/>
          <w:trHeight w:val="7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pPr>
              <w:numPr>
                <w:ilvl w:val="0"/>
                <w:numId w:val="2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bCs/>
              </w:rPr>
            </w:pPr>
            <w:r>
              <w:rPr>
                <w:bCs/>
                <w:color w:val="000000"/>
                <w:spacing w:val="2"/>
              </w:rPr>
              <w:t xml:space="preserve">Обучение персонала как фактор повышения </w:t>
            </w:r>
            <w:r>
              <w:rPr>
                <w:bCs/>
                <w:color w:val="000000"/>
                <w:spacing w:val="2"/>
              </w:rPr>
              <w:t>эффективности производства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spacing w:beforeAutospacing="1"/>
              <w:outlineLvl w:val="3"/>
            </w:pPr>
            <w:r>
              <w:t>Некрасов Н.Е.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Москва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2010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hyperlink r:id="rId8">
              <w:r>
                <w:rPr>
                  <w:rStyle w:val="af"/>
                  <w:sz w:val="20"/>
                  <w:szCs w:val="20"/>
                </w:rPr>
                <w:t>http://biblioclub.ru</w:t>
              </w:r>
            </w:hyperlink>
          </w:p>
        </w:tc>
      </w:tr>
      <w:tr w:rsidR="001D7114">
        <w:trPr>
          <w:cantSplit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bCs/>
              </w:rPr>
            </w:pPr>
            <w:r>
              <w:rPr>
                <w:bCs/>
              </w:rPr>
              <w:t>Правовые системы современного мира. Учебное пособие.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Марченко М.Н.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Москва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hyperlink r:id="rId9">
              <w:r>
                <w:rPr>
                  <w:rStyle w:val="af"/>
                  <w:sz w:val="20"/>
                  <w:szCs w:val="20"/>
                </w:rPr>
                <w:t>http://biblioclub.ru</w:t>
              </w:r>
            </w:hyperlink>
          </w:p>
        </w:tc>
      </w:tr>
      <w:tr w:rsidR="001D7114">
        <w:trPr>
          <w:cantSplit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bCs/>
                <w:color w:val="000000" w:themeColor="text1"/>
              </w:rPr>
            </w:pPr>
            <w:r>
              <w:rPr>
                <w:bCs/>
                <w:spacing w:val="2"/>
              </w:rPr>
              <w:t>Экономика и социология труда: методические указания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color w:val="000000" w:themeColor="text1"/>
              </w:rPr>
            </w:pPr>
            <w:r>
              <w:t>Козина Е.С.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color w:val="000000" w:themeColor="text1"/>
                <w:kern w:val="2"/>
              </w:rPr>
            </w:pPr>
            <w:r>
              <w:t xml:space="preserve">М.,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14" w:rsidRDefault="00AF3DE6">
            <w:pPr>
              <w:rPr>
                <w:color w:val="000000" w:themeColor="text1"/>
                <w:kern w:val="2"/>
              </w:rPr>
            </w:pPr>
            <w:r>
              <w:t>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1D7114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4" w:rsidRDefault="00AF3DE6">
            <w:hyperlink r:id="rId10">
              <w:r>
                <w:rPr>
                  <w:rStyle w:val="af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1D7114" w:rsidRDefault="001D7114">
      <w:pPr>
        <w:jc w:val="both"/>
        <w:rPr>
          <w:i/>
          <w:iCs/>
          <w:color w:val="FF0000"/>
        </w:rPr>
      </w:pPr>
    </w:p>
    <w:p w:rsidR="001D7114" w:rsidRDefault="00AF3DE6">
      <w:pPr>
        <w:jc w:val="both"/>
        <w:rPr>
          <w:b/>
          <w:bCs/>
          <w:caps/>
        </w:rPr>
      </w:pPr>
      <w:r>
        <w:rPr>
          <w:b/>
          <w:bCs/>
        </w:rPr>
        <w:t>8.</w:t>
      </w:r>
      <w:r>
        <w:rPr>
          <w:b/>
          <w:bCs/>
          <w:caps/>
        </w:rPr>
        <w:t>Ресурсы информационно-телекоммуникационной сети «Интернет»:</w:t>
      </w:r>
    </w:p>
    <w:p w:rsidR="001D7114" w:rsidRDefault="00AF3DE6">
      <w:pPr>
        <w:ind w:firstLine="244"/>
      </w:pPr>
      <w:r>
        <w:t xml:space="preserve">1. «НЭБ». Национальная электронная библиотека. – Режим доступа: </w:t>
      </w:r>
      <w:hyperlink r:id="rId11">
        <w:r>
          <w:rPr>
            <w:rStyle w:val="af"/>
          </w:rPr>
          <w:t>http://нэб.рф/</w:t>
        </w:r>
      </w:hyperlink>
    </w:p>
    <w:p w:rsidR="001D7114" w:rsidRDefault="00AF3DE6">
      <w:pPr>
        <w:ind w:firstLine="244"/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2">
        <w:r>
          <w:rPr>
            <w:rStyle w:val="af"/>
          </w:rPr>
          <w:t>https://elibrary.ru</w:t>
        </w:r>
      </w:hyperlink>
    </w:p>
    <w:p w:rsidR="001D7114" w:rsidRDefault="00AF3DE6">
      <w:pPr>
        <w:ind w:left="567" w:hanging="425"/>
      </w:pPr>
      <w:r>
        <w:t xml:space="preserve">  </w:t>
      </w: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3">
        <w:r>
          <w:rPr>
            <w:rStyle w:val="af"/>
          </w:rPr>
          <w:t>https://cyberleninka.ru/</w:t>
        </w:r>
      </w:hyperlink>
    </w:p>
    <w:p w:rsidR="001D7114" w:rsidRDefault="00AF3DE6">
      <w:pPr>
        <w:ind w:left="567" w:hanging="425"/>
      </w:pPr>
      <w:r>
        <w:t xml:space="preserve">  4. ЭБС «Университетская библиотека онлайн». – Режим доступа: </w:t>
      </w:r>
      <w:hyperlink r:id="rId14">
        <w:r>
          <w:rPr>
            <w:rStyle w:val="af"/>
          </w:rPr>
          <w:t>http://www.b</w:t>
        </w:r>
        <w:r>
          <w:rPr>
            <w:rStyle w:val="af"/>
          </w:rPr>
          <w:t>iblioclub.ru/</w:t>
        </w:r>
      </w:hyperlink>
    </w:p>
    <w:p w:rsidR="001D7114" w:rsidRDefault="00AF3DE6">
      <w:pPr>
        <w:ind w:firstLine="244"/>
        <w:rPr>
          <w:rStyle w:val="af"/>
        </w:rPr>
      </w:pPr>
      <w:r>
        <w:t xml:space="preserve">5. Российская государственная библиотека. – Режим доступа: </w:t>
      </w:r>
      <w:hyperlink r:id="rId15">
        <w:r>
          <w:rPr>
            <w:rStyle w:val="af"/>
          </w:rPr>
          <w:t>http://www.rsl.ru/</w:t>
        </w:r>
      </w:hyperlink>
    </w:p>
    <w:p w:rsidR="001D7114" w:rsidRDefault="001D7114">
      <w:pPr>
        <w:ind w:firstLine="244"/>
        <w:rPr>
          <w:rStyle w:val="af"/>
          <w:color w:val="auto"/>
        </w:rPr>
      </w:pPr>
    </w:p>
    <w:p w:rsidR="001D7114" w:rsidRDefault="00AF3DE6">
      <w:pPr>
        <w:ind w:firstLine="244"/>
        <w:rPr>
          <w:rStyle w:val="af"/>
          <w:color w:val="auto"/>
        </w:rPr>
      </w:pPr>
      <w:r>
        <w:rPr>
          <w:rStyle w:val="af"/>
          <w:color w:val="auto"/>
        </w:rPr>
        <w:t xml:space="preserve">Дополнительно: </w:t>
      </w:r>
    </w:p>
    <w:p w:rsidR="001D7114" w:rsidRDefault="00AF3DE6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ind w:firstLine="284"/>
        <w:rPr>
          <w:color w:val="000000"/>
          <w:spacing w:val="-11"/>
        </w:rPr>
      </w:pPr>
      <w:r>
        <w:rPr>
          <w:color w:val="000000"/>
          <w:spacing w:val="1"/>
          <w:u w:val="single"/>
          <w:lang w:val="en-US"/>
        </w:rPr>
        <w:t>www</w:t>
      </w:r>
      <w:r>
        <w:rPr>
          <w:color w:val="000000"/>
          <w:spacing w:val="1"/>
          <w:u w:val="single"/>
        </w:rPr>
        <w:t>.</w:t>
      </w:r>
      <w:proofErr w:type="spellStart"/>
      <w:r>
        <w:rPr>
          <w:color w:val="000000"/>
          <w:spacing w:val="1"/>
          <w:u w:val="single"/>
          <w:lang w:val="en-US"/>
        </w:rPr>
        <w:t>gks</w:t>
      </w:r>
      <w:proofErr w:type="spellEnd"/>
      <w:r>
        <w:rPr>
          <w:color w:val="000000"/>
          <w:spacing w:val="1"/>
          <w:u w:val="single"/>
        </w:rPr>
        <w:t>.</w:t>
      </w:r>
      <w:proofErr w:type="spellStart"/>
      <w:r>
        <w:rPr>
          <w:color w:val="000000"/>
          <w:spacing w:val="1"/>
          <w:u w:val="single"/>
          <w:lang w:val="en-US"/>
        </w:rPr>
        <w:t>ru</w:t>
      </w:r>
      <w:proofErr w:type="spellEnd"/>
      <w:r>
        <w:rPr>
          <w:color w:val="000000"/>
          <w:spacing w:val="1"/>
        </w:rPr>
        <w:t xml:space="preserve"> Федеральная служба государственной статистики</w:t>
      </w:r>
    </w:p>
    <w:p w:rsidR="001D7114" w:rsidRDefault="00AF3DE6">
      <w:pPr>
        <w:widowControl w:val="0"/>
        <w:numPr>
          <w:ilvl w:val="0"/>
          <w:numId w:val="6"/>
        </w:numPr>
        <w:shd w:val="clear" w:color="auto" w:fill="FFFFFF"/>
        <w:tabs>
          <w:tab w:val="left" w:pos="120"/>
        </w:tabs>
        <w:ind w:firstLine="284"/>
        <w:rPr>
          <w:color w:val="000000"/>
          <w:spacing w:val="-7"/>
        </w:rPr>
      </w:pPr>
      <w:r>
        <w:rPr>
          <w:color w:val="000000"/>
          <w:u w:val="single"/>
          <w:lang w:val="en-US"/>
        </w:rPr>
        <w:t>www</w:t>
      </w:r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econoinv</w:t>
      </w:r>
      <w:proofErr w:type="spellEnd"/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gov</w:t>
      </w:r>
      <w:proofErr w:type="spellEnd"/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ru</w:t>
      </w:r>
      <w:proofErr w:type="spellEnd"/>
      <w:r>
        <w:rPr>
          <w:color w:val="000000"/>
        </w:rPr>
        <w:t xml:space="preserve"> Министерство экономического разв</w:t>
      </w:r>
      <w:r>
        <w:rPr>
          <w:color w:val="000000"/>
        </w:rPr>
        <w:t>ития и торговли</w:t>
      </w:r>
    </w:p>
    <w:p w:rsidR="001D7114" w:rsidRDefault="00AF3DE6">
      <w:pPr>
        <w:widowControl w:val="0"/>
        <w:numPr>
          <w:ilvl w:val="0"/>
          <w:numId w:val="6"/>
        </w:numPr>
        <w:shd w:val="clear" w:color="auto" w:fill="FFFFFF"/>
        <w:tabs>
          <w:tab w:val="left" w:pos="120"/>
        </w:tabs>
        <w:ind w:firstLine="284"/>
        <w:rPr>
          <w:color w:val="000000"/>
          <w:spacing w:val="-7"/>
        </w:rPr>
      </w:pPr>
      <w:r>
        <w:rPr>
          <w:color w:val="000000"/>
          <w:spacing w:val="-1"/>
          <w:u w:val="single"/>
          <w:lang w:val="en-US"/>
        </w:rPr>
        <w:t>www</w:t>
      </w:r>
      <w:r>
        <w:rPr>
          <w:color w:val="000000"/>
          <w:spacing w:val="-1"/>
          <w:u w:val="single"/>
        </w:rPr>
        <w:t>.</w:t>
      </w:r>
      <w:proofErr w:type="spellStart"/>
      <w:r>
        <w:rPr>
          <w:color w:val="000000"/>
          <w:spacing w:val="-1"/>
          <w:u w:val="single"/>
          <w:lang w:val="en-US"/>
        </w:rPr>
        <w:t>cbr</w:t>
      </w:r>
      <w:proofErr w:type="spellEnd"/>
      <w:r>
        <w:rPr>
          <w:color w:val="000000"/>
          <w:spacing w:val="-1"/>
          <w:u w:val="single"/>
        </w:rPr>
        <w:t>.</w:t>
      </w:r>
      <w:proofErr w:type="spellStart"/>
      <w:r>
        <w:rPr>
          <w:color w:val="000000"/>
          <w:spacing w:val="-1"/>
          <w:u w:val="single"/>
          <w:lang w:val="en-US"/>
        </w:rPr>
        <w:t>ru</w:t>
      </w:r>
      <w:proofErr w:type="spellEnd"/>
      <w:r>
        <w:rPr>
          <w:color w:val="000000"/>
          <w:spacing w:val="-1"/>
        </w:rPr>
        <w:t xml:space="preserve"> Центральный банк Российской Федерации</w:t>
      </w:r>
    </w:p>
    <w:p w:rsidR="001D7114" w:rsidRDefault="00AF3DE6">
      <w:pPr>
        <w:widowControl w:val="0"/>
        <w:shd w:val="clear" w:color="auto" w:fill="FFFFFF"/>
        <w:tabs>
          <w:tab w:val="left" w:pos="120"/>
        </w:tabs>
        <w:ind w:firstLine="284"/>
        <w:rPr>
          <w:color w:val="000000"/>
          <w:spacing w:val="-8"/>
        </w:rPr>
      </w:pPr>
      <w:r>
        <w:rPr>
          <w:color w:val="000000"/>
        </w:rPr>
        <w:t>4.</w:t>
      </w:r>
      <w:r>
        <w:rPr>
          <w:color w:val="000000"/>
          <w:u w:val="single"/>
          <w:lang w:val="en-US"/>
        </w:rPr>
        <w:t>www</w:t>
      </w:r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rbc</w:t>
      </w:r>
      <w:proofErr w:type="spellEnd"/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ru</w:t>
      </w:r>
      <w:proofErr w:type="spellEnd"/>
      <w:r>
        <w:rPr>
          <w:color w:val="000000"/>
        </w:rPr>
        <w:t xml:space="preserve"> новости экономики, рейтинги, исследования</w:t>
      </w:r>
    </w:p>
    <w:p w:rsidR="001D7114" w:rsidRDefault="00AF3DE6">
      <w:pPr>
        <w:widowControl w:val="0"/>
        <w:shd w:val="clear" w:color="auto" w:fill="FFFFFF"/>
        <w:tabs>
          <w:tab w:val="left" w:pos="120"/>
        </w:tabs>
        <w:ind w:firstLine="284"/>
        <w:rPr>
          <w:color w:val="000000"/>
          <w:spacing w:val="-8"/>
        </w:rPr>
      </w:pPr>
      <w:r>
        <w:rPr>
          <w:color w:val="000000"/>
          <w:u w:val="single"/>
        </w:rPr>
        <w:t>5.</w:t>
      </w:r>
      <w:hyperlink r:id="rId16">
        <w:r>
          <w:rPr>
            <w:rStyle w:val="af"/>
            <w:color w:val="000000"/>
            <w:lang w:val="en-US"/>
          </w:rPr>
          <w:t>www</w:t>
        </w:r>
        <w:r>
          <w:rPr>
            <w:rStyle w:val="af"/>
            <w:color w:val="000000"/>
          </w:rPr>
          <w:t>.</w:t>
        </w:r>
        <w:proofErr w:type="spellStart"/>
        <w:r>
          <w:rPr>
            <w:rStyle w:val="af"/>
            <w:color w:val="000000"/>
            <w:lang w:val="en-US"/>
          </w:rPr>
          <w:t>infostat</w:t>
        </w:r>
        <w:proofErr w:type="spellEnd"/>
        <w:r>
          <w:rPr>
            <w:rStyle w:val="af"/>
            <w:color w:val="000000"/>
          </w:rPr>
          <w:t>.</w:t>
        </w:r>
        <w:proofErr w:type="spellStart"/>
        <w:r>
          <w:rPr>
            <w:rStyle w:val="af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сайт информационно-издательского центра «Статистика России»</w:t>
      </w:r>
    </w:p>
    <w:p w:rsidR="001D7114" w:rsidRDefault="001D7114">
      <w:pPr>
        <w:shd w:val="clear" w:color="auto" w:fill="FFFFFF"/>
        <w:tabs>
          <w:tab w:val="left" w:pos="144"/>
        </w:tabs>
        <w:rPr>
          <w:color w:val="000000"/>
          <w:spacing w:val="-1"/>
        </w:rPr>
      </w:pPr>
    </w:p>
    <w:p w:rsidR="001D7114" w:rsidRDefault="00AF3DE6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9. </w:t>
      </w:r>
      <w:r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:rsidR="001D7114" w:rsidRDefault="00AF3DE6">
      <w:pPr>
        <w:ind w:firstLine="567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D7114" w:rsidRDefault="00AF3DE6">
      <w:pPr>
        <w:pStyle w:val="aff"/>
        <w:numPr>
          <w:ilvl w:val="0"/>
          <w:numId w:val="5"/>
        </w:numPr>
        <w:tabs>
          <w:tab w:val="left" w:pos="788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 xml:space="preserve">средства визуального отображения и представления информации </w:t>
      </w:r>
      <w:r>
        <w:rPr>
          <w:rFonts w:ascii="Times New Roman" w:eastAsia="WenQuanYi Micro He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WenQuanYi Micro Hei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WenQuanYi Micro Hei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занятия;</w:t>
      </w:r>
    </w:p>
    <w:p w:rsidR="001D7114" w:rsidRDefault="00AF3DE6">
      <w:pPr>
        <w:pStyle w:val="aff"/>
        <w:numPr>
          <w:ilvl w:val="0"/>
          <w:numId w:val="5"/>
        </w:numPr>
        <w:tabs>
          <w:tab w:val="left" w:pos="788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1D7114" w:rsidRDefault="00AF3DE6">
      <w:pPr>
        <w:pStyle w:val="aff"/>
        <w:numPr>
          <w:ilvl w:val="0"/>
          <w:numId w:val="5"/>
        </w:numPr>
        <w:tabs>
          <w:tab w:val="left" w:pos="788"/>
        </w:tabs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>и</w:t>
      </w:r>
      <w:r>
        <w:rPr>
          <w:rFonts w:ascii="Times New Roman" w:eastAsia="WenQuanYi Micro Hei" w:hAnsi="Times New Roman" w:cs="Times New Roman"/>
          <w:sz w:val="24"/>
          <w:szCs w:val="24"/>
        </w:rPr>
        <w:t>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D7114" w:rsidRDefault="001D7114">
      <w:pPr>
        <w:ind w:left="426" w:firstLine="567"/>
      </w:pPr>
    </w:p>
    <w:p w:rsidR="001D7114" w:rsidRDefault="00AF3DE6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D7114" w:rsidRDefault="00AF3DE6">
      <w:pPr>
        <w:ind w:firstLine="567"/>
        <w:jc w:val="both"/>
      </w:pPr>
      <w:r>
        <w:rPr>
          <w:rFonts w:eastAsia="WenQuanYi Micro Hei"/>
        </w:rPr>
        <w:t xml:space="preserve">Для успешного освоения дисциплины обучающийся использует </w:t>
      </w:r>
      <w:r>
        <w:rPr>
          <w:rFonts w:eastAsia="WenQuanYi Micro Hei"/>
        </w:rPr>
        <w:t>следующие программные средства:</w:t>
      </w:r>
    </w:p>
    <w:p w:rsidR="001D7114" w:rsidRDefault="00AF3DE6">
      <w:pPr>
        <w:numPr>
          <w:ilvl w:val="0"/>
          <w:numId w:val="4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1D7114" w:rsidRDefault="00AF3DE6">
      <w:pPr>
        <w:numPr>
          <w:ilvl w:val="0"/>
          <w:numId w:val="4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>
        <w:rPr>
          <w:rFonts w:eastAsia="WenQuanYi Micro Hei"/>
        </w:rPr>
        <w:t>Office</w:t>
      </w:r>
      <w:proofErr w:type="spellEnd"/>
      <w:r>
        <w:rPr>
          <w:rFonts w:eastAsia="WenQuanYi Micro Hei"/>
        </w:rPr>
        <w:t xml:space="preserve"> 2016</w:t>
      </w:r>
    </w:p>
    <w:p w:rsidR="001D7114" w:rsidRDefault="00AF3DE6">
      <w:pPr>
        <w:numPr>
          <w:ilvl w:val="0"/>
          <w:numId w:val="4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>
        <w:rPr>
          <w:rFonts w:eastAsia="WenQuanYi Micro Hei"/>
        </w:rPr>
        <w:t>Office</w:t>
      </w:r>
      <w:proofErr w:type="spellEnd"/>
    </w:p>
    <w:p w:rsidR="001D7114" w:rsidRDefault="00AF3DE6">
      <w:pPr>
        <w:numPr>
          <w:ilvl w:val="0"/>
          <w:numId w:val="4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Firefox</w:t>
      </w:r>
      <w:proofErr w:type="spellEnd"/>
    </w:p>
    <w:p w:rsidR="001D7114" w:rsidRDefault="00AF3DE6">
      <w:pPr>
        <w:numPr>
          <w:ilvl w:val="0"/>
          <w:numId w:val="4"/>
        </w:numPr>
        <w:tabs>
          <w:tab w:val="left" w:pos="788"/>
        </w:tabs>
        <w:jc w:val="both"/>
      </w:pPr>
      <w:r>
        <w:rPr>
          <w:rFonts w:eastAsia="WenQuanYi Micro Hei"/>
        </w:rPr>
        <w:t>GIMP</w:t>
      </w:r>
    </w:p>
    <w:p w:rsidR="001D7114" w:rsidRDefault="001D7114">
      <w:pPr>
        <w:tabs>
          <w:tab w:val="left" w:pos="3975"/>
          <w:tab w:val="center" w:pos="5352"/>
        </w:tabs>
      </w:pPr>
    </w:p>
    <w:p w:rsidR="001D7114" w:rsidRDefault="00AF3DE6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:rsidR="001D7114" w:rsidRDefault="00AF3DE6">
      <w:pPr>
        <w:ind w:left="760"/>
      </w:pPr>
      <w:r>
        <w:rPr>
          <w:rFonts w:eastAsia="WenQuanYi Micro Hei"/>
        </w:rPr>
        <w:t>Не используются.</w:t>
      </w:r>
    </w:p>
    <w:p w:rsidR="001D7114" w:rsidRDefault="001D7114">
      <w:pPr>
        <w:rPr>
          <w:b/>
          <w:bCs/>
        </w:rPr>
      </w:pPr>
    </w:p>
    <w:p w:rsidR="001D7114" w:rsidRDefault="00AF3DE6"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ДИСЦИПЛИНЫ:</w:t>
      </w:r>
    </w:p>
    <w:p w:rsidR="001D7114" w:rsidRDefault="00AF3DE6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</w:t>
      </w:r>
      <w:r>
        <w:rPr>
          <w:rFonts w:eastAsia="ArialMT"/>
          <w:color w:val="000000"/>
          <w:lang w:eastAsia="en-US"/>
        </w:rPr>
        <w:t>го типа предлагаются наборы демонстрационного оборудования и учебно-наглядных пособий.</w:t>
      </w:r>
    </w:p>
    <w:p w:rsidR="001D7114" w:rsidRDefault="00AF3DE6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</w:t>
      </w:r>
      <w:r>
        <w:t>медийным проектором и экраном.</w:t>
      </w:r>
    </w:p>
    <w:p w:rsidR="001D7114" w:rsidRDefault="00AF3DE6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</w:t>
      </w:r>
      <w:r>
        <w:t xml:space="preserve"> среду организации).</w:t>
      </w:r>
    </w:p>
    <w:sectPr w:rsidR="001D7114">
      <w:headerReference w:type="even" r:id="rId17"/>
      <w:headerReference w:type="default" r:id="rId18"/>
      <w:headerReference w:type="first" r:id="rId19"/>
      <w:pgSz w:w="11906" w:h="16838"/>
      <w:pgMar w:top="1134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E6" w:rsidRDefault="00AF3DE6">
      <w:r>
        <w:separator/>
      </w:r>
    </w:p>
  </w:endnote>
  <w:endnote w:type="continuationSeparator" w:id="0">
    <w:p w:rsidR="00AF3DE6" w:rsidRDefault="00AF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default"/>
  </w:font>
  <w:font w:name="yandex-sans">
    <w:altName w:val="Times New Roman"/>
    <w:charset w:val="01"/>
    <w:family w:val="roman"/>
    <w:pitch w:val="default"/>
  </w:font>
  <w:font w:name="Times New Roman ??????????">
    <w:altName w:val="Times New Roman"/>
    <w:charset w:val="01"/>
    <w:family w:val="roman"/>
    <w:pitch w:val="default"/>
  </w:font>
  <w:font w:name="WenQuanYi Micro Hei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E6" w:rsidRDefault="00AF3DE6">
      <w:r>
        <w:separator/>
      </w:r>
    </w:p>
  </w:footnote>
  <w:footnote w:type="continuationSeparator" w:id="0">
    <w:p w:rsidR="00AF3DE6" w:rsidRDefault="00AF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14" w:rsidRDefault="001D71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14" w:rsidRDefault="001D7114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14" w:rsidRDefault="001D71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383"/>
    <w:multiLevelType w:val="multilevel"/>
    <w:tmpl w:val="98B02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34BEC"/>
    <w:multiLevelType w:val="multilevel"/>
    <w:tmpl w:val="E4088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B6A0DE8"/>
    <w:multiLevelType w:val="multilevel"/>
    <w:tmpl w:val="423089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07B9A"/>
    <w:multiLevelType w:val="multilevel"/>
    <w:tmpl w:val="457AE4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536394"/>
    <w:multiLevelType w:val="multilevel"/>
    <w:tmpl w:val="BD608364"/>
    <w:lvl w:ilvl="0">
      <w:start w:val="1"/>
      <w:numFmt w:val="bullet"/>
      <w:lvlText w:val=""/>
      <w:lvlJc w:val="left"/>
      <w:pPr>
        <w:tabs>
          <w:tab w:val="num" w:pos="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240BE1"/>
    <w:multiLevelType w:val="multilevel"/>
    <w:tmpl w:val="DEAAA0E8"/>
    <w:lvl w:ilvl="0">
      <w:start w:val="1"/>
      <w:numFmt w:val="bullet"/>
      <w:lvlText w:val="‒"/>
      <w:lvlJc w:val="left"/>
      <w:pPr>
        <w:tabs>
          <w:tab w:val="num" w:pos="0"/>
        </w:tabs>
        <w:ind w:left="13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CB259F"/>
    <w:multiLevelType w:val="multilevel"/>
    <w:tmpl w:val="075241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E41B04"/>
    <w:multiLevelType w:val="multilevel"/>
    <w:tmpl w:val="3B3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14"/>
    <w:rsid w:val="001D7114"/>
    <w:rsid w:val="00A54104"/>
    <w:rsid w:val="00A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DDCD3-17D3-4C6D-A6A1-7C68F4B7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qFormat/>
    <w:rsid w:val="00580094"/>
  </w:style>
  <w:style w:type="character" w:customStyle="1" w:styleId="a7">
    <w:name w:val="Нижний колонтитул Знак"/>
    <w:basedOn w:val="a1"/>
    <w:link w:val="a8"/>
    <w:uiPriority w:val="99"/>
    <w:qFormat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1"/>
    <w:link w:val="30"/>
    <w:uiPriority w:val="99"/>
    <w:qFormat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1"/>
    <w:link w:val="aa"/>
    <w:uiPriority w:val="99"/>
    <w:semiHidden/>
    <w:qFormat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бычный (веб) Знак"/>
    <w:link w:val="ac"/>
    <w:uiPriority w:val="99"/>
    <w:qFormat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d">
    <w:name w:val="Текст выноски Знак"/>
    <w:basedOn w:val="a1"/>
    <w:link w:val="ae"/>
    <w:uiPriority w:val="99"/>
    <w:semiHidden/>
    <w:qFormat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character" w:styleId="af">
    <w:name w:val="Hyperlink"/>
    <w:uiPriority w:val="99"/>
    <w:rsid w:val="00580094"/>
    <w:rPr>
      <w:color w:val="0000FF"/>
      <w:u w:val="single"/>
    </w:rPr>
  </w:style>
  <w:style w:type="character" w:styleId="af0">
    <w:name w:val="FollowedHyperlink"/>
    <w:uiPriority w:val="99"/>
    <w:rsid w:val="00580094"/>
    <w:rPr>
      <w:color w:val="800080"/>
      <w:u w:val="single"/>
    </w:rPr>
  </w:style>
  <w:style w:type="character" w:customStyle="1" w:styleId="af1">
    <w:name w:val="Основной текст Знак"/>
    <w:basedOn w:val="a1"/>
    <w:link w:val="af2"/>
    <w:uiPriority w:val="99"/>
    <w:semiHidden/>
    <w:qFormat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1"/>
    <w:link w:val="af4"/>
    <w:uiPriority w:val="99"/>
    <w:semiHidden/>
    <w:qFormat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имвол сноски"/>
    <w:uiPriority w:val="99"/>
    <w:semiHidden/>
    <w:qFormat/>
    <w:rsid w:val="00580094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pple-converted-space">
    <w:name w:val="apple-converted-space"/>
    <w:basedOn w:val="a1"/>
    <w:uiPriority w:val="99"/>
    <w:qFormat/>
    <w:rsid w:val="00580094"/>
  </w:style>
  <w:style w:type="character" w:customStyle="1" w:styleId="2">
    <w:name w:val="Основной текст 2 Знак"/>
    <w:basedOn w:val="a1"/>
    <w:link w:val="20"/>
    <w:uiPriority w:val="99"/>
    <w:qFormat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qFormat/>
    <w:rsid w:val="00580094"/>
  </w:style>
  <w:style w:type="character" w:customStyle="1" w:styleId="af8">
    <w:name w:val="Заголовок Знак"/>
    <w:basedOn w:val="a1"/>
    <w:link w:val="af9"/>
    <w:uiPriority w:val="10"/>
    <w:qFormat/>
    <w:rsid w:val="0042456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af9">
    <w:name w:val="Title"/>
    <w:basedOn w:val="a0"/>
    <w:next w:val="af2"/>
    <w:link w:val="af8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2">
    <w:name w:val="Body Text"/>
    <w:basedOn w:val="a0"/>
    <w:link w:val="af1"/>
    <w:uiPriority w:val="99"/>
    <w:semiHidden/>
    <w:rsid w:val="00580094"/>
    <w:pPr>
      <w:spacing w:after="120"/>
    </w:pPr>
  </w:style>
  <w:style w:type="paragraph" w:styleId="afa">
    <w:name w:val="List"/>
    <w:basedOn w:val="af2"/>
    <w:rPr>
      <w:rFonts w:ascii="PT Astra Serif" w:hAnsi="PT Astra Serif" w:cs="FreeSans"/>
    </w:rPr>
  </w:style>
  <w:style w:type="paragraph" w:styleId="afb">
    <w:name w:val="caption"/>
    <w:basedOn w:val="a0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c">
    <w:name w:val="index heading"/>
    <w:basedOn w:val="a0"/>
    <w:qFormat/>
    <w:pPr>
      <w:suppressLineNumbers/>
    </w:pPr>
    <w:rPr>
      <w:rFonts w:ascii="PT Astra Serif" w:hAnsi="PT Astra Serif" w:cs="FreeSans"/>
    </w:rPr>
  </w:style>
  <w:style w:type="paragraph" w:customStyle="1" w:styleId="a">
    <w:name w:val="список с точками"/>
    <w:basedOn w:val="a0"/>
    <w:uiPriority w:val="99"/>
    <w:qFormat/>
    <w:rsid w:val="00580094"/>
    <w:pPr>
      <w:numPr>
        <w:numId w:val="1"/>
      </w:numPr>
      <w:tabs>
        <w:tab w:val="clear" w:pos="720"/>
        <w:tab w:val="left" w:pos="756"/>
      </w:tabs>
      <w:spacing w:line="312" w:lineRule="auto"/>
      <w:ind w:left="756"/>
      <w:jc w:val="both"/>
    </w:pPr>
  </w:style>
  <w:style w:type="paragraph" w:customStyle="1" w:styleId="afd">
    <w:name w:val="Для таблиц"/>
    <w:basedOn w:val="a0"/>
    <w:qFormat/>
    <w:rsid w:val="00580094"/>
  </w:style>
  <w:style w:type="paragraph" w:customStyle="1" w:styleId="afe">
    <w:name w:val="Колонтитул"/>
    <w:basedOn w:val="a0"/>
    <w:qFormat/>
  </w:style>
  <w:style w:type="paragraph" w:styleId="a5">
    <w:name w:val="header"/>
    <w:basedOn w:val="a0"/>
    <w:link w:val="a4"/>
    <w:uiPriority w:val="99"/>
    <w:rsid w:val="00580094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link w:val="3"/>
    <w:uiPriority w:val="99"/>
    <w:qFormat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a">
    <w:name w:val="annotation text"/>
    <w:basedOn w:val="a0"/>
    <w:link w:val="a9"/>
    <w:uiPriority w:val="99"/>
    <w:semiHidden/>
    <w:qFormat/>
    <w:rsid w:val="00580094"/>
    <w:pPr>
      <w:spacing w:line="312" w:lineRule="auto"/>
      <w:ind w:firstLine="709"/>
      <w:jc w:val="both"/>
    </w:pPr>
    <w:rPr>
      <w:sz w:val="20"/>
      <w:szCs w:val="20"/>
    </w:rPr>
  </w:style>
  <w:style w:type="paragraph" w:styleId="aff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Normal (Web)"/>
    <w:basedOn w:val="a0"/>
    <w:link w:val="ab"/>
    <w:uiPriority w:val="99"/>
    <w:qFormat/>
    <w:rsid w:val="00580094"/>
    <w:pPr>
      <w:spacing w:before="33" w:after="33"/>
    </w:pPr>
    <w:rPr>
      <w:rFonts w:ascii="Arial" w:hAnsi="Arial"/>
      <w:color w:val="332E2D"/>
      <w:spacing w:val="2"/>
    </w:rPr>
  </w:style>
  <w:style w:type="paragraph" w:styleId="ae">
    <w:name w:val="Balloon Text"/>
    <w:basedOn w:val="a0"/>
    <w:link w:val="ad"/>
    <w:uiPriority w:val="99"/>
    <w:semiHidden/>
    <w:qFormat/>
    <w:rsid w:val="00580094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58009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4">
    <w:name w:val="footnote text"/>
    <w:basedOn w:val="a0"/>
    <w:link w:val="af3"/>
    <w:uiPriority w:val="99"/>
    <w:semiHidden/>
    <w:rsid w:val="00580094"/>
    <w:rPr>
      <w:sz w:val="20"/>
      <w:szCs w:val="20"/>
    </w:rPr>
  </w:style>
  <w:style w:type="paragraph" w:customStyle="1" w:styleId="Default">
    <w:name w:val="Default"/>
    <w:uiPriority w:val="99"/>
    <w:qFormat/>
    <w:rsid w:val="005800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2"/>
    <w:basedOn w:val="a0"/>
    <w:link w:val="2"/>
    <w:uiPriority w:val="99"/>
    <w:qFormat/>
    <w:rsid w:val="00580094"/>
    <w:pPr>
      <w:spacing w:after="120" w:line="480" w:lineRule="auto"/>
    </w:pPr>
  </w:style>
  <w:style w:type="paragraph" w:customStyle="1" w:styleId="txt">
    <w:name w:val="txt"/>
    <w:basedOn w:val="a0"/>
    <w:uiPriority w:val="99"/>
    <w:qFormat/>
    <w:rsid w:val="00580094"/>
    <w:pPr>
      <w:spacing w:beforeAutospacing="1" w:afterAutospacing="1"/>
    </w:pPr>
  </w:style>
  <w:style w:type="paragraph" w:customStyle="1" w:styleId="1">
    <w:name w:val="Абзац списка1"/>
    <w:basedOn w:val="a0"/>
    <w:qFormat/>
    <w:rsid w:val="00580094"/>
    <w:pPr>
      <w:widowControl w:val="0"/>
      <w:tabs>
        <w:tab w:val="left" w:pos="788"/>
      </w:tabs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aff0">
    <w:name w:val="Содержимое таблицы"/>
    <w:basedOn w:val="a0"/>
    <w:qFormat/>
    <w:rsid w:val="004342BD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WW-">
    <w:name w:val="WW-Базовый"/>
    <w:qFormat/>
    <w:rsid w:val="00100417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qFormat/>
    <w:rsid w:val="0009188F"/>
    <w:pPr>
      <w:spacing w:beforeAutospacing="1" w:afterAutospacing="1"/>
    </w:pPr>
  </w:style>
  <w:style w:type="paragraph" w:customStyle="1" w:styleId="s1">
    <w:name w:val="s_1"/>
    <w:basedOn w:val="a0"/>
    <w:qFormat/>
    <w:rsid w:val="008C77B6"/>
    <w:pPr>
      <w:spacing w:beforeAutospacing="1" w:afterAutospacing="1"/>
    </w:pPr>
  </w:style>
  <w:style w:type="paragraph" w:customStyle="1" w:styleId="aff1">
    <w:name w:val="Стиль"/>
    <w:qFormat/>
    <w:rsid w:val="00A46457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0">
    <w:name w:val="Список1"/>
    <w:qFormat/>
    <w:rsid w:val="00580094"/>
  </w:style>
  <w:style w:type="table" w:styleId="aff3">
    <w:name w:val="Table Grid"/>
    <w:basedOn w:val="a2"/>
    <w:uiPriority w:val="39"/>
    <w:rsid w:val="0058009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nfosta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Наталья Борисовна Крюкова</cp:lastModifiedBy>
  <cp:revision>2</cp:revision>
  <dcterms:created xsi:type="dcterms:W3CDTF">2025-01-28T10:56:00Z</dcterms:created>
  <dcterms:modified xsi:type="dcterms:W3CDTF">2025-01-28T10:56:00Z</dcterms:modified>
  <dc:language>ru-RU</dc:language>
</cp:coreProperties>
</file>