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B82FD" w14:textId="1F6C33F7" w:rsidR="007B1EA6" w:rsidRPr="00672995" w:rsidRDefault="007B1EA6" w:rsidP="006D77B7">
      <w:pPr>
        <w:widowControl w:val="0"/>
        <w:suppressAutoHyphens/>
        <w:spacing w:after="0" w:line="276" w:lineRule="auto"/>
        <w:jc w:val="right"/>
        <w:rPr>
          <w:rFonts w:ascii="Times New Roman" w:eastAsia="Liberation Mono" w:hAnsi="Times New Roman" w:cs="Times New Roman"/>
          <w:sz w:val="28"/>
          <w:szCs w:val="28"/>
          <w:lang w:eastAsia="zh-CN" w:bidi="hi-IN"/>
        </w:rPr>
      </w:pPr>
      <w:r w:rsidRPr="00672995">
        <w:rPr>
          <w:rFonts w:ascii="Times New Roman" w:eastAsia="Liberation Mono" w:hAnsi="Times New Roman" w:cs="Times New Roman"/>
          <w:sz w:val="28"/>
          <w:szCs w:val="28"/>
          <w:lang w:eastAsia="zh-CN" w:bidi="hi-IN"/>
        </w:rPr>
        <w:t>Приложение А</w:t>
      </w:r>
    </w:p>
    <w:p w14:paraId="15124F5E" w14:textId="7A843314" w:rsidR="004F3FF9" w:rsidRPr="00672995" w:rsidRDefault="004F3FF9" w:rsidP="006D77B7">
      <w:pPr>
        <w:widowControl w:val="0"/>
        <w:suppressAutoHyphens/>
        <w:spacing w:after="0" w:line="276" w:lineRule="auto"/>
        <w:jc w:val="right"/>
        <w:rPr>
          <w:rFonts w:ascii="Times New Roman" w:eastAsia="Liberation Mono" w:hAnsi="Times New Roman" w:cs="Times New Roman"/>
          <w:sz w:val="28"/>
          <w:szCs w:val="28"/>
          <w:lang w:eastAsia="zh-CN" w:bidi="hi-IN"/>
        </w:rPr>
      </w:pPr>
      <w:r w:rsidRPr="00672995">
        <w:rPr>
          <w:rFonts w:ascii="Times New Roman" w:eastAsia="Liberation Mono" w:hAnsi="Times New Roman" w:cs="Times New Roman"/>
          <w:sz w:val="28"/>
          <w:szCs w:val="28"/>
          <w:lang w:eastAsia="zh-CN" w:bidi="hi-IN"/>
        </w:rPr>
        <w:t>Форма Приказа</w:t>
      </w:r>
    </w:p>
    <w:p w14:paraId="3F5CE579" w14:textId="77777777" w:rsidR="007B1EA6" w:rsidRPr="00672995" w:rsidRDefault="007B1EA6" w:rsidP="006D77B7">
      <w:pPr>
        <w:widowControl w:val="0"/>
        <w:suppressAutoHyphens/>
        <w:spacing w:after="0" w:line="276" w:lineRule="auto"/>
        <w:rPr>
          <w:rFonts w:ascii="Times New Roman" w:eastAsia="Liberation Mono" w:hAnsi="Times New Roman" w:cs="Times New Roman"/>
          <w:sz w:val="12"/>
          <w:szCs w:val="12"/>
          <w:lang w:eastAsia="zh-CN" w:bidi="hi-IN"/>
        </w:rPr>
      </w:pPr>
    </w:p>
    <w:p w14:paraId="69DC2A52" w14:textId="77777777" w:rsidR="007B1EA6" w:rsidRPr="00672995" w:rsidRDefault="007B1EA6" w:rsidP="006D77B7">
      <w:pPr>
        <w:spacing w:after="60" w:line="240" w:lineRule="auto"/>
        <w:jc w:val="center"/>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ГОСУДАРСТВЕННОЕ АВТОНОМНОЕ ОБРАЗОВАТЕЛЬНОЕ УЧРЕЖДЕНИЕ</w:t>
      </w:r>
    </w:p>
    <w:p w14:paraId="3E50840D" w14:textId="77777777" w:rsidR="007B1EA6" w:rsidRPr="00672995" w:rsidRDefault="007B1EA6" w:rsidP="006D77B7">
      <w:pPr>
        <w:spacing w:after="60" w:line="240" w:lineRule="auto"/>
        <w:jc w:val="center"/>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ВЫСШЕГО ОБРАЗОВАНИЯ ЛЕНИНГРАДСКОЙ ОБЛАСТИ</w:t>
      </w:r>
    </w:p>
    <w:p w14:paraId="31E6AEA8" w14:textId="77777777" w:rsidR="007B1EA6" w:rsidRPr="00672995" w:rsidRDefault="007B1EA6" w:rsidP="006D77B7">
      <w:pPr>
        <w:spacing w:after="60" w:line="240" w:lineRule="auto"/>
        <w:jc w:val="center"/>
        <w:rPr>
          <w:rFonts w:ascii="Times New Roman" w:eastAsia="Times New Roman" w:hAnsi="Times New Roman" w:cs="Times New Roman"/>
          <w:b/>
          <w:sz w:val="26"/>
          <w:szCs w:val="26"/>
          <w:lang w:eastAsia="ru-RU"/>
        </w:rPr>
      </w:pPr>
      <w:r w:rsidRPr="00672995">
        <w:rPr>
          <w:rFonts w:ascii="Times New Roman" w:eastAsia="Times New Roman" w:hAnsi="Times New Roman" w:cs="Times New Roman"/>
          <w:b/>
          <w:sz w:val="26"/>
          <w:szCs w:val="26"/>
          <w:lang w:eastAsia="ru-RU"/>
        </w:rPr>
        <w:t>«ЛЕНИНГРАДСКИЙ ГОСУДАРСТВЕННЫЙ УНИВЕРСИТЕТ</w:t>
      </w:r>
    </w:p>
    <w:p w14:paraId="79C724E4" w14:textId="77777777" w:rsidR="007B1EA6" w:rsidRPr="00672995" w:rsidRDefault="007B1EA6" w:rsidP="006D77B7">
      <w:pPr>
        <w:spacing w:after="60" w:line="240" w:lineRule="auto"/>
        <w:jc w:val="center"/>
        <w:rPr>
          <w:rFonts w:ascii="Times New Roman" w:eastAsia="Times New Roman" w:hAnsi="Times New Roman" w:cs="Times New Roman"/>
          <w:b/>
          <w:sz w:val="26"/>
          <w:szCs w:val="26"/>
          <w:lang w:eastAsia="ru-RU"/>
        </w:rPr>
      </w:pPr>
      <w:r w:rsidRPr="00672995">
        <w:rPr>
          <w:rFonts w:ascii="Times New Roman" w:eastAsia="Times New Roman" w:hAnsi="Times New Roman" w:cs="Times New Roman"/>
          <w:b/>
          <w:sz w:val="26"/>
          <w:szCs w:val="26"/>
          <w:lang w:eastAsia="ru-RU"/>
        </w:rPr>
        <w:t>ИМЕНИ А.С. ПУШКИНА»</w:t>
      </w:r>
    </w:p>
    <w:p w14:paraId="67DF3211" w14:textId="77777777" w:rsidR="007B1EA6" w:rsidRPr="00672995" w:rsidRDefault="007B1EA6" w:rsidP="006D77B7">
      <w:pPr>
        <w:spacing w:after="0" w:line="240" w:lineRule="auto"/>
        <w:jc w:val="center"/>
        <w:rPr>
          <w:rFonts w:ascii="Times New Roman" w:eastAsia="Times New Roman" w:hAnsi="Times New Roman" w:cs="Times New Roman"/>
          <w:sz w:val="26"/>
          <w:szCs w:val="26"/>
          <w:lang w:eastAsia="ru-RU"/>
        </w:rPr>
      </w:pPr>
    </w:p>
    <w:p w14:paraId="78909E19" w14:textId="77777777" w:rsidR="007B1EA6" w:rsidRPr="00672995" w:rsidRDefault="007B1EA6" w:rsidP="006D77B7">
      <w:pPr>
        <w:autoSpaceDE w:val="0"/>
        <w:autoSpaceDN w:val="0"/>
        <w:spacing w:after="0" w:line="240" w:lineRule="auto"/>
        <w:jc w:val="center"/>
        <w:rPr>
          <w:rFonts w:ascii="Times New Roman" w:eastAsia="Times New Roman" w:hAnsi="Times New Roman" w:cs="Times New Roman"/>
          <w:b/>
          <w:sz w:val="26"/>
          <w:szCs w:val="26"/>
          <w:lang w:eastAsia="ru-RU"/>
        </w:rPr>
      </w:pPr>
      <w:r w:rsidRPr="00672995">
        <w:rPr>
          <w:rFonts w:ascii="Times New Roman" w:eastAsia="Times New Roman" w:hAnsi="Times New Roman" w:cs="Times New Roman"/>
          <w:b/>
          <w:sz w:val="26"/>
          <w:szCs w:val="26"/>
          <w:lang w:eastAsia="ru-RU"/>
        </w:rPr>
        <w:t>П Р И К А З</w:t>
      </w:r>
    </w:p>
    <w:p w14:paraId="5F0E22CF" w14:textId="77777777" w:rsidR="007B1EA6" w:rsidRPr="00672995" w:rsidRDefault="007B1EA6" w:rsidP="006D77B7">
      <w:pPr>
        <w:spacing w:after="200" w:line="240" w:lineRule="auto"/>
        <w:rPr>
          <w:rFonts w:ascii="Times New Roman" w:eastAsia="Calibri" w:hAnsi="Times New Roman" w:cs="Times New Roman"/>
          <w:sz w:val="26"/>
          <w:szCs w:val="26"/>
        </w:rPr>
      </w:pPr>
    </w:p>
    <w:p w14:paraId="3C5A579C" w14:textId="071C0F2C" w:rsidR="007B1EA6" w:rsidRPr="00672995" w:rsidRDefault="007B1EA6" w:rsidP="006D77B7">
      <w:pPr>
        <w:spacing w:after="200" w:line="240" w:lineRule="auto"/>
        <w:rPr>
          <w:rFonts w:ascii="Times New Roman" w:eastAsia="Calibri" w:hAnsi="Times New Roman" w:cs="Times New Roman"/>
          <w:sz w:val="26"/>
          <w:szCs w:val="26"/>
        </w:rPr>
      </w:pPr>
      <w:r w:rsidRPr="00672995">
        <w:rPr>
          <w:rFonts w:ascii="Times New Roman" w:eastAsia="Calibri" w:hAnsi="Times New Roman" w:cs="Times New Roman"/>
          <w:sz w:val="26"/>
          <w:szCs w:val="26"/>
        </w:rPr>
        <w:t>от_____________</w:t>
      </w:r>
      <w:proofErr w:type="gramStart"/>
      <w:r w:rsidRPr="00672995">
        <w:rPr>
          <w:rFonts w:ascii="Times New Roman" w:eastAsia="Calibri" w:hAnsi="Times New Roman" w:cs="Times New Roman"/>
          <w:sz w:val="26"/>
          <w:szCs w:val="26"/>
        </w:rPr>
        <w:t xml:space="preserve">_  </w:t>
      </w:r>
      <w:r w:rsidRPr="00672995">
        <w:rPr>
          <w:rFonts w:ascii="Times New Roman" w:eastAsia="Calibri" w:hAnsi="Times New Roman" w:cs="Times New Roman"/>
          <w:sz w:val="26"/>
          <w:szCs w:val="26"/>
        </w:rPr>
        <w:tab/>
      </w:r>
      <w:proofErr w:type="gramEnd"/>
      <w:r w:rsidRPr="00672995">
        <w:rPr>
          <w:rFonts w:ascii="Times New Roman" w:eastAsia="Calibri" w:hAnsi="Times New Roman" w:cs="Times New Roman"/>
          <w:sz w:val="26"/>
          <w:szCs w:val="26"/>
        </w:rPr>
        <w:tab/>
      </w:r>
      <w:r w:rsidRPr="00672995">
        <w:rPr>
          <w:rFonts w:ascii="Times New Roman" w:eastAsia="Calibri" w:hAnsi="Times New Roman" w:cs="Times New Roman"/>
          <w:sz w:val="26"/>
          <w:szCs w:val="26"/>
        </w:rPr>
        <w:tab/>
      </w:r>
      <w:r w:rsidRPr="00672995">
        <w:rPr>
          <w:rFonts w:ascii="Times New Roman" w:eastAsia="Calibri" w:hAnsi="Times New Roman" w:cs="Times New Roman"/>
          <w:sz w:val="26"/>
          <w:szCs w:val="26"/>
        </w:rPr>
        <w:tab/>
      </w:r>
      <w:r w:rsidRPr="00672995">
        <w:rPr>
          <w:rFonts w:ascii="Times New Roman" w:eastAsia="Calibri" w:hAnsi="Times New Roman" w:cs="Times New Roman"/>
          <w:sz w:val="26"/>
          <w:szCs w:val="26"/>
        </w:rPr>
        <w:tab/>
      </w:r>
      <w:r w:rsidRPr="00672995">
        <w:rPr>
          <w:rFonts w:ascii="Times New Roman" w:eastAsia="Calibri" w:hAnsi="Times New Roman" w:cs="Times New Roman"/>
          <w:sz w:val="26"/>
          <w:szCs w:val="26"/>
        </w:rPr>
        <w:tab/>
        <w:t>№ ________________</w:t>
      </w:r>
    </w:p>
    <w:p w14:paraId="70DFD189" w14:textId="77777777" w:rsidR="007B1EA6" w:rsidRPr="00672995" w:rsidRDefault="007B1EA6" w:rsidP="006D77B7">
      <w:pPr>
        <w:spacing w:after="200" w:line="240" w:lineRule="auto"/>
        <w:jc w:val="center"/>
        <w:rPr>
          <w:rFonts w:ascii="Times New Roman" w:eastAsia="Calibri" w:hAnsi="Times New Roman" w:cs="Times New Roman"/>
          <w:sz w:val="26"/>
          <w:szCs w:val="26"/>
        </w:rPr>
      </w:pPr>
      <w:r w:rsidRPr="00672995">
        <w:rPr>
          <w:rFonts w:ascii="Times New Roman" w:eastAsia="Calibri" w:hAnsi="Times New Roman" w:cs="Times New Roman"/>
          <w:sz w:val="26"/>
          <w:szCs w:val="26"/>
        </w:rPr>
        <w:t>Санкт-Петербург</w:t>
      </w:r>
    </w:p>
    <w:p w14:paraId="55767B1D" w14:textId="77777777" w:rsidR="007B1EA6" w:rsidRPr="00672995" w:rsidRDefault="007B1EA6" w:rsidP="006D77B7">
      <w:pPr>
        <w:spacing w:after="0" w:line="240" w:lineRule="auto"/>
        <w:rPr>
          <w:rFonts w:ascii="Times New Roman" w:eastAsia="Times New Roman" w:hAnsi="Times New Roman" w:cs="Times New Roman"/>
          <w:sz w:val="16"/>
          <w:szCs w:val="16"/>
          <w:lang w:eastAsia="ru-RU"/>
        </w:rPr>
      </w:pPr>
    </w:p>
    <w:p w14:paraId="3D5DFB99" w14:textId="77777777" w:rsidR="007B1EA6" w:rsidRPr="00672995" w:rsidRDefault="007B1EA6" w:rsidP="006D77B7">
      <w:pPr>
        <w:spacing w:after="0" w:line="240" w:lineRule="auto"/>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 xml:space="preserve">О проведении </w:t>
      </w:r>
    </w:p>
    <w:p w14:paraId="598A0448" w14:textId="2611E813" w:rsidR="007B1EA6" w:rsidRPr="00672995" w:rsidRDefault="007B1EA6" w:rsidP="006D77B7">
      <w:pPr>
        <w:spacing w:after="0" w:line="240" w:lineRule="auto"/>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 xml:space="preserve">*название </w:t>
      </w:r>
      <w:r w:rsidR="00F3282F" w:rsidRPr="00672995">
        <w:rPr>
          <w:rFonts w:ascii="Times New Roman" w:eastAsia="Times New Roman" w:hAnsi="Times New Roman" w:cs="Times New Roman"/>
          <w:sz w:val="26"/>
          <w:szCs w:val="26"/>
          <w:lang w:eastAsia="ru-RU"/>
        </w:rPr>
        <w:t>Конференции</w:t>
      </w:r>
      <w:r w:rsidRPr="00672995">
        <w:rPr>
          <w:rFonts w:ascii="Times New Roman" w:eastAsia="Times New Roman" w:hAnsi="Times New Roman" w:cs="Times New Roman"/>
          <w:sz w:val="26"/>
          <w:szCs w:val="26"/>
          <w:lang w:eastAsia="ru-RU"/>
        </w:rPr>
        <w:t>*</w:t>
      </w:r>
    </w:p>
    <w:p w14:paraId="1ED326FC" w14:textId="0143B36A" w:rsidR="007B1EA6" w:rsidRPr="00672995" w:rsidRDefault="007B1EA6" w:rsidP="006D77B7">
      <w:pPr>
        <w:spacing w:after="0" w:line="240" w:lineRule="auto"/>
        <w:rPr>
          <w:rFonts w:ascii="Times New Roman" w:eastAsia="Times New Roman" w:hAnsi="Times New Roman" w:cs="Times New Roman"/>
          <w:sz w:val="26"/>
          <w:szCs w:val="26"/>
          <w:lang w:eastAsia="ru-RU"/>
        </w:rPr>
      </w:pPr>
    </w:p>
    <w:p w14:paraId="1D46A9B9" w14:textId="77777777" w:rsidR="007D7517" w:rsidRPr="00672995" w:rsidRDefault="007D7517" w:rsidP="006D77B7">
      <w:pPr>
        <w:spacing w:after="0" w:line="240" w:lineRule="auto"/>
        <w:rPr>
          <w:rFonts w:ascii="Times New Roman" w:eastAsia="Times New Roman" w:hAnsi="Times New Roman" w:cs="Times New Roman"/>
          <w:sz w:val="26"/>
          <w:szCs w:val="26"/>
          <w:lang w:eastAsia="ru-RU"/>
        </w:rPr>
      </w:pPr>
    </w:p>
    <w:p w14:paraId="258B4972" w14:textId="144B75B7" w:rsidR="007B1EA6" w:rsidRPr="00672995" w:rsidRDefault="00A007F5" w:rsidP="006D77B7">
      <w:pPr>
        <w:spacing w:after="0" w:line="324"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соответствии с П</w:t>
      </w:r>
      <w:r w:rsidR="007B1EA6" w:rsidRPr="00672995">
        <w:rPr>
          <w:rFonts w:ascii="Times New Roman" w:eastAsia="Times New Roman" w:hAnsi="Times New Roman" w:cs="Times New Roman"/>
          <w:sz w:val="26"/>
          <w:szCs w:val="26"/>
          <w:lang w:eastAsia="ru-RU"/>
        </w:rPr>
        <w:t xml:space="preserve">ланом научно-исследовательской работы университета </w:t>
      </w:r>
      <w:r w:rsidR="007B1EA6" w:rsidRPr="00672995">
        <w:rPr>
          <w:rFonts w:ascii="Times New Roman" w:eastAsia="Times New Roman" w:hAnsi="Times New Roman" w:cs="Times New Roman"/>
          <w:sz w:val="26"/>
          <w:szCs w:val="26"/>
          <w:lang w:eastAsia="ru-RU"/>
        </w:rPr>
        <w:br/>
        <w:t xml:space="preserve">на 20.. год </w:t>
      </w:r>
      <w:r w:rsidR="007B1EA6" w:rsidRPr="00672995">
        <w:rPr>
          <w:rFonts w:ascii="Times New Roman" w:eastAsia="Times New Roman" w:hAnsi="Times New Roman" w:cs="Times New Roman"/>
          <w:spacing w:val="30"/>
          <w:sz w:val="26"/>
          <w:szCs w:val="26"/>
          <w:lang w:eastAsia="ru-RU"/>
        </w:rPr>
        <w:t>приказываю</w:t>
      </w:r>
      <w:r w:rsidR="007B1EA6" w:rsidRPr="00672995">
        <w:rPr>
          <w:rFonts w:ascii="Times New Roman" w:eastAsia="Times New Roman" w:hAnsi="Times New Roman" w:cs="Times New Roman"/>
          <w:sz w:val="26"/>
          <w:szCs w:val="26"/>
          <w:lang w:eastAsia="ru-RU"/>
        </w:rPr>
        <w:t>:</w:t>
      </w:r>
    </w:p>
    <w:p w14:paraId="6B8D6138" w14:textId="67A1E0B3" w:rsidR="007B1EA6" w:rsidRPr="00672995" w:rsidRDefault="007B1EA6" w:rsidP="006D77B7">
      <w:pPr>
        <w:widowControl w:val="0"/>
        <w:numPr>
          <w:ilvl w:val="0"/>
          <w:numId w:val="2"/>
        </w:numPr>
        <w:tabs>
          <w:tab w:val="clear" w:pos="780"/>
          <w:tab w:val="num" w:pos="-1560"/>
          <w:tab w:val="num" w:pos="1560"/>
        </w:tabs>
        <w:suppressAutoHyphens/>
        <w:spacing w:after="0" w:line="324" w:lineRule="auto"/>
        <w:ind w:left="0" w:firstLine="709"/>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Провести *дата(ы) проведения *</w:t>
      </w:r>
      <w:r w:rsidR="0016336E" w:rsidRPr="00672995">
        <w:rPr>
          <w:rFonts w:ascii="Times New Roman" w:eastAsia="Times New Roman" w:hAnsi="Times New Roman" w:cs="Times New Roman"/>
          <w:sz w:val="26"/>
          <w:szCs w:val="26"/>
          <w:lang w:eastAsia="ru-RU"/>
        </w:rPr>
        <w:t xml:space="preserve">название </w:t>
      </w:r>
      <w:r w:rsidR="00C95BF2" w:rsidRPr="00672995">
        <w:rPr>
          <w:rFonts w:ascii="Times New Roman" w:eastAsia="Times New Roman" w:hAnsi="Times New Roman" w:cs="Times New Roman"/>
          <w:sz w:val="26"/>
          <w:szCs w:val="26"/>
          <w:lang w:eastAsia="ru-RU"/>
        </w:rPr>
        <w:t>Конференции</w:t>
      </w:r>
      <w:r w:rsidR="002950E4" w:rsidRPr="00672995">
        <w:rPr>
          <w:rFonts w:ascii="Times New Roman" w:eastAsia="Times New Roman" w:hAnsi="Times New Roman" w:cs="Times New Roman"/>
          <w:sz w:val="26"/>
          <w:szCs w:val="26"/>
          <w:lang w:eastAsia="ru-RU"/>
        </w:rPr>
        <w:t>*</w:t>
      </w:r>
    </w:p>
    <w:p w14:paraId="29D79423" w14:textId="7FE51AE7" w:rsidR="007B1EA6" w:rsidRPr="00672995" w:rsidRDefault="007B1EA6" w:rsidP="006D77B7">
      <w:pPr>
        <w:widowControl w:val="0"/>
        <w:numPr>
          <w:ilvl w:val="1"/>
          <w:numId w:val="3"/>
        </w:numPr>
        <w:tabs>
          <w:tab w:val="num" w:pos="-1560"/>
          <w:tab w:val="num" w:pos="780"/>
          <w:tab w:val="num" w:pos="855"/>
        </w:tabs>
        <w:suppressAutoHyphens/>
        <w:spacing w:after="0" w:line="324" w:lineRule="auto"/>
        <w:ind w:left="0" w:firstLine="709"/>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 xml:space="preserve">Утвердить оргкомитет </w:t>
      </w:r>
      <w:r w:rsidR="00C95BF2" w:rsidRPr="00672995">
        <w:rPr>
          <w:rFonts w:ascii="Times New Roman" w:eastAsia="Times New Roman" w:hAnsi="Times New Roman" w:cs="Times New Roman"/>
          <w:sz w:val="26"/>
          <w:szCs w:val="26"/>
          <w:lang w:eastAsia="ru-RU"/>
        </w:rPr>
        <w:t>Конференции</w:t>
      </w:r>
      <w:r w:rsidR="00C526DF">
        <w:rPr>
          <w:rFonts w:ascii="Times New Roman" w:eastAsia="Times New Roman" w:hAnsi="Times New Roman" w:cs="Times New Roman"/>
          <w:sz w:val="26"/>
          <w:szCs w:val="26"/>
          <w:lang w:eastAsia="ru-RU"/>
        </w:rPr>
        <w:t xml:space="preserve"> (Приложение 1)</w:t>
      </w:r>
      <w:r w:rsidR="00C95BF2" w:rsidRPr="00672995">
        <w:rPr>
          <w:rFonts w:ascii="Times New Roman" w:eastAsia="Times New Roman" w:hAnsi="Times New Roman" w:cs="Times New Roman"/>
          <w:sz w:val="26"/>
          <w:szCs w:val="26"/>
          <w:lang w:eastAsia="ru-RU"/>
        </w:rPr>
        <w:t>.</w:t>
      </w:r>
    </w:p>
    <w:p w14:paraId="4E5AC0AE" w14:textId="4851A0E2" w:rsidR="007B1EA6" w:rsidRPr="00672995" w:rsidRDefault="007B1EA6" w:rsidP="006D77B7">
      <w:pPr>
        <w:widowControl w:val="0"/>
        <w:numPr>
          <w:ilvl w:val="1"/>
          <w:numId w:val="3"/>
        </w:numPr>
        <w:tabs>
          <w:tab w:val="num" w:pos="-1560"/>
          <w:tab w:val="num" w:pos="780"/>
          <w:tab w:val="num" w:pos="855"/>
        </w:tabs>
        <w:suppressAutoHyphens/>
        <w:spacing w:after="0" w:line="324" w:lineRule="auto"/>
        <w:ind w:left="0" w:firstLine="709"/>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 xml:space="preserve">Утвердить план мероприятий по подготовке и проведению </w:t>
      </w:r>
      <w:r w:rsidR="00C95BF2" w:rsidRPr="00672995">
        <w:rPr>
          <w:rFonts w:ascii="Times New Roman" w:eastAsia="Times New Roman" w:hAnsi="Times New Roman" w:cs="Times New Roman"/>
          <w:sz w:val="26"/>
          <w:szCs w:val="26"/>
          <w:lang w:eastAsia="ru-RU"/>
        </w:rPr>
        <w:t>Конференции</w:t>
      </w:r>
      <w:r w:rsidR="002950E4" w:rsidRPr="00672995">
        <w:rPr>
          <w:rFonts w:ascii="Times New Roman" w:eastAsia="Times New Roman" w:hAnsi="Times New Roman" w:cs="Times New Roman"/>
          <w:sz w:val="26"/>
          <w:szCs w:val="26"/>
          <w:lang w:eastAsia="ru-RU"/>
        </w:rPr>
        <w:t xml:space="preserve"> </w:t>
      </w:r>
      <w:r w:rsidRPr="00672995">
        <w:rPr>
          <w:rFonts w:ascii="Times New Roman" w:eastAsia="Times New Roman" w:hAnsi="Times New Roman" w:cs="Times New Roman"/>
          <w:sz w:val="26"/>
          <w:szCs w:val="26"/>
          <w:lang w:eastAsia="ru-RU"/>
        </w:rPr>
        <w:t>(Приложение 2).</w:t>
      </w:r>
    </w:p>
    <w:p w14:paraId="0A9EB55F" w14:textId="0337AAF0" w:rsidR="007B1EA6" w:rsidRPr="00672995" w:rsidRDefault="007B1EA6" w:rsidP="006D77B7">
      <w:pPr>
        <w:widowControl w:val="0"/>
        <w:numPr>
          <w:ilvl w:val="1"/>
          <w:numId w:val="3"/>
        </w:numPr>
        <w:tabs>
          <w:tab w:val="num" w:pos="-1560"/>
          <w:tab w:val="num" w:pos="780"/>
          <w:tab w:val="num" w:pos="855"/>
        </w:tabs>
        <w:suppressAutoHyphens/>
        <w:spacing w:after="0" w:line="324" w:lineRule="auto"/>
        <w:ind w:left="0" w:firstLine="709"/>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 xml:space="preserve">Разработать программу </w:t>
      </w:r>
      <w:r w:rsidR="00C95BF2" w:rsidRPr="00672995">
        <w:rPr>
          <w:rFonts w:ascii="Times New Roman" w:eastAsia="Times New Roman" w:hAnsi="Times New Roman" w:cs="Times New Roman"/>
          <w:sz w:val="26"/>
          <w:szCs w:val="26"/>
          <w:lang w:eastAsia="ru-RU"/>
        </w:rPr>
        <w:t>К</w:t>
      </w:r>
      <w:r w:rsidR="003E27F8" w:rsidRPr="00672995">
        <w:rPr>
          <w:rFonts w:ascii="Times New Roman" w:eastAsia="Times New Roman" w:hAnsi="Times New Roman" w:cs="Times New Roman"/>
          <w:sz w:val="26"/>
          <w:szCs w:val="26"/>
          <w:lang w:eastAsia="ru-RU"/>
        </w:rPr>
        <w:t>онференции</w:t>
      </w:r>
      <w:r w:rsidRPr="00672995">
        <w:rPr>
          <w:rFonts w:ascii="Times New Roman" w:eastAsia="Times New Roman" w:hAnsi="Times New Roman" w:cs="Times New Roman"/>
          <w:sz w:val="26"/>
          <w:szCs w:val="26"/>
          <w:lang w:eastAsia="ru-RU"/>
        </w:rPr>
        <w:t xml:space="preserve"> (И.О. Фамилия, И.О. Фамилия…).</w:t>
      </w:r>
    </w:p>
    <w:p w14:paraId="05A0AF0B" w14:textId="4C62C646" w:rsidR="007B1EA6" w:rsidRPr="00672995" w:rsidRDefault="007B1EA6" w:rsidP="006D77B7">
      <w:pPr>
        <w:widowControl w:val="0"/>
        <w:numPr>
          <w:ilvl w:val="1"/>
          <w:numId w:val="3"/>
        </w:numPr>
        <w:tabs>
          <w:tab w:val="num" w:pos="-1560"/>
          <w:tab w:val="num" w:pos="780"/>
          <w:tab w:val="num" w:pos="855"/>
        </w:tabs>
        <w:suppressAutoHyphens/>
        <w:spacing w:after="0" w:line="324" w:lineRule="auto"/>
        <w:ind w:left="0" w:firstLine="709"/>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 xml:space="preserve">Провести отбор и научное редактирование материалов </w:t>
      </w:r>
      <w:proofErr w:type="gramStart"/>
      <w:r w:rsidR="00C95BF2" w:rsidRPr="00672995">
        <w:rPr>
          <w:rFonts w:ascii="Times New Roman" w:eastAsia="Times New Roman" w:hAnsi="Times New Roman" w:cs="Times New Roman"/>
          <w:sz w:val="26"/>
          <w:szCs w:val="26"/>
          <w:lang w:eastAsia="ru-RU"/>
        </w:rPr>
        <w:t>К</w:t>
      </w:r>
      <w:r w:rsidR="003E27F8" w:rsidRPr="00672995">
        <w:rPr>
          <w:rFonts w:ascii="Times New Roman" w:eastAsia="Times New Roman" w:hAnsi="Times New Roman" w:cs="Times New Roman"/>
          <w:sz w:val="26"/>
          <w:szCs w:val="26"/>
          <w:lang w:eastAsia="ru-RU"/>
        </w:rPr>
        <w:t>онференции</w:t>
      </w:r>
      <w:r w:rsidRPr="00672995">
        <w:rPr>
          <w:rFonts w:ascii="Times New Roman" w:eastAsia="Times New Roman" w:hAnsi="Times New Roman" w:cs="Times New Roman"/>
          <w:sz w:val="26"/>
          <w:szCs w:val="26"/>
          <w:lang w:eastAsia="ru-RU"/>
        </w:rPr>
        <w:t xml:space="preserve"> </w:t>
      </w:r>
      <w:r w:rsidR="002950E4" w:rsidRPr="00672995">
        <w:rPr>
          <w:rFonts w:ascii="Times New Roman" w:eastAsia="Times New Roman" w:hAnsi="Times New Roman" w:cs="Times New Roman"/>
          <w:sz w:val="26"/>
          <w:szCs w:val="26"/>
          <w:lang w:eastAsia="ru-RU"/>
        </w:rPr>
        <w:t xml:space="preserve"> </w:t>
      </w:r>
      <w:r w:rsidRPr="00672995">
        <w:rPr>
          <w:rFonts w:ascii="Times New Roman" w:eastAsia="Times New Roman" w:hAnsi="Times New Roman" w:cs="Times New Roman"/>
          <w:sz w:val="26"/>
          <w:szCs w:val="26"/>
          <w:lang w:eastAsia="ru-RU"/>
        </w:rPr>
        <w:t>(</w:t>
      </w:r>
      <w:proofErr w:type="gramEnd"/>
      <w:r w:rsidRPr="00672995">
        <w:rPr>
          <w:rFonts w:ascii="Times New Roman" w:eastAsia="Times New Roman" w:hAnsi="Times New Roman" w:cs="Times New Roman"/>
          <w:sz w:val="26"/>
          <w:szCs w:val="26"/>
          <w:lang w:eastAsia="ru-RU"/>
        </w:rPr>
        <w:t>И.О. Фамилия, И.О. Фамилия…).</w:t>
      </w:r>
    </w:p>
    <w:p w14:paraId="0067EEF3" w14:textId="01E6EFB6" w:rsidR="007B1EA6" w:rsidRPr="00672995" w:rsidRDefault="003A7893" w:rsidP="006D77B7">
      <w:pPr>
        <w:widowControl w:val="0"/>
        <w:numPr>
          <w:ilvl w:val="1"/>
          <w:numId w:val="3"/>
        </w:numPr>
        <w:tabs>
          <w:tab w:val="num" w:pos="-1560"/>
          <w:tab w:val="num" w:pos="780"/>
          <w:tab w:val="num" w:pos="855"/>
        </w:tabs>
        <w:suppressAutoHyphens/>
        <w:spacing w:after="0" w:line="324" w:lineRule="auto"/>
        <w:ind w:left="0" w:firstLine="709"/>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В срок не позднее</w:t>
      </w:r>
      <w:r w:rsidR="00A635E7" w:rsidRPr="00672995">
        <w:rPr>
          <w:rFonts w:ascii="Times New Roman" w:eastAsia="Times New Roman" w:hAnsi="Times New Roman" w:cs="Times New Roman"/>
          <w:sz w:val="26"/>
          <w:szCs w:val="26"/>
          <w:lang w:eastAsia="ru-RU"/>
        </w:rPr>
        <w:t xml:space="preserve"> *дата*</w:t>
      </w:r>
      <w:r w:rsidRPr="00672995">
        <w:rPr>
          <w:rFonts w:ascii="Times New Roman" w:eastAsia="Times New Roman" w:hAnsi="Times New Roman" w:cs="Times New Roman"/>
          <w:sz w:val="26"/>
          <w:szCs w:val="26"/>
          <w:lang w:eastAsia="ru-RU"/>
        </w:rPr>
        <w:t xml:space="preserve"> п</w:t>
      </w:r>
      <w:r w:rsidR="007B1EA6" w:rsidRPr="00672995">
        <w:rPr>
          <w:rFonts w:ascii="Times New Roman" w:eastAsia="Times New Roman" w:hAnsi="Times New Roman" w:cs="Times New Roman"/>
          <w:sz w:val="26"/>
          <w:szCs w:val="26"/>
          <w:lang w:eastAsia="ru-RU"/>
        </w:rPr>
        <w:t xml:space="preserve">одготовить к печати и издать материалы </w:t>
      </w:r>
      <w:r w:rsidR="00C95BF2" w:rsidRPr="00672995">
        <w:rPr>
          <w:rFonts w:ascii="Times New Roman" w:eastAsia="Times New Roman" w:hAnsi="Times New Roman" w:cs="Times New Roman"/>
          <w:sz w:val="26"/>
          <w:szCs w:val="26"/>
          <w:lang w:eastAsia="ru-RU"/>
        </w:rPr>
        <w:t>Конференции</w:t>
      </w:r>
      <w:r w:rsidR="002950E4" w:rsidRPr="00672995">
        <w:rPr>
          <w:rFonts w:ascii="Times New Roman" w:eastAsia="Times New Roman" w:hAnsi="Times New Roman" w:cs="Times New Roman"/>
          <w:sz w:val="26"/>
          <w:szCs w:val="26"/>
          <w:lang w:eastAsia="ru-RU"/>
        </w:rPr>
        <w:t xml:space="preserve"> </w:t>
      </w:r>
      <w:r w:rsidR="007B1EA6" w:rsidRPr="00672995">
        <w:rPr>
          <w:rFonts w:ascii="Times New Roman" w:eastAsia="Times New Roman" w:hAnsi="Times New Roman" w:cs="Times New Roman"/>
          <w:sz w:val="26"/>
          <w:szCs w:val="26"/>
          <w:lang w:eastAsia="ru-RU"/>
        </w:rPr>
        <w:t>(И.О. Фамилия)</w:t>
      </w:r>
      <w:r w:rsidR="004A3551" w:rsidRPr="00672995">
        <w:rPr>
          <w:rFonts w:ascii="Times New Roman" w:eastAsia="Times New Roman" w:hAnsi="Times New Roman" w:cs="Times New Roman"/>
          <w:sz w:val="26"/>
          <w:szCs w:val="26"/>
          <w:lang w:eastAsia="ru-RU"/>
        </w:rPr>
        <w:t xml:space="preserve"> / Осуществить государственную регистрацию электронного издания </w:t>
      </w:r>
      <w:r w:rsidR="00193874" w:rsidRPr="00672995">
        <w:rPr>
          <w:rFonts w:ascii="Times New Roman" w:eastAsia="Times New Roman" w:hAnsi="Times New Roman" w:cs="Times New Roman"/>
          <w:sz w:val="26"/>
          <w:szCs w:val="26"/>
          <w:lang w:eastAsia="ru-RU"/>
        </w:rPr>
        <w:t xml:space="preserve">– </w:t>
      </w:r>
      <w:r w:rsidR="004A3551" w:rsidRPr="00672995">
        <w:rPr>
          <w:rFonts w:ascii="Times New Roman" w:eastAsia="Times New Roman" w:hAnsi="Times New Roman" w:cs="Times New Roman"/>
          <w:sz w:val="26"/>
          <w:szCs w:val="26"/>
          <w:lang w:eastAsia="ru-RU"/>
        </w:rPr>
        <w:t xml:space="preserve">сборника материалов </w:t>
      </w:r>
      <w:r w:rsidR="00C95BF2" w:rsidRPr="00672995">
        <w:rPr>
          <w:rFonts w:ascii="Times New Roman" w:eastAsia="Times New Roman" w:hAnsi="Times New Roman" w:cs="Times New Roman"/>
          <w:sz w:val="26"/>
          <w:szCs w:val="26"/>
          <w:lang w:eastAsia="ru-RU"/>
        </w:rPr>
        <w:t>Конференции</w:t>
      </w:r>
      <w:r w:rsidR="002950E4" w:rsidRPr="00672995">
        <w:rPr>
          <w:rFonts w:ascii="Times New Roman" w:eastAsia="Times New Roman" w:hAnsi="Times New Roman" w:cs="Times New Roman"/>
          <w:sz w:val="26"/>
          <w:szCs w:val="26"/>
          <w:lang w:eastAsia="ru-RU"/>
        </w:rPr>
        <w:t xml:space="preserve"> </w:t>
      </w:r>
      <w:r w:rsidR="004A3551" w:rsidRPr="00672995">
        <w:rPr>
          <w:rFonts w:ascii="Times New Roman" w:eastAsia="Times New Roman" w:hAnsi="Times New Roman" w:cs="Times New Roman"/>
          <w:sz w:val="26"/>
          <w:szCs w:val="26"/>
          <w:lang w:eastAsia="ru-RU"/>
        </w:rPr>
        <w:t>(И.О. Фамилия).</w:t>
      </w:r>
    </w:p>
    <w:p w14:paraId="2E468B5D" w14:textId="02A20767" w:rsidR="003A7893" w:rsidRPr="00672995" w:rsidRDefault="003A7893" w:rsidP="006D77B7">
      <w:pPr>
        <w:widowControl w:val="0"/>
        <w:numPr>
          <w:ilvl w:val="1"/>
          <w:numId w:val="3"/>
        </w:numPr>
        <w:tabs>
          <w:tab w:val="num" w:pos="-1560"/>
          <w:tab w:val="num" w:pos="780"/>
          <w:tab w:val="num" w:pos="855"/>
        </w:tabs>
        <w:suppressAutoHyphens/>
        <w:spacing w:after="0" w:line="324" w:lineRule="auto"/>
        <w:ind w:left="0" w:firstLine="709"/>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Ответственн</w:t>
      </w:r>
      <w:r w:rsidR="00FF04A4" w:rsidRPr="00672995">
        <w:rPr>
          <w:rFonts w:ascii="Times New Roman" w:eastAsia="Times New Roman" w:hAnsi="Times New Roman" w:cs="Times New Roman"/>
          <w:sz w:val="26"/>
          <w:szCs w:val="26"/>
          <w:lang w:eastAsia="ru-RU"/>
        </w:rPr>
        <w:t xml:space="preserve">ому </w:t>
      </w:r>
      <w:r w:rsidR="00247E36" w:rsidRPr="00672995">
        <w:rPr>
          <w:rFonts w:ascii="Times New Roman" w:eastAsia="Times New Roman" w:hAnsi="Times New Roman" w:cs="Times New Roman"/>
          <w:sz w:val="26"/>
          <w:szCs w:val="26"/>
          <w:lang w:eastAsia="ru-RU"/>
        </w:rPr>
        <w:t>за документальное сопровождение лицу</w:t>
      </w:r>
      <w:r w:rsidR="00FF04A4" w:rsidRPr="00672995">
        <w:rPr>
          <w:rFonts w:ascii="Times New Roman" w:eastAsia="Times New Roman" w:hAnsi="Times New Roman" w:cs="Times New Roman"/>
          <w:sz w:val="26"/>
          <w:szCs w:val="26"/>
          <w:lang w:eastAsia="ru-RU"/>
        </w:rPr>
        <w:t>, указанному в информационном письме,</w:t>
      </w:r>
      <w:r w:rsidRPr="00672995">
        <w:rPr>
          <w:rFonts w:ascii="Times New Roman" w:eastAsia="Times New Roman" w:hAnsi="Times New Roman" w:cs="Times New Roman"/>
          <w:sz w:val="26"/>
          <w:szCs w:val="26"/>
          <w:lang w:eastAsia="ru-RU"/>
        </w:rPr>
        <w:t xml:space="preserve"> </w:t>
      </w:r>
      <w:r w:rsidR="00337075" w:rsidRPr="00672995">
        <w:rPr>
          <w:rFonts w:ascii="Times New Roman" w:eastAsia="Times New Roman" w:hAnsi="Times New Roman" w:cs="Times New Roman"/>
          <w:sz w:val="26"/>
          <w:szCs w:val="26"/>
          <w:lang w:eastAsia="ru-RU"/>
        </w:rPr>
        <w:t>не позднее дня начала К</w:t>
      </w:r>
      <w:r w:rsidR="003C598D" w:rsidRPr="00672995">
        <w:rPr>
          <w:rFonts w:ascii="Times New Roman" w:eastAsia="Times New Roman" w:hAnsi="Times New Roman" w:cs="Times New Roman"/>
          <w:sz w:val="26"/>
          <w:szCs w:val="26"/>
          <w:lang w:eastAsia="ru-RU"/>
        </w:rPr>
        <w:t>онференции предоставить в бухгалтерию предварительные списки участников.</w:t>
      </w:r>
      <w:r w:rsidR="00F3282F" w:rsidRPr="00672995">
        <w:rPr>
          <w:rFonts w:ascii="Times New Roman" w:eastAsia="Times New Roman" w:hAnsi="Times New Roman" w:cs="Times New Roman"/>
          <w:sz w:val="26"/>
          <w:szCs w:val="26"/>
          <w:lang w:eastAsia="ru-RU"/>
        </w:rPr>
        <w:t xml:space="preserve"> В день сдачи материалов К</w:t>
      </w:r>
      <w:r w:rsidR="003C598D" w:rsidRPr="00672995">
        <w:rPr>
          <w:rFonts w:ascii="Times New Roman" w:eastAsia="Times New Roman" w:hAnsi="Times New Roman" w:cs="Times New Roman"/>
          <w:sz w:val="26"/>
          <w:szCs w:val="26"/>
          <w:lang w:eastAsia="ru-RU"/>
        </w:rPr>
        <w:t>онференции в типографию для создания макета</w:t>
      </w:r>
      <w:r w:rsidR="00551844" w:rsidRPr="00672995">
        <w:rPr>
          <w:rFonts w:ascii="Times New Roman" w:eastAsia="Times New Roman" w:hAnsi="Times New Roman" w:cs="Times New Roman"/>
          <w:sz w:val="26"/>
          <w:szCs w:val="26"/>
          <w:lang w:eastAsia="ru-RU"/>
        </w:rPr>
        <w:t xml:space="preserve"> предоставить в бухгалтерию окончательные списки участников.</w:t>
      </w:r>
    </w:p>
    <w:p w14:paraId="65DE2623" w14:textId="77777777" w:rsidR="007D7517" w:rsidRPr="00672995" w:rsidRDefault="007B1EA6" w:rsidP="006D77B7">
      <w:pPr>
        <w:widowControl w:val="0"/>
        <w:numPr>
          <w:ilvl w:val="1"/>
          <w:numId w:val="3"/>
        </w:numPr>
        <w:tabs>
          <w:tab w:val="num" w:pos="-780"/>
          <w:tab w:val="num" w:pos="780"/>
          <w:tab w:val="num" w:pos="855"/>
        </w:tabs>
        <w:suppressAutoHyphens/>
        <w:spacing w:after="0" w:line="324" w:lineRule="auto"/>
        <w:ind w:left="0" w:firstLine="709"/>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Бухгалтерии (М.А. Иванова) производить учет средств согласно утвержденной смете (Приложение 3).</w:t>
      </w:r>
    </w:p>
    <w:p w14:paraId="0984C70B" w14:textId="1E99E9E0" w:rsidR="007B1EA6" w:rsidRPr="00672995" w:rsidRDefault="007B1EA6" w:rsidP="006D77B7">
      <w:pPr>
        <w:widowControl w:val="0"/>
        <w:numPr>
          <w:ilvl w:val="0"/>
          <w:numId w:val="2"/>
        </w:numPr>
        <w:tabs>
          <w:tab w:val="clear" w:pos="780"/>
          <w:tab w:val="num" w:pos="-1560"/>
          <w:tab w:val="num" w:pos="1560"/>
        </w:tabs>
        <w:suppressAutoHyphens/>
        <w:spacing w:after="0" w:line="324" w:lineRule="auto"/>
        <w:ind w:left="0" w:firstLine="709"/>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 xml:space="preserve">Контроль за исполнением приказа возлагается на </w:t>
      </w:r>
      <w:r w:rsidR="00581E8B" w:rsidRPr="00672995">
        <w:rPr>
          <w:rFonts w:ascii="Times New Roman" w:eastAsia="Times New Roman" w:hAnsi="Times New Roman" w:cs="Times New Roman"/>
          <w:sz w:val="26"/>
          <w:szCs w:val="26"/>
          <w:lang w:eastAsia="ru-RU"/>
        </w:rPr>
        <w:t xml:space="preserve">советника при </w:t>
      </w:r>
      <w:r w:rsidR="00581E8B" w:rsidRPr="00672995">
        <w:rPr>
          <w:rFonts w:ascii="Times New Roman" w:eastAsia="Times New Roman" w:hAnsi="Times New Roman" w:cs="Times New Roman"/>
          <w:sz w:val="26"/>
          <w:szCs w:val="26"/>
          <w:lang w:eastAsia="ru-RU"/>
        </w:rPr>
        <w:lastRenderedPageBreak/>
        <w:t xml:space="preserve">ректорате Л.П. </w:t>
      </w:r>
      <w:proofErr w:type="spellStart"/>
      <w:r w:rsidR="00581E8B" w:rsidRPr="00672995">
        <w:rPr>
          <w:rFonts w:ascii="Times New Roman" w:eastAsia="Times New Roman" w:hAnsi="Times New Roman" w:cs="Times New Roman"/>
          <w:sz w:val="26"/>
          <w:szCs w:val="26"/>
          <w:lang w:eastAsia="ru-RU"/>
        </w:rPr>
        <w:t>Стешенкова</w:t>
      </w:r>
      <w:proofErr w:type="spellEnd"/>
      <w:r w:rsidR="00581E8B" w:rsidRPr="00672995">
        <w:rPr>
          <w:rFonts w:ascii="Times New Roman" w:eastAsia="Times New Roman" w:hAnsi="Times New Roman" w:cs="Times New Roman"/>
          <w:sz w:val="26"/>
          <w:szCs w:val="26"/>
          <w:lang w:eastAsia="ru-RU"/>
        </w:rPr>
        <w:t>.</w:t>
      </w:r>
    </w:p>
    <w:p w14:paraId="45D4B6D4" w14:textId="77777777" w:rsidR="007B1EA6" w:rsidRPr="00672995" w:rsidRDefault="007B1EA6" w:rsidP="006D77B7">
      <w:pPr>
        <w:tabs>
          <w:tab w:val="num" w:pos="780"/>
        </w:tabs>
        <w:spacing w:after="0" w:line="324" w:lineRule="auto"/>
        <w:jc w:val="both"/>
        <w:rPr>
          <w:rFonts w:ascii="Times New Roman" w:eastAsia="Times New Roman" w:hAnsi="Times New Roman" w:cs="Times New Roman"/>
          <w:sz w:val="26"/>
          <w:szCs w:val="26"/>
          <w:lang w:eastAsia="ru-RU"/>
        </w:rPr>
      </w:pPr>
    </w:p>
    <w:p w14:paraId="0C76C7F3" w14:textId="71DF35F5" w:rsidR="007B1EA6" w:rsidRPr="00672995" w:rsidRDefault="007B1EA6" w:rsidP="006D77B7">
      <w:pPr>
        <w:spacing w:after="0" w:line="324" w:lineRule="auto"/>
        <w:ind w:left="709"/>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 xml:space="preserve">Ректор </w:t>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t xml:space="preserve">Г.В. </w:t>
      </w:r>
      <w:proofErr w:type="spellStart"/>
      <w:r w:rsidRPr="00672995">
        <w:rPr>
          <w:rFonts w:ascii="Times New Roman" w:eastAsia="Times New Roman" w:hAnsi="Times New Roman" w:cs="Times New Roman"/>
          <w:sz w:val="26"/>
          <w:szCs w:val="26"/>
          <w:lang w:eastAsia="ru-RU"/>
        </w:rPr>
        <w:t>Двас</w:t>
      </w:r>
      <w:proofErr w:type="spellEnd"/>
    </w:p>
    <w:p w14:paraId="43E15C17" w14:textId="77777777" w:rsidR="007B1EA6" w:rsidRPr="00672995" w:rsidRDefault="007B1EA6" w:rsidP="006D77B7">
      <w:pPr>
        <w:spacing w:after="0" w:line="324" w:lineRule="auto"/>
        <w:ind w:left="709"/>
        <w:jc w:val="both"/>
        <w:rPr>
          <w:rFonts w:ascii="Times New Roman" w:eastAsia="Times New Roman" w:hAnsi="Times New Roman" w:cs="Times New Roman"/>
          <w:sz w:val="26"/>
          <w:szCs w:val="26"/>
          <w:lang w:eastAsia="ru-RU"/>
        </w:rPr>
      </w:pPr>
    </w:p>
    <w:p w14:paraId="3796BBA4" w14:textId="77777777" w:rsidR="007B1EA6" w:rsidRPr="00672995" w:rsidRDefault="007B1EA6" w:rsidP="006D77B7">
      <w:pPr>
        <w:spacing w:after="0" w:line="324" w:lineRule="auto"/>
        <w:ind w:left="709"/>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СОГЛАСОВАНО</w:t>
      </w:r>
    </w:p>
    <w:p w14:paraId="3A2A0753" w14:textId="77777777" w:rsidR="00F70196" w:rsidRPr="00672995" w:rsidRDefault="00F70196" w:rsidP="00F70196">
      <w:pPr>
        <w:spacing w:before="160" w:after="120" w:line="324" w:lineRule="auto"/>
        <w:ind w:left="709"/>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Зав. юридическим отделом</w:t>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t>Е.А. Егоров</w:t>
      </w:r>
    </w:p>
    <w:p w14:paraId="53DF8A3E" w14:textId="12FD1F30" w:rsidR="007B0C8C" w:rsidRPr="00672995" w:rsidRDefault="007B0C8C" w:rsidP="006D77B7">
      <w:pPr>
        <w:spacing w:before="160" w:after="120" w:line="324" w:lineRule="auto"/>
        <w:ind w:left="709"/>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Первый проректор</w:t>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t>А.Г. Маклаков</w:t>
      </w:r>
    </w:p>
    <w:p w14:paraId="791D1D19" w14:textId="7269DA8F" w:rsidR="007B1EA6" w:rsidRPr="00672995" w:rsidRDefault="00581E8B" w:rsidP="006D77B7">
      <w:pPr>
        <w:spacing w:before="160" w:after="120" w:line="324" w:lineRule="auto"/>
        <w:ind w:left="709"/>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Советник при ректорате</w:t>
      </w:r>
      <w:r w:rsidRPr="00672995">
        <w:rPr>
          <w:rFonts w:ascii="Times New Roman" w:eastAsia="Times New Roman" w:hAnsi="Times New Roman" w:cs="Times New Roman"/>
          <w:sz w:val="26"/>
          <w:szCs w:val="26"/>
          <w:lang w:eastAsia="ru-RU"/>
        </w:rPr>
        <w:tab/>
      </w:r>
      <w:r w:rsidR="007B1EA6" w:rsidRPr="00672995">
        <w:rPr>
          <w:rFonts w:ascii="Times New Roman" w:eastAsia="Times New Roman" w:hAnsi="Times New Roman" w:cs="Times New Roman"/>
          <w:sz w:val="26"/>
          <w:szCs w:val="26"/>
          <w:lang w:eastAsia="ru-RU"/>
        </w:rPr>
        <w:t xml:space="preserve"> </w:t>
      </w:r>
      <w:r w:rsidR="007B1EA6" w:rsidRPr="00672995">
        <w:rPr>
          <w:rFonts w:ascii="Times New Roman" w:eastAsia="Times New Roman" w:hAnsi="Times New Roman" w:cs="Times New Roman"/>
          <w:sz w:val="26"/>
          <w:szCs w:val="26"/>
          <w:lang w:eastAsia="ru-RU"/>
        </w:rPr>
        <w:tab/>
      </w:r>
      <w:r w:rsidR="007B1EA6" w:rsidRPr="00672995">
        <w:rPr>
          <w:rFonts w:ascii="Times New Roman" w:eastAsia="Times New Roman" w:hAnsi="Times New Roman" w:cs="Times New Roman"/>
          <w:sz w:val="26"/>
          <w:szCs w:val="26"/>
          <w:lang w:eastAsia="ru-RU"/>
        </w:rPr>
        <w:tab/>
      </w:r>
      <w:r w:rsidR="007B1EA6" w:rsidRPr="00672995">
        <w:rPr>
          <w:rFonts w:ascii="Times New Roman" w:eastAsia="Times New Roman" w:hAnsi="Times New Roman" w:cs="Times New Roman"/>
          <w:sz w:val="26"/>
          <w:szCs w:val="26"/>
          <w:lang w:eastAsia="ru-RU"/>
        </w:rPr>
        <w:tab/>
      </w:r>
      <w:r w:rsidR="007B1EA6" w:rsidRPr="00672995">
        <w:rPr>
          <w:rFonts w:ascii="Times New Roman" w:eastAsia="Times New Roman" w:hAnsi="Times New Roman" w:cs="Times New Roman"/>
          <w:sz w:val="26"/>
          <w:szCs w:val="26"/>
          <w:lang w:eastAsia="ru-RU"/>
        </w:rPr>
        <w:tab/>
      </w:r>
      <w:r w:rsidR="007B1EA6"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Л.П. Стешенков</w:t>
      </w:r>
    </w:p>
    <w:p w14:paraId="43342654" w14:textId="4C7017D6" w:rsidR="007B0C8C" w:rsidRPr="00672995" w:rsidRDefault="007B0C8C" w:rsidP="006D77B7">
      <w:pPr>
        <w:spacing w:before="160" w:after="120" w:line="324" w:lineRule="auto"/>
        <w:ind w:left="709"/>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Главный бухгалтер</w:t>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t>М.А. Иванова</w:t>
      </w:r>
    </w:p>
    <w:p w14:paraId="6CF24DE7" w14:textId="5EFAFCB0" w:rsidR="007B1EA6" w:rsidRPr="00672995" w:rsidRDefault="007B1EA6" w:rsidP="006D77B7">
      <w:pPr>
        <w:spacing w:before="160" w:after="120" w:line="324" w:lineRule="auto"/>
        <w:ind w:left="709"/>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Зав. научным отделом</w:t>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r>
      <w:r w:rsidR="00581E8B" w:rsidRPr="00672995">
        <w:rPr>
          <w:rFonts w:ascii="Times New Roman" w:eastAsia="Times New Roman" w:hAnsi="Times New Roman" w:cs="Times New Roman"/>
          <w:sz w:val="26"/>
          <w:szCs w:val="26"/>
          <w:lang w:eastAsia="ru-RU"/>
        </w:rPr>
        <w:t>Ю</w:t>
      </w:r>
      <w:r w:rsidRPr="00672995">
        <w:rPr>
          <w:rFonts w:ascii="Times New Roman" w:eastAsia="Times New Roman" w:hAnsi="Times New Roman" w:cs="Times New Roman"/>
          <w:sz w:val="26"/>
          <w:szCs w:val="26"/>
          <w:lang w:eastAsia="ru-RU"/>
        </w:rPr>
        <w:t>.</w:t>
      </w:r>
      <w:r w:rsidR="00581E8B" w:rsidRPr="00672995">
        <w:rPr>
          <w:rFonts w:ascii="Times New Roman" w:eastAsia="Times New Roman" w:hAnsi="Times New Roman" w:cs="Times New Roman"/>
          <w:sz w:val="26"/>
          <w:szCs w:val="26"/>
          <w:lang w:eastAsia="ru-RU"/>
        </w:rPr>
        <w:t>И</w:t>
      </w:r>
      <w:r w:rsidRPr="00672995">
        <w:rPr>
          <w:rFonts w:ascii="Times New Roman" w:eastAsia="Times New Roman" w:hAnsi="Times New Roman" w:cs="Times New Roman"/>
          <w:sz w:val="26"/>
          <w:szCs w:val="26"/>
          <w:lang w:eastAsia="ru-RU"/>
        </w:rPr>
        <w:t xml:space="preserve">. </w:t>
      </w:r>
      <w:r w:rsidR="00581E8B" w:rsidRPr="00672995">
        <w:rPr>
          <w:rFonts w:ascii="Times New Roman" w:eastAsia="Times New Roman" w:hAnsi="Times New Roman" w:cs="Times New Roman"/>
          <w:sz w:val="26"/>
          <w:szCs w:val="26"/>
          <w:lang w:eastAsia="ru-RU"/>
        </w:rPr>
        <w:t>Бушенева</w:t>
      </w:r>
    </w:p>
    <w:p w14:paraId="26A380A5" w14:textId="199329C0" w:rsidR="007B1EA6" w:rsidRPr="00672995" w:rsidRDefault="007B1EA6" w:rsidP="006D77B7">
      <w:pPr>
        <w:spacing w:before="160" w:after="120" w:line="324" w:lineRule="auto"/>
        <w:ind w:left="709"/>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Зав. РИО</w:t>
      </w:r>
      <w:r w:rsidR="008C7293" w:rsidRPr="00672995">
        <w:rPr>
          <w:rStyle w:val="af1"/>
          <w:rFonts w:ascii="Times New Roman" w:eastAsia="Times New Roman" w:hAnsi="Times New Roman" w:cs="Times New Roman"/>
          <w:sz w:val="26"/>
          <w:szCs w:val="26"/>
          <w:lang w:eastAsia="ru-RU"/>
        </w:rPr>
        <w:footnoteReference w:id="1"/>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t xml:space="preserve">Н.В. </w:t>
      </w:r>
      <w:proofErr w:type="spellStart"/>
      <w:r w:rsidRPr="00672995">
        <w:rPr>
          <w:rFonts w:ascii="Times New Roman" w:eastAsia="Times New Roman" w:hAnsi="Times New Roman" w:cs="Times New Roman"/>
          <w:sz w:val="26"/>
          <w:szCs w:val="26"/>
          <w:lang w:eastAsia="ru-RU"/>
        </w:rPr>
        <w:t>Чернышёва</w:t>
      </w:r>
      <w:proofErr w:type="spellEnd"/>
    </w:p>
    <w:p w14:paraId="0C03136B" w14:textId="17DA254F" w:rsidR="00172D94" w:rsidRPr="00672995" w:rsidRDefault="00172D94" w:rsidP="006D77B7">
      <w:pPr>
        <w:spacing w:before="160" w:after="120" w:line="324" w:lineRule="auto"/>
        <w:ind w:left="709"/>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Зав. международным отделом</w:t>
      </w:r>
      <w:r w:rsidRPr="00672995">
        <w:rPr>
          <w:rStyle w:val="af1"/>
          <w:rFonts w:ascii="Times New Roman" w:eastAsia="Times New Roman" w:hAnsi="Times New Roman" w:cs="Times New Roman"/>
          <w:sz w:val="26"/>
          <w:szCs w:val="26"/>
          <w:lang w:eastAsia="ru-RU"/>
        </w:rPr>
        <w:footnoteReference w:id="2"/>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t>М.В. Матвеева</w:t>
      </w:r>
    </w:p>
    <w:p w14:paraId="698AF8CE" w14:textId="77777777" w:rsidR="007B1EA6" w:rsidRPr="00672995" w:rsidRDefault="007B1EA6" w:rsidP="006D77B7">
      <w:pPr>
        <w:spacing w:before="160" w:after="120" w:line="324" w:lineRule="auto"/>
        <w:ind w:left="709"/>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Руководитель структурного подразделения</w:t>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r>
      <w:r w:rsidRPr="00672995">
        <w:rPr>
          <w:rFonts w:ascii="Times New Roman" w:eastAsia="Times New Roman" w:hAnsi="Times New Roman" w:cs="Times New Roman"/>
          <w:sz w:val="26"/>
          <w:szCs w:val="26"/>
          <w:lang w:eastAsia="ru-RU"/>
        </w:rPr>
        <w:tab/>
      </w:r>
    </w:p>
    <w:p w14:paraId="104B58C3" w14:textId="77777777" w:rsidR="00FF2E2E" w:rsidRPr="00672995" w:rsidRDefault="00FF2E2E" w:rsidP="006D77B7">
      <w:pPr>
        <w:spacing w:after="0" w:line="240" w:lineRule="auto"/>
        <w:jc w:val="right"/>
        <w:rPr>
          <w:rFonts w:ascii="Times New Roman" w:eastAsia="Times New Roman" w:hAnsi="Times New Roman" w:cs="Times New Roman"/>
          <w:b/>
          <w:sz w:val="26"/>
          <w:szCs w:val="26"/>
          <w:lang w:eastAsia="ru-RU"/>
        </w:rPr>
      </w:pPr>
      <w:bookmarkStart w:id="0" w:name="_GoBack"/>
      <w:bookmarkEnd w:id="0"/>
      <w:r w:rsidRPr="00672995">
        <w:rPr>
          <w:rFonts w:ascii="Times New Roman" w:eastAsia="Times New Roman" w:hAnsi="Times New Roman" w:cs="Times New Roman"/>
          <w:b/>
          <w:sz w:val="26"/>
          <w:szCs w:val="26"/>
          <w:lang w:eastAsia="ru-RU"/>
        </w:rPr>
        <w:br w:type="page"/>
      </w:r>
    </w:p>
    <w:p w14:paraId="2D943AB4" w14:textId="77777777" w:rsidR="002F3871" w:rsidRPr="00672995" w:rsidRDefault="007B1EA6" w:rsidP="006D77B7">
      <w:pPr>
        <w:spacing w:after="0" w:line="240" w:lineRule="auto"/>
        <w:jc w:val="right"/>
        <w:rPr>
          <w:rFonts w:ascii="Times New Roman" w:eastAsia="Times New Roman" w:hAnsi="Times New Roman" w:cs="Times New Roman"/>
          <w:b/>
          <w:sz w:val="26"/>
          <w:szCs w:val="26"/>
          <w:lang w:eastAsia="ru-RU"/>
        </w:rPr>
      </w:pPr>
      <w:r w:rsidRPr="00672995">
        <w:rPr>
          <w:rFonts w:ascii="Times New Roman" w:eastAsia="Times New Roman" w:hAnsi="Times New Roman" w:cs="Times New Roman"/>
          <w:b/>
          <w:sz w:val="26"/>
          <w:szCs w:val="26"/>
          <w:lang w:eastAsia="ru-RU"/>
        </w:rPr>
        <w:lastRenderedPageBreak/>
        <w:t xml:space="preserve">Приложение </w:t>
      </w:r>
      <w:r w:rsidR="002F3871" w:rsidRPr="00672995">
        <w:rPr>
          <w:rFonts w:ascii="Times New Roman" w:eastAsia="Times New Roman" w:hAnsi="Times New Roman" w:cs="Times New Roman"/>
          <w:b/>
          <w:sz w:val="26"/>
          <w:szCs w:val="26"/>
          <w:lang w:eastAsia="ru-RU"/>
        </w:rPr>
        <w:t>1</w:t>
      </w:r>
    </w:p>
    <w:p w14:paraId="1377DFE3" w14:textId="6C9CCCD7" w:rsidR="007B1EA6" w:rsidRPr="00672995" w:rsidRDefault="002F3871" w:rsidP="006D77B7">
      <w:pPr>
        <w:spacing w:after="0" w:line="240" w:lineRule="auto"/>
        <w:jc w:val="right"/>
        <w:rPr>
          <w:rFonts w:ascii="Times New Roman" w:eastAsia="Times New Roman" w:hAnsi="Times New Roman" w:cs="Times New Roman"/>
          <w:b/>
          <w:sz w:val="26"/>
          <w:szCs w:val="26"/>
          <w:lang w:eastAsia="ru-RU"/>
        </w:rPr>
      </w:pPr>
      <w:r w:rsidRPr="00672995">
        <w:rPr>
          <w:rFonts w:ascii="Times New Roman" w:eastAsia="Times New Roman" w:hAnsi="Times New Roman" w:cs="Times New Roman"/>
          <w:b/>
          <w:sz w:val="26"/>
          <w:szCs w:val="26"/>
          <w:lang w:eastAsia="ru-RU"/>
        </w:rPr>
        <w:t>К</w:t>
      </w:r>
      <w:r w:rsidR="004F3FF9" w:rsidRPr="00672995">
        <w:rPr>
          <w:rFonts w:ascii="Times New Roman" w:eastAsia="Times New Roman" w:hAnsi="Times New Roman" w:cs="Times New Roman"/>
          <w:b/>
          <w:sz w:val="26"/>
          <w:szCs w:val="26"/>
          <w:lang w:eastAsia="ru-RU"/>
        </w:rPr>
        <w:t xml:space="preserve"> форме П</w:t>
      </w:r>
      <w:r w:rsidRPr="00672995">
        <w:rPr>
          <w:rFonts w:ascii="Times New Roman" w:eastAsia="Times New Roman" w:hAnsi="Times New Roman" w:cs="Times New Roman"/>
          <w:b/>
          <w:sz w:val="26"/>
          <w:szCs w:val="26"/>
          <w:lang w:eastAsia="ru-RU"/>
        </w:rPr>
        <w:t>риказа</w:t>
      </w:r>
    </w:p>
    <w:p w14:paraId="78D4D443" w14:textId="77777777" w:rsidR="007B1EA6" w:rsidRPr="00672995" w:rsidRDefault="007B1EA6" w:rsidP="006D77B7">
      <w:pPr>
        <w:spacing w:after="0" w:line="240" w:lineRule="auto"/>
        <w:jc w:val="center"/>
        <w:rPr>
          <w:rFonts w:ascii="Times New Roman" w:eastAsia="Times New Roman" w:hAnsi="Times New Roman" w:cs="Times New Roman"/>
          <w:b/>
          <w:caps/>
          <w:sz w:val="26"/>
          <w:szCs w:val="26"/>
          <w:lang w:eastAsia="ru-RU"/>
        </w:rPr>
      </w:pPr>
    </w:p>
    <w:p w14:paraId="17E01583" w14:textId="77777777" w:rsidR="007B1EA6" w:rsidRPr="00672995" w:rsidRDefault="007B1EA6" w:rsidP="006D77B7">
      <w:pPr>
        <w:spacing w:after="0" w:line="240" w:lineRule="auto"/>
        <w:jc w:val="center"/>
        <w:rPr>
          <w:rFonts w:ascii="Times New Roman" w:eastAsia="Times New Roman" w:hAnsi="Times New Roman" w:cs="Times New Roman"/>
          <w:b/>
          <w:caps/>
          <w:sz w:val="26"/>
          <w:szCs w:val="26"/>
          <w:lang w:eastAsia="ru-RU"/>
        </w:rPr>
      </w:pPr>
      <w:r w:rsidRPr="00672995">
        <w:rPr>
          <w:rFonts w:ascii="Times New Roman" w:eastAsia="Times New Roman" w:hAnsi="Times New Roman" w:cs="Times New Roman"/>
          <w:b/>
          <w:caps/>
          <w:sz w:val="26"/>
          <w:szCs w:val="26"/>
          <w:lang w:eastAsia="ru-RU"/>
        </w:rPr>
        <w:t>Организационный комитет</w:t>
      </w:r>
    </w:p>
    <w:p w14:paraId="0AA61025" w14:textId="70B59B49" w:rsidR="007B1EA6" w:rsidRPr="00672995" w:rsidRDefault="007B1EA6" w:rsidP="006D77B7">
      <w:pPr>
        <w:spacing w:after="0" w:line="240" w:lineRule="auto"/>
        <w:jc w:val="center"/>
        <w:rPr>
          <w:rFonts w:ascii="Times New Roman" w:eastAsia="Times New Roman" w:hAnsi="Times New Roman" w:cs="Times New Roman"/>
          <w:b/>
          <w:sz w:val="26"/>
          <w:szCs w:val="26"/>
          <w:lang w:eastAsia="ru-RU"/>
        </w:rPr>
      </w:pPr>
      <w:r w:rsidRPr="00672995">
        <w:rPr>
          <w:rFonts w:ascii="Times New Roman" w:eastAsia="Times New Roman" w:hAnsi="Times New Roman" w:cs="Times New Roman"/>
          <w:sz w:val="26"/>
          <w:szCs w:val="26"/>
          <w:lang w:eastAsia="ru-RU"/>
        </w:rPr>
        <w:t>*</w:t>
      </w:r>
      <w:r w:rsidR="009B5FD3" w:rsidRPr="00672995">
        <w:rPr>
          <w:rFonts w:ascii="Times New Roman" w:eastAsia="Times New Roman" w:hAnsi="Times New Roman" w:cs="Times New Roman"/>
          <w:b/>
          <w:sz w:val="26"/>
          <w:szCs w:val="26"/>
          <w:lang w:eastAsia="ru-RU"/>
        </w:rPr>
        <w:t xml:space="preserve">название </w:t>
      </w:r>
      <w:r w:rsidR="00F3282F" w:rsidRPr="00672995">
        <w:rPr>
          <w:rFonts w:ascii="Times New Roman" w:eastAsia="Times New Roman" w:hAnsi="Times New Roman" w:cs="Times New Roman"/>
          <w:b/>
          <w:sz w:val="26"/>
          <w:szCs w:val="26"/>
          <w:lang w:eastAsia="ru-RU"/>
        </w:rPr>
        <w:t>Конференции</w:t>
      </w:r>
      <w:r w:rsidRPr="00672995">
        <w:rPr>
          <w:rFonts w:ascii="Times New Roman" w:eastAsia="Times New Roman" w:hAnsi="Times New Roman" w:cs="Times New Roman"/>
          <w:b/>
          <w:sz w:val="26"/>
          <w:szCs w:val="26"/>
          <w:lang w:eastAsia="ru-RU"/>
        </w:rPr>
        <w:t>*</w:t>
      </w:r>
    </w:p>
    <w:p w14:paraId="1FC60ED8" w14:textId="77777777" w:rsidR="007B1EA6" w:rsidRPr="00672995" w:rsidRDefault="007B1EA6" w:rsidP="006D77B7">
      <w:pPr>
        <w:spacing w:after="0" w:line="240" w:lineRule="auto"/>
        <w:jc w:val="center"/>
        <w:rPr>
          <w:rFonts w:ascii="Times New Roman" w:eastAsia="Times New Roman" w:hAnsi="Times New Roman" w:cs="Times New Roman"/>
          <w:b/>
          <w:sz w:val="26"/>
          <w:szCs w:val="26"/>
          <w:lang w:eastAsia="ru-RU"/>
        </w:rPr>
      </w:pPr>
    </w:p>
    <w:p w14:paraId="0C343F2D" w14:textId="77777777" w:rsidR="007B1EA6" w:rsidRPr="00672995" w:rsidRDefault="007B1EA6" w:rsidP="006D77B7">
      <w:pPr>
        <w:spacing w:before="200" w:after="0" w:line="312" w:lineRule="auto"/>
        <w:rPr>
          <w:rFonts w:ascii="Times New Roman" w:eastAsia="Times New Roman" w:hAnsi="Times New Roman" w:cs="Times New Roman"/>
          <w:b/>
          <w:sz w:val="26"/>
          <w:szCs w:val="26"/>
          <w:lang w:eastAsia="ru-RU"/>
        </w:rPr>
      </w:pPr>
      <w:r w:rsidRPr="00672995">
        <w:rPr>
          <w:rFonts w:ascii="Times New Roman" w:eastAsia="Times New Roman" w:hAnsi="Times New Roman" w:cs="Times New Roman"/>
          <w:b/>
          <w:sz w:val="26"/>
          <w:szCs w:val="26"/>
          <w:lang w:eastAsia="ru-RU"/>
        </w:rPr>
        <w:t>Председатель организационного комитета</w:t>
      </w:r>
    </w:p>
    <w:p w14:paraId="4B68587F" w14:textId="77777777" w:rsidR="007B1EA6" w:rsidRPr="00672995" w:rsidRDefault="007B1EA6" w:rsidP="006D77B7">
      <w:pPr>
        <w:spacing w:before="200" w:after="0" w:line="312" w:lineRule="auto"/>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b/>
          <w:sz w:val="26"/>
          <w:szCs w:val="26"/>
          <w:lang w:eastAsia="ru-RU"/>
        </w:rPr>
        <w:t xml:space="preserve">Фамилия Имя Отчество – </w:t>
      </w:r>
      <w:r w:rsidRPr="00672995">
        <w:rPr>
          <w:rFonts w:ascii="Times New Roman" w:eastAsia="Times New Roman" w:hAnsi="Times New Roman" w:cs="Times New Roman"/>
          <w:sz w:val="26"/>
          <w:szCs w:val="26"/>
          <w:lang w:eastAsia="ru-RU"/>
        </w:rPr>
        <w:t>ученая степень, ученое звание, должность, место работы</w:t>
      </w:r>
    </w:p>
    <w:p w14:paraId="7D17CDFC" w14:textId="77777777" w:rsidR="007B1EA6" w:rsidRPr="00672995" w:rsidRDefault="007B1EA6" w:rsidP="006D77B7">
      <w:pPr>
        <w:spacing w:before="200" w:after="0" w:line="312" w:lineRule="auto"/>
        <w:jc w:val="both"/>
        <w:rPr>
          <w:rFonts w:ascii="Times New Roman" w:eastAsia="Times New Roman" w:hAnsi="Times New Roman" w:cs="Times New Roman"/>
          <w:b/>
          <w:sz w:val="26"/>
          <w:szCs w:val="26"/>
          <w:lang w:eastAsia="ru-RU"/>
        </w:rPr>
      </w:pPr>
      <w:r w:rsidRPr="00672995">
        <w:rPr>
          <w:rFonts w:ascii="Times New Roman" w:eastAsia="Times New Roman" w:hAnsi="Times New Roman" w:cs="Times New Roman"/>
          <w:b/>
          <w:sz w:val="26"/>
          <w:szCs w:val="26"/>
          <w:lang w:eastAsia="ru-RU"/>
        </w:rPr>
        <w:t>Заместитель председателя организационного комитета</w:t>
      </w:r>
    </w:p>
    <w:p w14:paraId="15463230" w14:textId="77777777" w:rsidR="007B1EA6" w:rsidRPr="00672995" w:rsidRDefault="007B1EA6" w:rsidP="006D77B7">
      <w:pPr>
        <w:spacing w:before="200" w:after="0" w:line="312" w:lineRule="auto"/>
        <w:jc w:val="both"/>
        <w:rPr>
          <w:rFonts w:ascii="Times New Roman" w:eastAsia="Times New Roman" w:hAnsi="Times New Roman" w:cs="Times New Roman"/>
          <w:b/>
          <w:sz w:val="26"/>
          <w:szCs w:val="26"/>
          <w:lang w:eastAsia="ru-RU"/>
        </w:rPr>
      </w:pPr>
      <w:r w:rsidRPr="00672995">
        <w:rPr>
          <w:rFonts w:ascii="Times New Roman" w:eastAsia="Times New Roman" w:hAnsi="Times New Roman" w:cs="Times New Roman"/>
          <w:b/>
          <w:sz w:val="26"/>
          <w:szCs w:val="26"/>
          <w:lang w:eastAsia="ru-RU"/>
        </w:rPr>
        <w:t xml:space="preserve">Фамилия Имя Отчество – </w:t>
      </w:r>
      <w:r w:rsidRPr="00672995">
        <w:rPr>
          <w:rFonts w:ascii="Times New Roman" w:eastAsia="Times New Roman" w:hAnsi="Times New Roman" w:cs="Times New Roman"/>
          <w:sz w:val="26"/>
          <w:szCs w:val="26"/>
          <w:lang w:eastAsia="ru-RU"/>
        </w:rPr>
        <w:t>ученая степень, ученое звание, должность, место работы</w:t>
      </w:r>
    </w:p>
    <w:p w14:paraId="410015CF" w14:textId="77777777" w:rsidR="007B1EA6" w:rsidRPr="00672995" w:rsidRDefault="007B1EA6" w:rsidP="006D77B7">
      <w:pPr>
        <w:spacing w:before="200" w:after="0" w:line="312" w:lineRule="auto"/>
        <w:jc w:val="both"/>
        <w:rPr>
          <w:rFonts w:ascii="Times New Roman" w:eastAsia="Times New Roman" w:hAnsi="Times New Roman" w:cs="Times New Roman"/>
          <w:b/>
          <w:sz w:val="26"/>
          <w:szCs w:val="26"/>
          <w:lang w:eastAsia="ru-RU"/>
        </w:rPr>
      </w:pPr>
      <w:r w:rsidRPr="00672995">
        <w:rPr>
          <w:rFonts w:ascii="Times New Roman" w:eastAsia="Times New Roman" w:hAnsi="Times New Roman" w:cs="Times New Roman"/>
          <w:b/>
          <w:sz w:val="26"/>
          <w:szCs w:val="26"/>
          <w:lang w:eastAsia="ru-RU"/>
        </w:rPr>
        <w:t>Члены организационного комитета:</w:t>
      </w:r>
    </w:p>
    <w:p w14:paraId="3B516CC8" w14:textId="77777777" w:rsidR="007B1EA6" w:rsidRPr="00672995" w:rsidRDefault="007B1EA6" w:rsidP="006D77B7">
      <w:pPr>
        <w:spacing w:before="200" w:after="0" w:line="312" w:lineRule="auto"/>
        <w:jc w:val="both"/>
        <w:rPr>
          <w:rFonts w:ascii="Times New Roman" w:eastAsia="Times New Roman" w:hAnsi="Times New Roman" w:cs="Times New Roman"/>
          <w:b/>
          <w:sz w:val="26"/>
          <w:szCs w:val="26"/>
          <w:lang w:eastAsia="ru-RU"/>
        </w:rPr>
      </w:pPr>
      <w:r w:rsidRPr="00672995">
        <w:rPr>
          <w:rFonts w:ascii="Times New Roman" w:eastAsia="Times New Roman" w:hAnsi="Times New Roman" w:cs="Times New Roman"/>
          <w:b/>
          <w:sz w:val="26"/>
          <w:szCs w:val="26"/>
          <w:lang w:eastAsia="ru-RU"/>
        </w:rPr>
        <w:t xml:space="preserve">Фамилия Имя Отчество – </w:t>
      </w:r>
      <w:r w:rsidRPr="00672995">
        <w:rPr>
          <w:rFonts w:ascii="Times New Roman" w:eastAsia="Times New Roman" w:hAnsi="Times New Roman" w:cs="Times New Roman"/>
          <w:sz w:val="26"/>
          <w:szCs w:val="26"/>
          <w:lang w:eastAsia="ru-RU"/>
        </w:rPr>
        <w:t>ученая степень, ученое звание, должность, место работы</w:t>
      </w:r>
    </w:p>
    <w:p w14:paraId="3DC7128B" w14:textId="77777777" w:rsidR="007B1EA6" w:rsidRPr="00672995" w:rsidRDefault="007B1EA6" w:rsidP="006D77B7">
      <w:pPr>
        <w:spacing w:before="200" w:after="0" w:line="312" w:lineRule="auto"/>
        <w:jc w:val="both"/>
        <w:rPr>
          <w:rFonts w:ascii="Times New Roman" w:eastAsia="Times New Roman" w:hAnsi="Times New Roman" w:cs="Times New Roman"/>
          <w:b/>
          <w:sz w:val="26"/>
          <w:szCs w:val="26"/>
          <w:lang w:eastAsia="ru-RU"/>
        </w:rPr>
      </w:pPr>
      <w:r w:rsidRPr="00672995">
        <w:rPr>
          <w:rFonts w:ascii="Times New Roman" w:eastAsia="Times New Roman" w:hAnsi="Times New Roman" w:cs="Times New Roman"/>
          <w:b/>
          <w:sz w:val="26"/>
          <w:szCs w:val="26"/>
          <w:lang w:eastAsia="ru-RU"/>
        </w:rPr>
        <w:t>….</w:t>
      </w:r>
    </w:p>
    <w:p w14:paraId="191F28D4" w14:textId="77777777" w:rsidR="007B1EA6" w:rsidRPr="00672995" w:rsidRDefault="007B1EA6" w:rsidP="006D77B7">
      <w:pPr>
        <w:spacing w:before="200" w:after="0" w:line="312" w:lineRule="auto"/>
        <w:jc w:val="both"/>
        <w:rPr>
          <w:rFonts w:ascii="Times New Roman" w:eastAsia="Times New Roman" w:hAnsi="Times New Roman" w:cs="Times New Roman"/>
          <w:b/>
          <w:sz w:val="26"/>
          <w:szCs w:val="26"/>
          <w:lang w:eastAsia="ru-RU"/>
        </w:rPr>
      </w:pPr>
      <w:r w:rsidRPr="00672995">
        <w:rPr>
          <w:rFonts w:ascii="Times New Roman" w:eastAsia="Times New Roman" w:hAnsi="Times New Roman" w:cs="Times New Roman"/>
          <w:b/>
          <w:sz w:val="26"/>
          <w:szCs w:val="26"/>
          <w:lang w:eastAsia="ru-RU"/>
        </w:rPr>
        <w:t xml:space="preserve">Фамилия Имя Отчество – </w:t>
      </w:r>
      <w:r w:rsidRPr="00672995">
        <w:rPr>
          <w:rFonts w:ascii="Times New Roman" w:eastAsia="Times New Roman" w:hAnsi="Times New Roman" w:cs="Times New Roman"/>
          <w:sz w:val="26"/>
          <w:szCs w:val="26"/>
          <w:lang w:eastAsia="ru-RU"/>
        </w:rPr>
        <w:t>ученая степень, ученое звание, должность, место работы</w:t>
      </w:r>
    </w:p>
    <w:p w14:paraId="5B6E07AF" w14:textId="77777777" w:rsidR="007B1EA6" w:rsidRPr="00672995" w:rsidRDefault="007B1EA6" w:rsidP="006D77B7">
      <w:pPr>
        <w:spacing w:before="200" w:after="0" w:line="312" w:lineRule="auto"/>
        <w:jc w:val="both"/>
        <w:rPr>
          <w:rFonts w:ascii="Times New Roman" w:eastAsia="Times New Roman" w:hAnsi="Times New Roman" w:cs="Times New Roman"/>
          <w:b/>
          <w:sz w:val="26"/>
          <w:szCs w:val="26"/>
          <w:lang w:eastAsia="ru-RU"/>
        </w:rPr>
      </w:pPr>
      <w:r w:rsidRPr="00672995">
        <w:rPr>
          <w:rFonts w:ascii="Times New Roman" w:eastAsia="Times New Roman" w:hAnsi="Times New Roman" w:cs="Times New Roman"/>
          <w:b/>
          <w:sz w:val="26"/>
          <w:szCs w:val="26"/>
          <w:lang w:eastAsia="ru-RU"/>
        </w:rPr>
        <w:t>Секретарь организационного комитета</w:t>
      </w:r>
    </w:p>
    <w:p w14:paraId="2729A708" w14:textId="77777777" w:rsidR="007B1EA6" w:rsidRPr="00672995" w:rsidRDefault="007B1EA6" w:rsidP="006D77B7">
      <w:pPr>
        <w:spacing w:before="200" w:after="0" w:line="312" w:lineRule="auto"/>
        <w:jc w:val="both"/>
        <w:rPr>
          <w:rFonts w:ascii="Times New Roman" w:eastAsia="Times New Roman" w:hAnsi="Times New Roman" w:cs="Times New Roman"/>
          <w:b/>
          <w:sz w:val="26"/>
          <w:szCs w:val="26"/>
          <w:lang w:eastAsia="ru-RU"/>
        </w:rPr>
      </w:pPr>
      <w:r w:rsidRPr="00672995">
        <w:rPr>
          <w:rFonts w:ascii="Times New Roman" w:eastAsia="Times New Roman" w:hAnsi="Times New Roman" w:cs="Times New Roman"/>
          <w:b/>
          <w:sz w:val="26"/>
          <w:szCs w:val="26"/>
          <w:lang w:eastAsia="ru-RU"/>
        </w:rPr>
        <w:t xml:space="preserve">Фамилия Имя Отчество – </w:t>
      </w:r>
      <w:r w:rsidRPr="00672995">
        <w:rPr>
          <w:rFonts w:ascii="Times New Roman" w:eastAsia="Times New Roman" w:hAnsi="Times New Roman" w:cs="Times New Roman"/>
          <w:sz w:val="26"/>
          <w:szCs w:val="26"/>
          <w:lang w:eastAsia="ru-RU"/>
        </w:rPr>
        <w:t>ученая степень, ученое звание, должность, место работы</w:t>
      </w:r>
    </w:p>
    <w:p w14:paraId="03F9AB50" w14:textId="77777777" w:rsidR="007B1EA6" w:rsidRPr="00672995" w:rsidRDefault="007B1EA6" w:rsidP="006D77B7">
      <w:pPr>
        <w:spacing w:before="200" w:after="0" w:line="312" w:lineRule="auto"/>
        <w:jc w:val="both"/>
        <w:rPr>
          <w:rFonts w:ascii="Times New Roman" w:eastAsia="Times New Roman" w:hAnsi="Times New Roman" w:cs="Times New Roman"/>
          <w:b/>
          <w:sz w:val="26"/>
          <w:szCs w:val="26"/>
          <w:lang w:eastAsia="ru-RU"/>
        </w:rPr>
      </w:pPr>
    </w:p>
    <w:p w14:paraId="1C2DC187" w14:textId="77777777" w:rsidR="007B1EA6" w:rsidRPr="00672995" w:rsidRDefault="007B1EA6" w:rsidP="006D77B7">
      <w:pPr>
        <w:spacing w:after="0" w:line="240" w:lineRule="auto"/>
        <w:jc w:val="right"/>
        <w:rPr>
          <w:rFonts w:ascii="Times New Roman" w:eastAsia="Times New Roman" w:hAnsi="Times New Roman" w:cs="Times New Roman"/>
          <w:b/>
          <w:sz w:val="26"/>
          <w:szCs w:val="26"/>
          <w:lang w:eastAsia="ru-RU"/>
        </w:rPr>
      </w:pPr>
    </w:p>
    <w:p w14:paraId="22662AFE" w14:textId="137FDB14" w:rsidR="007B1EA6" w:rsidRPr="00672995" w:rsidRDefault="007B1EA6" w:rsidP="006D77B7">
      <w:pPr>
        <w:spacing w:after="0" w:line="240" w:lineRule="auto"/>
        <w:jc w:val="right"/>
        <w:rPr>
          <w:rFonts w:ascii="Times New Roman" w:eastAsia="Times New Roman" w:hAnsi="Times New Roman" w:cs="Times New Roman"/>
          <w:b/>
          <w:sz w:val="26"/>
          <w:szCs w:val="26"/>
          <w:lang w:eastAsia="ru-RU"/>
        </w:rPr>
      </w:pPr>
      <w:r w:rsidRPr="00672995">
        <w:rPr>
          <w:rFonts w:ascii="Times New Roman" w:eastAsia="Times New Roman" w:hAnsi="Times New Roman" w:cs="Times New Roman"/>
          <w:sz w:val="26"/>
          <w:szCs w:val="26"/>
          <w:lang w:eastAsia="ru-RU"/>
        </w:rPr>
        <w:br w:type="page"/>
      </w:r>
      <w:r w:rsidRPr="00672995">
        <w:rPr>
          <w:rFonts w:ascii="Times New Roman" w:eastAsia="Times New Roman" w:hAnsi="Times New Roman" w:cs="Times New Roman"/>
          <w:b/>
          <w:sz w:val="26"/>
          <w:szCs w:val="26"/>
          <w:lang w:eastAsia="ru-RU"/>
        </w:rPr>
        <w:t>Приложение 2</w:t>
      </w:r>
    </w:p>
    <w:p w14:paraId="2B045A9F" w14:textId="7C6A68FB" w:rsidR="002F3871" w:rsidRPr="00672995" w:rsidRDefault="002F3871" w:rsidP="006D77B7">
      <w:pPr>
        <w:spacing w:after="0" w:line="240" w:lineRule="auto"/>
        <w:jc w:val="right"/>
        <w:rPr>
          <w:rFonts w:ascii="Times New Roman" w:eastAsia="Times New Roman" w:hAnsi="Times New Roman" w:cs="Times New Roman"/>
          <w:b/>
          <w:sz w:val="26"/>
          <w:szCs w:val="26"/>
          <w:lang w:eastAsia="ru-RU"/>
        </w:rPr>
      </w:pPr>
      <w:r w:rsidRPr="00672995">
        <w:rPr>
          <w:rFonts w:ascii="Times New Roman" w:eastAsia="Times New Roman" w:hAnsi="Times New Roman" w:cs="Times New Roman"/>
          <w:b/>
          <w:sz w:val="26"/>
          <w:szCs w:val="26"/>
          <w:lang w:eastAsia="ru-RU"/>
        </w:rPr>
        <w:t>К форме Приказа</w:t>
      </w:r>
    </w:p>
    <w:p w14:paraId="448C08AC" w14:textId="77777777" w:rsidR="007B1EA6" w:rsidRPr="00672995" w:rsidRDefault="007B1EA6" w:rsidP="006D77B7">
      <w:pPr>
        <w:spacing w:after="0" w:line="240" w:lineRule="auto"/>
        <w:jc w:val="center"/>
        <w:rPr>
          <w:rFonts w:ascii="Times New Roman" w:eastAsia="Times New Roman" w:hAnsi="Times New Roman" w:cs="Times New Roman"/>
          <w:b/>
          <w:sz w:val="25"/>
          <w:szCs w:val="25"/>
          <w:lang w:eastAsia="ru-RU"/>
        </w:rPr>
      </w:pPr>
    </w:p>
    <w:p w14:paraId="4B358361" w14:textId="77777777" w:rsidR="007B1EA6" w:rsidRPr="00672995" w:rsidRDefault="007B1EA6" w:rsidP="006D77B7">
      <w:pPr>
        <w:spacing w:after="0" w:line="240" w:lineRule="auto"/>
        <w:jc w:val="center"/>
        <w:rPr>
          <w:rFonts w:ascii="Times New Roman" w:eastAsia="Times New Roman" w:hAnsi="Times New Roman" w:cs="Times New Roman"/>
          <w:b/>
          <w:sz w:val="26"/>
          <w:szCs w:val="26"/>
          <w:lang w:eastAsia="ru-RU"/>
        </w:rPr>
      </w:pPr>
      <w:r w:rsidRPr="00672995">
        <w:rPr>
          <w:rFonts w:ascii="Times New Roman" w:eastAsia="Times New Roman" w:hAnsi="Times New Roman" w:cs="Times New Roman"/>
          <w:b/>
          <w:sz w:val="26"/>
          <w:szCs w:val="26"/>
          <w:lang w:eastAsia="ru-RU"/>
        </w:rPr>
        <w:t>План мероприятий</w:t>
      </w:r>
    </w:p>
    <w:p w14:paraId="5EFDF25C" w14:textId="7C8088BB" w:rsidR="007B1EA6" w:rsidRPr="00672995" w:rsidRDefault="007B1EA6" w:rsidP="006D77B7">
      <w:pPr>
        <w:spacing w:after="0" w:line="240" w:lineRule="auto"/>
        <w:jc w:val="center"/>
        <w:rPr>
          <w:rFonts w:ascii="Times New Roman" w:eastAsia="Times New Roman" w:hAnsi="Times New Roman" w:cs="Times New Roman"/>
          <w:b/>
          <w:sz w:val="26"/>
          <w:szCs w:val="26"/>
          <w:lang w:eastAsia="ru-RU"/>
        </w:rPr>
      </w:pPr>
      <w:r w:rsidRPr="00672995">
        <w:rPr>
          <w:rFonts w:ascii="Times New Roman" w:eastAsia="Times New Roman" w:hAnsi="Times New Roman" w:cs="Times New Roman"/>
          <w:sz w:val="26"/>
          <w:szCs w:val="26"/>
          <w:lang w:eastAsia="ru-RU"/>
        </w:rPr>
        <w:t>по подготовке и проведению *</w:t>
      </w:r>
      <w:r w:rsidR="00337075" w:rsidRPr="00672995">
        <w:rPr>
          <w:rFonts w:ascii="Times New Roman" w:eastAsia="Times New Roman" w:hAnsi="Times New Roman" w:cs="Times New Roman"/>
          <w:sz w:val="26"/>
          <w:szCs w:val="26"/>
          <w:lang w:eastAsia="ru-RU"/>
        </w:rPr>
        <w:t xml:space="preserve">название </w:t>
      </w:r>
      <w:r w:rsidR="00F3282F" w:rsidRPr="00672995">
        <w:rPr>
          <w:rFonts w:ascii="Times New Roman" w:eastAsia="Times New Roman" w:hAnsi="Times New Roman" w:cs="Times New Roman"/>
          <w:sz w:val="26"/>
          <w:szCs w:val="26"/>
          <w:lang w:eastAsia="ru-RU"/>
        </w:rPr>
        <w:t>Конференции</w:t>
      </w:r>
      <w:r w:rsidRPr="00672995">
        <w:rPr>
          <w:rFonts w:ascii="Times New Roman" w:eastAsia="Times New Roman" w:hAnsi="Times New Roman" w:cs="Times New Roman"/>
          <w:sz w:val="26"/>
          <w:szCs w:val="26"/>
          <w:lang w:eastAsia="ru-RU"/>
        </w:rPr>
        <w:t>*</w:t>
      </w:r>
    </w:p>
    <w:p w14:paraId="4F479042" w14:textId="77777777" w:rsidR="007B1EA6" w:rsidRPr="00672995" w:rsidRDefault="007B1EA6" w:rsidP="006D77B7">
      <w:pPr>
        <w:spacing w:after="0" w:line="240" w:lineRule="auto"/>
        <w:jc w:val="center"/>
        <w:rPr>
          <w:rFonts w:ascii="Times New Roman" w:eastAsia="Times New Roman" w:hAnsi="Times New Roman" w:cs="Times New Roman"/>
          <w:b/>
          <w:sz w:val="25"/>
          <w:szCs w:val="25"/>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4925"/>
        <w:gridCol w:w="1790"/>
        <w:gridCol w:w="2407"/>
      </w:tblGrid>
      <w:tr w:rsidR="007B1EA6" w:rsidRPr="00672995" w14:paraId="24DB644B" w14:textId="77777777" w:rsidTr="003C1B1A">
        <w:tc>
          <w:tcPr>
            <w:tcW w:w="484" w:type="dxa"/>
            <w:shd w:val="clear" w:color="auto" w:fill="auto"/>
          </w:tcPr>
          <w:p w14:paraId="07760FD8" w14:textId="77777777" w:rsidR="007B1EA6" w:rsidRPr="00672995" w:rsidRDefault="007B1EA6" w:rsidP="006D77B7">
            <w:pPr>
              <w:spacing w:after="0" w:line="240" w:lineRule="auto"/>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w:t>
            </w:r>
          </w:p>
        </w:tc>
        <w:tc>
          <w:tcPr>
            <w:tcW w:w="4925" w:type="dxa"/>
            <w:shd w:val="clear" w:color="auto" w:fill="auto"/>
          </w:tcPr>
          <w:p w14:paraId="574A791B" w14:textId="77777777" w:rsidR="007B1EA6" w:rsidRPr="00672995" w:rsidRDefault="007B1EA6" w:rsidP="006D77B7">
            <w:pPr>
              <w:spacing w:after="0" w:line="240" w:lineRule="auto"/>
              <w:jc w:val="center"/>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Мероприятия</w:t>
            </w:r>
          </w:p>
        </w:tc>
        <w:tc>
          <w:tcPr>
            <w:tcW w:w="1790" w:type="dxa"/>
            <w:shd w:val="clear" w:color="auto" w:fill="auto"/>
          </w:tcPr>
          <w:p w14:paraId="5F14DE05" w14:textId="77777777" w:rsidR="007B1EA6" w:rsidRPr="00672995" w:rsidRDefault="007B1EA6" w:rsidP="006D77B7">
            <w:pPr>
              <w:spacing w:after="0" w:line="240" w:lineRule="auto"/>
              <w:jc w:val="center"/>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Срок исполнения</w:t>
            </w:r>
          </w:p>
        </w:tc>
        <w:tc>
          <w:tcPr>
            <w:tcW w:w="2407" w:type="dxa"/>
            <w:shd w:val="clear" w:color="auto" w:fill="auto"/>
          </w:tcPr>
          <w:p w14:paraId="3E963E28" w14:textId="77777777" w:rsidR="007B1EA6" w:rsidRPr="00672995" w:rsidRDefault="007B1EA6" w:rsidP="006D77B7">
            <w:pPr>
              <w:spacing w:after="0" w:line="240" w:lineRule="auto"/>
              <w:jc w:val="center"/>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Ответственные</w:t>
            </w:r>
          </w:p>
        </w:tc>
      </w:tr>
      <w:tr w:rsidR="007B1EA6" w:rsidRPr="00672995" w14:paraId="22649920" w14:textId="77777777" w:rsidTr="003C1B1A">
        <w:tc>
          <w:tcPr>
            <w:tcW w:w="484" w:type="dxa"/>
            <w:shd w:val="clear" w:color="auto" w:fill="auto"/>
          </w:tcPr>
          <w:p w14:paraId="0FA349F8" w14:textId="77777777" w:rsidR="007B1EA6" w:rsidRPr="00672995" w:rsidRDefault="007B1EA6" w:rsidP="006D77B7">
            <w:pPr>
              <w:widowControl w:val="0"/>
              <w:numPr>
                <w:ilvl w:val="0"/>
                <w:numId w:val="4"/>
              </w:numPr>
              <w:tabs>
                <w:tab w:val="num" w:pos="114"/>
              </w:tabs>
              <w:suppressAutoHyphens/>
              <w:spacing w:after="0" w:line="240" w:lineRule="auto"/>
              <w:ind w:left="171" w:hanging="171"/>
              <w:jc w:val="both"/>
              <w:rPr>
                <w:rFonts w:ascii="Times New Roman" w:eastAsia="Times New Roman" w:hAnsi="Times New Roman" w:cs="Times New Roman"/>
                <w:sz w:val="26"/>
                <w:szCs w:val="26"/>
                <w:lang w:eastAsia="ru-RU"/>
              </w:rPr>
            </w:pPr>
          </w:p>
        </w:tc>
        <w:tc>
          <w:tcPr>
            <w:tcW w:w="4925" w:type="dxa"/>
            <w:shd w:val="clear" w:color="auto" w:fill="auto"/>
          </w:tcPr>
          <w:p w14:paraId="065975D4" w14:textId="2361E271" w:rsidR="007B1EA6" w:rsidRPr="00672995" w:rsidRDefault="007B1EA6" w:rsidP="00CE708C">
            <w:pPr>
              <w:spacing w:after="0" w:line="240" w:lineRule="auto"/>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 xml:space="preserve">Подготовка приказа о </w:t>
            </w:r>
            <w:r w:rsidR="0007528A" w:rsidRPr="00672995">
              <w:rPr>
                <w:rFonts w:ascii="Times New Roman" w:eastAsia="Times New Roman" w:hAnsi="Times New Roman" w:cs="Times New Roman"/>
                <w:sz w:val="26"/>
                <w:szCs w:val="26"/>
                <w:lang w:eastAsia="ru-RU"/>
              </w:rPr>
              <w:t xml:space="preserve">проведении </w:t>
            </w:r>
            <w:r w:rsidR="00CE708C" w:rsidRPr="00672995">
              <w:rPr>
                <w:rFonts w:ascii="Times New Roman" w:eastAsia="Times New Roman" w:hAnsi="Times New Roman" w:cs="Times New Roman"/>
                <w:sz w:val="26"/>
                <w:szCs w:val="26"/>
                <w:lang w:eastAsia="ru-RU"/>
              </w:rPr>
              <w:t>Конференции</w:t>
            </w:r>
          </w:p>
        </w:tc>
        <w:tc>
          <w:tcPr>
            <w:tcW w:w="1790" w:type="dxa"/>
            <w:shd w:val="clear" w:color="auto" w:fill="auto"/>
          </w:tcPr>
          <w:p w14:paraId="310A0B7A" w14:textId="77777777" w:rsidR="007B1EA6" w:rsidRPr="00672995" w:rsidRDefault="007B1EA6" w:rsidP="006D77B7">
            <w:pPr>
              <w:spacing w:after="0" w:line="240" w:lineRule="auto"/>
              <w:jc w:val="center"/>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Месяц год</w:t>
            </w:r>
          </w:p>
        </w:tc>
        <w:tc>
          <w:tcPr>
            <w:tcW w:w="2407" w:type="dxa"/>
            <w:shd w:val="clear" w:color="auto" w:fill="auto"/>
          </w:tcPr>
          <w:p w14:paraId="69670968" w14:textId="77777777" w:rsidR="007B1EA6" w:rsidRPr="00672995" w:rsidRDefault="007B1EA6" w:rsidP="006D77B7">
            <w:pPr>
              <w:spacing w:after="0" w:line="240" w:lineRule="auto"/>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Фамилия И.О.</w:t>
            </w:r>
          </w:p>
          <w:p w14:paraId="30E0BC90" w14:textId="77777777" w:rsidR="007B1EA6" w:rsidRPr="00672995" w:rsidRDefault="007B1EA6" w:rsidP="006D77B7">
            <w:pPr>
              <w:spacing w:after="0" w:line="240" w:lineRule="auto"/>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Фамилия И.О.</w:t>
            </w:r>
          </w:p>
          <w:p w14:paraId="38AEBBBA" w14:textId="77777777" w:rsidR="007B1EA6" w:rsidRPr="00672995" w:rsidRDefault="007B1EA6" w:rsidP="006D77B7">
            <w:pPr>
              <w:spacing w:after="0" w:line="240" w:lineRule="auto"/>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w:t>
            </w:r>
          </w:p>
        </w:tc>
      </w:tr>
      <w:tr w:rsidR="007B1EA6" w:rsidRPr="00672995" w14:paraId="712C98B4" w14:textId="77777777" w:rsidTr="003C1B1A">
        <w:tc>
          <w:tcPr>
            <w:tcW w:w="484" w:type="dxa"/>
            <w:shd w:val="clear" w:color="auto" w:fill="auto"/>
          </w:tcPr>
          <w:p w14:paraId="08533034" w14:textId="77777777" w:rsidR="007B1EA6" w:rsidRPr="00672995" w:rsidRDefault="007B1EA6" w:rsidP="006D77B7">
            <w:pPr>
              <w:widowControl w:val="0"/>
              <w:numPr>
                <w:ilvl w:val="0"/>
                <w:numId w:val="4"/>
              </w:numPr>
              <w:tabs>
                <w:tab w:val="num" w:pos="114"/>
              </w:tabs>
              <w:suppressAutoHyphens/>
              <w:spacing w:after="0" w:line="240" w:lineRule="auto"/>
              <w:ind w:left="171" w:hanging="171"/>
              <w:jc w:val="both"/>
              <w:rPr>
                <w:rFonts w:ascii="Times New Roman" w:eastAsia="Times New Roman" w:hAnsi="Times New Roman" w:cs="Times New Roman"/>
                <w:sz w:val="26"/>
                <w:szCs w:val="26"/>
                <w:lang w:eastAsia="ru-RU"/>
              </w:rPr>
            </w:pPr>
          </w:p>
        </w:tc>
        <w:tc>
          <w:tcPr>
            <w:tcW w:w="4925" w:type="dxa"/>
            <w:shd w:val="clear" w:color="auto" w:fill="auto"/>
          </w:tcPr>
          <w:p w14:paraId="7A6CEA9E" w14:textId="43D2E2F9" w:rsidR="007B1EA6" w:rsidRPr="00672995" w:rsidRDefault="007B1EA6" w:rsidP="00CE708C">
            <w:pPr>
              <w:spacing w:after="0" w:line="240" w:lineRule="auto"/>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 xml:space="preserve">Рассылка информационного письма о </w:t>
            </w:r>
            <w:r w:rsidR="00CE708C" w:rsidRPr="00672995">
              <w:rPr>
                <w:rFonts w:ascii="Times New Roman" w:eastAsia="Times New Roman" w:hAnsi="Times New Roman" w:cs="Times New Roman"/>
                <w:sz w:val="26"/>
                <w:szCs w:val="26"/>
                <w:lang w:eastAsia="ru-RU"/>
              </w:rPr>
              <w:t xml:space="preserve">Конференции </w:t>
            </w:r>
            <w:r w:rsidRPr="00672995">
              <w:rPr>
                <w:rFonts w:ascii="Times New Roman" w:eastAsia="Times New Roman" w:hAnsi="Times New Roman" w:cs="Times New Roman"/>
                <w:sz w:val="26"/>
                <w:szCs w:val="26"/>
                <w:lang w:eastAsia="ru-RU"/>
              </w:rPr>
              <w:t>и приглашений</w:t>
            </w:r>
          </w:p>
        </w:tc>
        <w:tc>
          <w:tcPr>
            <w:tcW w:w="1790" w:type="dxa"/>
            <w:shd w:val="clear" w:color="auto" w:fill="auto"/>
          </w:tcPr>
          <w:p w14:paraId="3F71A449" w14:textId="77777777" w:rsidR="007B1EA6" w:rsidRPr="00672995" w:rsidRDefault="007B1EA6" w:rsidP="006D77B7">
            <w:pPr>
              <w:spacing w:after="0" w:line="240" w:lineRule="auto"/>
              <w:jc w:val="center"/>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Месяц год</w:t>
            </w:r>
          </w:p>
        </w:tc>
        <w:tc>
          <w:tcPr>
            <w:tcW w:w="2407" w:type="dxa"/>
            <w:shd w:val="clear" w:color="auto" w:fill="auto"/>
          </w:tcPr>
          <w:p w14:paraId="05B86C26" w14:textId="77777777" w:rsidR="007B1EA6" w:rsidRPr="00672995" w:rsidRDefault="007B1EA6" w:rsidP="006D77B7">
            <w:pPr>
              <w:spacing w:after="0" w:line="240" w:lineRule="auto"/>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Фамилия И.О.</w:t>
            </w:r>
          </w:p>
          <w:p w14:paraId="0F19A94D" w14:textId="77777777" w:rsidR="007B1EA6" w:rsidRPr="00672995" w:rsidRDefault="007B1EA6" w:rsidP="006D77B7">
            <w:pPr>
              <w:spacing w:after="0" w:line="240" w:lineRule="auto"/>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Фамилия И.О.</w:t>
            </w:r>
          </w:p>
          <w:p w14:paraId="6680AAFD" w14:textId="77777777" w:rsidR="007B1EA6" w:rsidRPr="00672995" w:rsidRDefault="007B1EA6" w:rsidP="006D77B7">
            <w:pPr>
              <w:spacing w:after="0" w:line="240" w:lineRule="auto"/>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w:t>
            </w:r>
          </w:p>
        </w:tc>
      </w:tr>
      <w:tr w:rsidR="007B1EA6" w:rsidRPr="00672995" w14:paraId="76C1A59B" w14:textId="77777777" w:rsidTr="003C1B1A">
        <w:tc>
          <w:tcPr>
            <w:tcW w:w="484" w:type="dxa"/>
            <w:shd w:val="clear" w:color="auto" w:fill="auto"/>
          </w:tcPr>
          <w:p w14:paraId="56EB27B4" w14:textId="77777777" w:rsidR="007B1EA6" w:rsidRPr="00672995" w:rsidRDefault="007B1EA6" w:rsidP="006D77B7">
            <w:pPr>
              <w:widowControl w:val="0"/>
              <w:numPr>
                <w:ilvl w:val="0"/>
                <w:numId w:val="4"/>
              </w:numPr>
              <w:tabs>
                <w:tab w:val="num" w:pos="114"/>
              </w:tabs>
              <w:suppressAutoHyphens/>
              <w:spacing w:after="0" w:line="240" w:lineRule="auto"/>
              <w:ind w:left="171" w:hanging="171"/>
              <w:jc w:val="both"/>
              <w:rPr>
                <w:rFonts w:ascii="Times New Roman" w:eastAsia="Times New Roman" w:hAnsi="Times New Roman" w:cs="Times New Roman"/>
                <w:sz w:val="26"/>
                <w:szCs w:val="26"/>
                <w:lang w:eastAsia="ru-RU"/>
              </w:rPr>
            </w:pPr>
          </w:p>
        </w:tc>
        <w:tc>
          <w:tcPr>
            <w:tcW w:w="4925" w:type="dxa"/>
            <w:shd w:val="clear" w:color="auto" w:fill="auto"/>
          </w:tcPr>
          <w:p w14:paraId="165EF70A" w14:textId="30B40E6F" w:rsidR="007B1EA6" w:rsidRPr="00672995" w:rsidRDefault="007B1EA6" w:rsidP="00C95BF2">
            <w:pPr>
              <w:spacing w:after="0" w:line="240" w:lineRule="auto"/>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 xml:space="preserve">Отбор, научное редактирование и подготовка к публикации докладов участников </w:t>
            </w:r>
            <w:r w:rsidR="00C95BF2" w:rsidRPr="00672995">
              <w:rPr>
                <w:rFonts w:ascii="Times New Roman" w:eastAsia="Times New Roman" w:hAnsi="Times New Roman" w:cs="Times New Roman"/>
                <w:sz w:val="26"/>
                <w:szCs w:val="26"/>
                <w:lang w:eastAsia="ru-RU"/>
              </w:rPr>
              <w:t>Конференции</w:t>
            </w:r>
          </w:p>
        </w:tc>
        <w:tc>
          <w:tcPr>
            <w:tcW w:w="1790" w:type="dxa"/>
            <w:shd w:val="clear" w:color="auto" w:fill="auto"/>
          </w:tcPr>
          <w:p w14:paraId="5437FB85" w14:textId="77777777" w:rsidR="007B1EA6" w:rsidRPr="00672995" w:rsidRDefault="007B1EA6" w:rsidP="006D77B7">
            <w:pPr>
              <w:spacing w:after="0" w:line="240" w:lineRule="auto"/>
              <w:ind w:right="-85"/>
              <w:jc w:val="center"/>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Месяц год</w:t>
            </w:r>
          </w:p>
        </w:tc>
        <w:tc>
          <w:tcPr>
            <w:tcW w:w="2407" w:type="dxa"/>
            <w:shd w:val="clear" w:color="auto" w:fill="auto"/>
          </w:tcPr>
          <w:p w14:paraId="02B902B3" w14:textId="77777777" w:rsidR="007B1EA6" w:rsidRPr="00672995" w:rsidRDefault="007B1EA6" w:rsidP="006D77B7">
            <w:pPr>
              <w:spacing w:after="0" w:line="240" w:lineRule="auto"/>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Фамилия И.О.</w:t>
            </w:r>
          </w:p>
          <w:p w14:paraId="0EA9374A" w14:textId="77777777" w:rsidR="007B1EA6" w:rsidRPr="00672995" w:rsidRDefault="007B1EA6" w:rsidP="006D77B7">
            <w:pPr>
              <w:spacing w:after="0" w:line="240" w:lineRule="auto"/>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Фамилия И.О.</w:t>
            </w:r>
          </w:p>
          <w:p w14:paraId="0CBAD673" w14:textId="77777777" w:rsidR="007B1EA6" w:rsidRPr="00672995" w:rsidRDefault="007B1EA6" w:rsidP="006D77B7">
            <w:pPr>
              <w:spacing w:after="0" w:line="240" w:lineRule="auto"/>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 xml:space="preserve">… </w:t>
            </w:r>
          </w:p>
        </w:tc>
      </w:tr>
      <w:tr w:rsidR="007B1EA6" w:rsidRPr="00672995" w14:paraId="60B937BB" w14:textId="77777777" w:rsidTr="003C1B1A">
        <w:tc>
          <w:tcPr>
            <w:tcW w:w="484" w:type="dxa"/>
            <w:shd w:val="clear" w:color="auto" w:fill="auto"/>
          </w:tcPr>
          <w:p w14:paraId="7DFB3579" w14:textId="77777777" w:rsidR="007B1EA6" w:rsidRPr="00672995" w:rsidRDefault="007B1EA6" w:rsidP="006D77B7">
            <w:pPr>
              <w:widowControl w:val="0"/>
              <w:numPr>
                <w:ilvl w:val="0"/>
                <w:numId w:val="4"/>
              </w:numPr>
              <w:tabs>
                <w:tab w:val="num" w:pos="114"/>
              </w:tabs>
              <w:suppressAutoHyphens/>
              <w:spacing w:after="0" w:line="240" w:lineRule="auto"/>
              <w:ind w:left="171" w:hanging="171"/>
              <w:jc w:val="both"/>
              <w:rPr>
                <w:rFonts w:ascii="Times New Roman" w:eastAsia="Times New Roman" w:hAnsi="Times New Roman" w:cs="Times New Roman"/>
                <w:sz w:val="26"/>
                <w:szCs w:val="26"/>
                <w:lang w:eastAsia="ru-RU"/>
              </w:rPr>
            </w:pPr>
          </w:p>
        </w:tc>
        <w:tc>
          <w:tcPr>
            <w:tcW w:w="4925" w:type="dxa"/>
            <w:shd w:val="clear" w:color="auto" w:fill="auto"/>
          </w:tcPr>
          <w:p w14:paraId="293F6110" w14:textId="59D598E6" w:rsidR="007B1EA6" w:rsidRPr="00672995" w:rsidRDefault="007B1EA6" w:rsidP="00C95BF2">
            <w:pPr>
              <w:spacing w:after="0" w:line="240" w:lineRule="auto"/>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 xml:space="preserve">Обеспечение приема взносов за участие в </w:t>
            </w:r>
            <w:r w:rsidR="00C95BF2" w:rsidRPr="00672995">
              <w:rPr>
                <w:rFonts w:ascii="Times New Roman" w:eastAsia="Times New Roman" w:hAnsi="Times New Roman" w:cs="Times New Roman"/>
                <w:sz w:val="26"/>
                <w:szCs w:val="26"/>
                <w:lang w:eastAsia="ru-RU"/>
              </w:rPr>
              <w:t>Конференции</w:t>
            </w:r>
          </w:p>
        </w:tc>
        <w:tc>
          <w:tcPr>
            <w:tcW w:w="1790" w:type="dxa"/>
            <w:shd w:val="clear" w:color="auto" w:fill="auto"/>
          </w:tcPr>
          <w:p w14:paraId="7F7B7142" w14:textId="77777777" w:rsidR="007B1EA6" w:rsidRPr="00672995" w:rsidRDefault="007B1EA6" w:rsidP="006D77B7">
            <w:pPr>
              <w:spacing w:after="0" w:line="240" w:lineRule="auto"/>
              <w:jc w:val="center"/>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Месяц год</w:t>
            </w:r>
          </w:p>
        </w:tc>
        <w:tc>
          <w:tcPr>
            <w:tcW w:w="2407" w:type="dxa"/>
            <w:shd w:val="clear" w:color="auto" w:fill="auto"/>
          </w:tcPr>
          <w:p w14:paraId="3DB4F7FF" w14:textId="77777777" w:rsidR="007B1EA6" w:rsidRPr="00672995" w:rsidRDefault="007B1EA6" w:rsidP="006D77B7">
            <w:pPr>
              <w:spacing w:after="0" w:line="240" w:lineRule="auto"/>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Фамилия И.О.</w:t>
            </w:r>
          </w:p>
          <w:p w14:paraId="629AD7C3" w14:textId="77777777" w:rsidR="007B1EA6" w:rsidRPr="00672995" w:rsidRDefault="007B1EA6" w:rsidP="006D77B7">
            <w:pPr>
              <w:spacing w:after="0" w:line="240" w:lineRule="auto"/>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Фамилия И.О.</w:t>
            </w:r>
          </w:p>
          <w:p w14:paraId="695443C8" w14:textId="77777777" w:rsidR="007B1EA6" w:rsidRPr="00672995" w:rsidRDefault="007B1EA6" w:rsidP="006D77B7">
            <w:pPr>
              <w:spacing w:after="0" w:line="240" w:lineRule="auto"/>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w:t>
            </w:r>
          </w:p>
        </w:tc>
      </w:tr>
      <w:tr w:rsidR="00E35A26" w:rsidRPr="00672995" w14:paraId="0494FD87" w14:textId="77777777" w:rsidTr="003C1B1A">
        <w:tc>
          <w:tcPr>
            <w:tcW w:w="484" w:type="dxa"/>
            <w:shd w:val="clear" w:color="auto" w:fill="auto"/>
          </w:tcPr>
          <w:p w14:paraId="4B4F5436" w14:textId="77777777" w:rsidR="00E35A26" w:rsidRPr="00672995" w:rsidRDefault="00E35A26" w:rsidP="00E35A26">
            <w:pPr>
              <w:widowControl w:val="0"/>
              <w:numPr>
                <w:ilvl w:val="0"/>
                <w:numId w:val="4"/>
              </w:numPr>
              <w:tabs>
                <w:tab w:val="num" w:pos="114"/>
              </w:tabs>
              <w:suppressAutoHyphens/>
              <w:spacing w:after="0" w:line="240" w:lineRule="auto"/>
              <w:ind w:left="171" w:hanging="171"/>
              <w:jc w:val="both"/>
              <w:rPr>
                <w:rFonts w:ascii="Times New Roman" w:eastAsia="Times New Roman" w:hAnsi="Times New Roman" w:cs="Times New Roman"/>
                <w:sz w:val="26"/>
                <w:szCs w:val="26"/>
                <w:lang w:eastAsia="ru-RU"/>
              </w:rPr>
            </w:pPr>
          </w:p>
        </w:tc>
        <w:tc>
          <w:tcPr>
            <w:tcW w:w="4925" w:type="dxa"/>
            <w:shd w:val="clear" w:color="auto" w:fill="auto"/>
          </w:tcPr>
          <w:p w14:paraId="3D5E6F03" w14:textId="0664A052" w:rsidR="00E35A26" w:rsidRPr="00672995" w:rsidRDefault="00CE708C" w:rsidP="00E35A26">
            <w:pPr>
              <w:spacing w:after="0" w:line="240" w:lineRule="auto"/>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Подготовка программы К</w:t>
            </w:r>
            <w:r w:rsidR="00E35A26" w:rsidRPr="00672995">
              <w:rPr>
                <w:rFonts w:ascii="Times New Roman" w:eastAsia="Times New Roman" w:hAnsi="Times New Roman" w:cs="Times New Roman"/>
                <w:sz w:val="26"/>
                <w:szCs w:val="26"/>
                <w:lang w:eastAsia="ru-RU"/>
              </w:rPr>
              <w:t>онференции</w:t>
            </w:r>
          </w:p>
        </w:tc>
        <w:tc>
          <w:tcPr>
            <w:tcW w:w="1790" w:type="dxa"/>
            <w:shd w:val="clear" w:color="auto" w:fill="auto"/>
          </w:tcPr>
          <w:p w14:paraId="6AD5A64C" w14:textId="6E4802C0" w:rsidR="00E35A26" w:rsidRPr="00672995" w:rsidRDefault="00E35A26" w:rsidP="00E35A26">
            <w:pPr>
              <w:spacing w:after="0" w:line="240" w:lineRule="auto"/>
              <w:jc w:val="center"/>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Месяц год</w:t>
            </w:r>
          </w:p>
        </w:tc>
        <w:tc>
          <w:tcPr>
            <w:tcW w:w="2407" w:type="dxa"/>
            <w:shd w:val="clear" w:color="auto" w:fill="auto"/>
          </w:tcPr>
          <w:p w14:paraId="5B9E7769" w14:textId="77777777" w:rsidR="00E35A26" w:rsidRPr="00672995" w:rsidRDefault="00E35A26" w:rsidP="00E35A26">
            <w:pPr>
              <w:spacing w:after="0" w:line="240" w:lineRule="auto"/>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Фамилия И.О.</w:t>
            </w:r>
          </w:p>
          <w:p w14:paraId="6957D421" w14:textId="77777777" w:rsidR="00E35A26" w:rsidRPr="00672995" w:rsidRDefault="00E35A26" w:rsidP="00E35A26">
            <w:pPr>
              <w:spacing w:after="0" w:line="240" w:lineRule="auto"/>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Фамилия И.О.</w:t>
            </w:r>
          </w:p>
          <w:p w14:paraId="21599424" w14:textId="6971DFC9" w:rsidR="00E35A26" w:rsidRPr="00672995" w:rsidRDefault="00E35A26" w:rsidP="00E35A26">
            <w:pPr>
              <w:spacing w:after="0" w:line="240" w:lineRule="auto"/>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w:t>
            </w:r>
          </w:p>
        </w:tc>
      </w:tr>
      <w:tr w:rsidR="007B1EA6" w:rsidRPr="00672995" w14:paraId="2757871B" w14:textId="77777777" w:rsidTr="003C1B1A">
        <w:tc>
          <w:tcPr>
            <w:tcW w:w="484" w:type="dxa"/>
            <w:shd w:val="clear" w:color="auto" w:fill="auto"/>
          </w:tcPr>
          <w:p w14:paraId="3C9BE63D" w14:textId="77777777" w:rsidR="007B1EA6" w:rsidRPr="00672995" w:rsidRDefault="007B1EA6" w:rsidP="006D77B7">
            <w:pPr>
              <w:widowControl w:val="0"/>
              <w:numPr>
                <w:ilvl w:val="0"/>
                <w:numId w:val="4"/>
              </w:numPr>
              <w:tabs>
                <w:tab w:val="num" w:pos="114"/>
              </w:tabs>
              <w:suppressAutoHyphens/>
              <w:spacing w:after="0" w:line="240" w:lineRule="auto"/>
              <w:ind w:left="171" w:hanging="171"/>
              <w:jc w:val="both"/>
              <w:rPr>
                <w:rFonts w:ascii="Times New Roman" w:eastAsia="Times New Roman" w:hAnsi="Times New Roman" w:cs="Times New Roman"/>
                <w:sz w:val="26"/>
                <w:szCs w:val="26"/>
                <w:lang w:eastAsia="ru-RU"/>
              </w:rPr>
            </w:pPr>
          </w:p>
        </w:tc>
        <w:tc>
          <w:tcPr>
            <w:tcW w:w="4925" w:type="dxa"/>
            <w:shd w:val="clear" w:color="auto" w:fill="auto"/>
          </w:tcPr>
          <w:p w14:paraId="43DC7BD1" w14:textId="35EF63F5" w:rsidR="007B1EA6" w:rsidRPr="00672995" w:rsidRDefault="007B1EA6" w:rsidP="00C95BF2">
            <w:pPr>
              <w:spacing w:after="0" w:line="240" w:lineRule="auto"/>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 xml:space="preserve">Подготовка к публикации сборника материалов </w:t>
            </w:r>
            <w:r w:rsidR="00C95BF2" w:rsidRPr="00672995">
              <w:rPr>
                <w:rFonts w:ascii="Times New Roman" w:eastAsia="Times New Roman" w:hAnsi="Times New Roman" w:cs="Times New Roman"/>
                <w:sz w:val="26"/>
                <w:szCs w:val="26"/>
                <w:lang w:eastAsia="ru-RU"/>
              </w:rPr>
              <w:t>Конференции</w:t>
            </w:r>
            <w:r w:rsidR="002950E4" w:rsidRPr="00672995">
              <w:rPr>
                <w:rFonts w:ascii="Times New Roman" w:eastAsia="Times New Roman" w:hAnsi="Times New Roman" w:cs="Times New Roman"/>
                <w:sz w:val="26"/>
                <w:szCs w:val="26"/>
                <w:lang w:eastAsia="ru-RU"/>
              </w:rPr>
              <w:t xml:space="preserve"> </w:t>
            </w:r>
            <w:r w:rsidR="008104E0" w:rsidRPr="00672995">
              <w:rPr>
                <w:rFonts w:ascii="Times New Roman" w:eastAsia="Times New Roman" w:hAnsi="Times New Roman" w:cs="Times New Roman"/>
                <w:sz w:val="26"/>
                <w:szCs w:val="26"/>
                <w:lang w:eastAsia="ru-RU"/>
              </w:rPr>
              <w:t xml:space="preserve">/ Редакционная подготовка электронного издания – сборника материалов </w:t>
            </w:r>
            <w:r w:rsidR="00C95BF2" w:rsidRPr="00672995">
              <w:rPr>
                <w:rFonts w:ascii="Times New Roman" w:eastAsia="Times New Roman" w:hAnsi="Times New Roman" w:cs="Times New Roman"/>
                <w:sz w:val="26"/>
                <w:szCs w:val="26"/>
                <w:lang w:eastAsia="ru-RU"/>
              </w:rPr>
              <w:t>Конференции</w:t>
            </w:r>
          </w:p>
        </w:tc>
        <w:tc>
          <w:tcPr>
            <w:tcW w:w="1790" w:type="dxa"/>
            <w:shd w:val="clear" w:color="auto" w:fill="auto"/>
          </w:tcPr>
          <w:p w14:paraId="7C86C99A" w14:textId="77777777" w:rsidR="007B1EA6" w:rsidRPr="00672995" w:rsidRDefault="007B1EA6" w:rsidP="006D77B7">
            <w:pPr>
              <w:spacing w:after="0" w:line="240" w:lineRule="auto"/>
              <w:jc w:val="center"/>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Месяц год</w:t>
            </w:r>
          </w:p>
        </w:tc>
        <w:tc>
          <w:tcPr>
            <w:tcW w:w="2407" w:type="dxa"/>
            <w:shd w:val="clear" w:color="auto" w:fill="auto"/>
          </w:tcPr>
          <w:p w14:paraId="59F1207D" w14:textId="77777777" w:rsidR="007B1EA6" w:rsidRPr="00672995" w:rsidRDefault="007B1EA6" w:rsidP="006D77B7">
            <w:pPr>
              <w:spacing w:after="0" w:line="240" w:lineRule="auto"/>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Фамилия И.О.</w:t>
            </w:r>
          </w:p>
          <w:p w14:paraId="12784BE1" w14:textId="77777777" w:rsidR="007B1EA6" w:rsidRPr="00672995" w:rsidRDefault="007B1EA6" w:rsidP="006D77B7">
            <w:pPr>
              <w:spacing w:after="0" w:line="240" w:lineRule="auto"/>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Фамилия И.О.</w:t>
            </w:r>
          </w:p>
          <w:p w14:paraId="2C03C2DE" w14:textId="77777777" w:rsidR="007B1EA6" w:rsidRPr="00672995" w:rsidRDefault="007B1EA6" w:rsidP="006D77B7">
            <w:pPr>
              <w:spacing w:after="0" w:line="240" w:lineRule="auto"/>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w:t>
            </w:r>
          </w:p>
        </w:tc>
      </w:tr>
      <w:tr w:rsidR="007B1EA6" w:rsidRPr="00672995" w14:paraId="597997F6" w14:textId="77777777" w:rsidTr="003C1B1A">
        <w:tc>
          <w:tcPr>
            <w:tcW w:w="484" w:type="dxa"/>
            <w:shd w:val="clear" w:color="auto" w:fill="auto"/>
          </w:tcPr>
          <w:p w14:paraId="63E6E315" w14:textId="77777777" w:rsidR="007B1EA6" w:rsidRPr="00672995" w:rsidRDefault="007B1EA6" w:rsidP="006D77B7">
            <w:pPr>
              <w:widowControl w:val="0"/>
              <w:numPr>
                <w:ilvl w:val="0"/>
                <w:numId w:val="4"/>
              </w:numPr>
              <w:tabs>
                <w:tab w:val="num" w:pos="114"/>
              </w:tabs>
              <w:suppressAutoHyphens/>
              <w:spacing w:after="0" w:line="240" w:lineRule="auto"/>
              <w:ind w:left="171" w:hanging="171"/>
              <w:jc w:val="both"/>
              <w:rPr>
                <w:rFonts w:ascii="Times New Roman" w:eastAsia="Times New Roman" w:hAnsi="Times New Roman" w:cs="Times New Roman"/>
                <w:sz w:val="26"/>
                <w:szCs w:val="26"/>
                <w:lang w:eastAsia="ru-RU"/>
              </w:rPr>
            </w:pPr>
          </w:p>
        </w:tc>
        <w:tc>
          <w:tcPr>
            <w:tcW w:w="4925" w:type="dxa"/>
            <w:shd w:val="clear" w:color="auto" w:fill="auto"/>
          </w:tcPr>
          <w:p w14:paraId="2BA29963" w14:textId="77777777" w:rsidR="007B1EA6" w:rsidRPr="00672995" w:rsidRDefault="007B1EA6" w:rsidP="006D77B7">
            <w:pPr>
              <w:spacing w:after="0" w:line="240" w:lineRule="auto"/>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Организация пленарного заседания, панельных дискуссий, работы секций, круглых столов и мастер-классов, регистрация участников</w:t>
            </w:r>
          </w:p>
        </w:tc>
        <w:tc>
          <w:tcPr>
            <w:tcW w:w="1790" w:type="dxa"/>
            <w:shd w:val="clear" w:color="auto" w:fill="auto"/>
          </w:tcPr>
          <w:p w14:paraId="17E32F01" w14:textId="77777777" w:rsidR="007B1EA6" w:rsidRPr="00672995" w:rsidRDefault="007B1EA6" w:rsidP="006D77B7">
            <w:pPr>
              <w:spacing w:after="0" w:line="240" w:lineRule="auto"/>
              <w:jc w:val="center"/>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Месяц год</w:t>
            </w:r>
          </w:p>
        </w:tc>
        <w:tc>
          <w:tcPr>
            <w:tcW w:w="2407" w:type="dxa"/>
            <w:shd w:val="clear" w:color="auto" w:fill="auto"/>
          </w:tcPr>
          <w:p w14:paraId="018EEA25" w14:textId="77777777" w:rsidR="007B1EA6" w:rsidRPr="00672995" w:rsidRDefault="007B1EA6" w:rsidP="006D77B7">
            <w:pPr>
              <w:spacing w:after="0" w:line="240" w:lineRule="auto"/>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Фамилия И.О.</w:t>
            </w:r>
          </w:p>
          <w:p w14:paraId="62B94A6E" w14:textId="77777777" w:rsidR="007B1EA6" w:rsidRPr="00672995" w:rsidRDefault="007B1EA6" w:rsidP="006D77B7">
            <w:pPr>
              <w:spacing w:after="0" w:line="240" w:lineRule="auto"/>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Фамилия И.О.</w:t>
            </w:r>
          </w:p>
          <w:p w14:paraId="7969589E" w14:textId="77777777" w:rsidR="007B1EA6" w:rsidRPr="00672995" w:rsidRDefault="007B1EA6" w:rsidP="006D77B7">
            <w:pPr>
              <w:spacing w:after="0" w:line="240" w:lineRule="auto"/>
              <w:ind w:right="-85"/>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w:t>
            </w:r>
          </w:p>
        </w:tc>
      </w:tr>
      <w:tr w:rsidR="007B1EA6" w:rsidRPr="00672995" w14:paraId="2C81ECF9" w14:textId="77777777" w:rsidTr="003C1B1A">
        <w:tc>
          <w:tcPr>
            <w:tcW w:w="484" w:type="dxa"/>
            <w:shd w:val="clear" w:color="auto" w:fill="auto"/>
          </w:tcPr>
          <w:p w14:paraId="28C7AE3B" w14:textId="77777777" w:rsidR="007B1EA6" w:rsidRPr="00672995" w:rsidRDefault="007B1EA6" w:rsidP="006D77B7">
            <w:pPr>
              <w:widowControl w:val="0"/>
              <w:numPr>
                <w:ilvl w:val="0"/>
                <w:numId w:val="4"/>
              </w:numPr>
              <w:tabs>
                <w:tab w:val="num" w:pos="114"/>
              </w:tabs>
              <w:suppressAutoHyphens/>
              <w:spacing w:after="0" w:line="240" w:lineRule="auto"/>
              <w:ind w:left="171" w:hanging="171"/>
              <w:jc w:val="both"/>
              <w:rPr>
                <w:rFonts w:ascii="Times New Roman" w:eastAsia="Times New Roman" w:hAnsi="Times New Roman" w:cs="Times New Roman"/>
                <w:sz w:val="26"/>
                <w:szCs w:val="26"/>
                <w:lang w:eastAsia="ru-RU"/>
              </w:rPr>
            </w:pPr>
          </w:p>
        </w:tc>
        <w:tc>
          <w:tcPr>
            <w:tcW w:w="4925" w:type="dxa"/>
            <w:shd w:val="clear" w:color="auto" w:fill="auto"/>
          </w:tcPr>
          <w:p w14:paraId="0F73DC90" w14:textId="556D89D3" w:rsidR="007B1EA6" w:rsidRPr="00672995" w:rsidRDefault="007B1EA6" w:rsidP="00C526DF">
            <w:pPr>
              <w:spacing w:after="0" w:line="240" w:lineRule="auto"/>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Подготовка и рассылка сертификатов участник</w:t>
            </w:r>
            <w:r w:rsidR="00C526DF">
              <w:rPr>
                <w:rFonts w:ascii="Times New Roman" w:eastAsia="Times New Roman" w:hAnsi="Times New Roman" w:cs="Times New Roman"/>
                <w:sz w:val="26"/>
                <w:szCs w:val="26"/>
                <w:lang w:eastAsia="ru-RU"/>
              </w:rPr>
              <w:t>ам</w:t>
            </w:r>
            <w:r w:rsidRPr="00672995">
              <w:rPr>
                <w:rFonts w:ascii="Times New Roman" w:eastAsia="Times New Roman" w:hAnsi="Times New Roman" w:cs="Times New Roman"/>
                <w:sz w:val="26"/>
                <w:szCs w:val="26"/>
                <w:lang w:eastAsia="ru-RU"/>
              </w:rPr>
              <w:t xml:space="preserve"> </w:t>
            </w:r>
            <w:r w:rsidR="00C95BF2" w:rsidRPr="00672995">
              <w:rPr>
                <w:rFonts w:ascii="Times New Roman" w:eastAsia="Times New Roman" w:hAnsi="Times New Roman" w:cs="Times New Roman"/>
                <w:sz w:val="26"/>
                <w:szCs w:val="26"/>
                <w:lang w:eastAsia="ru-RU"/>
              </w:rPr>
              <w:t>Конференции</w:t>
            </w:r>
          </w:p>
        </w:tc>
        <w:tc>
          <w:tcPr>
            <w:tcW w:w="1790" w:type="dxa"/>
            <w:shd w:val="clear" w:color="auto" w:fill="auto"/>
          </w:tcPr>
          <w:p w14:paraId="6AE12C98" w14:textId="77777777" w:rsidR="007B1EA6" w:rsidRPr="00672995" w:rsidRDefault="007B1EA6" w:rsidP="006D77B7">
            <w:pPr>
              <w:spacing w:after="0" w:line="240" w:lineRule="auto"/>
              <w:ind w:right="-85"/>
              <w:jc w:val="center"/>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Месяц год</w:t>
            </w:r>
          </w:p>
        </w:tc>
        <w:tc>
          <w:tcPr>
            <w:tcW w:w="2407" w:type="dxa"/>
            <w:shd w:val="clear" w:color="auto" w:fill="auto"/>
          </w:tcPr>
          <w:p w14:paraId="5B78AA78" w14:textId="77777777" w:rsidR="007B1EA6" w:rsidRPr="00672995" w:rsidRDefault="007B1EA6" w:rsidP="006D77B7">
            <w:pPr>
              <w:spacing w:after="0" w:line="240" w:lineRule="auto"/>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Фамилия И.О.</w:t>
            </w:r>
          </w:p>
          <w:p w14:paraId="3F30A31F" w14:textId="77777777" w:rsidR="007B1EA6" w:rsidRPr="00672995" w:rsidRDefault="007B1EA6" w:rsidP="006D77B7">
            <w:pPr>
              <w:spacing w:after="0" w:line="240" w:lineRule="auto"/>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Фамилия И.О.</w:t>
            </w:r>
          </w:p>
          <w:p w14:paraId="47EEBAD2" w14:textId="77777777" w:rsidR="007B1EA6" w:rsidRPr="00672995" w:rsidRDefault="007B1EA6" w:rsidP="006D77B7">
            <w:pPr>
              <w:spacing w:after="0" w:line="240" w:lineRule="auto"/>
              <w:ind w:right="-85"/>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w:t>
            </w:r>
          </w:p>
        </w:tc>
      </w:tr>
      <w:tr w:rsidR="007B1EA6" w:rsidRPr="00672995" w14:paraId="08B7C80B" w14:textId="77777777" w:rsidTr="003C1B1A">
        <w:tc>
          <w:tcPr>
            <w:tcW w:w="484" w:type="dxa"/>
            <w:shd w:val="clear" w:color="auto" w:fill="auto"/>
          </w:tcPr>
          <w:p w14:paraId="0F6CC867" w14:textId="77777777" w:rsidR="007B1EA6" w:rsidRPr="00672995" w:rsidRDefault="007B1EA6" w:rsidP="006D77B7">
            <w:pPr>
              <w:widowControl w:val="0"/>
              <w:numPr>
                <w:ilvl w:val="0"/>
                <w:numId w:val="4"/>
              </w:numPr>
              <w:tabs>
                <w:tab w:val="num" w:pos="114"/>
              </w:tabs>
              <w:suppressAutoHyphens/>
              <w:spacing w:after="0" w:line="240" w:lineRule="auto"/>
              <w:ind w:left="171" w:hanging="171"/>
              <w:jc w:val="both"/>
              <w:rPr>
                <w:rFonts w:ascii="Times New Roman" w:eastAsia="Times New Roman" w:hAnsi="Times New Roman" w:cs="Times New Roman"/>
                <w:sz w:val="26"/>
                <w:szCs w:val="26"/>
                <w:lang w:eastAsia="ru-RU"/>
              </w:rPr>
            </w:pPr>
          </w:p>
        </w:tc>
        <w:tc>
          <w:tcPr>
            <w:tcW w:w="4925" w:type="dxa"/>
            <w:shd w:val="clear" w:color="auto" w:fill="auto"/>
          </w:tcPr>
          <w:p w14:paraId="5B50D6E2" w14:textId="78A956B2" w:rsidR="007B1EA6" w:rsidRPr="00672995" w:rsidRDefault="007B1EA6" w:rsidP="00C95BF2">
            <w:pPr>
              <w:spacing w:after="0" w:line="240" w:lineRule="auto"/>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 xml:space="preserve">Составление исполнения сметы доходов и расходов </w:t>
            </w:r>
            <w:r w:rsidR="00C95BF2" w:rsidRPr="00672995">
              <w:rPr>
                <w:rFonts w:ascii="Times New Roman" w:eastAsia="Times New Roman" w:hAnsi="Times New Roman" w:cs="Times New Roman"/>
                <w:sz w:val="26"/>
                <w:szCs w:val="26"/>
                <w:lang w:eastAsia="ru-RU"/>
              </w:rPr>
              <w:t>Конференции</w:t>
            </w:r>
            <w:r w:rsidRPr="00672995">
              <w:rPr>
                <w:rFonts w:ascii="Times New Roman" w:eastAsia="Times New Roman" w:hAnsi="Times New Roman" w:cs="Times New Roman"/>
                <w:sz w:val="26"/>
                <w:szCs w:val="26"/>
                <w:lang w:eastAsia="ru-RU"/>
              </w:rPr>
              <w:t>, обеспечение необходимых выплат</w:t>
            </w:r>
          </w:p>
        </w:tc>
        <w:tc>
          <w:tcPr>
            <w:tcW w:w="1790" w:type="dxa"/>
            <w:shd w:val="clear" w:color="auto" w:fill="auto"/>
          </w:tcPr>
          <w:p w14:paraId="4750702C" w14:textId="77777777" w:rsidR="007B1EA6" w:rsidRPr="00672995" w:rsidRDefault="007B1EA6" w:rsidP="006D77B7">
            <w:pPr>
              <w:spacing w:after="0" w:line="240" w:lineRule="auto"/>
              <w:jc w:val="center"/>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Месяц год</w:t>
            </w:r>
          </w:p>
        </w:tc>
        <w:tc>
          <w:tcPr>
            <w:tcW w:w="2407" w:type="dxa"/>
            <w:shd w:val="clear" w:color="auto" w:fill="auto"/>
          </w:tcPr>
          <w:p w14:paraId="73EC1A2E" w14:textId="77777777" w:rsidR="007B1EA6" w:rsidRPr="00672995" w:rsidRDefault="007B1EA6" w:rsidP="006D77B7">
            <w:pPr>
              <w:spacing w:after="0" w:line="240" w:lineRule="auto"/>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Фамилия И.О.</w:t>
            </w:r>
          </w:p>
          <w:p w14:paraId="43B53A84" w14:textId="77777777" w:rsidR="007B1EA6" w:rsidRPr="00672995" w:rsidRDefault="007B1EA6" w:rsidP="006D77B7">
            <w:pPr>
              <w:spacing w:after="0" w:line="240" w:lineRule="auto"/>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Фамилия И.О.</w:t>
            </w:r>
          </w:p>
          <w:p w14:paraId="1A92B1B2" w14:textId="77777777" w:rsidR="007B1EA6" w:rsidRPr="00672995" w:rsidRDefault="007B1EA6" w:rsidP="006D77B7">
            <w:pPr>
              <w:spacing w:after="0" w:line="240" w:lineRule="auto"/>
              <w:ind w:right="-85"/>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w:t>
            </w:r>
          </w:p>
        </w:tc>
      </w:tr>
      <w:tr w:rsidR="007B1EA6" w:rsidRPr="00672995" w14:paraId="586AFCC0" w14:textId="77777777" w:rsidTr="003C1B1A">
        <w:tc>
          <w:tcPr>
            <w:tcW w:w="484" w:type="dxa"/>
            <w:shd w:val="clear" w:color="auto" w:fill="auto"/>
          </w:tcPr>
          <w:p w14:paraId="0D820153" w14:textId="77777777" w:rsidR="007B1EA6" w:rsidRPr="00672995" w:rsidRDefault="007B1EA6" w:rsidP="006D77B7">
            <w:pPr>
              <w:widowControl w:val="0"/>
              <w:numPr>
                <w:ilvl w:val="0"/>
                <w:numId w:val="4"/>
              </w:numPr>
              <w:tabs>
                <w:tab w:val="num" w:pos="114"/>
              </w:tabs>
              <w:suppressAutoHyphens/>
              <w:spacing w:after="0" w:line="240" w:lineRule="auto"/>
              <w:ind w:left="171" w:hanging="171"/>
              <w:jc w:val="both"/>
              <w:rPr>
                <w:rFonts w:ascii="Times New Roman" w:eastAsia="Times New Roman" w:hAnsi="Times New Roman" w:cs="Times New Roman"/>
                <w:sz w:val="26"/>
                <w:szCs w:val="26"/>
                <w:lang w:eastAsia="ru-RU"/>
              </w:rPr>
            </w:pPr>
          </w:p>
        </w:tc>
        <w:tc>
          <w:tcPr>
            <w:tcW w:w="4925" w:type="dxa"/>
            <w:shd w:val="clear" w:color="auto" w:fill="auto"/>
          </w:tcPr>
          <w:p w14:paraId="4F7990E3" w14:textId="492635CA" w:rsidR="007B1EA6" w:rsidRPr="00672995" w:rsidRDefault="007B1EA6" w:rsidP="00C95BF2">
            <w:pPr>
              <w:spacing w:after="0" w:line="240" w:lineRule="auto"/>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 xml:space="preserve">Подготовка отчета о </w:t>
            </w:r>
            <w:r w:rsidR="00C95BF2" w:rsidRPr="00672995">
              <w:rPr>
                <w:rFonts w:ascii="Times New Roman" w:eastAsia="Times New Roman" w:hAnsi="Times New Roman" w:cs="Times New Roman"/>
                <w:sz w:val="26"/>
                <w:szCs w:val="26"/>
                <w:lang w:eastAsia="ru-RU"/>
              </w:rPr>
              <w:t>Конференции</w:t>
            </w:r>
          </w:p>
        </w:tc>
        <w:tc>
          <w:tcPr>
            <w:tcW w:w="1790" w:type="dxa"/>
            <w:shd w:val="clear" w:color="auto" w:fill="auto"/>
          </w:tcPr>
          <w:p w14:paraId="05B8361A" w14:textId="77777777" w:rsidR="007B1EA6" w:rsidRPr="00672995" w:rsidRDefault="007B1EA6" w:rsidP="006D77B7">
            <w:pPr>
              <w:spacing w:after="0" w:line="240" w:lineRule="auto"/>
              <w:jc w:val="center"/>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Месяц год</w:t>
            </w:r>
          </w:p>
        </w:tc>
        <w:tc>
          <w:tcPr>
            <w:tcW w:w="2407" w:type="dxa"/>
            <w:shd w:val="clear" w:color="auto" w:fill="auto"/>
          </w:tcPr>
          <w:p w14:paraId="07002A90" w14:textId="77777777" w:rsidR="007B1EA6" w:rsidRPr="00672995" w:rsidRDefault="007B1EA6" w:rsidP="006D77B7">
            <w:pPr>
              <w:spacing w:after="0" w:line="240" w:lineRule="auto"/>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Фамилия И.О.</w:t>
            </w:r>
          </w:p>
          <w:p w14:paraId="2C6D82BF" w14:textId="77777777" w:rsidR="007B1EA6" w:rsidRPr="00672995" w:rsidRDefault="007B1EA6" w:rsidP="006D77B7">
            <w:pPr>
              <w:spacing w:after="0" w:line="240" w:lineRule="auto"/>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Фамилия И.О.</w:t>
            </w:r>
          </w:p>
          <w:p w14:paraId="003DA837" w14:textId="77777777" w:rsidR="007B1EA6" w:rsidRPr="00672995" w:rsidRDefault="007B1EA6" w:rsidP="006D77B7">
            <w:pPr>
              <w:spacing w:after="0" w:line="240" w:lineRule="auto"/>
              <w:ind w:right="-85"/>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w:t>
            </w:r>
          </w:p>
        </w:tc>
      </w:tr>
      <w:tr w:rsidR="007B1EA6" w:rsidRPr="00672995" w14:paraId="74EC7922" w14:textId="77777777" w:rsidTr="003C1B1A">
        <w:tc>
          <w:tcPr>
            <w:tcW w:w="484" w:type="dxa"/>
            <w:shd w:val="clear" w:color="auto" w:fill="auto"/>
          </w:tcPr>
          <w:p w14:paraId="1B6F497D" w14:textId="77777777" w:rsidR="007B1EA6" w:rsidRPr="00672995" w:rsidRDefault="007B1EA6" w:rsidP="006D77B7">
            <w:pPr>
              <w:widowControl w:val="0"/>
              <w:numPr>
                <w:ilvl w:val="0"/>
                <w:numId w:val="4"/>
              </w:numPr>
              <w:tabs>
                <w:tab w:val="num" w:pos="114"/>
              </w:tabs>
              <w:suppressAutoHyphens/>
              <w:spacing w:after="0" w:line="240" w:lineRule="auto"/>
              <w:ind w:left="171" w:hanging="171"/>
              <w:jc w:val="both"/>
              <w:rPr>
                <w:rFonts w:ascii="Times New Roman" w:eastAsia="Times New Roman" w:hAnsi="Times New Roman" w:cs="Times New Roman"/>
                <w:sz w:val="26"/>
                <w:szCs w:val="26"/>
                <w:lang w:eastAsia="ru-RU"/>
              </w:rPr>
            </w:pPr>
          </w:p>
        </w:tc>
        <w:tc>
          <w:tcPr>
            <w:tcW w:w="4925" w:type="dxa"/>
            <w:shd w:val="clear" w:color="auto" w:fill="auto"/>
          </w:tcPr>
          <w:p w14:paraId="17630C51" w14:textId="77777777" w:rsidR="007B1EA6" w:rsidRPr="00672995" w:rsidRDefault="007B1EA6" w:rsidP="006D77B7">
            <w:pPr>
              <w:spacing w:after="0" w:line="240" w:lineRule="auto"/>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*иные пункты плана*</w:t>
            </w:r>
          </w:p>
        </w:tc>
        <w:tc>
          <w:tcPr>
            <w:tcW w:w="1790" w:type="dxa"/>
            <w:shd w:val="clear" w:color="auto" w:fill="auto"/>
          </w:tcPr>
          <w:p w14:paraId="4DDC32FA" w14:textId="77777777" w:rsidR="007B1EA6" w:rsidRPr="00672995" w:rsidRDefault="007B1EA6" w:rsidP="006D77B7">
            <w:pPr>
              <w:spacing w:after="0" w:line="240" w:lineRule="auto"/>
              <w:jc w:val="center"/>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Месяц год</w:t>
            </w:r>
          </w:p>
        </w:tc>
        <w:tc>
          <w:tcPr>
            <w:tcW w:w="2407" w:type="dxa"/>
            <w:shd w:val="clear" w:color="auto" w:fill="auto"/>
          </w:tcPr>
          <w:p w14:paraId="139C7977" w14:textId="77777777" w:rsidR="007B1EA6" w:rsidRPr="00672995" w:rsidRDefault="007B1EA6" w:rsidP="006D77B7">
            <w:pPr>
              <w:spacing w:after="0" w:line="240" w:lineRule="auto"/>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Фамилия И.О.</w:t>
            </w:r>
          </w:p>
        </w:tc>
      </w:tr>
    </w:tbl>
    <w:p w14:paraId="2EF00251" w14:textId="77777777" w:rsidR="007B1EA6" w:rsidRPr="00672995" w:rsidRDefault="007B1EA6" w:rsidP="006D77B7">
      <w:pPr>
        <w:spacing w:after="0" w:line="240" w:lineRule="auto"/>
        <w:rPr>
          <w:rFonts w:ascii="Times New Roman" w:eastAsia="Times New Roman" w:hAnsi="Times New Roman" w:cs="Times New Roman"/>
          <w:sz w:val="16"/>
          <w:szCs w:val="16"/>
          <w:lang w:eastAsia="ru-RU"/>
        </w:rPr>
      </w:pPr>
    </w:p>
    <w:p w14:paraId="4895A5BB" w14:textId="77777777" w:rsidR="007B1EA6" w:rsidRPr="00672995" w:rsidRDefault="007B1EA6" w:rsidP="006D77B7">
      <w:pPr>
        <w:widowControl w:val="0"/>
        <w:suppressAutoHyphens/>
        <w:spacing w:after="0" w:line="276" w:lineRule="auto"/>
        <w:rPr>
          <w:rFonts w:ascii="Times New Roman" w:eastAsia="Liberation Mono" w:hAnsi="Times New Roman" w:cs="Times New Roman"/>
          <w:sz w:val="26"/>
          <w:szCs w:val="26"/>
          <w:lang w:eastAsia="zh-CN" w:bidi="hi-IN"/>
        </w:rPr>
      </w:pPr>
      <w:r w:rsidRPr="00672995">
        <w:rPr>
          <w:rFonts w:ascii="Times New Roman" w:eastAsia="Liberation Mono" w:hAnsi="Times New Roman" w:cs="Times New Roman"/>
          <w:sz w:val="26"/>
          <w:szCs w:val="26"/>
          <w:lang w:eastAsia="zh-CN" w:bidi="hi-IN"/>
        </w:rPr>
        <w:br w:type="page"/>
      </w:r>
    </w:p>
    <w:p w14:paraId="3003DBA3" w14:textId="400D358A" w:rsidR="007B1EA6" w:rsidRPr="00672995" w:rsidRDefault="007B1EA6" w:rsidP="006D77B7">
      <w:pPr>
        <w:spacing w:after="0" w:line="240" w:lineRule="auto"/>
        <w:jc w:val="right"/>
        <w:rPr>
          <w:rFonts w:ascii="Times New Roman" w:eastAsia="Times New Roman" w:hAnsi="Times New Roman" w:cs="Times New Roman"/>
          <w:b/>
          <w:sz w:val="26"/>
          <w:szCs w:val="26"/>
          <w:lang w:eastAsia="ru-RU"/>
        </w:rPr>
      </w:pPr>
      <w:r w:rsidRPr="00672995">
        <w:rPr>
          <w:rFonts w:ascii="Times New Roman" w:eastAsia="Times New Roman" w:hAnsi="Times New Roman" w:cs="Times New Roman"/>
          <w:b/>
          <w:sz w:val="26"/>
          <w:szCs w:val="26"/>
          <w:lang w:eastAsia="ru-RU"/>
        </w:rPr>
        <w:t>Приложение 3</w:t>
      </w:r>
    </w:p>
    <w:p w14:paraId="55CBD3C3" w14:textId="26CA7BDF" w:rsidR="002F3871" w:rsidRPr="00672995" w:rsidRDefault="002F3871" w:rsidP="006D77B7">
      <w:pPr>
        <w:spacing w:after="0" w:line="240" w:lineRule="auto"/>
        <w:jc w:val="right"/>
        <w:rPr>
          <w:rFonts w:ascii="Times New Roman" w:eastAsia="Times New Roman" w:hAnsi="Times New Roman" w:cs="Times New Roman"/>
          <w:b/>
          <w:sz w:val="26"/>
          <w:szCs w:val="26"/>
          <w:lang w:eastAsia="ru-RU"/>
        </w:rPr>
      </w:pPr>
      <w:r w:rsidRPr="00672995">
        <w:rPr>
          <w:rFonts w:ascii="Times New Roman" w:eastAsia="Times New Roman" w:hAnsi="Times New Roman" w:cs="Times New Roman"/>
          <w:b/>
          <w:sz w:val="26"/>
          <w:szCs w:val="26"/>
          <w:lang w:eastAsia="ru-RU"/>
        </w:rPr>
        <w:t>К форме Приказа</w:t>
      </w:r>
    </w:p>
    <w:p w14:paraId="1F0DDADA" w14:textId="77777777" w:rsidR="007B1EA6" w:rsidRPr="00672995" w:rsidRDefault="007B1EA6" w:rsidP="006D77B7">
      <w:pPr>
        <w:widowControl w:val="0"/>
        <w:suppressAutoHyphens/>
        <w:spacing w:after="0" w:line="276" w:lineRule="auto"/>
        <w:rPr>
          <w:rFonts w:ascii="Times New Roman" w:eastAsia="Liberation Mono" w:hAnsi="Times New Roman" w:cs="Times New Roman"/>
          <w:sz w:val="28"/>
          <w:szCs w:val="28"/>
          <w:lang w:eastAsia="zh-CN" w:bidi="hi-IN"/>
        </w:rPr>
      </w:pPr>
    </w:p>
    <w:p w14:paraId="7191A07A" w14:textId="77777777" w:rsidR="007B1EA6" w:rsidRPr="00672995" w:rsidRDefault="007B1EA6" w:rsidP="006D77B7">
      <w:pPr>
        <w:widowControl w:val="0"/>
        <w:suppressAutoHyphens/>
        <w:spacing w:after="0" w:line="240" w:lineRule="auto"/>
        <w:rPr>
          <w:rFonts w:ascii="Times New Roman" w:eastAsia="Source Han Serif CN" w:hAnsi="Times New Roman" w:cs="Times New Roman"/>
          <w:sz w:val="26"/>
          <w:szCs w:val="26"/>
          <w:lang w:eastAsia="zh-CN" w:bidi="hi-IN"/>
        </w:rPr>
      </w:pPr>
    </w:p>
    <w:p w14:paraId="7AC66CDD" w14:textId="77777777" w:rsidR="007B1EA6" w:rsidRPr="00672995" w:rsidRDefault="007B1EA6" w:rsidP="006D77B7">
      <w:pPr>
        <w:widowControl w:val="0"/>
        <w:suppressAutoHyphens/>
        <w:spacing w:after="0" w:line="240" w:lineRule="auto"/>
        <w:jc w:val="right"/>
        <w:rPr>
          <w:rFonts w:ascii="Times New Roman" w:eastAsia="Source Han Serif CN" w:hAnsi="Times New Roman" w:cs="Times New Roman"/>
          <w:sz w:val="26"/>
          <w:szCs w:val="26"/>
          <w:lang w:eastAsia="zh-CN" w:bidi="hi-IN"/>
        </w:rPr>
      </w:pPr>
      <w:r w:rsidRPr="00672995">
        <w:rPr>
          <w:rFonts w:ascii="Times New Roman" w:eastAsia="Source Han Serif CN" w:hAnsi="Times New Roman" w:cs="Times New Roman"/>
          <w:sz w:val="26"/>
          <w:szCs w:val="26"/>
          <w:lang w:eastAsia="zh-CN" w:bidi="hi-IN"/>
        </w:rPr>
        <w:t>УТВЕРЖДАЮ</w:t>
      </w:r>
    </w:p>
    <w:p w14:paraId="294B66ED" w14:textId="77777777" w:rsidR="007B1EA6" w:rsidRPr="00672995" w:rsidRDefault="007B1EA6" w:rsidP="006D77B7">
      <w:pPr>
        <w:widowControl w:val="0"/>
        <w:suppressAutoHyphens/>
        <w:spacing w:after="0" w:line="240" w:lineRule="auto"/>
        <w:jc w:val="right"/>
        <w:rPr>
          <w:rFonts w:ascii="Times New Roman" w:eastAsia="Source Han Serif CN" w:hAnsi="Times New Roman" w:cs="Times New Roman"/>
          <w:sz w:val="26"/>
          <w:szCs w:val="26"/>
          <w:lang w:eastAsia="zh-CN" w:bidi="hi-IN"/>
        </w:rPr>
      </w:pPr>
      <w:r w:rsidRPr="00672995">
        <w:rPr>
          <w:rFonts w:ascii="Times New Roman" w:eastAsia="Source Han Serif CN" w:hAnsi="Times New Roman" w:cs="Times New Roman"/>
          <w:sz w:val="26"/>
          <w:szCs w:val="26"/>
          <w:lang w:eastAsia="zh-CN" w:bidi="hi-IN"/>
        </w:rPr>
        <w:tab/>
      </w:r>
      <w:r w:rsidRPr="00672995">
        <w:rPr>
          <w:rFonts w:ascii="Times New Roman" w:eastAsia="Source Han Serif CN" w:hAnsi="Times New Roman" w:cs="Times New Roman"/>
          <w:sz w:val="26"/>
          <w:szCs w:val="26"/>
          <w:lang w:eastAsia="zh-CN" w:bidi="hi-IN"/>
        </w:rPr>
        <w:tab/>
      </w:r>
      <w:r w:rsidRPr="00672995">
        <w:rPr>
          <w:rFonts w:ascii="Times New Roman" w:eastAsia="Source Han Serif CN" w:hAnsi="Times New Roman" w:cs="Times New Roman"/>
          <w:sz w:val="26"/>
          <w:szCs w:val="26"/>
          <w:lang w:eastAsia="zh-CN" w:bidi="hi-IN"/>
        </w:rPr>
        <w:tab/>
      </w:r>
      <w:r w:rsidRPr="00672995">
        <w:rPr>
          <w:rFonts w:ascii="Times New Roman" w:eastAsia="Source Han Serif CN" w:hAnsi="Times New Roman" w:cs="Times New Roman"/>
          <w:sz w:val="26"/>
          <w:szCs w:val="26"/>
          <w:lang w:eastAsia="zh-CN" w:bidi="hi-IN"/>
        </w:rPr>
        <w:tab/>
      </w:r>
      <w:r w:rsidRPr="00672995">
        <w:rPr>
          <w:rFonts w:ascii="Times New Roman" w:eastAsia="Source Han Serif CN" w:hAnsi="Times New Roman" w:cs="Times New Roman"/>
          <w:sz w:val="26"/>
          <w:szCs w:val="26"/>
          <w:lang w:eastAsia="zh-CN" w:bidi="hi-IN"/>
        </w:rPr>
        <w:tab/>
      </w:r>
      <w:r w:rsidRPr="00672995">
        <w:rPr>
          <w:rFonts w:ascii="Times New Roman" w:eastAsia="Source Han Serif CN" w:hAnsi="Times New Roman" w:cs="Times New Roman"/>
          <w:sz w:val="26"/>
          <w:szCs w:val="26"/>
          <w:lang w:eastAsia="zh-CN" w:bidi="hi-IN"/>
        </w:rPr>
        <w:tab/>
      </w:r>
      <w:r w:rsidRPr="00672995">
        <w:rPr>
          <w:rFonts w:ascii="Times New Roman" w:eastAsia="Source Han Serif CN" w:hAnsi="Times New Roman" w:cs="Times New Roman"/>
          <w:sz w:val="26"/>
          <w:szCs w:val="26"/>
          <w:lang w:eastAsia="zh-CN" w:bidi="hi-IN"/>
        </w:rPr>
        <w:tab/>
        <w:t>Ректор ЛГУ им. А.С. Пушкина</w:t>
      </w:r>
    </w:p>
    <w:p w14:paraId="4CB869B0" w14:textId="77777777" w:rsidR="007B1EA6" w:rsidRPr="00672995" w:rsidRDefault="007B1EA6" w:rsidP="006D77B7">
      <w:pPr>
        <w:widowControl w:val="0"/>
        <w:suppressAutoHyphens/>
        <w:spacing w:after="0" w:line="240" w:lineRule="auto"/>
        <w:jc w:val="right"/>
        <w:rPr>
          <w:rFonts w:ascii="Times New Roman" w:eastAsia="Source Han Serif CN" w:hAnsi="Times New Roman" w:cs="Times New Roman"/>
          <w:sz w:val="26"/>
          <w:szCs w:val="26"/>
          <w:lang w:eastAsia="zh-CN" w:bidi="hi-IN"/>
        </w:rPr>
      </w:pPr>
      <w:r w:rsidRPr="00672995">
        <w:rPr>
          <w:rFonts w:ascii="Times New Roman" w:eastAsia="Source Han Serif CN" w:hAnsi="Times New Roman" w:cs="Times New Roman"/>
          <w:sz w:val="26"/>
          <w:szCs w:val="26"/>
          <w:lang w:eastAsia="zh-CN" w:bidi="hi-IN"/>
        </w:rPr>
        <w:tab/>
      </w:r>
      <w:r w:rsidRPr="00672995">
        <w:rPr>
          <w:rFonts w:ascii="Times New Roman" w:eastAsia="Source Han Serif CN" w:hAnsi="Times New Roman" w:cs="Times New Roman"/>
          <w:sz w:val="26"/>
          <w:szCs w:val="26"/>
          <w:lang w:eastAsia="zh-CN" w:bidi="hi-IN"/>
        </w:rPr>
        <w:tab/>
      </w:r>
      <w:r w:rsidRPr="00672995">
        <w:rPr>
          <w:rFonts w:ascii="Times New Roman" w:eastAsia="Source Han Serif CN" w:hAnsi="Times New Roman" w:cs="Times New Roman"/>
          <w:sz w:val="26"/>
          <w:szCs w:val="26"/>
          <w:lang w:eastAsia="zh-CN" w:bidi="hi-IN"/>
        </w:rPr>
        <w:tab/>
      </w:r>
      <w:r w:rsidRPr="00672995">
        <w:rPr>
          <w:rFonts w:ascii="Times New Roman" w:eastAsia="Source Han Serif CN" w:hAnsi="Times New Roman" w:cs="Times New Roman"/>
          <w:sz w:val="26"/>
          <w:szCs w:val="26"/>
          <w:lang w:eastAsia="zh-CN" w:bidi="hi-IN"/>
        </w:rPr>
        <w:tab/>
      </w:r>
      <w:r w:rsidRPr="00672995">
        <w:rPr>
          <w:rFonts w:ascii="Times New Roman" w:eastAsia="Source Han Serif CN" w:hAnsi="Times New Roman" w:cs="Times New Roman"/>
          <w:sz w:val="26"/>
          <w:szCs w:val="26"/>
          <w:lang w:eastAsia="zh-CN" w:bidi="hi-IN"/>
        </w:rPr>
        <w:tab/>
      </w:r>
      <w:r w:rsidRPr="00672995">
        <w:rPr>
          <w:rFonts w:ascii="Times New Roman" w:eastAsia="Source Han Serif CN" w:hAnsi="Times New Roman" w:cs="Times New Roman"/>
          <w:sz w:val="26"/>
          <w:szCs w:val="26"/>
          <w:lang w:eastAsia="zh-CN" w:bidi="hi-IN"/>
        </w:rPr>
        <w:tab/>
      </w:r>
      <w:r w:rsidRPr="00672995">
        <w:rPr>
          <w:rFonts w:ascii="Times New Roman" w:eastAsia="Source Han Serif CN" w:hAnsi="Times New Roman" w:cs="Times New Roman"/>
          <w:sz w:val="26"/>
          <w:szCs w:val="26"/>
          <w:lang w:eastAsia="zh-CN" w:bidi="hi-IN"/>
        </w:rPr>
        <w:tab/>
      </w:r>
      <w:r w:rsidRPr="00672995">
        <w:rPr>
          <w:rFonts w:ascii="Times New Roman" w:eastAsia="Source Han Serif CN" w:hAnsi="Times New Roman" w:cs="Times New Roman"/>
          <w:sz w:val="26"/>
          <w:szCs w:val="26"/>
          <w:lang w:eastAsia="zh-CN" w:bidi="hi-IN"/>
        </w:rPr>
        <w:tab/>
        <w:t xml:space="preserve">_____________ Г.В. </w:t>
      </w:r>
      <w:proofErr w:type="spellStart"/>
      <w:r w:rsidRPr="00672995">
        <w:rPr>
          <w:rFonts w:ascii="Times New Roman" w:eastAsia="Source Han Serif CN" w:hAnsi="Times New Roman" w:cs="Times New Roman"/>
          <w:sz w:val="26"/>
          <w:szCs w:val="26"/>
          <w:lang w:eastAsia="zh-CN" w:bidi="hi-IN"/>
        </w:rPr>
        <w:t>Двас</w:t>
      </w:r>
      <w:proofErr w:type="spellEnd"/>
    </w:p>
    <w:p w14:paraId="59BB6BBD" w14:textId="77777777" w:rsidR="007B1EA6" w:rsidRPr="00672995" w:rsidRDefault="007B1EA6" w:rsidP="006D77B7">
      <w:pPr>
        <w:widowControl w:val="0"/>
        <w:suppressAutoHyphens/>
        <w:spacing w:after="0" w:line="240" w:lineRule="auto"/>
        <w:jc w:val="right"/>
        <w:rPr>
          <w:rFonts w:ascii="Times New Roman" w:eastAsia="Source Han Serif CN" w:hAnsi="Times New Roman" w:cs="Times New Roman"/>
          <w:sz w:val="26"/>
          <w:szCs w:val="26"/>
          <w:lang w:eastAsia="zh-CN" w:bidi="hi-IN"/>
        </w:rPr>
      </w:pPr>
      <w:r w:rsidRPr="00672995">
        <w:rPr>
          <w:rFonts w:ascii="Times New Roman" w:eastAsia="Source Han Serif CN" w:hAnsi="Times New Roman" w:cs="Times New Roman"/>
          <w:sz w:val="26"/>
          <w:szCs w:val="26"/>
          <w:lang w:eastAsia="zh-CN" w:bidi="hi-IN"/>
        </w:rPr>
        <w:tab/>
      </w:r>
      <w:r w:rsidRPr="00672995">
        <w:rPr>
          <w:rFonts w:ascii="Times New Roman" w:eastAsia="Source Han Serif CN" w:hAnsi="Times New Roman" w:cs="Times New Roman"/>
          <w:sz w:val="26"/>
          <w:szCs w:val="26"/>
          <w:lang w:eastAsia="zh-CN" w:bidi="hi-IN"/>
        </w:rPr>
        <w:tab/>
      </w:r>
      <w:r w:rsidRPr="00672995">
        <w:rPr>
          <w:rFonts w:ascii="Times New Roman" w:eastAsia="Source Han Serif CN" w:hAnsi="Times New Roman" w:cs="Times New Roman"/>
          <w:sz w:val="26"/>
          <w:szCs w:val="26"/>
          <w:lang w:eastAsia="zh-CN" w:bidi="hi-IN"/>
        </w:rPr>
        <w:tab/>
      </w:r>
      <w:r w:rsidRPr="00672995">
        <w:rPr>
          <w:rFonts w:ascii="Times New Roman" w:eastAsia="Source Han Serif CN" w:hAnsi="Times New Roman" w:cs="Times New Roman"/>
          <w:sz w:val="26"/>
          <w:szCs w:val="26"/>
          <w:lang w:eastAsia="zh-CN" w:bidi="hi-IN"/>
        </w:rPr>
        <w:tab/>
      </w:r>
      <w:r w:rsidRPr="00672995">
        <w:rPr>
          <w:rFonts w:ascii="Times New Roman" w:eastAsia="Source Han Serif CN" w:hAnsi="Times New Roman" w:cs="Times New Roman"/>
          <w:sz w:val="26"/>
          <w:szCs w:val="26"/>
          <w:lang w:eastAsia="zh-CN" w:bidi="hi-IN"/>
        </w:rPr>
        <w:tab/>
      </w:r>
      <w:r w:rsidRPr="00672995">
        <w:rPr>
          <w:rFonts w:ascii="Times New Roman" w:eastAsia="Source Han Serif CN" w:hAnsi="Times New Roman" w:cs="Times New Roman"/>
          <w:sz w:val="26"/>
          <w:szCs w:val="26"/>
          <w:lang w:eastAsia="zh-CN" w:bidi="hi-IN"/>
        </w:rPr>
        <w:tab/>
      </w:r>
      <w:r w:rsidRPr="00672995">
        <w:rPr>
          <w:rFonts w:ascii="Times New Roman" w:eastAsia="Source Han Serif CN" w:hAnsi="Times New Roman" w:cs="Times New Roman"/>
          <w:sz w:val="26"/>
          <w:szCs w:val="26"/>
          <w:lang w:eastAsia="zh-CN" w:bidi="hi-IN"/>
        </w:rPr>
        <w:tab/>
      </w:r>
      <w:r w:rsidRPr="00672995">
        <w:rPr>
          <w:rFonts w:ascii="Times New Roman" w:eastAsia="Source Han Serif CN" w:hAnsi="Times New Roman" w:cs="Times New Roman"/>
          <w:sz w:val="26"/>
          <w:szCs w:val="26"/>
          <w:lang w:eastAsia="zh-CN" w:bidi="hi-IN"/>
        </w:rPr>
        <w:tab/>
        <w:t>«___</w:t>
      </w:r>
      <w:proofErr w:type="gramStart"/>
      <w:r w:rsidRPr="00672995">
        <w:rPr>
          <w:rFonts w:ascii="Times New Roman" w:eastAsia="Source Han Serif CN" w:hAnsi="Times New Roman" w:cs="Times New Roman"/>
          <w:sz w:val="26"/>
          <w:szCs w:val="26"/>
          <w:lang w:eastAsia="zh-CN" w:bidi="hi-IN"/>
        </w:rPr>
        <w:t>_»_</w:t>
      </w:r>
      <w:proofErr w:type="gramEnd"/>
      <w:r w:rsidRPr="00672995">
        <w:rPr>
          <w:rFonts w:ascii="Times New Roman" w:eastAsia="Source Han Serif CN" w:hAnsi="Times New Roman" w:cs="Times New Roman"/>
          <w:sz w:val="26"/>
          <w:szCs w:val="26"/>
          <w:lang w:eastAsia="zh-CN" w:bidi="hi-IN"/>
        </w:rPr>
        <w:t>_________ 20__ г.</w:t>
      </w:r>
    </w:p>
    <w:p w14:paraId="06211398" w14:textId="77777777" w:rsidR="007B1EA6" w:rsidRPr="00672995" w:rsidRDefault="007B1EA6" w:rsidP="006D77B7">
      <w:pPr>
        <w:widowControl w:val="0"/>
        <w:suppressAutoHyphens/>
        <w:spacing w:after="0" w:line="240" w:lineRule="auto"/>
        <w:rPr>
          <w:rFonts w:ascii="Times New Roman" w:eastAsia="Source Han Serif CN" w:hAnsi="Times New Roman" w:cs="Times New Roman"/>
          <w:sz w:val="26"/>
          <w:szCs w:val="26"/>
          <w:lang w:val="x-none" w:eastAsia="x-none" w:bidi="hi-IN"/>
        </w:rPr>
      </w:pPr>
    </w:p>
    <w:p w14:paraId="3DF97135" w14:textId="77777777" w:rsidR="007B1EA6" w:rsidRPr="00672995" w:rsidRDefault="007B1EA6" w:rsidP="006D77B7">
      <w:pPr>
        <w:widowControl w:val="0"/>
        <w:suppressAutoHyphens/>
        <w:spacing w:after="0" w:line="240" w:lineRule="auto"/>
        <w:jc w:val="center"/>
        <w:rPr>
          <w:rFonts w:ascii="Times New Roman" w:eastAsia="Source Han Serif CN" w:hAnsi="Times New Roman" w:cs="Times New Roman"/>
          <w:b/>
          <w:bCs/>
          <w:sz w:val="26"/>
          <w:szCs w:val="26"/>
          <w:lang w:val="x-none" w:eastAsia="x-none" w:bidi="hi-IN"/>
        </w:rPr>
      </w:pPr>
      <w:r w:rsidRPr="00672995">
        <w:rPr>
          <w:rFonts w:ascii="Times New Roman" w:eastAsia="Source Han Serif CN" w:hAnsi="Times New Roman" w:cs="Times New Roman"/>
          <w:b/>
          <w:bCs/>
          <w:sz w:val="26"/>
          <w:szCs w:val="26"/>
          <w:lang w:val="x-none" w:eastAsia="x-none" w:bidi="hi-IN"/>
        </w:rPr>
        <w:t>СМЕТА</w:t>
      </w:r>
    </w:p>
    <w:p w14:paraId="2578C091" w14:textId="77777777" w:rsidR="007B1EA6" w:rsidRPr="00672995" w:rsidRDefault="007B1EA6" w:rsidP="006D77B7">
      <w:pPr>
        <w:widowControl w:val="0"/>
        <w:suppressAutoHyphens/>
        <w:spacing w:after="0" w:line="240" w:lineRule="auto"/>
        <w:jc w:val="center"/>
        <w:rPr>
          <w:rFonts w:ascii="Times New Roman" w:eastAsia="Source Han Serif CN" w:hAnsi="Times New Roman" w:cs="Times New Roman"/>
          <w:b/>
          <w:bCs/>
          <w:sz w:val="26"/>
          <w:szCs w:val="26"/>
          <w:lang w:val="x-none" w:eastAsia="x-none" w:bidi="hi-IN"/>
        </w:rPr>
      </w:pPr>
      <w:r w:rsidRPr="00672995">
        <w:rPr>
          <w:rFonts w:ascii="Times New Roman" w:eastAsia="Source Han Serif CN" w:hAnsi="Times New Roman" w:cs="Times New Roman"/>
          <w:b/>
          <w:bCs/>
          <w:sz w:val="26"/>
          <w:szCs w:val="26"/>
          <w:lang w:val="x-none" w:eastAsia="x-none" w:bidi="hi-IN"/>
        </w:rPr>
        <w:t xml:space="preserve">доходов и расходов на проведение </w:t>
      </w:r>
    </w:p>
    <w:p w14:paraId="24804B00" w14:textId="18575E08" w:rsidR="007B1EA6" w:rsidRPr="00672995" w:rsidRDefault="007B1EA6" w:rsidP="006D77B7">
      <w:pPr>
        <w:widowControl w:val="0"/>
        <w:suppressAutoHyphens/>
        <w:spacing w:after="0" w:line="240" w:lineRule="auto"/>
        <w:jc w:val="center"/>
        <w:rPr>
          <w:rFonts w:ascii="Times New Roman" w:eastAsia="Source Han Serif CN" w:hAnsi="Times New Roman" w:cs="Times New Roman"/>
          <w:b/>
          <w:bCs/>
          <w:sz w:val="26"/>
          <w:szCs w:val="26"/>
          <w:lang w:eastAsia="x-none" w:bidi="hi-IN"/>
        </w:rPr>
      </w:pPr>
      <w:r w:rsidRPr="00672995">
        <w:rPr>
          <w:rFonts w:ascii="Times New Roman" w:eastAsia="Source Han Serif CN" w:hAnsi="Times New Roman" w:cs="Times New Roman"/>
          <w:b/>
          <w:bCs/>
          <w:sz w:val="26"/>
          <w:szCs w:val="26"/>
          <w:lang w:eastAsia="x-none" w:bidi="hi-IN"/>
        </w:rPr>
        <w:t xml:space="preserve">*название </w:t>
      </w:r>
      <w:r w:rsidR="00C95BF2" w:rsidRPr="00672995">
        <w:rPr>
          <w:rFonts w:ascii="Times New Roman" w:eastAsia="Source Han Serif CN" w:hAnsi="Times New Roman" w:cs="Times New Roman"/>
          <w:b/>
          <w:bCs/>
          <w:sz w:val="26"/>
          <w:szCs w:val="26"/>
          <w:lang w:eastAsia="x-none" w:bidi="hi-IN"/>
        </w:rPr>
        <w:t>Конференции</w:t>
      </w:r>
      <w:r w:rsidRPr="00672995">
        <w:rPr>
          <w:rFonts w:ascii="Times New Roman" w:eastAsia="Source Han Serif CN" w:hAnsi="Times New Roman" w:cs="Times New Roman"/>
          <w:b/>
          <w:bCs/>
          <w:sz w:val="26"/>
          <w:szCs w:val="26"/>
          <w:lang w:eastAsia="x-none" w:bidi="hi-IN"/>
        </w:rPr>
        <w:t>*</w:t>
      </w:r>
    </w:p>
    <w:p w14:paraId="68CA0E0C" w14:textId="77777777" w:rsidR="007B1EA6" w:rsidRPr="00672995" w:rsidRDefault="007B1EA6" w:rsidP="006D77B7">
      <w:pPr>
        <w:widowControl w:val="0"/>
        <w:suppressAutoHyphens/>
        <w:spacing w:after="0" w:line="240" w:lineRule="auto"/>
        <w:rPr>
          <w:rFonts w:ascii="Times New Roman" w:eastAsia="Source Han Serif CN" w:hAnsi="Times New Roman" w:cs="Times New Roman"/>
          <w:sz w:val="26"/>
          <w:szCs w:val="26"/>
          <w:lang w:val="x-none" w:eastAsia="x-none" w:bidi="hi-IN"/>
        </w:rPr>
      </w:pPr>
    </w:p>
    <w:p w14:paraId="2A89D467" w14:textId="77777777" w:rsidR="007B1EA6" w:rsidRPr="00672995" w:rsidRDefault="007B1EA6" w:rsidP="006D77B7">
      <w:pPr>
        <w:widowControl w:val="0"/>
        <w:suppressAutoHyphens/>
        <w:spacing w:after="0" w:line="240" w:lineRule="auto"/>
        <w:rPr>
          <w:rFonts w:ascii="Times New Roman" w:eastAsia="Source Han Serif CN" w:hAnsi="Times New Roman" w:cs="Times New Roman"/>
          <w:sz w:val="26"/>
          <w:szCs w:val="26"/>
          <w:lang w:val="x-none" w:eastAsia="x-none" w:bidi="hi-IN"/>
        </w:rPr>
      </w:pPr>
      <w:r w:rsidRPr="00672995">
        <w:rPr>
          <w:rFonts w:ascii="Times New Roman" w:eastAsia="Source Han Serif CN" w:hAnsi="Times New Roman" w:cs="Times New Roman"/>
          <w:sz w:val="26"/>
          <w:szCs w:val="26"/>
          <w:lang w:val="x-none" w:eastAsia="x-none" w:bidi="hi-IN"/>
        </w:rPr>
        <w:t xml:space="preserve">Срок проведения: </w:t>
      </w:r>
      <w:r w:rsidRPr="00672995">
        <w:rPr>
          <w:rFonts w:ascii="Times New Roman" w:eastAsia="Source Han Serif CN" w:hAnsi="Times New Roman" w:cs="Times New Roman"/>
          <w:sz w:val="26"/>
          <w:szCs w:val="26"/>
          <w:lang w:eastAsia="x-none" w:bidi="hi-IN"/>
        </w:rPr>
        <w:t>*дата(ы) проведения*</w:t>
      </w:r>
    </w:p>
    <w:p w14:paraId="04A6386E" w14:textId="77777777" w:rsidR="007B1EA6" w:rsidRPr="00672995" w:rsidRDefault="007B1EA6" w:rsidP="006D77B7">
      <w:pPr>
        <w:widowControl w:val="0"/>
        <w:suppressAutoHyphens/>
        <w:spacing w:after="0" w:line="240" w:lineRule="auto"/>
        <w:rPr>
          <w:rFonts w:ascii="Times New Roman" w:eastAsia="Source Han Serif CN" w:hAnsi="Times New Roman" w:cs="Times New Roman"/>
          <w:b/>
          <w:bCs/>
          <w:i/>
          <w:iCs/>
          <w:sz w:val="26"/>
          <w:szCs w:val="26"/>
          <w:lang w:val="x-none" w:eastAsia="x-none" w:bidi="hi-IN"/>
        </w:rPr>
      </w:pPr>
    </w:p>
    <w:p w14:paraId="77CF9299" w14:textId="77777777" w:rsidR="007B1EA6" w:rsidRPr="00672995" w:rsidRDefault="007B1EA6" w:rsidP="006D77B7">
      <w:pPr>
        <w:widowControl w:val="0"/>
        <w:suppressAutoHyphens/>
        <w:spacing w:after="0" w:line="240" w:lineRule="auto"/>
        <w:rPr>
          <w:rFonts w:ascii="Times New Roman" w:eastAsia="Source Han Serif CN" w:hAnsi="Times New Roman" w:cs="Times New Roman"/>
          <w:b/>
          <w:bCs/>
          <w:i/>
          <w:iCs/>
          <w:sz w:val="26"/>
          <w:szCs w:val="26"/>
          <w:lang w:val="x-none" w:eastAsia="x-none" w:bidi="hi-IN"/>
        </w:rPr>
      </w:pPr>
      <w:r w:rsidRPr="00672995">
        <w:rPr>
          <w:rFonts w:ascii="Times New Roman" w:eastAsia="Source Han Serif CN" w:hAnsi="Times New Roman" w:cs="Times New Roman"/>
          <w:b/>
          <w:bCs/>
          <w:i/>
          <w:iCs/>
          <w:sz w:val="26"/>
          <w:szCs w:val="26"/>
          <w:lang w:val="x-none" w:eastAsia="x-none" w:bidi="hi-IN"/>
        </w:rPr>
        <w:t>Доходы:</w:t>
      </w:r>
    </w:p>
    <w:p w14:paraId="7137F216" w14:textId="77777777" w:rsidR="007B1EA6" w:rsidRPr="00672995" w:rsidRDefault="007B1EA6" w:rsidP="006D77B7">
      <w:pPr>
        <w:widowControl w:val="0"/>
        <w:suppressAutoHyphens/>
        <w:spacing w:after="0" w:line="240" w:lineRule="auto"/>
        <w:rPr>
          <w:rFonts w:ascii="Times New Roman" w:eastAsia="Source Han Serif CN" w:hAnsi="Times New Roman" w:cs="Times New Roman"/>
          <w:b/>
          <w:bCs/>
          <w:sz w:val="26"/>
          <w:szCs w:val="26"/>
          <w:lang w:val="x-none" w:eastAsia="x-none" w:bidi="hi-IN"/>
        </w:rPr>
      </w:pPr>
    </w:p>
    <w:p w14:paraId="0A4F3599" w14:textId="77777777" w:rsidR="007B1EA6" w:rsidRPr="00672995" w:rsidRDefault="007B1EA6" w:rsidP="006D77B7">
      <w:pPr>
        <w:widowControl w:val="0"/>
        <w:suppressAutoHyphens/>
        <w:spacing w:after="0" w:line="240" w:lineRule="auto"/>
        <w:ind w:firstLine="708"/>
        <w:rPr>
          <w:rFonts w:ascii="Times New Roman" w:eastAsia="Source Han Serif CN" w:hAnsi="Times New Roman" w:cs="Times New Roman"/>
          <w:sz w:val="26"/>
          <w:szCs w:val="26"/>
          <w:lang w:eastAsia="x-none" w:bidi="hi-IN"/>
        </w:rPr>
      </w:pPr>
      <w:r w:rsidRPr="00672995">
        <w:rPr>
          <w:rFonts w:ascii="Times New Roman" w:eastAsia="Source Han Serif CN" w:hAnsi="Times New Roman" w:cs="Times New Roman"/>
          <w:sz w:val="26"/>
          <w:szCs w:val="26"/>
          <w:lang w:eastAsia="x-none" w:bidi="hi-IN"/>
        </w:rPr>
        <w:t>*источник(и) финансирования*</w:t>
      </w:r>
    </w:p>
    <w:p w14:paraId="1BC7EEF3" w14:textId="77777777" w:rsidR="007B1EA6" w:rsidRPr="00672995" w:rsidRDefault="007B1EA6" w:rsidP="006D77B7">
      <w:pPr>
        <w:widowControl w:val="0"/>
        <w:suppressAutoHyphens/>
        <w:spacing w:after="0" w:line="240" w:lineRule="auto"/>
        <w:rPr>
          <w:rFonts w:ascii="Times New Roman" w:eastAsia="Source Han Serif CN" w:hAnsi="Times New Roman" w:cs="Times New Roman"/>
          <w:b/>
          <w:sz w:val="26"/>
          <w:szCs w:val="26"/>
          <w:lang w:val="x-none" w:eastAsia="x-none" w:bidi="hi-IN"/>
        </w:rPr>
      </w:pPr>
    </w:p>
    <w:p w14:paraId="602694E0" w14:textId="77777777" w:rsidR="007B1EA6" w:rsidRPr="00672995" w:rsidRDefault="007B1EA6" w:rsidP="006D77B7">
      <w:pPr>
        <w:widowControl w:val="0"/>
        <w:suppressAutoHyphens/>
        <w:spacing w:after="0" w:line="240" w:lineRule="auto"/>
        <w:rPr>
          <w:rFonts w:ascii="Times New Roman" w:eastAsia="Source Han Serif CN" w:hAnsi="Times New Roman" w:cs="Times New Roman"/>
          <w:b/>
          <w:bCs/>
          <w:i/>
          <w:iCs/>
          <w:sz w:val="26"/>
          <w:szCs w:val="26"/>
          <w:lang w:val="x-none" w:eastAsia="x-none" w:bidi="hi-IN"/>
        </w:rPr>
      </w:pPr>
      <w:r w:rsidRPr="00672995">
        <w:rPr>
          <w:rFonts w:ascii="Times New Roman" w:eastAsia="Source Han Serif CN" w:hAnsi="Times New Roman" w:cs="Times New Roman"/>
          <w:b/>
          <w:bCs/>
          <w:i/>
          <w:iCs/>
          <w:sz w:val="26"/>
          <w:szCs w:val="26"/>
          <w:lang w:val="x-none" w:eastAsia="x-none" w:bidi="hi-IN"/>
        </w:rPr>
        <w:t>Расходы:</w:t>
      </w:r>
    </w:p>
    <w:p w14:paraId="432A42D8" w14:textId="77777777" w:rsidR="007B1EA6" w:rsidRPr="00672995" w:rsidRDefault="007B1EA6" w:rsidP="006D77B7">
      <w:pPr>
        <w:widowControl w:val="0"/>
        <w:suppressAutoHyphens/>
        <w:spacing w:after="0" w:line="240" w:lineRule="auto"/>
        <w:rPr>
          <w:rFonts w:ascii="Times New Roman" w:eastAsia="Source Han Serif CN" w:hAnsi="Times New Roman" w:cs="Times New Roman"/>
          <w:b/>
          <w:bCs/>
          <w:i/>
          <w:iCs/>
          <w:sz w:val="26"/>
          <w:szCs w:val="26"/>
          <w:lang w:eastAsia="x-none" w:bidi="hi-IN"/>
        </w:rPr>
      </w:pPr>
    </w:p>
    <w:p w14:paraId="475340C5" w14:textId="77777777" w:rsidR="007B1EA6" w:rsidRPr="00672995" w:rsidRDefault="007B1EA6" w:rsidP="006D77B7">
      <w:pPr>
        <w:widowControl w:val="0"/>
        <w:suppressAutoHyphens/>
        <w:spacing w:after="0" w:line="240" w:lineRule="auto"/>
        <w:ind w:firstLine="540"/>
        <w:jc w:val="both"/>
        <w:rPr>
          <w:rFonts w:ascii="Times New Roman" w:eastAsia="Source Han Serif CN" w:hAnsi="Times New Roman" w:cs="Times New Roman"/>
          <w:sz w:val="26"/>
          <w:szCs w:val="26"/>
          <w:lang w:val="x-none" w:eastAsia="x-none" w:bidi="hi-IN"/>
        </w:rPr>
      </w:pPr>
      <w:r w:rsidRPr="00672995">
        <w:rPr>
          <w:rFonts w:ascii="Times New Roman" w:eastAsia="Source Han Serif CN" w:hAnsi="Times New Roman" w:cs="Times New Roman"/>
          <w:sz w:val="26"/>
          <w:szCs w:val="26"/>
          <w:lang w:val="x-none" w:eastAsia="x-none" w:bidi="hi-IN"/>
        </w:rPr>
        <w:t>ISBN</w:t>
      </w:r>
      <w:r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val="x-none" w:eastAsia="x-none" w:bidi="hi-IN"/>
        </w:rPr>
        <w:tab/>
      </w:r>
    </w:p>
    <w:p w14:paraId="5FE89969" w14:textId="77777777" w:rsidR="007B1EA6" w:rsidRPr="00672995" w:rsidRDefault="007B1EA6" w:rsidP="006D77B7">
      <w:pPr>
        <w:widowControl w:val="0"/>
        <w:suppressAutoHyphens/>
        <w:spacing w:after="0" w:line="240" w:lineRule="auto"/>
        <w:ind w:firstLine="540"/>
        <w:jc w:val="both"/>
        <w:rPr>
          <w:rFonts w:ascii="Times New Roman" w:eastAsia="Source Han Serif CN" w:hAnsi="Times New Roman" w:cs="Times New Roman"/>
          <w:sz w:val="26"/>
          <w:szCs w:val="26"/>
          <w:lang w:val="x-none" w:eastAsia="x-none" w:bidi="hi-IN"/>
        </w:rPr>
      </w:pPr>
      <w:r w:rsidRPr="00672995">
        <w:rPr>
          <w:rFonts w:ascii="Times New Roman" w:eastAsia="Source Han Serif CN" w:hAnsi="Times New Roman" w:cs="Times New Roman"/>
          <w:sz w:val="26"/>
          <w:szCs w:val="26"/>
          <w:lang w:val="x-none" w:eastAsia="x-none" w:bidi="hi-IN"/>
        </w:rPr>
        <w:t>оплата труда по приказу</w:t>
      </w:r>
      <w:r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val="x-none" w:eastAsia="x-none" w:bidi="hi-IN"/>
        </w:rPr>
        <w:tab/>
      </w:r>
    </w:p>
    <w:p w14:paraId="795234CC" w14:textId="77777777" w:rsidR="007B1EA6" w:rsidRPr="00672995" w:rsidRDefault="007B1EA6" w:rsidP="006D77B7">
      <w:pPr>
        <w:widowControl w:val="0"/>
        <w:suppressAutoHyphens/>
        <w:spacing w:after="0" w:line="240" w:lineRule="auto"/>
        <w:ind w:firstLine="540"/>
        <w:jc w:val="both"/>
        <w:rPr>
          <w:rFonts w:ascii="Times New Roman" w:eastAsia="Source Han Serif CN" w:hAnsi="Times New Roman" w:cs="Times New Roman"/>
          <w:sz w:val="26"/>
          <w:szCs w:val="26"/>
          <w:lang w:val="x-none" w:eastAsia="x-none" w:bidi="hi-IN"/>
        </w:rPr>
      </w:pPr>
      <w:r w:rsidRPr="00672995">
        <w:rPr>
          <w:rFonts w:ascii="Times New Roman" w:eastAsia="Source Han Serif CN" w:hAnsi="Times New Roman" w:cs="Times New Roman"/>
          <w:sz w:val="26"/>
          <w:szCs w:val="26"/>
          <w:lang w:val="x-none" w:eastAsia="x-none" w:bidi="hi-IN"/>
        </w:rPr>
        <w:t>начисления на оплату труда</w:t>
      </w:r>
      <w:r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val="x-none" w:eastAsia="x-none" w:bidi="hi-IN"/>
        </w:rPr>
        <w:tab/>
      </w:r>
    </w:p>
    <w:p w14:paraId="61C06646" w14:textId="77777777" w:rsidR="007B1EA6" w:rsidRPr="00672995" w:rsidRDefault="007B1EA6" w:rsidP="006D77B7">
      <w:pPr>
        <w:widowControl w:val="0"/>
        <w:suppressAutoHyphens/>
        <w:spacing w:after="0" w:line="240" w:lineRule="auto"/>
        <w:ind w:firstLine="540"/>
        <w:jc w:val="both"/>
        <w:rPr>
          <w:rFonts w:ascii="Times New Roman" w:eastAsia="Source Han Serif CN" w:hAnsi="Times New Roman" w:cs="Times New Roman"/>
          <w:sz w:val="26"/>
          <w:szCs w:val="26"/>
          <w:lang w:val="x-none" w:eastAsia="x-none" w:bidi="hi-IN"/>
        </w:rPr>
      </w:pPr>
      <w:r w:rsidRPr="00672995">
        <w:rPr>
          <w:rFonts w:ascii="Times New Roman" w:eastAsia="Source Han Serif CN" w:hAnsi="Times New Roman" w:cs="Times New Roman"/>
          <w:sz w:val="26"/>
          <w:szCs w:val="26"/>
          <w:lang w:eastAsia="x-none" w:bidi="hi-IN"/>
        </w:rPr>
        <w:t>тиражирование</w:t>
      </w:r>
      <w:r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val="x-none" w:eastAsia="x-none" w:bidi="hi-IN"/>
        </w:rPr>
        <w:tab/>
      </w:r>
    </w:p>
    <w:p w14:paraId="2D20887D" w14:textId="77777777" w:rsidR="007B1EA6" w:rsidRPr="00672995" w:rsidRDefault="007B1EA6" w:rsidP="006D77B7">
      <w:pPr>
        <w:widowControl w:val="0"/>
        <w:suppressAutoHyphens/>
        <w:spacing w:after="0" w:line="240" w:lineRule="auto"/>
        <w:ind w:firstLine="540"/>
        <w:jc w:val="both"/>
        <w:rPr>
          <w:rFonts w:ascii="Times New Roman" w:eastAsia="Source Han Serif CN" w:hAnsi="Times New Roman" w:cs="Times New Roman"/>
          <w:sz w:val="26"/>
          <w:szCs w:val="26"/>
          <w:lang w:eastAsia="x-none" w:bidi="hi-IN"/>
        </w:rPr>
      </w:pPr>
      <w:r w:rsidRPr="00672995">
        <w:rPr>
          <w:rFonts w:ascii="Times New Roman" w:eastAsia="Source Han Serif CN" w:hAnsi="Times New Roman" w:cs="Times New Roman"/>
          <w:sz w:val="26"/>
          <w:szCs w:val="26"/>
          <w:lang w:eastAsia="x-none" w:bidi="hi-IN"/>
        </w:rPr>
        <w:t>*иные статьи расходов*</w:t>
      </w:r>
      <w:r w:rsidRPr="00672995">
        <w:rPr>
          <w:rFonts w:ascii="Times New Roman" w:eastAsia="Source Han Serif CN" w:hAnsi="Times New Roman" w:cs="Times New Roman"/>
          <w:sz w:val="26"/>
          <w:szCs w:val="26"/>
          <w:lang w:eastAsia="x-none" w:bidi="hi-IN"/>
        </w:rPr>
        <w:tab/>
      </w:r>
      <w:r w:rsidRPr="00672995">
        <w:rPr>
          <w:rFonts w:ascii="Times New Roman" w:eastAsia="Source Han Serif CN" w:hAnsi="Times New Roman" w:cs="Times New Roman"/>
          <w:sz w:val="26"/>
          <w:szCs w:val="26"/>
          <w:lang w:eastAsia="x-none" w:bidi="hi-IN"/>
        </w:rPr>
        <w:tab/>
      </w:r>
      <w:r w:rsidRPr="00672995">
        <w:rPr>
          <w:rFonts w:ascii="Times New Roman" w:eastAsia="Source Han Serif CN" w:hAnsi="Times New Roman" w:cs="Times New Roman"/>
          <w:sz w:val="26"/>
          <w:szCs w:val="26"/>
          <w:lang w:eastAsia="x-none" w:bidi="hi-IN"/>
        </w:rPr>
        <w:tab/>
      </w:r>
      <w:r w:rsidRPr="00672995">
        <w:rPr>
          <w:rFonts w:ascii="Times New Roman" w:eastAsia="Source Han Serif CN" w:hAnsi="Times New Roman" w:cs="Times New Roman"/>
          <w:sz w:val="26"/>
          <w:szCs w:val="26"/>
          <w:lang w:eastAsia="x-none" w:bidi="hi-IN"/>
        </w:rPr>
        <w:tab/>
      </w:r>
      <w:r w:rsidRPr="00672995">
        <w:rPr>
          <w:rFonts w:ascii="Times New Roman" w:eastAsia="Source Han Serif CN" w:hAnsi="Times New Roman" w:cs="Times New Roman"/>
          <w:sz w:val="26"/>
          <w:szCs w:val="26"/>
          <w:lang w:eastAsia="x-none" w:bidi="hi-IN"/>
        </w:rPr>
        <w:tab/>
      </w:r>
      <w:r w:rsidRPr="00672995">
        <w:rPr>
          <w:rFonts w:ascii="Times New Roman" w:eastAsia="Source Han Serif CN" w:hAnsi="Times New Roman" w:cs="Times New Roman"/>
          <w:sz w:val="26"/>
          <w:szCs w:val="26"/>
          <w:lang w:eastAsia="x-none" w:bidi="hi-IN"/>
        </w:rPr>
        <w:tab/>
      </w:r>
      <w:r w:rsidRPr="00672995">
        <w:rPr>
          <w:rFonts w:ascii="Times New Roman" w:eastAsia="Source Han Serif CN" w:hAnsi="Times New Roman" w:cs="Times New Roman"/>
          <w:sz w:val="26"/>
          <w:szCs w:val="26"/>
          <w:lang w:eastAsia="x-none" w:bidi="hi-IN"/>
        </w:rPr>
        <w:tab/>
      </w:r>
    </w:p>
    <w:p w14:paraId="5420DCF4" w14:textId="77777777" w:rsidR="007B1EA6" w:rsidRPr="00672995" w:rsidRDefault="007B1EA6" w:rsidP="006D77B7">
      <w:pPr>
        <w:widowControl w:val="0"/>
        <w:suppressAutoHyphens/>
        <w:spacing w:after="0" w:line="240" w:lineRule="auto"/>
        <w:rPr>
          <w:rFonts w:ascii="Times New Roman" w:eastAsia="Source Han Serif CN" w:hAnsi="Times New Roman" w:cs="Times New Roman"/>
          <w:b/>
          <w:bCs/>
          <w:i/>
          <w:iCs/>
          <w:sz w:val="26"/>
          <w:szCs w:val="26"/>
          <w:lang w:val="x-none" w:eastAsia="x-none" w:bidi="hi-IN"/>
        </w:rPr>
      </w:pPr>
    </w:p>
    <w:p w14:paraId="0BC969AA" w14:textId="77777777" w:rsidR="007B1EA6" w:rsidRPr="00672995" w:rsidRDefault="007B1EA6" w:rsidP="006D77B7">
      <w:pPr>
        <w:widowControl w:val="0"/>
        <w:suppressAutoHyphens/>
        <w:spacing w:after="0" w:line="240" w:lineRule="auto"/>
        <w:rPr>
          <w:rFonts w:ascii="Times New Roman" w:eastAsia="Source Han Serif CN" w:hAnsi="Times New Roman" w:cs="Times New Roman"/>
          <w:b/>
          <w:sz w:val="26"/>
          <w:szCs w:val="26"/>
          <w:lang w:val="x-none" w:eastAsia="x-none" w:bidi="hi-IN"/>
        </w:rPr>
      </w:pPr>
      <w:r w:rsidRPr="00672995">
        <w:rPr>
          <w:rFonts w:ascii="Times New Roman" w:eastAsia="Source Han Serif CN" w:hAnsi="Times New Roman" w:cs="Times New Roman"/>
          <w:b/>
          <w:bCs/>
          <w:i/>
          <w:iCs/>
          <w:sz w:val="26"/>
          <w:szCs w:val="26"/>
          <w:lang w:val="x-none" w:eastAsia="x-none" w:bidi="hi-IN"/>
        </w:rPr>
        <w:t>Итого</w:t>
      </w:r>
      <w:r w:rsidRPr="00672995">
        <w:rPr>
          <w:rFonts w:ascii="Times New Roman" w:eastAsia="Source Han Serif CN" w:hAnsi="Times New Roman" w:cs="Times New Roman"/>
          <w:b/>
          <w:bCs/>
          <w:sz w:val="26"/>
          <w:szCs w:val="26"/>
          <w:lang w:val="x-none" w:eastAsia="x-none" w:bidi="hi-IN"/>
        </w:rPr>
        <w:t>:</w:t>
      </w:r>
      <w:r w:rsidRPr="00672995">
        <w:rPr>
          <w:rFonts w:ascii="Times New Roman" w:eastAsia="Source Han Serif CN" w:hAnsi="Times New Roman" w:cs="Times New Roman"/>
          <w:b/>
          <w:bCs/>
          <w:sz w:val="26"/>
          <w:szCs w:val="26"/>
          <w:lang w:val="x-none" w:eastAsia="x-none" w:bidi="hi-IN"/>
        </w:rPr>
        <w:tab/>
      </w:r>
      <w:r w:rsidRPr="00672995">
        <w:rPr>
          <w:rFonts w:ascii="Times New Roman" w:eastAsia="Source Han Serif CN" w:hAnsi="Times New Roman" w:cs="Times New Roman"/>
          <w:b/>
          <w:bCs/>
          <w:sz w:val="26"/>
          <w:szCs w:val="26"/>
          <w:lang w:val="x-none" w:eastAsia="x-none" w:bidi="hi-IN"/>
        </w:rPr>
        <w:tab/>
      </w:r>
      <w:r w:rsidRPr="00672995">
        <w:rPr>
          <w:rFonts w:ascii="Times New Roman" w:eastAsia="Source Han Serif CN" w:hAnsi="Times New Roman" w:cs="Times New Roman"/>
          <w:b/>
          <w:bCs/>
          <w:sz w:val="26"/>
          <w:szCs w:val="26"/>
          <w:lang w:val="x-none" w:eastAsia="x-none" w:bidi="hi-IN"/>
        </w:rPr>
        <w:tab/>
      </w:r>
      <w:r w:rsidRPr="00672995">
        <w:rPr>
          <w:rFonts w:ascii="Times New Roman" w:eastAsia="Source Han Serif CN" w:hAnsi="Times New Roman" w:cs="Times New Roman"/>
          <w:b/>
          <w:bCs/>
          <w:sz w:val="26"/>
          <w:szCs w:val="26"/>
          <w:lang w:val="x-none" w:eastAsia="x-none" w:bidi="hi-IN"/>
        </w:rPr>
        <w:tab/>
      </w:r>
      <w:r w:rsidRPr="00672995">
        <w:rPr>
          <w:rFonts w:ascii="Times New Roman" w:eastAsia="Source Han Serif CN" w:hAnsi="Times New Roman" w:cs="Times New Roman"/>
          <w:b/>
          <w:bCs/>
          <w:sz w:val="26"/>
          <w:szCs w:val="26"/>
          <w:lang w:val="x-none" w:eastAsia="x-none" w:bidi="hi-IN"/>
        </w:rPr>
        <w:tab/>
      </w:r>
      <w:r w:rsidRPr="00672995">
        <w:rPr>
          <w:rFonts w:ascii="Times New Roman" w:eastAsia="Source Han Serif CN" w:hAnsi="Times New Roman" w:cs="Times New Roman"/>
          <w:b/>
          <w:bCs/>
          <w:sz w:val="26"/>
          <w:szCs w:val="26"/>
          <w:lang w:val="x-none" w:eastAsia="x-none" w:bidi="hi-IN"/>
        </w:rPr>
        <w:tab/>
      </w:r>
      <w:r w:rsidRPr="00672995">
        <w:rPr>
          <w:rFonts w:ascii="Times New Roman" w:eastAsia="Source Han Serif CN" w:hAnsi="Times New Roman" w:cs="Times New Roman"/>
          <w:b/>
          <w:bCs/>
          <w:sz w:val="26"/>
          <w:szCs w:val="26"/>
          <w:lang w:val="x-none" w:eastAsia="x-none" w:bidi="hi-IN"/>
        </w:rPr>
        <w:tab/>
      </w:r>
      <w:r w:rsidRPr="00672995">
        <w:rPr>
          <w:rFonts w:ascii="Times New Roman" w:eastAsia="Source Han Serif CN" w:hAnsi="Times New Roman" w:cs="Times New Roman"/>
          <w:b/>
          <w:bCs/>
          <w:sz w:val="26"/>
          <w:szCs w:val="26"/>
          <w:lang w:val="x-none" w:eastAsia="x-none" w:bidi="hi-IN"/>
        </w:rPr>
        <w:tab/>
      </w:r>
      <w:r w:rsidRPr="00672995">
        <w:rPr>
          <w:rFonts w:ascii="Times New Roman" w:eastAsia="Source Han Serif CN" w:hAnsi="Times New Roman" w:cs="Times New Roman"/>
          <w:b/>
          <w:bCs/>
          <w:sz w:val="26"/>
          <w:szCs w:val="26"/>
          <w:lang w:val="x-none" w:eastAsia="x-none" w:bidi="hi-IN"/>
        </w:rPr>
        <w:tab/>
      </w:r>
      <w:r w:rsidRPr="00672995">
        <w:rPr>
          <w:rFonts w:ascii="Times New Roman" w:eastAsia="Source Han Serif CN" w:hAnsi="Times New Roman" w:cs="Times New Roman"/>
          <w:b/>
          <w:bCs/>
          <w:sz w:val="26"/>
          <w:szCs w:val="26"/>
          <w:lang w:val="x-none" w:eastAsia="x-none" w:bidi="hi-IN"/>
        </w:rPr>
        <w:tab/>
      </w:r>
    </w:p>
    <w:p w14:paraId="48E75D3F" w14:textId="77777777" w:rsidR="007B1EA6" w:rsidRPr="00672995" w:rsidRDefault="007B1EA6" w:rsidP="006D77B7">
      <w:pPr>
        <w:widowControl w:val="0"/>
        <w:suppressAutoHyphens/>
        <w:spacing w:after="0" w:line="240" w:lineRule="auto"/>
        <w:rPr>
          <w:rFonts w:ascii="Times New Roman" w:eastAsia="Source Han Serif CN" w:hAnsi="Times New Roman" w:cs="Times New Roman"/>
          <w:b/>
          <w:bCs/>
          <w:sz w:val="26"/>
          <w:szCs w:val="26"/>
          <w:lang w:val="x-none" w:eastAsia="x-none" w:bidi="hi-IN"/>
        </w:rPr>
      </w:pPr>
    </w:p>
    <w:p w14:paraId="6EF12675" w14:textId="77777777" w:rsidR="007B1EA6" w:rsidRPr="00672995" w:rsidRDefault="007B1EA6" w:rsidP="006D77B7">
      <w:pPr>
        <w:widowControl w:val="0"/>
        <w:suppressAutoHyphens/>
        <w:spacing w:after="0" w:line="240" w:lineRule="auto"/>
        <w:rPr>
          <w:rFonts w:ascii="Times New Roman" w:eastAsia="Source Han Serif CN" w:hAnsi="Times New Roman" w:cs="Times New Roman"/>
          <w:sz w:val="26"/>
          <w:szCs w:val="26"/>
          <w:lang w:val="x-none" w:eastAsia="x-none" w:bidi="hi-IN"/>
        </w:rPr>
      </w:pPr>
    </w:p>
    <w:p w14:paraId="345D37E9" w14:textId="77777777" w:rsidR="007B1EA6" w:rsidRPr="00672995" w:rsidRDefault="007B1EA6" w:rsidP="006D77B7">
      <w:pPr>
        <w:widowControl w:val="0"/>
        <w:suppressAutoHyphens/>
        <w:spacing w:after="0" w:line="240" w:lineRule="auto"/>
        <w:rPr>
          <w:rFonts w:ascii="Times New Roman" w:eastAsia="Source Han Serif CN" w:hAnsi="Times New Roman" w:cs="Times New Roman"/>
          <w:sz w:val="26"/>
          <w:szCs w:val="26"/>
          <w:lang w:val="x-none" w:eastAsia="x-none" w:bidi="hi-IN"/>
        </w:rPr>
      </w:pPr>
      <w:r w:rsidRPr="00672995">
        <w:rPr>
          <w:rFonts w:ascii="Times New Roman" w:eastAsia="Source Han Serif CN" w:hAnsi="Times New Roman" w:cs="Times New Roman"/>
          <w:sz w:val="26"/>
          <w:szCs w:val="26"/>
          <w:lang w:val="x-none" w:eastAsia="x-none" w:bidi="hi-IN"/>
        </w:rPr>
        <w:t>СОГЛАСОВАНО:</w:t>
      </w:r>
    </w:p>
    <w:p w14:paraId="7736C493" w14:textId="77777777" w:rsidR="007B1EA6" w:rsidRPr="00672995" w:rsidRDefault="007B1EA6" w:rsidP="006D77B7">
      <w:pPr>
        <w:widowControl w:val="0"/>
        <w:suppressAutoHyphens/>
        <w:spacing w:after="0" w:line="240" w:lineRule="auto"/>
        <w:rPr>
          <w:rFonts w:ascii="Times New Roman" w:eastAsia="Source Han Serif CN" w:hAnsi="Times New Roman" w:cs="Times New Roman"/>
          <w:sz w:val="26"/>
          <w:szCs w:val="26"/>
          <w:lang w:eastAsia="x-none" w:bidi="hi-IN"/>
        </w:rPr>
      </w:pPr>
    </w:p>
    <w:p w14:paraId="0B2040EE" w14:textId="3E42AB07" w:rsidR="007B1EA6" w:rsidRPr="00672995" w:rsidRDefault="001B7C31" w:rsidP="006D77B7">
      <w:pPr>
        <w:widowControl w:val="0"/>
        <w:suppressAutoHyphens/>
        <w:spacing w:after="0" w:line="240" w:lineRule="auto"/>
        <w:rPr>
          <w:rFonts w:ascii="Times New Roman" w:eastAsia="Source Han Serif CN" w:hAnsi="Times New Roman" w:cs="Times New Roman"/>
          <w:sz w:val="26"/>
          <w:szCs w:val="26"/>
          <w:lang w:eastAsia="x-none" w:bidi="hi-IN"/>
        </w:rPr>
      </w:pPr>
      <w:r w:rsidRPr="00672995">
        <w:rPr>
          <w:rFonts w:ascii="Times New Roman" w:eastAsia="Source Han Serif CN" w:hAnsi="Times New Roman" w:cs="Times New Roman"/>
          <w:sz w:val="26"/>
          <w:szCs w:val="26"/>
          <w:lang w:eastAsia="x-none" w:bidi="hi-IN"/>
        </w:rPr>
        <w:t>Советник при ректорате</w:t>
      </w:r>
      <w:r w:rsidRPr="00672995">
        <w:rPr>
          <w:rFonts w:ascii="Times New Roman" w:eastAsia="Source Han Serif CN" w:hAnsi="Times New Roman" w:cs="Times New Roman"/>
          <w:sz w:val="26"/>
          <w:szCs w:val="26"/>
          <w:lang w:eastAsia="x-none" w:bidi="hi-IN"/>
        </w:rPr>
        <w:tab/>
      </w:r>
      <w:r w:rsidR="007B1EA6" w:rsidRPr="00672995">
        <w:rPr>
          <w:rFonts w:ascii="Times New Roman" w:eastAsia="Source Han Serif CN" w:hAnsi="Times New Roman" w:cs="Times New Roman"/>
          <w:sz w:val="26"/>
          <w:szCs w:val="26"/>
          <w:lang w:val="x-none" w:eastAsia="x-none" w:bidi="hi-IN"/>
        </w:rPr>
        <w:tab/>
      </w:r>
      <w:r w:rsidR="007B1EA6" w:rsidRPr="00672995">
        <w:rPr>
          <w:rFonts w:ascii="Times New Roman" w:eastAsia="Source Han Serif CN" w:hAnsi="Times New Roman" w:cs="Times New Roman"/>
          <w:sz w:val="26"/>
          <w:szCs w:val="26"/>
          <w:lang w:val="x-none" w:eastAsia="x-none" w:bidi="hi-IN"/>
        </w:rPr>
        <w:tab/>
      </w:r>
      <w:r w:rsidR="007B1EA6" w:rsidRPr="00672995">
        <w:rPr>
          <w:rFonts w:ascii="Times New Roman" w:eastAsia="Source Han Serif CN" w:hAnsi="Times New Roman" w:cs="Times New Roman"/>
          <w:sz w:val="26"/>
          <w:szCs w:val="26"/>
          <w:lang w:val="x-none" w:eastAsia="x-none" w:bidi="hi-IN"/>
        </w:rPr>
        <w:tab/>
      </w:r>
      <w:r w:rsidR="007B1EA6" w:rsidRPr="00672995">
        <w:rPr>
          <w:rFonts w:ascii="Times New Roman" w:eastAsia="Source Han Serif CN" w:hAnsi="Times New Roman" w:cs="Times New Roman"/>
          <w:sz w:val="26"/>
          <w:szCs w:val="26"/>
          <w:lang w:val="x-none" w:eastAsia="x-none" w:bidi="hi-IN"/>
        </w:rPr>
        <w:tab/>
      </w:r>
      <w:r w:rsidR="007B1EA6" w:rsidRPr="00672995">
        <w:rPr>
          <w:rFonts w:ascii="Times New Roman" w:eastAsia="Source Han Serif CN" w:hAnsi="Times New Roman" w:cs="Times New Roman"/>
          <w:sz w:val="26"/>
          <w:szCs w:val="26"/>
          <w:lang w:val="x-none" w:eastAsia="x-none" w:bidi="hi-IN"/>
        </w:rPr>
        <w:tab/>
      </w:r>
      <w:r w:rsidR="007B1EA6"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eastAsia="x-none" w:bidi="hi-IN"/>
        </w:rPr>
        <w:t>Л.П. Стешенков</w:t>
      </w:r>
    </w:p>
    <w:p w14:paraId="6F6791F2" w14:textId="77777777" w:rsidR="007B1EA6" w:rsidRPr="00672995" w:rsidRDefault="007B1EA6" w:rsidP="006D77B7">
      <w:pPr>
        <w:widowControl w:val="0"/>
        <w:suppressAutoHyphens/>
        <w:spacing w:after="0" w:line="240" w:lineRule="auto"/>
        <w:rPr>
          <w:rFonts w:ascii="Times New Roman" w:eastAsia="Source Han Serif CN" w:hAnsi="Times New Roman" w:cs="Times New Roman"/>
          <w:sz w:val="26"/>
          <w:szCs w:val="26"/>
          <w:lang w:val="x-none" w:eastAsia="x-none" w:bidi="hi-IN"/>
        </w:rPr>
      </w:pPr>
    </w:p>
    <w:p w14:paraId="7356E68C" w14:textId="77777777" w:rsidR="007B1EA6" w:rsidRPr="00672995" w:rsidRDefault="007B1EA6" w:rsidP="006D77B7">
      <w:pPr>
        <w:widowControl w:val="0"/>
        <w:suppressAutoHyphens/>
        <w:spacing w:after="0" w:line="240" w:lineRule="auto"/>
        <w:rPr>
          <w:rFonts w:ascii="Times New Roman" w:eastAsia="Source Han Serif CN" w:hAnsi="Times New Roman" w:cs="Times New Roman"/>
          <w:sz w:val="26"/>
          <w:szCs w:val="26"/>
          <w:lang w:eastAsia="x-none" w:bidi="hi-IN"/>
        </w:rPr>
      </w:pPr>
      <w:r w:rsidRPr="00672995">
        <w:rPr>
          <w:rFonts w:ascii="Times New Roman" w:eastAsia="Source Han Serif CN" w:hAnsi="Times New Roman" w:cs="Times New Roman"/>
          <w:sz w:val="26"/>
          <w:szCs w:val="26"/>
          <w:lang w:eastAsia="x-none" w:bidi="hi-IN"/>
        </w:rPr>
        <w:t>Главный бухгалтер</w:t>
      </w:r>
      <w:r w:rsidRPr="00672995">
        <w:rPr>
          <w:rFonts w:ascii="Times New Roman" w:eastAsia="Source Han Serif CN" w:hAnsi="Times New Roman" w:cs="Times New Roman"/>
          <w:sz w:val="26"/>
          <w:szCs w:val="26"/>
          <w:lang w:eastAsia="x-none" w:bidi="hi-IN"/>
        </w:rPr>
        <w:tab/>
      </w:r>
      <w:r w:rsidRPr="00672995">
        <w:rPr>
          <w:rFonts w:ascii="Times New Roman" w:eastAsia="Source Han Serif CN" w:hAnsi="Times New Roman" w:cs="Times New Roman"/>
          <w:sz w:val="26"/>
          <w:szCs w:val="26"/>
          <w:lang w:eastAsia="x-none" w:bidi="hi-IN"/>
        </w:rPr>
        <w:tab/>
      </w:r>
      <w:r w:rsidRPr="00672995">
        <w:rPr>
          <w:rFonts w:ascii="Times New Roman" w:eastAsia="Source Han Serif CN" w:hAnsi="Times New Roman" w:cs="Times New Roman"/>
          <w:sz w:val="26"/>
          <w:szCs w:val="26"/>
          <w:lang w:eastAsia="x-none" w:bidi="hi-IN"/>
        </w:rPr>
        <w:tab/>
      </w:r>
      <w:r w:rsidRPr="00672995">
        <w:rPr>
          <w:rFonts w:ascii="Times New Roman" w:eastAsia="Source Han Serif CN" w:hAnsi="Times New Roman" w:cs="Times New Roman"/>
          <w:sz w:val="26"/>
          <w:szCs w:val="26"/>
          <w:lang w:eastAsia="x-none" w:bidi="hi-IN"/>
        </w:rPr>
        <w:tab/>
      </w:r>
      <w:r w:rsidRPr="00672995">
        <w:rPr>
          <w:rFonts w:ascii="Times New Roman" w:eastAsia="Source Han Serif CN" w:hAnsi="Times New Roman" w:cs="Times New Roman"/>
          <w:sz w:val="26"/>
          <w:szCs w:val="26"/>
          <w:lang w:eastAsia="x-none" w:bidi="hi-IN"/>
        </w:rPr>
        <w:tab/>
      </w:r>
      <w:r w:rsidRPr="00672995">
        <w:rPr>
          <w:rFonts w:ascii="Times New Roman" w:eastAsia="Source Han Serif CN" w:hAnsi="Times New Roman" w:cs="Times New Roman"/>
          <w:sz w:val="26"/>
          <w:szCs w:val="26"/>
          <w:lang w:eastAsia="x-none" w:bidi="hi-IN"/>
        </w:rPr>
        <w:tab/>
      </w:r>
      <w:r w:rsidRPr="00672995">
        <w:rPr>
          <w:rFonts w:ascii="Times New Roman" w:eastAsia="Source Han Serif CN" w:hAnsi="Times New Roman" w:cs="Times New Roman"/>
          <w:sz w:val="26"/>
          <w:szCs w:val="26"/>
          <w:lang w:eastAsia="x-none" w:bidi="hi-IN"/>
        </w:rPr>
        <w:tab/>
        <w:t>М.А. Иванова</w:t>
      </w:r>
    </w:p>
    <w:p w14:paraId="67D78FF4" w14:textId="77777777" w:rsidR="007B1EA6" w:rsidRPr="00672995" w:rsidRDefault="007B1EA6" w:rsidP="006D77B7">
      <w:pPr>
        <w:widowControl w:val="0"/>
        <w:suppressAutoHyphens/>
        <w:spacing w:after="0" w:line="240" w:lineRule="auto"/>
        <w:rPr>
          <w:rFonts w:ascii="Times New Roman" w:eastAsia="Source Han Serif CN" w:hAnsi="Times New Roman" w:cs="Times New Roman"/>
          <w:sz w:val="26"/>
          <w:szCs w:val="26"/>
          <w:lang w:eastAsia="x-none" w:bidi="hi-IN"/>
        </w:rPr>
      </w:pPr>
    </w:p>
    <w:p w14:paraId="53BA70A9" w14:textId="77777777" w:rsidR="007B1EA6" w:rsidRPr="00672995" w:rsidRDefault="007B1EA6" w:rsidP="006D77B7">
      <w:pPr>
        <w:widowControl w:val="0"/>
        <w:suppressAutoHyphens/>
        <w:spacing w:after="0" w:line="240" w:lineRule="auto"/>
        <w:rPr>
          <w:rFonts w:ascii="Times New Roman" w:eastAsia="Source Han Serif CN" w:hAnsi="Times New Roman" w:cs="Times New Roman"/>
          <w:sz w:val="26"/>
          <w:szCs w:val="26"/>
          <w:lang w:eastAsia="x-none" w:bidi="hi-IN"/>
        </w:rPr>
      </w:pPr>
      <w:r w:rsidRPr="00672995">
        <w:rPr>
          <w:rFonts w:ascii="Times New Roman" w:eastAsia="Source Han Serif CN" w:hAnsi="Times New Roman" w:cs="Times New Roman"/>
          <w:sz w:val="26"/>
          <w:szCs w:val="26"/>
          <w:lang w:eastAsia="x-none" w:bidi="hi-IN"/>
        </w:rPr>
        <w:t>З</w:t>
      </w:r>
      <w:proofErr w:type="spellStart"/>
      <w:r w:rsidRPr="00672995">
        <w:rPr>
          <w:rFonts w:ascii="Times New Roman" w:eastAsia="Source Han Serif CN" w:hAnsi="Times New Roman" w:cs="Times New Roman"/>
          <w:sz w:val="26"/>
          <w:szCs w:val="26"/>
          <w:lang w:val="x-none" w:eastAsia="x-none" w:bidi="hi-IN"/>
        </w:rPr>
        <w:t>ав</w:t>
      </w:r>
      <w:proofErr w:type="spellEnd"/>
      <w:r w:rsidRPr="00672995">
        <w:rPr>
          <w:rFonts w:ascii="Times New Roman" w:eastAsia="Source Han Serif CN" w:hAnsi="Times New Roman" w:cs="Times New Roman"/>
          <w:sz w:val="26"/>
          <w:szCs w:val="26"/>
          <w:lang w:val="x-none" w:eastAsia="x-none" w:bidi="hi-IN"/>
        </w:rPr>
        <w:t>. плановым отделом</w:t>
      </w:r>
      <w:r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eastAsia="x-none" w:bidi="hi-IN"/>
        </w:rPr>
        <w:t xml:space="preserve">Н.Н. </w:t>
      </w:r>
      <w:proofErr w:type="spellStart"/>
      <w:r w:rsidRPr="00672995">
        <w:rPr>
          <w:rFonts w:ascii="Times New Roman" w:eastAsia="Source Han Serif CN" w:hAnsi="Times New Roman" w:cs="Times New Roman"/>
          <w:sz w:val="26"/>
          <w:szCs w:val="26"/>
          <w:lang w:eastAsia="x-none" w:bidi="hi-IN"/>
        </w:rPr>
        <w:t>Хлябова</w:t>
      </w:r>
      <w:proofErr w:type="spellEnd"/>
    </w:p>
    <w:p w14:paraId="3280E840" w14:textId="77777777" w:rsidR="007B1EA6" w:rsidRPr="00672995" w:rsidRDefault="007B1EA6" w:rsidP="006D77B7">
      <w:pPr>
        <w:widowControl w:val="0"/>
        <w:suppressAutoHyphens/>
        <w:spacing w:after="0" w:line="240" w:lineRule="auto"/>
        <w:rPr>
          <w:rFonts w:ascii="Times New Roman" w:eastAsia="Source Han Serif CN" w:hAnsi="Times New Roman" w:cs="Times New Roman"/>
          <w:sz w:val="26"/>
          <w:szCs w:val="26"/>
          <w:lang w:val="x-none" w:eastAsia="x-none" w:bidi="hi-IN"/>
        </w:rPr>
      </w:pPr>
    </w:p>
    <w:p w14:paraId="165AA576" w14:textId="4A86ECF1" w:rsidR="007B1EA6" w:rsidRPr="00672995" w:rsidRDefault="007B1EA6" w:rsidP="006D77B7">
      <w:pPr>
        <w:widowControl w:val="0"/>
        <w:suppressAutoHyphens/>
        <w:spacing w:after="0" w:line="240" w:lineRule="auto"/>
        <w:rPr>
          <w:rFonts w:ascii="Times New Roman" w:eastAsia="Source Han Serif CN" w:hAnsi="Times New Roman" w:cs="Times New Roman"/>
          <w:sz w:val="26"/>
          <w:szCs w:val="26"/>
          <w:lang w:eastAsia="x-none" w:bidi="hi-IN"/>
        </w:rPr>
      </w:pPr>
      <w:r w:rsidRPr="00672995">
        <w:rPr>
          <w:rFonts w:ascii="Times New Roman" w:eastAsia="Source Han Serif CN" w:hAnsi="Times New Roman" w:cs="Times New Roman"/>
          <w:sz w:val="26"/>
          <w:szCs w:val="26"/>
          <w:lang w:eastAsia="x-none" w:bidi="hi-IN"/>
        </w:rPr>
        <w:t>Зав. научным отделом</w:t>
      </w:r>
      <w:r w:rsidRPr="00672995">
        <w:rPr>
          <w:rFonts w:ascii="Times New Roman" w:eastAsia="Source Han Serif CN" w:hAnsi="Times New Roman" w:cs="Times New Roman"/>
          <w:sz w:val="26"/>
          <w:szCs w:val="26"/>
          <w:lang w:eastAsia="x-none" w:bidi="hi-IN"/>
        </w:rPr>
        <w:tab/>
      </w:r>
      <w:r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val="x-none" w:eastAsia="x-none" w:bidi="hi-IN"/>
        </w:rPr>
        <w:tab/>
      </w:r>
      <w:r w:rsidRPr="00672995">
        <w:rPr>
          <w:rFonts w:ascii="Times New Roman" w:eastAsia="Source Han Serif CN" w:hAnsi="Times New Roman" w:cs="Times New Roman"/>
          <w:sz w:val="26"/>
          <w:szCs w:val="26"/>
          <w:lang w:val="x-none" w:eastAsia="x-none" w:bidi="hi-IN"/>
        </w:rPr>
        <w:tab/>
      </w:r>
      <w:r w:rsidR="001B7C31" w:rsidRPr="00672995">
        <w:rPr>
          <w:rFonts w:ascii="Times New Roman" w:eastAsia="Source Han Serif CN" w:hAnsi="Times New Roman" w:cs="Times New Roman"/>
          <w:sz w:val="26"/>
          <w:szCs w:val="26"/>
          <w:lang w:eastAsia="x-none" w:bidi="hi-IN"/>
        </w:rPr>
        <w:t>Ю</w:t>
      </w:r>
      <w:r w:rsidRPr="00672995">
        <w:rPr>
          <w:rFonts w:ascii="Times New Roman" w:eastAsia="Source Han Serif CN" w:hAnsi="Times New Roman" w:cs="Times New Roman"/>
          <w:sz w:val="26"/>
          <w:szCs w:val="26"/>
          <w:lang w:eastAsia="x-none" w:bidi="hi-IN"/>
        </w:rPr>
        <w:t>.</w:t>
      </w:r>
      <w:r w:rsidR="001B7C31" w:rsidRPr="00672995">
        <w:rPr>
          <w:rFonts w:ascii="Times New Roman" w:eastAsia="Source Han Serif CN" w:hAnsi="Times New Roman" w:cs="Times New Roman"/>
          <w:sz w:val="26"/>
          <w:szCs w:val="26"/>
          <w:lang w:eastAsia="x-none" w:bidi="hi-IN"/>
        </w:rPr>
        <w:t>И</w:t>
      </w:r>
      <w:r w:rsidRPr="00672995">
        <w:rPr>
          <w:rFonts w:ascii="Times New Roman" w:eastAsia="Source Han Serif CN" w:hAnsi="Times New Roman" w:cs="Times New Roman"/>
          <w:sz w:val="26"/>
          <w:szCs w:val="26"/>
          <w:lang w:eastAsia="x-none" w:bidi="hi-IN"/>
        </w:rPr>
        <w:t xml:space="preserve">. </w:t>
      </w:r>
      <w:r w:rsidR="001B7C31" w:rsidRPr="00672995">
        <w:rPr>
          <w:rFonts w:ascii="Times New Roman" w:eastAsia="Source Han Serif CN" w:hAnsi="Times New Roman" w:cs="Times New Roman"/>
          <w:sz w:val="26"/>
          <w:szCs w:val="26"/>
          <w:lang w:eastAsia="x-none" w:bidi="hi-IN"/>
        </w:rPr>
        <w:t>Бушенева</w:t>
      </w:r>
    </w:p>
    <w:p w14:paraId="2E8A5AE9" w14:textId="77777777" w:rsidR="007B1EA6" w:rsidRPr="00672995" w:rsidRDefault="007B1EA6" w:rsidP="006D77B7">
      <w:pPr>
        <w:widowControl w:val="0"/>
        <w:suppressAutoHyphens/>
        <w:spacing w:after="0" w:line="240" w:lineRule="auto"/>
        <w:rPr>
          <w:rFonts w:ascii="Times New Roman" w:eastAsia="Source Han Serif CN" w:hAnsi="Times New Roman" w:cs="Times New Roman"/>
          <w:sz w:val="26"/>
          <w:szCs w:val="26"/>
          <w:lang w:eastAsia="x-none" w:bidi="hi-IN"/>
        </w:rPr>
      </w:pPr>
    </w:p>
    <w:p w14:paraId="0CCE7B95" w14:textId="77777777" w:rsidR="007B1EA6" w:rsidRPr="00672995" w:rsidRDefault="007B1EA6" w:rsidP="006D77B7">
      <w:pPr>
        <w:widowControl w:val="0"/>
        <w:suppressAutoHyphens/>
        <w:spacing w:after="0" w:line="240" w:lineRule="auto"/>
        <w:rPr>
          <w:rFonts w:ascii="Times New Roman" w:eastAsia="Source Han Serif CN" w:hAnsi="Times New Roman" w:cs="Times New Roman"/>
          <w:sz w:val="26"/>
          <w:szCs w:val="26"/>
          <w:lang w:eastAsia="x-none" w:bidi="hi-IN"/>
        </w:rPr>
      </w:pPr>
      <w:r w:rsidRPr="00672995">
        <w:rPr>
          <w:rFonts w:ascii="Times New Roman" w:eastAsia="Source Han Serif CN" w:hAnsi="Times New Roman" w:cs="Times New Roman"/>
          <w:sz w:val="26"/>
          <w:szCs w:val="26"/>
          <w:lang w:eastAsia="x-none" w:bidi="hi-IN"/>
        </w:rPr>
        <w:t>Зав. РИО</w:t>
      </w:r>
      <w:r w:rsidRPr="00672995">
        <w:rPr>
          <w:rFonts w:ascii="Times New Roman" w:eastAsia="Source Han Serif CN" w:hAnsi="Times New Roman" w:cs="Times New Roman"/>
          <w:sz w:val="26"/>
          <w:szCs w:val="26"/>
          <w:lang w:eastAsia="x-none" w:bidi="hi-IN"/>
        </w:rPr>
        <w:tab/>
      </w:r>
      <w:r w:rsidRPr="00672995">
        <w:rPr>
          <w:rFonts w:ascii="Times New Roman" w:eastAsia="Source Han Serif CN" w:hAnsi="Times New Roman" w:cs="Times New Roman"/>
          <w:sz w:val="26"/>
          <w:szCs w:val="26"/>
          <w:lang w:eastAsia="x-none" w:bidi="hi-IN"/>
        </w:rPr>
        <w:tab/>
      </w:r>
      <w:r w:rsidRPr="00672995">
        <w:rPr>
          <w:rFonts w:ascii="Times New Roman" w:eastAsia="Source Han Serif CN" w:hAnsi="Times New Roman" w:cs="Times New Roman"/>
          <w:sz w:val="26"/>
          <w:szCs w:val="26"/>
          <w:lang w:eastAsia="x-none" w:bidi="hi-IN"/>
        </w:rPr>
        <w:tab/>
      </w:r>
      <w:r w:rsidRPr="00672995">
        <w:rPr>
          <w:rFonts w:ascii="Times New Roman" w:eastAsia="Source Han Serif CN" w:hAnsi="Times New Roman" w:cs="Times New Roman"/>
          <w:sz w:val="26"/>
          <w:szCs w:val="26"/>
          <w:lang w:eastAsia="x-none" w:bidi="hi-IN"/>
        </w:rPr>
        <w:tab/>
      </w:r>
      <w:r w:rsidRPr="00672995">
        <w:rPr>
          <w:rFonts w:ascii="Times New Roman" w:eastAsia="Source Han Serif CN" w:hAnsi="Times New Roman" w:cs="Times New Roman"/>
          <w:sz w:val="26"/>
          <w:szCs w:val="26"/>
          <w:lang w:eastAsia="x-none" w:bidi="hi-IN"/>
        </w:rPr>
        <w:tab/>
      </w:r>
      <w:r w:rsidRPr="00672995">
        <w:rPr>
          <w:rFonts w:ascii="Times New Roman" w:eastAsia="Source Han Serif CN" w:hAnsi="Times New Roman" w:cs="Times New Roman"/>
          <w:sz w:val="26"/>
          <w:szCs w:val="26"/>
          <w:lang w:eastAsia="x-none" w:bidi="hi-IN"/>
        </w:rPr>
        <w:tab/>
      </w:r>
      <w:r w:rsidRPr="00672995">
        <w:rPr>
          <w:rFonts w:ascii="Times New Roman" w:eastAsia="Source Han Serif CN" w:hAnsi="Times New Roman" w:cs="Times New Roman"/>
          <w:sz w:val="26"/>
          <w:szCs w:val="26"/>
          <w:lang w:eastAsia="x-none" w:bidi="hi-IN"/>
        </w:rPr>
        <w:tab/>
      </w:r>
      <w:r w:rsidRPr="00672995">
        <w:rPr>
          <w:rFonts w:ascii="Times New Roman" w:eastAsia="Source Han Serif CN" w:hAnsi="Times New Roman" w:cs="Times New Roman"/>
          <w:sz w:val="26"/>
          <w:szCs w:val="26"/>
          <w:lang w:eastAsia="x-none" w:bidi="hi-IN"/>
        </w:rPr>
        <w:tab/>
      </w:r>
      <w:r w:rsidRPr="00672995">
        <w:rPr>
          <w:rFonts w:ascii="Times New Roman" w:eastAsia="Source Han Serif CN" w:hAnsi="Times New Roman" w:cs="Times New Roman"/>
          <w:sz w:val="26"/>
          <w:szCs w:val="26"/>
          <w:lang w:eastAsia="x-none" w:bidi="hi-IN"/>
        </w:rPr>
        <w:tab/>
        <w:t xml:space="preserve">Н.В. </w:t>
      </w:r>
      <w:proofErr w:type="spellStart"/>
      <w:r w:rsidRPr="00672995">
        <w:rPr>
          <w:rFonts w:ascii="Times New Roman" w:eastAsia="Source Han Serif CN" w:hAnsi="Times New Roman" w:cs="Times New Roman"/>
          <w:sz w:val="26"/>
          <w:szCs w:val="26"/>
          <w:lang w:eastAsia="x-none" w:bidi="hi-IN"/>
        </w:rPr>
        <w:t>Чернышёва</w:t>
      </w:r>
      <w:proofErr w:type="spellEnd"/>
    </w:p>
    <w:p w14:paraId="6867BBEC" w14:textId="77777777" w:rsidR="007B1EA6" w:rsidRPr="00672995" w:rsidRDefault="007B1EA6" w:rsidP="006D77B7">
      <w:pPr>
        <w:widowControl w:val="0"/>
        <w:suppressAutoHyphens/>
        <w:spacing w:after="0" w:line="240" w:lineRule="auto"/>
        <w:rPr>
          <w:rFonts w:ascii="Times New Roman" w:eastAsia="Source Han Serif CN" w:hAnsi="Times New Roman" w:cs="Times New Roman"/>
          <w:sz w:val="26"/>
          <w:szCs w:val="26"/>
          <w:lang w:eastAsia="x-none" w:bidi="hi-IN"/>
        </w:rPr>
      </w:pPr>
    </w:p>
    <w:p w14:paraId="6EA140CC" w14:textId="77777777" w:rsidR="007B1EA6" w:rsidRPr="00672995" w:rsidRDefault="007B1EA6" w:rsidP="006D77B7">
      <w:pPr>
        <w:widowControl w:val="0"/>
        <w:suppressAutoHyphens/>
        <w:spacing w:after="0" w:line="276" w:lineRule="auto"/>
        <w:rPr>
          <w:rFonts w:ascii="Times New Roman" w:eastAsia="Source Han Serif CN" w:hAnsi="Times New Roman" w:cs="Times New Roman"/>
          <w:sz w:val="26"/>
          <w:szCs w:val="26"/>
          <w:lang w:eastAsia="x-none" w:bidi="hi-IN"/>
        </w:rPr>
      </w:pPr>
      <w:r w:rsidRPr="00672995">
        <w:rPr>
          <w:rFonts w:ascii="Times New Roman" w:eastAsia="Source Han Serif CN" w:hAnsi="Times New Roman" w:cs="Times New Roman"/>
          <w:sz w:val="26"/>
          <w:szCs w:val="26"/>
          <w:lang w:eastAsia="x-none" w:bidi="hi-IN"/>
        </w:rPr>
        <w:t>Руководитель структурного подразделения</w:t>
      </w:r>
      <w:r w:rsidRPr="00672995">
        <w:rPr>
          <w:rFonts w:ascii="Times New Roman" w:eastAsia="Source Han Serif CN" w:hAnsi="Times New Roman" w:cs="Times New Roman"/>
          <w:sz w:val="26"/>
          <w:szCs w:val="26"/>
          <w:lang w:eastAsia="x-none" w:bidi="hi-IN"/>
        </w:rPr>
        <w:tab/>
      </w:r>
      <w:r w:rsidRPr="00672995">
        <w:rPr>
          <w:rFonts w:ascii="Times New Roman" w:eastAsia="Source Han Serif CN" w:hAnsi="Times New Roman" w:cs="Times New Roman"/>
          <w:sz w:val="26"/>
          <w:szCs w:val="26"/>
          <w:lang w:eastAsia="x-none" w:bidi="hi-IN"/>
        </w:rPr>
        <w:tab/>
      </w:r>
      <w:r w:rsidRPr="00672995">
        <w:rPr>
          <w:rFonts w:ascii="Times New Roman" w:eastAsia="Source Han Serif CN" w:hAnsi="Times New Roman" w:cs="Times New Roman"/>
          <w:sz w:val="26"/>
          <w:szCs w:val="26"/>
          <w:lang w:eastAsia="x-none" w:bidi="hi-IN"/>
        </w:rPr>
        <w:tab/>
      </w:r>
      <w:r w:rsidRPr="00672995">
        <w:rPr>
          <w:rFonts w:ascii="Times New Roman" w:eastAsia="Source Han Serif CN" w:hAnsi="Times New Roman" w:cs="Times New Roman"/>
          <w:sz w:val="26"/>
          <w:szCs w:val="26"/>
          <w:lang w:eastAsia="x-none" w:bidi="hi-IN"/>
        </w:rPr>
        <w:tab/>
      </w:r>
    </w:p>
    <w:p w14:paraId="3B3FB9D0" w14:textId="77777777" w:rsidR="007B1EA6" w:rsidRPr="00672995" w:rsidRDefault="007B1EA6" w:rsidP="006D77B7">
      <w:pPr>
        <w:widowControl w:val="0"/>
        <w:suppressAutoHyphens/>
        <w:spacing w:after="200" w:line="276" w:lineRule="auto"/>
        <w:ind w:firstLine="708"/>
        <w:jc w:val="both"/>
        <w:rPr>
          <w:rFonts w:ascii="Liberation Serif" w:eastAsia="Source Han Serif CN" w:hAnsi="Liberation Serif" w:cs="Noto Sans Devanagari"/>
          <w:sz w:val="24"/>
          <w:szCs w:val="24"/>
          <w:lang w:eastAsia="zh-CN" w:bidi="hi-IN"/>
        </w:rPr>
      </w:pPr>
    </w:p>
    <w:p w14:paraId="16C82307" w14:textId="77777777" w:rsidR="007B1EA6" w:rsidRPr="00672995" w:rsidRDefault="007B1EA6" w:rsidP="006D77B7">
      <w:pPr>
        <w:widowControl w:val="0"/>
        <w:suppressAutoHyphens/>
        <w:spacing w:after="0" w:line="276" w:lineRule="auto"/>
        <w:rPr>
          <w:rFonts w:ascii="Times New Roman" w:eastAsia="Liberation Mono" w:hAnsi="Times New Roman" w:cs="Times New Roman"/>
          <w:sz w:val="20"/>
          <w:szCs w:val="20"/>
          <w:lang w:eastAsia="zh-CN" w:bidi="hi-IN"/>
        </w:rPr>
      </w:pPr>
      <w:r w:rsidRPr="00672995">
        <w:rPr>
          <w:rFonts w:ascii="Times New Roman" w:eastAsia="Liberation Mono" w:hAnsi="Times New Roman" w:cs="Times New Roman"/>
          <w:sz w:val="20"/>
          <w:szCs w:val="20"/>
          <w:lang w:eastAsia="zh-CN" w:bidi="hi-IN"/>
        </w:rPr>
        <w:br w:type="page"/>
      </w:r>
    </w:p>
    <w:p w14:paraId="16F47B71" w14:textId="652FC3EB" w:rsidR="007B1EA6" w:rsidRPr="00672995" w:rsidRDefault="007B1EA6" w:rsidP="006D77B7">
      <w:pPr>
        <w:spacing w:after="0" w:line="240" w:lineRule="auto"/>
        <w:jc w:val="right"/>
        <w:rPr>
          <w:rFonts w:ascii="Times New Roman" w:eastAsia="Times New Roman" w:hAnsi="Times New Roman" w:cs="Times New Roman"/>
          <w:b/>
          <w:sz w:val="26"/>
          <w:szCs w:val="26"/>
          <w:lang w:eastAsia="ru-RU"/>
        </w:rPr>
      </w:pPr>
      <w:r w:rsidRPr="00672995">
        <w:rPr>
          <w:rFonts w:ascii="Times New Roman" w:eastAsia="Times New Roman" w:hAnsi="Times New Roman" w:cs="Times New Roman"/>
          <w:b/>
          <w:sz w:val="26"/>
          <w:szCs w:val="26"/>
          <w:lang w:eastAsia="ru-RU"/>
        </w:rPr>
        <w:t>Приложение 4</w:t>
      </w:r>
      <w:r w:rsidR="00ED17AB" w:rsidRPr="00672995">
        <w:rPr>
          <w:rFonts w:ascii="Times New Roman" w:eastAsia="Times New Roman" w:hAnsi="Times New Roman" w:cs="Times New Roman"/>
          <w:b/>
          <w:sz w:val="26"/>
          <w:szCs w:val="26"/>
          <w:lang w:eastAsia="ru-RU"/>
        </w:rPr>
        <w:t>.1.</w:t>
      </w:r>
    </w:p>
    <w:p w14:paraId="784330BA" w14:textId="32E79A9C" w:rsidR="00CE708C" w:rsidRPr="00672995" w:rsidRDefault="00CE708C" w:rsidP="006D77B7">
      <w:pPr>
        <w:spacing w:after="0" w:line="240" w:lineRule="auto"/>
        <w:jc w:val="right"/>
        <w:rPr>
          <w:rFonts w:ascii="Times New Roman" w:eastAsia="Times New Roman" w:hAnsi="Times New Roman" w:cs="Times New Roman"/>
          <w:b/>
          <w:sz w:val="26"/>
          <w:szCs w:val="26"/>
          <w:lang w:eastAsia="ru-RU"/>
        </w:rPr>
      </w:pPr>
      <w:r w:rsidRPr="00672995">
        <w:rPr>
          <w:rFonts w:ascii="Times New Roman" w:eastAsia="Times New Roman" w:hAnsi="Times New Roman" w:cs="Times New Roman"/>
          <w:b/>
          <w:sz w:val="26"/>
          <w:szCs w:val="26"/>
          <w:lang w:eastAsia="ru-RU"/>
        </w:rPr>
        <w:t>К форме Приказа</w:t>
      </w:r>
    </w:p>
    <w:p w14:paraId="3C3064DC" w14:textId="77777777" w:rsidR="007B1EA6" w:rsidRPr="00672995" w:rsidRDefault="007B1EA6" w:rsidP="006D77B7">
      <w:pPr>
        <w:widowControl w:val="0"/>
        <w:suppressAutoHyphens/>
        <w:spacing w:after="0" w:line="276" w:lineRule="auto"/>
        <w:rPr>
          <w:rFonts w:ascii="Times New Roman" w:eastAsia="Liberation Mono" w:hAnsi="Times New Roman" w:cs="Times New Roman"/>
          <w:sz w:val="24"/>
          <w:szCs w:val="24"/>
          <w:lang w:eastAsia="zh-CN" w:bidi="hi-IN"/>
        </w:rPr>
      </w:pPr>
    </w:p>
    <w:p w14:paraId="279A185A" w14:textId="77777777" w:rsidR="007B1EA6" w:rsidRPr="00672995" w:rsidRDefault="007B1EA6" w:rsidP="006D77B7">
      <w:pPr>
        <w:spacing w:after="0" w:line="360" w:lineRule="auto"/>
        <w:jc w:val="center"/>
        <w:rPr>
          <w:rFonts w:ascii="Times New Roman" w:eastAsia="Times New Roman" w:hAnsi="Times New Roman" w:cs="Times New Roman"/>
          <w:b/>
          <w:sz w:val="24"/>
          <w:szCs w:val="24"/>
          <w:lang w:eastAsia="ru-RU"/>
        </w:rPr>
      </w:pPr>
      <w:r w:rsidRPr="00672995">
        <w:rPr>
          <w:rFonts w:ascii="Times New Roman" w:eastAsia="Times New Roman" w:hAnsi="Times New Roman" w:cs="Times New Roman"/>
          <w:b/>
          <w:sz w:val="24"/>
          <w:szCs w:val="24"/>
          <w:lang w:eastAsia="ru-RU"/>
        </w:rPr>
        <w:t>Информационное письмо</w:t>
      </w:r>
    </w:p>
    <w:p w14:paraId="1BFE1F8E" w14:textId="431DCD15" w:rsidR="007B1EA6" w:rsidRPr="00672995" w:rsidRDefault="007B1EA6" w:rsidP="006D77B7">
      <w:pPr>
        <w:spacing w:after="0" w:line="360" w:lineRule="auto"/>
        <w:jc w:val="center"/>
        <w:rPr>
          <w:rFonts w:ascii="Times New Roman" w:eastAsia="Times New Roman" w:hAnsi="Times New Roman" w:cs="Times New Roman"/>
          <w:b/>
          <w:sz w:val="24"/>
          <w:szCs w:val="24"/>
          <w:lang w:eastAsia="ru-RU"/>
        </w:rPr>
      </w:pPr>
      <w:r w:rsidRPr="00672995">
        <w:rPr>
          <w:rFonts w:ascii="Times New Roman" w:eastAsia="Times New Roman" w:hAnsi="Times New Roman" w:cs="Times New Roman"/>
          <w:b/>
          <w:sz w:val="24"/>
          <w:szCs w:val="24"/>
          <w:lang w:eastAsia="ru-RU"/>
        </w:rPr>
        <w:t>*ОРГАНИЗАТОР(Ы)</w:t>
      </w:r>
      <w:r w:rsidR="00C95BF2" w:rsidRPr="00672995">
        <w:rPr>
          <w:rFonts w:ascii="Times New Roman" w:eastAsia="Times New Roman" w:hAnsi="Times New Roman" w:cs="Times New Roman"/>
          <w:b/>
          <w:sz w:val="24"/>
          <w:szCs w:val="24"/>
          <w:lang w:eastAsia="ru-RU"/>
        </w:rPr>
        <w:t xml:space="preserve"> КОНФЕРЕНЦИИ</w:t>
      </w:r>
      <w:r w:rsidR="002950E4" w:rsidRPr="00672995">
        <w:rPr>
          <w:rFonts w:ascii="Times New Roman" w:eastAsia="Times New Roman" w:hAnsi="Times New Roman" w:cs="Times New Roman"/>
          <w:b/>
          <w:sz w:val="24"/>
          <w:szCs w:val="24"/>
          <w:lang w:eastAsia="ru-RU"/>
        </w:rPr>
        <w:t>*</w:t>
      </w:r>
    </w:p>
    <w:p w14:paraId="39C800D9" w14:textId="5481328A" w:rsidR="007B1EA6" w:rsidRPr="00672995" w:rsidRDefault="007B1EA6" w:rsidP="006D77B7">
      <w:pPr>
        <w:spacing w:after="0" w:line="360" w:lineRule="auto"/>
        <w:jc w:val="center"/>
        <w:rPr>
          <w:rFonts w:ascii="Times New Roman" w:eastAsia="Times New Roman" w:hAnsi="Times New Roman" w:cs="Times New Roman"/>
          <w:sz w:val="24"/>
          <w:szCs w:val="24"/>
          <w:lang w:eastAsia="ru-RU"/>
        </w:rPr>
      </w:pPr>
      <w:r w:rsidRPr="00672995">
        <w:rPr>
          <w:rFonts w:ascii="Times New Roman" w:eastAsia="Times New Roman" w:hAnsi="Times New Roman" w:cs="Times New Roman"/>
          <w:sz w:val="24"/>
          <w:szCs w:val="24"/>
          <w:lang w:eastAsia="ru-RU"/>
        </w:rPr>
        <w:t xml:space="preserve">приглашают принять участие в работе </w:t>
      </w:r>
      <w:r w:rsidRPr="00672995">
        <w:rPr>
          <w:rFonts w:ascii="Times New Roman" w:eastAsia="Times New Roman" w:hAnsi="Times New Roman" w:cs="Times New Roman"/>
          <w:sz w:val="24"/>
          <w:szCs w:val="24"/>
          <w:lang w:eastAsia="ru-RU"/>
        </w:rPr>
        <w:br/>
        <w:t>*</w:t>
      </w:r>
      <w:r w:rsidR="0016336E" w:rsidRPr="00672995">
        <w:rPr>
          <w:rFonts w:ascii="Times New Roman" w:eastAsia="Times New Roman" w:hAnsi="Times New Roman" w:cs="Times New Roman"/>
          <w:sz w:val="24"/>
          <w:szCs w:val="24"/>
          <w:lang w:eastAsia="ru-RU"/>
        </w:rPr>
        <w:t>статус, форма</w:t>
      </w:r>
      <w:r w:rsidRPr="00672995">
        <w:rPr>
          <w:rFonts w:ascii="Times New Roman" w:eastAsia="Times New Roman" w:hAnsi="Times New Roman" w:cs="Times New Roman"/>
          <w:sz w:val="24"/>
          <w:szCs w:val="24"/>
          <w:lang w:eastAsia="ru-RU"/>
        </w:rPr>
        <w:t xml:space="preserve"> </w:t>
      </w:r>
      <w:r w:rsidR="00C95BF2" w:rsidRPr="00672995">
        <w:rPr>
          <w:rFonts w:ascii="Times New Roman" w:eastAsia="Times New Roman" w:hAnsi="Times New Roman" w:cs="Times New Roman"/>
          <w:sz w:val="24"/>
          <w:szCs w:val="24"/>
          <w:lang w:eastAsia="ru-RU"/>
        </w:rPr>
        <w:t>Конференции</w:t>
      </w:r>
      <w:r w:rsidRPr="00672995">
        <w:rPr>
          <w:rFonts w:ascii="Times New Roman" w:eastAsia="Times New Roman" w:hAnsi="Times New Roman" w:cs="Times New Roman"/>
          <w:sz w:val="24"/>
          <w:szCs w:val="24"/>
          <w:lang w:eastAsia="ru-RU"/>
        </w:rPr>
        <w:t>*</w:t>
      </w:r>
    </w:p>
    <w:p w14:paraId="3B5BCCA4" w14:textId="2AD64E1F" w:rsidR="007B1EA6" w:rsidRPr="00672995" w:rsidRDefault="007B1EA6" w:rsidP="006D77B7">
      <w:pPr>
        <w:spacing w:after="0" w:line="360" w:lineRule="auto"/>
        <w:jc w:val="center"/>
        <w:rPr>
          <w:rFonts w:ascii="Times New Roman" w:eastAsia="Times New Roman" w:hAnsi="Times New Roman" w:cs="Times New Roman"/>
          <w:b/>
          <w:bCs/>
          <w:sz w:val="24"/>
          <w:szCs w:val="24"/>
          <w:lang w:eastAsia="ru-RU"/>
        </w:rPr>
      </w:pPr>
      <w:r w:rsidRPr="00672995">
        <w:rPr>
          <w:rFonts w:ascii="Times New Roman" w:eastAsia="Times New Roman" w:hAnsi="Times New Roman" w:cs="Times New Roman"/>
          <w:b/>
          <w:bCs/>
          <w:sz w:val="24"/>
          <w:szCs w:val="24"/>
          <w:lang w:eastAsia="ru-RU"/>
        </w:rPr>
        <w:t xml:space="preserve">*Название </w:t>
      </w:r>
      <w:r w:rsidR="00C95BF2" w:rsidRPr="00672995">
        <w:rPr>
          <w:rFonts w:ascii="Times New Roman" w:eastAsia="Times New Roman" w:hAnsi="Times New Roman" w:cs="Times New Roman"/>
          <w:b/>
          <w:bCs/>
          <w:sz w:val="24"/>
          <w:szCs w:val="24"/>
          <w:lang w:eastAsia="ru-RU"/>
        </w:rPr>
        <w:t>Конференции</w:t>
      </w:r>
      <w:r w:rsidRPr="00672995">
        <w:rPr>
          <w:rFonts w:ascii="Times New Roman" w:eastAsia="Times New Roman" w:hAnsi="Times New Roman" w:cs="Times New Roman"/>
          <w:b/>
          <w:bCs/>
          <w:sz w:val="24"/>
          <w:szCs w:val="24"/>
          <w:lang w:eastAsia="ru-RU"/>
        </w:rPr>
        <w:t>*</w:t>
      </w:r>
    </w:p>
    <w:p w14:paraId="1AAF5E41" w14:textId="5C0E4189" w:rsidR="007B1EA6" w:rsidRPr="00672995" w:rsidRDefault="007B1EA6" w:rsidP="006D77B7">
      <w:pPr>
        <w:spacing w:after="0" w:line="360" w:lineRule="auto"/>
        <w:jc w:val="center"/>
        <w:rPr>
          <w:rFonts w:ascii="Times New Roman" w:eastAsia="Times New Roman" w:hAnsi="Times New Roman" w:cs="Times New Roman"/>
          <w:sz w:val="24"/>
          <w:szCs w:val="24"/>
          <w:lang w:eastAsia="ru-RU"/>
        </w:rPr>
      </w:pPr>
      <w:r w:rsidRPr="00672995">
        <w:rPr>
          <w:rFonts w:ascii="Times New Roman" w:eastAsia="Times New Roman" w:hAnsi="Times New Roman" w:cs="Times New Roman"/>
          <w:sz w:val="24"/>
          <w:szCs w:val="24"/>
          <w:lang w:eastAsia="ru-RU"/>
        </w:rPr>
        <w:t xml:space="preserve">которая состоится *дата(ы) проведения </w:t>
      </w:r>
      <w:r w:rsidR="00C95BF2" w:rsidRPr="00672995">
        <w:rPr>
          <w:rFonts w:ascii="Times New Roman" w:eastAsia="Times New Roman" w:hAnsi="Times New Roman" w:cs="Times New Roman"/>
          <w:sz w:val="24"/>
          <w:szCs w:val="24"/>
          <w:lang w:eastAsia="ru-RU"/>
        </w:rPr>
        <w:t>Конференции</w:t>
      </w:r>
      <w:r w:rsidRPr="00672995">
        <w:rPr>
          <w:rFonts w:ascii="Times New Roman" w:eastAsia="Times New Roman" w:hAnsi="Times New Roman" w:cs="Times New Roman"/>
          <w:sz w:val="24"/>
          <w:szCs w:val="24"/>
          <w:lang w:eastAsia="ru-RU"/>
        </w:rPr>
        <w:t>*</w:t>
      </w:r>
    </w:p>
    <w:p w14:paraId="54BF93CB" w14:textId="77777777" w:rsidR="007B1EA6" w:rsidRPr="00672995" w:rsidRDefault="007B1EA6" w:rsidP="006D77B7">
      <w:pPr>
        <w:spacing w:after="0" w:line="360" w:lineRule="auto"/>
        <w:jc w:val="both"/>
        <w:rPr>
          <w:rFonts w:ascii="Times New Roman" w:eastAsia="Times New Roman" w:hAnsi="Times New Roman" w:cs="Times New Roman"/>
          <w:b/>
          <w:bCs/>
          <w:sz w:val="24"/>
          <w:szCs w:val="24"/>
          <w:lang w:eastAsia="ru-RU"/>
        </w:rPr>
      </w:pPr>
    </w:p>
    <w:p w14:paraId="5495A4B7" w14:textId="77777777" w:rsidR="007B1EA6" w:rsidRPr="00672995" w:rsidRDefault="007B1EA6" w:rsidP="006D77B7">
      <w:pPr>
        <w:spacing w:after="0" w:line="360" w:lineRule="auto"/>
        <w:ind w:firstLine="709"/>
        <w:jc w:val="both"/>
        <w:rPr>
          <w:rFonts w:ascii="Times New Roman" w:eastAsia="Times New Roman" w:hAnsi="Times New Roman" w:cs="Times New Roman"/>
          <w:b/>
          <w:bCs/>
          <w:sz w:val="24"/>
          <w:szCs w:val="24"/>
          <w:lang w:eastAsia="ru-RU"/>
        </w:rPr>
      </w:pPr>
      <w:r w:rsidRPr="00672995">
        <w:rPr>
          <w:rFonts w:ascii="Times New Roman" w:eastAsia="Times New Roman" w:hAnsi="Times New Roman" w:cs="Times New Roman"/>
          <w:b/>
          <w:bCs/>
          <w:sz w:val="24"/>
          <w:szCs w:val="24"/>
          <w:lang w:eastAsia="ru-RU"/>
        </w:rPr>
        <w:t>ОСНОВНЫЕ НАПРАВЛЕНИЯ РАБОТЫ:</w:t>
      </w:r>
    </w:p>
    <w:p w14:paraId="0BDCF5BF" w14:textId="77777777" w:rsidR="007B1EA6" w:rsidRPr="00672995" w:rsidRDefault="007B1EA6" w:rsidP="006D77B7">
      <w:pPr>
        <w:spacing w:after="0" w:line="360" w:lineRule="auto"/>
        <w:ind w:firstLine="709"/>
        <w:jc w:val="both"/>
        <w:rPr>
          <w:rFonts w:ascii="Times New Roman" w:eastAsia="Times New Roman" w:hAnsi="Times New Roman" w:cs="Times New Roman"/>
          <w:b/>
          <w:bCs/>
          <w:sz w:val="24"/>
          <w:szCs w:val="24"/>
          <w:lang w:eastAsia="ru-RU"/>
        </w:rPr>
      </w:pPr>
    </w:p>
    <w:p w14:paraId="36CC5E21" w14:textId="77777777" w:rsidR="007B1EA6" w:rsidRPr="00672995" w:rsidRDefault="007B1EA6" w:rsidP="006D77B7">
      <w:pPr>
        <w:spacing w:after="0" w:line="360" w:lineRule="auto"/>
        <w:ind w:firstLine="709"/>
        <w:jc w:val="both"/>
        <w:rPr>
          <w:rFonts w:ascii="Times New Roman" w:eastAsia="Times New Roman" w:hAnsi="Times New Roman" w:cs="Times New Roman"/>
          <w:bCs/>
          <w:sz w:val="24"/>
          <w:szCs w:val="24"/>
          <w:lang w:eastAsia="ru-RU"/>
        </w:rPr>
      </w:pPr>
      <w:r w:rsidRPr="00672995">
        <w:rPr>
          <w:rFonts w:ascii="Times New Roman" w:eastAsia="Times New Roman" w:hAnsi="Times New Roman" w:cs="Times New Roman"/>
          <w:bCs/>
          <w:sz w:val="24"/>
          <w:szCs w:val="24"/>
          <w:lang w:eastAsia="ru-RU"/>
        </w:rPr>
        <w:t>Направление 1</w:t>
      </w:r>
    </w:p>
    <w:p w14:paraId="5943E53D" w14:textId="77777777" w:rsidR="007B1EA6" w:rsidRPr="00672995" w:rsidRDefault="007B1EA6" w:rsidP="006D77B7">
      <w:pPr>
        <w:spacing w:after="0" w:line="360" w:lineRule="auto"/>
        <w:ind w:firstLine="709"/>
        <w:jc w:val="both"/>
        <w:rPr>
          <w:rFonts w:ascii="Times New Roman" w:eastAsia="Times New Roman" w:hAnsi="Times New Roman" w:cs="Times New Roman"/>
          <w:bCs/>
          <w:sz w:val="24"/>
          <w:szCs w:val="24"/>
          <w:lang w:eastAsia="ru-RU"/>
        </w:rPr>
      </w:pPr>
      <w:r w:rsidRPr="00672995">
        <w:rPr>
          <w:rFonts w:ascii="Times New Roman" w:eastAsia="Times New Roman" w:hAnsi="Times New Roman" w:cs="Times New Roman"/>
          <w:bCs/>
          <w:sz w:val="24"/>
          <w:szCs w:val="24"/>
          <w:lang w:eastAsia="ru-RU"/>
        </w:rPr>
        <w:t>Направление 2</w:t>
      </w:r>
    </w:p>
    <w:p w14:paraId="1CBE396B" w14:textId="77777777" w:rsidR="007B1EA6" w:rsidRPr="00672995" w:rsidRDefault="007B1EA6" w:rsidP="006D77B7">
      <w:pPr>
        <w:spacing w:after="0" w:line="360" w:lineRule="auto"/>
        <w:ind w:firstLine="709"/>
        <w:jc w:val="both"/>
        <w:rPr>
          <w:rFonts w:ascii="Times New Roman" w:eastAsia="Times New Roman" w:hAnsi="Times New Roman" w:cs="Times New Roman"/>
          <w:bCs/>
          <w:sz w:val="24"/>
          <w:szCs w:val="24"/>
          <w:lang w:eastAsia="ru-RU"/>
        </w:rPr>
      </w:pPr>
      <w:r w:rsidRPr="00672995">
        <w:rPr>
          <w:rFonts w:ascii="Times New Roman" w:eastAsia="Times New Roman" w:hAnsi="Times New Roman" w:cs="Times New Roman"/>
          <w:bCs/>
          <w:sz w:val="24"/>
          <w:szCs w:val="24"/>
          <w:lang w:eastAsia="ru-RU"/>
        </w:rPr>
        <w:t>….</w:t>
      </w:r>
    </w:p>
    <w:p w14:paraId="4115F2AD" w14:textId="77777777" w:rsidR="007B1EA6" w:rsidRPr="00672995" w:rsidRDefault="007B1EA6" w:rsidP="006D77B7">
      <w:pPr>
        <w:spacing w:after="0" w:line="360" w:lineRule="auto"/>
        <w:rPr>
          <w:rFonts w:ascii="Times New Roman" w:eastAsia="Calibri" w:hAnsi="Times New Roman" w:cs="Times New Roman"/>
          <w:b/>
          <w:kern w:val="2"/>
          <w:sz w:val="24"/>
          <w:szCs w:val="24"/>
          <w14:ligatures w14:val="standardContextual"/>
        </w:rPr>
      </w:pPr>
      <w:r w:rsidRPr="00672995">
        <w:rPr>
          <w:rFonts w:ascii="Times New Roman" w:eastAsia="Calibri" w:hAnsi="Times New Roman" w:cs="Times New Roman"/>
          <w:b/>
          <w:kern w:val="2"/>
          <w:sz w:val="24"/>
          <w:szCs w:val="24"/>
          <w14:ligatures w14:val="standardContextual"/>
        </w:rPr>
        <w:t>Требования к оформлению материалов</w:t>
      </w:r>
    </w:p>
    <w:p w14:paraId="020BB2CA" w14:textId="77777777" w:rsidR="007B1EA6" w:rsidRPr="00672995" w:rsidRDefault="007B1EA6" w:rsidP="006D77B7">
      <w:pPr>
        <w:spacing w:after="0" w:line="360" w:lineRule="auto"/>
        <w:ind w:firstLine="709"/>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 xml:space="preserve">Перед набором текста убедитесь, что параметры текстового редактора </w:t>
      </w:r>
      <w:proofErr w:type="spellStart"/>
      <w:r w:rsidRPr="00672995">
        <w:rPr>
          <w:rFonts w:ascii="Times New Roman" w:eastAsia="Calibri" w:hAnsi="Times New Roman" w:cs="Times New Roman"/>
          <w:kern w:val="2"/>
          <w:sz w:val="24"/>
          <w:szCs w:val="24"/>
          <w14:ligatures w14:val="standardContextual"/>
        </w:rPr>
        <w:t>Microsoft</w:t>
      </w:r>
      <w:proofErr w:type="spellEnd"/>
      <w:r w:rsidRPr="00672995">
        <w:rPr>
          <w:rFonts w:ascii="Times New Roman" w:eastAsia="Calibri" w:hAnsi="Times New Roman" w:cs="Times New Roman"/>
          <w:kern w:val="2"/>
          <w:sz w:val="24"/>
          <w:szCs w:val="24"/>
          <w14:ligatures w14:val="standardContextual"/>
        </w:rPr>
        <w:t xml:space="preserve"> </w:t>
      </w:r>
      <w:proofErr w:type="spellStart"/>
      <w:r w:rsidRPr="00672995">
        <w:rPr>
          <w:rFonts w:ascii="Times New Roman" w:eastAsia="Calibri" w:hAnsi="Times New Roman" w:cs="Times New Roman"/>
          <w:kern w:val="2"/>
          <w:sz w:val="24"/>
          <w:szCs w:val="24"/>
          <w14:ligatures w14:val="standardContextual"/>
        </w:rPr>
        <w:t>Word</w:t>
      </w:r>
      <w:proofErr w:type="spellEnd"/>
      <w:r w:rsidRPr="00672995">
        <w:rPr>
          <w:rFonts w:ascii="Times New Roman" w:eastAsia="Calibri" w:hAnsi="Times New Roman" w:cs="Times New Roman"/>
          <w:kern w:val="2"/>
          <w:sz w:val="24"/>
          <w:szCs w:val="24"/>
          <w14:ligatures w14:val="standardContextual"/>
        </w:rPr>
        <w:t xml:space="preserve"> настроены в соответствии со следующими параметрами:</w:t>
      </w:r>
    </w:p>
    <w:p w14:paraId="15D69DFE" w14:textId="77777777" w:rsidR="007B1EA6" w:rsidRPr="00672995" w:rsidRDefault="007B1EA6" w:rsidP="006D77B7">
      <w:pPr>
        <w:widowControl w:val="0"/>
        <w:numPr>
          <w:ilvl w:val="0"/>
          <w:numId w:val="5"/>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Поля – 2 см (все);</w:t>
      </w:r>
    </w:p>
    <w:p w14:paraId="6577CC00" w14:textId="77777777" w:rsidR="007B1EA6" w:rsidRPr="00672995" w:rsidRDefault="007B1EA6" w:rsidP="006D77B7">
      <w:pPr>
        <w:widowControl w:val="0"/>
        <w:numPr>
          <w:ilvl w:val="0"/>
          <w:numId w:val="5"/>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Сквозная нумерация страниц – снизу по центру;</w:t>
      </w:r>
    </w:p>
    <w:p w14:paraId="3FDA0BB8" w14:textId="77777777" w:rsidR="007B1EA6" w:rsidRPr="00672995" w:rsidRDefault="007B1EA6" w:rsidP="006D77B7">
      <w:pPr>
        <w:widowControl w:val="0"/>
        <w:numPr>
          <w:ilvl w:val="0"/>
          <w:numId w:val="5"/>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Ориентация страницы – книжная;</w:t>
      </w:r>
    </w:p>
    <w:p w14:paraId="2B006504" w14:textId="77777777" w:rsidR="007B1EA6" w:rsidRPr="00672995" w:rsidRDefault="007B1EA6" w:rsidP="006D77B7">
      <w:pPr>
        <w:widowControl w:val="0"/>
        <w:numPr>
          <w:ilvl w:val="0"/>
          <w:numId w:val="5"/>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Колонки – 1 колонка;</w:t>
      </w:r>
    </w:p>
    <w:p w14:paraId="493015C1" w14:textId="77777777" w:rsidR="007B1EA6" w:rsidRPr="00672995" w:rsidRDefault="007B1EA6" w:rsidP="006D77B7">
      <w:pPr>
        <w:widowControl w:val="0"/>
        <w:numPr>
          <w:ilvl w:val="0"/>
          <w:numId w:val="5"/>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 xml:space="preserve">Шрифт – </w:t>
      </w:r>
      <w:proofErr w:type="spellStart"/>
      <w:r w:rsidRPr="00672995">
        <w:rPr>
          <w:rFonts w:ascii="Times New Roman" w:eastAsia="Calibri" w:hAnsi="Times New Roman" w:cs="Times New Roman"/>
          <w:kern w:val="2"/>
          <w:sz w:val="24"/>
          <w:szCs w:val="24"/>
          <w14:ligatures w14:val="standardContextual"/>
        </w:rPr>
        <w:t>Times</w:t>
      </w:r>
      <w:proofErr w:type="spellEnd"/>
      <w:r w:rsidRPr="00672995">
        <w:rPr>
          <w:rFonts w:ascii="Times New Roman" w:eastAsia="Calibri" w:hAnsi="Times New Roman" w:cs="Times New Roman"/>
          <w:kern w:val="2"/>
          <w:sz w:val="24"/>
          <w:szCs w:val="24"/>
          <w14:ligatures w14:val="standardContextual"/>
        </w:rPr>
        <w:t xml:space="preserve"> </w:t>
      </w:r>
      <w:proofErr w:type="spellStart"/>
      <w:r w:rsidRPr="00672995">
        <w:rPr>
          <w:rFonts w:ascii="Times New Roman" w:eastAsia="Calibri" w:hAnsi="Times New Roman" w:cs="Times New Roman"/>
          <w:kern w:val="2"/>
          <w:sz w:val="24"/>
          <w:szCs w:val="24"/>
          <w14:ligatures w14:val="standardContextual"/>
        </w:rPr>
        <w:t>New</w:t>
      </w:r>
      <w:proofErr w:type="spellEnd"/>
      <w:r w:rsidRPr="00672995">
        <w:rPr>
          <w:rFonts w:ascii="Times New Roman" w:eastAsia="Calibri" w:hAnsi="Times New Roman" w:cs="Times New Roman"/>
          <w:kern w:val="2"/>
          <w:sz w:val="24"/>
          <w:szCs w:val="24"/>
          <w14:ligatures w14:val="standardContextual"/>
        </w:rPr>
        <w:t xml:space="preserve"> </w:t>
      </w:r>
      <w:proofErr w:type="spellStart"/>
      <w:r w:rsidRPr="00672995">
        <w:rPr>
          <w:rFonts w:ascii="Times New Roman" w:eastAsia="Calibri" w:hAnsi="Times New Roman" w:cs="Times New Roman"/>
          <w:kern w:val="2"/>
          <w:sz w:val="24"/>
          <w:szCs w:val="24"/>
          <w14:ligatures w14:val="standardContextual"/>
        </w:rPr>
        <w:t>Roman</w:t>
      </w:r>
      <w:proofErr w:type="spellEnd"/>
      <w:r w:rsidRPr="00672995">
        <w:rPr>
          <w:rFonts w:ascii="Times New Roman" w:eastAsia="Calibri" w:hAnsi="Times New Roman" w:cs="Times New Roman"/>
          <w:kern w:val="2"/>
          <w:sz w:val="24"/>
          <w:szCs w:val="24"/>
          <w14:ligatures w14:val="standardContextual"/>
        </w:rPr>
        <w:t>;</w:t>
      </w:r>
    </w:p>
    <w:p w14:paraId="54BF7C02" w14:textId="77777777" w:rsidR="007B1EA6" w:rsidRPr="00672995" w:rsidRDefault="007B1EA6" w:rsidP="006D77B7">
      <w:pPr>
        <w:widowControl w:val="0"/>
        <w:numPr>
          <w:ilvl w:val="0"/>
          <w:numId w:val="5"/>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 xml:space="preserve">Кегль – 12 </w:t>
      </w:r>
      <w:proofErr w:type="spellStart"/>
      <w:r w:rsidRPr="00672995">
        <w:rPr>
          <w:rFonts w:ascii="Times New Roman" w:eastAsia="Calibri" w:hAnsi="Times New Roman" w:cs="Times New Roman"/>
          <w:kern w:val="2"/>
          <w:sz w:val="24"/>
          <w:szCs w:val="24"/>
          <w14:ligatures w14:val="standardContextual"/>
        </w:rPr>
        <w:t>пт</w:t>
      </w:r>
      <w:proofErr w:type="spellEnd"/>
      <w:r w:rsidRPr="00672995">
        <w:rPr>
          <w:rFonts w:ascii="Times New Roman" w:eastAsia="Calibri" w:hAnsi="Times New Roman" w:cs="Times New Roman"/>
          <w:kern w:val="2"/>
          <w:sz w:val="24"/>
          <w:szCs w:val="24"/>
          <w14:ligatures w14:val="standardContextual"/>
        </w:rPr>
        <w:t xml:space="preserve"> для основного текста; 10 </w:t>
      </w:r>
      <w:proofErr w:type="spellStart"/>
      <w:r w:rsidRPr="00672995">
        <w:rPr>
          <w:rFonts w:ascii="Times New Roman" w:eastAsia="Calibri" w:hAnsi="Times New Roman" w:cs="Times New Roman"/>
          <w:kern w:val="2"/>
          <w:sz w:val="24"/>
          <w:szCs w:val="24"/>
          <w14:ligatures w14:val="standardContextual"/>
        </w:rPr>
        <w:t>пт</w:t>
      </w:r>
      <w:proofErr w:type="spellEnd"/>
      <w:r w:rsidRPr="00672995">
        <w:rPr>
          <w:rFonts w:ascii="Times New Roman" w:eastAsia="Calibri" w:hAnsi="Times New Roman" w:cs="Times New Roman"/>
          <w:kern w:val="2"/>
          <w:sz w:val="24"/>
          <w:szCs w:val="24"/>
          <w14:ligatures w14:val="standardContextual"/>
        </w:rPr>
        <w:t xml:space="preserve"> для метаданных;</w:t>
      </w:r>
    </w:p>
    <w:p w14:paraId="51052BF9" w14:textId="77777777" w:rsidR="007B1EA6" w:rsidRPr="00672995" w:rsidRDefault="007B1EA6" w:rsidP="006D77B7">
      <w:pPr>
        <w:widowControl w:val="0"/>
        <w:numPr>
          <w:ilvl w:val="0"/>
          <w:numId w:val="5"/>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Абзацный отступ – 0,5 см;</w:t>
      </w:r>
    </w:p>
    <w:p w14:paraId="4E74C1BA" w14:textId="77777777" w:rsidR="007B1EA6" w:rsidRPr="00672995" w:rsidRDefault="007B1EA6" w:rsidP="006D77B7">
      <w:pPr>
        <w:widowControl w:val="0"/>
        <w:numPr>
          <w:ilvl w:val="0"/>
          <w:numId w:val="5"/>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Межстрочный интервал – 1,5;</w:t>
      </w:r>
    </w:p>
    <w:p w14:paraId="7038E757" w14:textId="77777777" w:rsidR="007B1EA6" w:rsidRPr="00672995" w:rsidRDefault="007B1EA6" w:rsidP="006D77B7">
      <w:pPr>
        <w:widowControl w:val="0"/>
        <w:numPr>
          <w:ilvl w:val="0"/>
          <w:numId w:val="5"/>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Выравнивание – по ширине;</w:t>
      </w:r>
    </w:p>
    <w:p w14:paraId="520FEE97" w14:textId="77777777" w:rsidR="007B1EA6" w:rsidRPr="00672995" w:rsidRDefault="007B1EA6" w:rsidP="006D77B7">
      <w:pPr>
        <w:widowControl w:val="0"/>
        <w:numPr>
          <w:ilvl w:val="0"/>
          <w:numId w:val="5"/>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Расстановка переносов – автоматически;</w:t>
      </w:r>
    </w:p>
    <w:p w14:paraId="4840E59B" w14:textId="77777777" w:rsidR="007B1EA6" w:rsidRPr="00672995" w:rsidRDefault="007B1EA6" w:rsidP="006D77B7">
      <w:pPr>
        <w:widowControl w:val="0"/>
        <w:numPr>
          <w:ilvl w:val="0"/>
          <w:numId w:val="5"/>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Формат файла – *.</w:t>
      </w:r>
      <w:proofErr w:type="spellStart"/>
      <w:r w:rsidRPr="00672995">
        <w:rPr>
          <w:rFonts w:ascii="Times New Roman" w:eastAsia="Calibri" w:hAnsi="Times New Roman" w:cs="Times New Roman"/>
          <w:kern w:val="2"/>
          <w:sz w:val="24"/>
          <w:szCs w:val="24"/>
          <w14:ligatures w14:val="standardContextual"/>
        </w:rPr>
        <w:t>doc</w:t>
      </w:r>
      <w:proofErr w:type="spellEnd"/>
      <w:r w:rsidRPr="00672995">
        <w:rPr>
          <w:rFonts w:ascii="Times New Roman" w:eastAsia="Calibri" w:hAnsi="Times New Roman" w:cs="Times New Roman"/>
          <w:kern w:val="2"/>
          <w:sz w:val="24"/>
          <w:szCs w:val="24"/>
          <w14:ligatures w14:val="standardContextual"/>
        </w:rPr>
        <w:t>, *.</w:t>
      </w:r>
      <w:proofErr w:type="spellStart"/>
      <w:r w:rsidRPr="00672995">
        <w:rPr>
          <w:rFonts w:ascii="Times New Roman" w:eastAsia="Calibri" w:hAnsi="Times New Roman" w:cs="Times New Roman"/>
          <w:kern w:val="2"/>
          <w:sz w:val="24"/>
          <w:szCs w:val="24"/>
          <w14:ligatures w14:val="standardContextual"/>
        </w:rPr>
        <w:t>docx</w:t>
      </w:r>
      <w:proofErr w:type="spellEnd"/>
      <w:r w:rsidR="00290310" w:rsidRPr="00672995">
        <w:rPr>
          <w:rFonts w:ascii="Times New Roman" w:eastAsia="Calibri" w:hAnsi="Times New Roman" w:cs="Times New Roman"/>
          <w:kern w:val="2"/>
          <w:sz w:val="24"/>
          <w:szCs w:val="24"/>
          <w14:ligatures w14:val="standardContextual"/>
        </w:rPr>
        <w:br w:type="page"/>
      </w:r>
    </w:p>
    <w:p w14:paraId="7CB54179" w14:textId="77777777" w:rsidR="007B1EA6" w:rsidRPr="00672995" w:rsidRDefault="007B1EA6" w:rsidP="00902962">
      <w:pPr>
        <w:spacing w:after="0" w:line="240" w:lineRule="auto"/>
        <w:ind w:firstLine="709"/>
        <w:jc w:val="both"/>
        <w:rPr>
          <w:rFonts w:ascii="Times New Roman" w:eastAsia="Calibri" w:hAnsi="Times New Roman" w:cs="Times New Roman"/>
          <w:b/>
          <w:kern w:val="2"/>
          <w:sz w:val="24"/>
          <w:szCs w:val="24"/>
          <w14:ligatures w14:val="standardContextual"/>
        </w:rPr>
      </w:pPr>
      <w:r w:rsidRPr="00672995">
        <w:rPr>
          <w:rFonts w:ascii="Times New Roman" w:eastAsia="Calibri" w:hAnsi="Times New Roman" w:cs="Times New Roman"/>
          <w:b/>
          <w:kern w:val="2"/>
          <w:sz w:val="24"/>
          <w:szCs w:val="24"/>
          <w14:ligatures w14:val="standardContextual"/>
        </w:rPr>
        <w:t>Структура публикации:</w:t>
      </w:r>
    </w:p>
    <w:p w14:paraId="509DBAD0" w14:textId="77777777" w:rsidR="007B1EA6" w:rsidRPr="00672995" w:rsidRDefault="007B1EA6" w:rsidP="00902962">
      <w:pPr>
        <w:widowControl w:val="0"/>
        <w:numPr>
          <w:ilvl w:val="0"/>
          <w:numId w:val="6"/>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 xml:space="preserve">В левом верхнем углу страницы размещаются коды </w:t>
      </w:r>
      <w:r w:rsidRPr="00672995">
        <w:rPr>
          <w:rFonts w:ascii="Times New Roman" w:eastAsia="Calibri" w:hAnsi="Times New Roman" w:cs="Times New Roman"/>
          <w:b/>
          <w:kern w:val="2"/>
          <w:sz w:val="24"/>
          <w:szCs w:val="24"/>
          <w14:ligatures w14:val="standardContextual"/>
        </w:rPr>
        <w:t xml:space="preserve">УДК </w:t>
      </w:r>
      <w:r w:rsidRPr="00672995">
        <w:rPr>
          <w:rFonts w:ascii="Times New Roman" w:eastAsia="Calibri" w:hAnsi="Times New Roman" w:cs="Times New Roman"/>
          <w:bCs/>
          <w:kern w:val="2"/>
          <w:sz w:val="24"/>
          <w:szCs w:val="24"/>
          <w14:ligatures w14:val="standardContextual"/>
        </w:rPr>
        <w:t>и</w:t>
      </w:r>
      <w:r w:rsidRPr="00672995">
        <w:rPr>
          <w:rFonts w:ascii="Times New Roman" w:eastAsia="Calibri" w:hAnsi="Times New Roman" w:cs="Times New Roman"/>
          <w:b/>
          <w:kern w:val="2"/>
          <w:sz w:val="24"/>
          <w:szCs w:val="24"/>
          <w14:ligatures w14:val="standardContextual"/>
        </w:rPr>
        <w:t xml:space="preserve"> ГРНТИ</w:t>
      </w:r>
      <w:r w:rsidRPr="00672995">
        <w:rPr>
          <w:rFonts w:ascii="Times New Roman" w:eastAsia="Calibri" w:hAnsi="Times New Roman" w:cs="Times New Roman"/>
          <w:kern w:val="2"/>
          <w:sz w:val="24"/>
          <w:szCs w:val="24"/>
          <w14:ligatures w14:val="standardContextual"/>
        </w:rPr>
        <w:t xml:space="preserve"> (10 </w:t>
      </w:r>
      <w:proofErr w:type="spellStart"/>
      <w:r w:rsidRPr="00672995">
        <w:rPr>
          <w:rFonts w:ascii="Times New Roman" w:eastAsia="Calibri" w:hAnsi="Times New Roman" w:cs="Times New Roman"/>
          <w:kern w:val="2"/>
          <w:sz w:val="24"/>
          <w:szCs w:val="24"/>
          <w14:ligatures w14:val="standardContextual"/>
        </w:rPr>
        <w:t>пт</w:t>
      </w:r>
      <w:proofErr w:type="spellEnd"/>
      <w:r w:rsidRPr="00672995">
        <w:rPr>
          <w:rFonts w:ascii="Times New Roman" w:eastAsia="Calibri" w:hAnsi="Times New Roman" w:cs="Times New Roman"/>
          <w:kern w:val="2"/>
          <w:sz w:val="24"/>
          <w:szCs w:val="24"/>
          <w14:ligatures w14:val="standardContextual"/>
        </w:rPr>
        <w:t>).</w:t>
      </w:r>
    </w:p>
    <w:p w14:paraId="4E14A124" w14:textId="77777777" w:rsidR="007B1EA6" w:rsidRPr="00672995" w:rsidRDefault="007B1EA6" w:rsidP="00902962">
      <w:pPr>
        <w:widowControl w:val="0"/>
        <w:numPr>
          <w:ilvl w:val="0"/>
          <w:numId w:val="5"/>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b/>
          <w:kern w:val="2"/>
          <w:sz w:val="24"/>
          <w:szCs w:val="24"/>
          <w14:ligatures w14:val="standardContextual"/>
        </w:rPr>
        <w:t>Заголовок.</w:t>
      </w:r>
      <w:r w:rsidRPr="00672995">
        <w:rPr>
          <w:rFonts w:ascii="Times New Roman" w:eastAsia="Calibri" w:hAnsi="Times New Roman" w:cs="Times New Roman"/>
          <w:kern w:val="2"/>
          <w:sz w:val="24"/>
          <w:szCs w:val="24"/>
          <w14:ligatures w14:val="standardContextual"/>
        </w:rPr>
        <w:t xml:space="preserve"> Выравнивание по центру; 12 </w:t>
      </w:r>
      <w:proofErr w:type="spellStart"/>
      <w:r w:rsidRPr="00672995">
        <w:rPr>
          <w:rFonts w:ascii="Times New Roman" w:eastAsia="Calibri" w:hAnsi="Times New Roman" w:cs="Times New Roman"/>
          <w:kern w:val="2"/>
          <w:sz w:val="24"/>
          <w:szCs w:val="24"/>
          <w14:ligatures w14:val="standardContextual"/>
        </w:rPr>
        <w:t>пт</w:t>
      </w:r>
      <w:proofErr w:type="spellEnd"/>
      <w:r w:rsidRPr="00672995">
        <w:rPr>
          <w:rFonts w:ascii="Times New Roman" w:eastAsia="Calibri" w:hAnsi="Times New Roman" w:cs="Times New Roman"/>
          <w:kern w:val="2"/>
          <w:sz w:val="24"/>
          <w:szCs w:val="24"/>
          <w14:ligatures w14:val="standardContextual"/>
        </w:rPr>
        <w:t>, жирное начертание; Заголовок начинается с большой буквы, точка в конце заголовка не ставится.</w:t>
      </w:r>
    </w:p>
    <w:p w14:paraId="0876CB48" w14:textId="77777777" w:rsidR="007B1EA6" w:rsidRPr="00672995" w:rsidRDefault="007B1EA6" w:rsidP="00902962">
      <w:pPr>
        <w:widowControl w:val="0"/>
        <w:numPr>
          <w:ilvl w:val="0"/>
          <w:numId w:val="5"/>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b/>
          <w:kern w:val="2"/>
          <w:sz w:val="24"/>
          <w:szCs w:val="24"/>
          <w14:ligatures w14:val="standardContextual"/>
        </w:rPr>
        <w:t>ФИО</w:t>
      </w:r>
      <w:r w:rsidRPr="00672995">
        <w:rPr>
          <w:rFonts w:ascii="Times New Roman" w:eastAsia="Calibri" w:hAnsi="Times New Roman" w:cs="Times New Roman"/>
          <w:kern w:val="2"/>
          <w:sz w:val="24"/>
          <w:szCs w:val="24"/>
          <w14:ligatures w14:val="standardContextual"/>
        </w:rPr>
        <w:t xml:space="preserve"> </w:t>
      </w:r>
      <w:r w:rsidRPr="00672995">
        <w:rPr>
          <w:rFonts w:ascii="Times New Roman" w:eastAsia="Calibri" w:hAnsi="Times New Roman" w:cs="Times New Roman"/>
          <w:b/>
          <w:kern w:val="2"/>
          <w:sz w:val="24"/>
          <w:szCs w:val="24"/>
          <w14:ligatures w14:val="standardContextual"/>
        </w:rPr>
        <w:t>автора (-</w:t>
      </w:r>
      <w:proofErr w:type="spellStart"/>
      <w:r w:rsidRPr="00672995">
        <w:rPr>
          <w:rFonts w:ascii="Times New Roman" w:eastAsia="Calibri" w:hAnsi="Times New Roman" w:cs="Times New Roman"/>
          <w:b/>
          <w:kern w:val="2"/>
          <w:sz w:val="24"/>
          <w:szCs w:val="24"/>
          <w14:ligatures w14:val="standardContextual"/>
        </w:rPr>
        <w:t>ов</w:t>
      </w:r>
      <w:proofErr w:type="spellEnd"/>
      <w:r w:rsidRPr="00672995">
        <w:rPr>
          <w:rFonts w:ascii="Times New Roman" w:eastAsia="Calibri" w:hAnsi="Times New Roman" w:cs="Times New Roman"/>
          <w:b/>
          <w:kern w:val="2"/>
          <w:sz w:val="24"/>
          <w:szCs w:val="24"/>
          <w14:ligatures w14:val="standardContextual"/>
        </w:rPr>
        <w:t>).</w:t>
      </w:r>
      <w:r w:rsidRPr="00672995">
        <w:rPr>
          <w:rFonts w:ascii="Times New Roman" w:eastAsia="Calibri" w:hAnsi="Times New Roman" w:cs="Times New Roman"/>
          <w:kern w:val="2"/>
          <w:sz w:val="24"/>
          <w:szCs w:val="24"/>
          <w14:ligatures w14:val="standardContextual"/>
        </w:rPr>
        <w:t xml:space="preserve"> Выравнивание по центру, 12 </w:t>
      </w:r>
      <w:proofErr w:type="spellStart"/>
      <w:r w:rsidRPr="00672995">
        <w:rPr>
          <w:rFonts w:ascii="Times New Roman" w:eastAsia="Calibri" w:hAnsi="Times New Roman" w:cs="Times New Roman"/>
          <w:kern w:val="2"/>
          <w:sz w:val="24"/>
          <w:szCs w:val="24"/>
          <w14:ligatures w14:val="standardContextual"/>
        </w:rPr>
        <w:t>пт</w:t>
      </w:r>
      <w:proofErr w:type="spellEnd"/>
      <w:r w:rsidRPr="00672995">
        <w:rPr>
          <w:rFonts w:ascii="Times New Roman" w:eastAsia="Calibri" w:hAnsi="Times New Roman" w:cs="Times New Roman"/>
          <w:kern w:val="2"/>
          <w:sz w:val="24"/>
          <w:szCs w:val="24"/>
          <w14:ligatures w14:val="standardContextual"/>
        </w:rPr>
        <w:t>, обычное начертание. Фамилия набирается прописными буквами, как и инициалы.</w:t>
      </w:r>
    </w:p>
    <w:p w14:paraId="50613D88" w14:textId="77777777" w:rsidR="007B1EA6" w:rsidRPr="00672995" w:rsidRDefault="007B1EA6" w:rsidP="00902962">
      <w:pPr>
        <w:widowControl w:val="0"/>
        <w:numPr>
          <w:ilvl w:val="0"/>
          <w:numId w:val="5"/>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b/>
          <w:kern w:val="2"/>
          <w:sz w:val="24"/>
          <w:szCs w:val="24"/>
          <w14:ligatures w14:val="standardContextual"/>
        </w:rPr>
        <w:t>Аннотация.</w:t>
      </w:r>
      <w:r w:rsidRPr="00672995">
        <w:rPr>
          <w:rFonts w:ascii="Times New Roman" w:eastAsia="Calibri" w:hAnsi="Times New Roman" w:cs="Times New Roman"/>
          <w:kern w:val="2"/>
          <w:sz w:val="24"/>
          <w:szCs w:val="24"/>
          <w14:ligatures w14:val="standardContextual"/>
        </w:rPr>
        <w:t xml:space="preserve"> Содержит краткое изложение результатов исследования. Недопустимо копировать в аннотацию фрагменты статьи. Само слово «Аннотация» опускается. Рекомендуемый объем – 250 знаков; 10 кегль. Для </w:t>
      </w:r>
      <w:r w:rsidRPr="00672995">
        <w:rPr>
          <w:rFonts w:ascii="Times New Roman" w:eastAsia="Calibri" w:hAnsi="Times New Roman" w:cs="Times New Roman"/>
          <w:b/>
          <w:i/>
          <w:iCs/>
          <w:kern w:val="2"/>
          <w:sz w:val="24"/>
          <w:szCs w:val="24"/>
          <w14:ligatures w14:val="standardContextual"/>
        </w:rPr>
        <w:t>тезисов доклада</w:t>
      </w:r>
      <w:r w:rsidRPr="00672995">
        <w:rPr>
          <w:rFonts w:ascii="Times New Roman" w:eastAsia="Calibri" w:hAnsi="Times New Roman" w:cs="Times New Roman"/>
          <w:kern w:val="2"/>
          <w:sz w:val="24"/>
          <w:szCs w:val="24"/>
          <w14:ligatures w14:val="standardContextual"/>
        </w:rPr>
        <w:t xml:space="preserve"> писать аннотацию не требуется. </w:t>
      </w:r>
    </w:p>
    <w:p w14:paraId="3D8262F9" w14:textId="77777777" w:rsidR="007B1EA6" w:rsidRPr="00672995" w:rsidRDefault="007B1EA6" w:rsidP="00902962">
      <w:pPr>
        <w:widowControl w:val="0"/>
        <w:numPr>
          <w:ilvl w:val="0"/>
          <w:numId w:val="5"/>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b/>
          <w:kern w:val="2"/>
          <w:sz w:val="24"/>
          <w:szCs w:val="24"/>
          <w14:ligatures w14:val="standardContextual"/>
        </w:rPr>
        <w:t>Ключевые слова.</w:t>
      </w:r>
      <w:r w:rsidRPr="00672995">
        <w:rPr>
          <w:rFonts w:ascii="Times New Roman" w:eastAsia="Calibri" w:hAnsi="Times New Roman" w:cs="Times New Roman"/>
          <w:kern w:val="2"/>
          <w:sz w:val="24"/>
          <w:szCs w:val="24"/>
          <w14:ligatures w14:val="standardContextual"/>
        </w:rPr>
        <w:t xml:space="preserve"> Количество ключевых слов (словосочетаний) не должно быть меньше трех и больше десяти слов (словосочетаний). Их приводят, предваряя словами </w:t>
      </w:r>
      <w:r w:rsidRPr="00672995">
        <w:rPr>
          <w:rFonts w:ascii="Times New Roman" w:eastAsia="Calibri" w:hAnsi="Times New Roman" w:cs="Times New Roman"/>
          <w:i/>
          <w:kern w:val="2"/>
          <w:sz w:val="24"/>
          <w:szCs w:val="24"/>
          <w14:ligatures w14:val="standardContextual"/>
        </w:rPr>
        <w:t xml:space="preserve">«Ключевые слова:» </w:t>
      </w:r>
      <w:r w:rsidRPr="00672995">
        <w:rPr>
          <w:rFonts w:ascii="Times New Roman" w:eastAsia="Calibri" w:hAnsi="Times New Roman" w:cs="Times New Roman"/>
          <w:kern w:val="2"/>
          <w:sz w:val="24"/>
          <w:szCs w:val="24"/>
          <w14:ligatures w14:val="standardContextual"/>
        </w:rPr>
        <w:t xml:space="preserve">и отделяют друг от друга запятыми. Ключевые слова набираются курсивным начертанием. Для </w:t>
      </w:r>
      <w:r w:rsidRPr="00672995">
        <w:rPr>
          <w:rFonts w:ascii="Times New Roman" w:eastAsia="Calibri" w:hAnsi="Times New Roman" w:cs="Times New Roman"/>
          <w:b/>
          <w:i/>
          <w:kern w:val="2"/>
          <w:sz w:val="24"/>
          <w:szCs w:val="24"/>
          <w14:ligatures w14:val="standardContextual"/>
        </w:rPr>
        <w:t>тезисов докладов</w:t>
      </w:r>
      <w:r w:rsidRPr="00672995">
        <w:rPr>
          <w:rFonts w:ascii="Times New Roman" w:eastAsia="Calibri" w:hAnsi="Times New Roman" w:cs="Times New Roman"/>
          <w:kern w:val="2"/>
          <w:sz w:val="24"/>
          <w:szCs w:val="24"/>
          <w14:ligatures w14:val="standardContextual"/>
        </w:rPr>
        <w:t xml:space="preserve"> ключевые слова не указываются.</w:t>
      </w:r>
    </w:p>
    <w:p w14:paraId="4E1BB8C2" w14:textId="77777777" w:rsidR="007B1EA6" w:rsidRPr="00672995" w:rsidRDefault="007B1EA6" w:rsidP="00902962">
      <w:pPr>
        <w:widowControl w:val="0"/>
        <w:numPr>
          <w:ilvl w:val="0"/>
          <w:numId w:val="5"/>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bCs/>
          <w:kern w:val="2"/>
          <w:sz w:val="24"/>
          <w:szCs w:val="24"/>
          <w14:ligatures w14:val="standardContextual"/>
        </w:rPr>
        <w:t xml:space="preserve">По желанию автора может быть добавлен блок </w:t>
      </w:r>
      <w:r w:rsidRPr="00672995">
        <w:rPr>
          <w:rFonts w:ascii="Times New Roman" w:eastAsia="Calibri" w:hAnsi="Times New Roman" w:cs="Times New Roman"/>
          <w:b/>
          <w:bCs/>
          <w:kern w:val="2"/>
          <w:sz w:val="24"/>
          <w:szCs w:val="24"/>
          <w14:ligatures w14:val="standardContextual"/>
        </w:rPr>
        <w:t>«</w:t>
      </w:r>
      <w:r w:rsidRPr="00672995">
        <w:rPr>
          <w:rFonts w:ascii="Times New Roman" w:eastAsia="Calibri" w:hAnsi="Times New Roman" w:cs="Times New Roman"/>
          <w:b/>
          <w:kern w:val="2"/>
          <w:sz w:val="24"/>
          <w:szCs w:val="24"/>
          <w14:ligatures w14:val="standardContextual"/>
        </w:rPr>
        <w:t>Благодарности»</w:t>
      </w:r>
      <w:r w:rsidRPr="00672995">
        <w:rPr>
          <w:rFonts w:ascii="Times New Roman" w:eastAsia="Calibri" w:hAnsi="Times New Roman" w:cs="Times New Roman"/>
          <w:bCs/>
          <w:kern w:val="2"/>
          <w:sz w:val="24"/>
          <w:szCs w:val="24"/>
          <w14:ligatures w14:val="standardContextual"/>
        </w:rPr>
        <w:t>.</w:t>
      </w:r>
      <w:r w:rsidRPr="00672995">
        <w:rPr>
          <w:rFonts w:ascii="Times New Roman" w:eastAsia="Calibri" w:hAnsi="Times New Roman" w:cs="Times New Roman"/>
          <w:b/>
          <w:kern w:val="2"/>
          <w:sz w:val="24"/>
          <w:szCs w:val="24"/>
          <w14:ligatures w14:val="standardContextual"/>
        </w:rPr>
        <w:t xml:space="preserve"> </w:t>
      </w:r>
      <w:r w:rsidRPr="00672995">
        <w:rPr>
          <w:rFonts w:ascii="Times New Roman" w:eastAsia="Calibri" w:hAnsi="Times New Roman" w:cs="Times New Roman"/>
          <w:bCs/>
          <w:kern w:val="2"/>
          <w:sz w:val="24"/>
          <w:szCs w:val="24"/>
          <w14:ligatures w14:val="standardContextual"/>
        </w:rPr>
        <w:t>Приводятся слова</w:t>
      </w:r>
      <w:r w:rsidRPr="00672995">
        <w:rPr>
          <w:rFonts w:ascii="Times New Roman" w:eastAsia="Calibri" w:hAnsi="Times New Roman" w:cs="Times New Roman"/>
          <w:kern w:val="2"/>
          <w:sz w:val="24"/>
          <w:szCs w:val="24"/>
          <w14:ligatures w14:val="standardContextual"/>
        </w:rPr>
        <w:t xml:space="preserve"> благодарности организациям и другим лицам, оказавшим помощь в подготовке статьи (доклада), </w:t>
      </w:r>
      <w:r w:rsidRPr="00672995">
        <w:rPr>
          <w:rFonts w:ascii="Times New Roman" w:eastAsia="Calibri" w:hAnsi="Times New Roman" w:cs="Times New Roman"/>
          <w:bCs/>
          <w:kern w:val="2"/>
          <w:sz w:val="24"/>
          <w:szCs w:val="24"/>
          <w14:ligatures w14:val="standardContextual"/>
        </w:rPr>
        <w:t xml:space="preserve">сведения о грантах, финансировании подготовки и публикации статьи (или доклада), проектах, научно-исследовательских работах, в рамках или </w:t>
      </w:r>
      <w:proofErr w:type="gramStart"/>
      <w:r w:rsidRPr="00672995">
        <w:rPr>
          <w:rFonts w:ascii="Times New Roman" w:eastAsia="Calibri" w:hAnsi="Times New Roman" w:cs="Times New Roman"/>
          <w:bCs/>
          <w:kern w:val="2"/>
          <w:sz w:val="24"/>
          <w:szCs w:val="24"/>
          <w14:ligatures w14:val="standardContextual"/>
        </w:rPr>
        <w:t>по результатам</w:t>
      </w:r>
      <w:proofErr w:type="gramEnd"/>
      <w:r w:rsidRPr="00672995">
        <w:rPr>
          <w:rFonts w:ascii="Times New Roman" w:eastAsia="Calibri" w:hAnsi="Times New Roman" w:cs="Times New Roman"/>
          <w:bCs/>
          <w:kern w:val="2"/>
          <w:sz w:val="24"/>
          <w:szCs w:val="24"/>
          <w14:ligatures w14:val="standardContextual"/>
        </w:rPr>
        <w:t xml:space="preserve"> которых опубликована статья</w:t>
      </w:r>
      <w:r w:rsidRPr="00672995">
        <w:rPr>
          <w:rFonts w:ascii="Times New Roman" w:eastAsia="Calibri" w:hAnsi="Times New Roman" w:cs="Times New Roman"/>
          <w:kern w:val="2"/>
          <w:sz w:val="24"/>
          <w:szCs w:val="24"/>
          <w14:ligatures w14:val="standardContextual"/>
        </w:rPr>
        <w:t>.</w:t>
      </w:r>
    </w:p>
    <w:p w14:paraId="188BBD33" w14:textId="0451437B" w:rsidR="007B1EA6" w:rsidRPr="00672995" w:rsidRDefault="007B1EA6" w:rsidP="00902962">
      <w:pPr>
        <w:widowControl w:val="0"/>
        <w:numPr>
          <w:ilvl w:val="0"/>
          <w:numId w:val="5"/>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b/>
          <w:bCs/>
          <w:kern w:val="2"/>
          <w:sz w:val="24"/>
          <w:szCs w:val="24"/>
          <w14:ligatures w14:val="standardContextual"/>
        </w:rPr>
        <w:t>Основной текст.</w:t>
      </w:r>
      <w:r w:rsidRPr="00672995">
        <w:rPr>
          <w:rFonts w:ascii="Times New Roman" w:eastAsia="Calibri" w:hAnsi="Times New Roman" w:cs="Times New Roman"/>
          <w:b/>
          <w:kern w:val="2"/>
          <w:sz w:val="24"/>
          <w:szCs w:val="24"/>
          <w14:ligatures w14:val="standardContextual"/>
        </w:rPr>
        <w:t xml:space="preserve"> </w:t>
      </w:r>
      <w:r w:rsidRPr="00672995">
        <w:rPr>
          <w:rFonts w:ascii="Times New Roman" w:eastAsia="Calibri" w:hAnsi="Times New Roman" w:cs="Times New Roman"/>
          <w:kern w:val="2"/>
          <w:sz w:val="24"/>
          <w:szCs w:val="24"/>
          <w14:ligatures w14:val="standardContextual"/>
        </w:rPr>
        <w:t xml:space="preserve">Доклад (или статья) по результатам </w:t>
      </w:r>
      <w:r w:rsidR="00337075" w:rsidRPr="00672995">
        <w:rPr>
          <w:rFonts w:ascii="Times New Roman" w:eastAsia="Calibri" w:hAnsi="Times New Roman" w:cs="Times New Roman"/>
          <w:kern w:val="2"/>
          <w:sz w:val="24"/>
          <w:szCs w:val="24"/>
          <w14:ligatures w14:val="standardContextual"/>
        </w:rPr>
        <w:t>Конференции</w:t>
      </w:r>
      <w:r w:rsidRPr="00672995">
        <w:rPr>
          <w:rFonts w:ascii="Times New Roman" w:eastAsia="Calibri" w:hAnsi="Times New Roman" w:cs="Times New Roman"/>
          <w:kern w:val="2"/>
          <w:sz w:val="24"/>
          <w:szCs w:val="24"/>
          <w14:ligatures w14:val="standardContextual"/>
        </w:rPr>
        <w:t xml:space="preserve"> должен быть внимательно вычитан и выверен автором. Объем текста для </w:t>
      </w:r>
      <w:r w:rsidRPr="00672995">
        <w:rPr>
          <w:rFonts w:ascii="Times New Roman" w:eastAsia="Calibri" w:hAnsi="Times New Roman" w:cs="Times New Roman"/>
          <w:b/>
          <w:kern w:val="2"/>
          <w:sz w:val="24"/>
          <w:szCs w:val="24"/>
          <w14:ligatures w14:val="standardContextual"/>
        </w:rPr>
        <w:t>тезисов доклада</w:t>
      </w:r>
      <w:r w:rsidRPr="00672995">
        <w:rPr>
          <w:rFonts w:ascii="Times New Roman" w:eastAsia="Calibri" w:hAnsi="Times New Roman" w:cs="Times New Roman"/>
          <w:kern w:val="2"/>
          <w:sz w:val="24"/>
          <w:szCs w:val="24"/>
          <w14:ligatures w14:val="standardContextual"/>
        </w:rPr>
        <w:t xml:space="preserve"> </w:t>
      </w:r>
      <w:r w:rsidRPr="00672995">
        <w:rPr>
          <w:rFonts w:ascii="Times New Roman" w:eastAsia="Calibri" w:hAnsi="Times New Roman" w:cs="Times New Roman"/>
          <w:b/>
          <w:bCs/>
          <w:i/>
          <w:iCs/>
          <w:kern w:val="2"/>
          <w:sz w:val="24"/>
          <w:szCs w:val="24"/>
          <w:u w:val="single"/>
          <w14:ligatures w14:val="standardContextual"/>
        </w:rPr>
        <w:t>не должен превышать</w:t>
      </w:r>
      <w:r w:rsidRPr="00672995">
        <w:rPr>
          <w:rFonts w:ascii="Times New Roman" w:eastAsia="Calibri" w:hAnsi="Times New Roman" w:cs="Times New Roman"/>
          <w:kern w:val="2"/>
          <w:sz w:val="24"/>
          <w:szCs w:val="24"/>
          <w14:ligatures w14:val="standardContextual"/>
        </w:rPr>
        <w:t xml:space="preserve"> </w:t>
      </w:r>
      <w:r w:rsidRPr="00672995">
        <w:rPr>
          <w:rFonts w:ascii="Times New Roman" w:eastAsia="Calibri" w:hAnsi="Times New Roman" w:cs="Times New Roman"/>
          <w:bCs/>
          <w:i/>
          <w:iCs/>
          <w:kern w:val="2"/>
          <w:sz w:val="24"/>
          <w:szCs w:val="24"/>
          <w14:ligatures w14:val="standardContextual"/>
        </w:rPr>
        <w:t>двух печатных страниц</w:t>
      </w:r>
      <w:r w:rsidRPr="00672995">
        <w:rPr>
          <w:rFonts w:ascii="Times New Roman" w:eastAsia="Calibri" w:hAnsi="Times New Roman" w:cs="Times New Roman"/>
          <w:kern w:val="2"/>
          <w:sz w:val="24"/>
          <w:szCs w:val="24"/>
          <w14:ligatures w14:val="standardContextual"/>
        </w:rPr>
        <w:t xml:space="preserve">, объем </w:t>
      </w:r>
      <w:r w:rsidRPr="00672995">
        <w:rPr>
          <w:rFonts w:ascii="Times New Roman" w:eastAsia="Calibri" w:hAnsi="Times New Roman" w:cs="Times New Roman"/>
          <w:b/>
          <w:kern w:val="2"/>
          <w:sz w:val="24"/>
          <w:szCs w:val="24"/>
          <w14:ligatures w14:val="standardContextual"/>
        </w:rPr>
        <w:t>доклада (или статьи)</w:t>
      </w:r>
      <w:r w:rsidRPr="00672995">
        <w:rPr>
          <w:rFonts w:ascii="Times New Roman" w:eastAsia="Calibri" w:hAnsi="Times New Roman" w:cs="Times New Roman"/>
          <w:kern w:val="2"/>
          <w:sz w:val="24"/>
          <w:szCs w:val="24"/>
          <w14:ligatures w14:val="standardContextual"/>
        </w:rPr>
        <w:t xml:space="preserve"> – </w:t>
      </w:r>
      <w:r w:rsidRPr="00672995">
        <w:rPr>
          <w:rFonts w:ascii="Times New Roman" w:eastAsia="Calibri" w:hAnsi="Times New Roman" w:cs="Times New Roman"/>
          <w:bCs/>
          <w:i/>
          <w:iCs/>
          <w:kern w:val="2"/>
          <w:sz w:val="24"/>
          <w:szCs w:val="24"/>
          <w14:ligatures w14:val="standardContextual"/>
        </w:rPr>
        <w:t>не менее пяти и не более десяти печатных страниц</w:t>
      </w:r>
      <w:r w:rsidRPr="00672995">
        <w:rPr>
          <w:rFonts w:ascii="Times New Roman" w:eastAsia="Calibri" w:hAnsi="Times New Roman" w:cs="Times New Roman"/>
          <w:kern w:val="2"/>
          <w:sz w:val="24"/>
          <w:szCs w:val="24"/>
          <w14:ligatures w14:val="standardContextual"/>
        </w:rPr>
        <w:t xml:space="preserve">. </w:t>
      </w:r>
    </w:p>
    <w:p w14:paraId="43E61562" w14:textId="77777777" w:rsidR="007B1EA6" w:rsidRPr="00672995" w:rsidRDefault="007B1EA6" w:rsidP="00902962">
      <w:pPr>
        <w:widowControl w:val="0"/>
        <w:numPr>
          <w:ilvl w:val="0"/>
          <w:numId w:val="5"/>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b/>
          <w:kern w:val="2"/>
          <w:sz w:val="24"/>
          <w:szCs w:val="24"/>
          <w14:ligatures w14:val="standardContextual"/>
        </w:rPr>
        <w:t>Знак охраны авторского права</w:t>
      </w:r>
      <w:r w:rsidRPr="00672995">
        <w:rPr>
          <w:rFonts w:ascii="Times New Roman" w:eastAsia="Calibri" w:hAnsi="Times New Roman" w:cs="Times New Roman"/>
          <w:kern w:val="2"/>
          <w:sz w:val="24"/>
          <w:szCs w:val="24"/>
          <w14:ligatures w14:val="standardContextual"/>
        </w:rPr>
        <w:t xml:space="preserve"> приводят внизу первой страницы статьи с указанием фамилии и инициалов автора (-</w:t>
      </w:r>
      <w:proofErr w:type="spellStart"/>
      <w:r w:rsidRPr="00672995">
        <w:rPr>
          <w:rFonts w:ascii="Times New Roman" w:eastAsia="Calibri" w:hAnsi="Times New Roman" w:cs="Times New Roman"/>
          <w:kern w:val="2"/>
          <w:sz w:val="24"/>
          <w:szCs w:val="24"/>
          <w14:ligatures w14:val="standardContextual"/>
        </w:rPr>
        <w:t>ов</w:t>
      </w:r>
      <w:proofErr w:type="spellEnd"/>
      <w:r w:rsidRPr="00672995">
        <w:rPr>
          <w:rFonts w:ascii="Times New Roman" w:eastAsia="Calibri" w:hAnsi="Times New Roman" w:cs="Times New Roman"/>
          <w:kern w:val="2"/>
          <w:sz w:val="24"/>
          <w:szCs w:val="24"/>
          <w14:ligatures w14:val="standardContextual"/>
        </w:rPr>
        <w:t xml:space="preserve">) или других правообладателей и года публикации статьи. </w:t>
      </w:r>
      <w:r w:rsidRPr="00672995">
        <w:rPr>
          <w:rFonts w:ascii="Times New Roman" w:eastAsia="Calibri" w:hAnsi="Times New Roman" w:cs="Times New Roman"/>
          <w:i/>
          <w:iCs/>
          <w:kern w:val="2"/>
          <w:sz w:val="24"/>
          <w:szCs w:val="24"/>
          <w14:ligatures w14:val="standardContextual"/>
        </w:rPr>
        <w:t xml:space="preserve">Пример: </w:t>
      </w:r>
      <w:r w:rsidRPr="00672995">
        <w:rPr>
          <w:rFonts w:ascii="Times New Roman" w:eastAsia="Calibri" w:hAnsi="Times New Roman" w:cs="Times New Roman"/>
          <w:kern w:val="2"/>
          <w:sz w:val="24"/>
          <w:szCs w:val="24"/>
          <w14:ligatures w14:val="standardContextual"/>
        </w:rPr>
        <w:t>© Иванов И. И., Петров И. И., 2023</w:t>
      </w:r>
    </w:p>
    <w:p w14:paraId="6CCF31DB" w14:textId="77777777" w:rsidR="007B1EA6" w:rsidRPr="00672995" w:rsidRDefault="007B1EA6" w:rsidP="00902962">
      <w:pPr>
        <w:widowControl w:val="0"/>
        <w:numPr>
          <w:ilvl w:val="0"/>
          <w:numId w:val="5"/>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b/>
          <w:bCs/>
          <w:kern w:val="2"/>
          <w:sz w:val="24"/>
          <w:szCs w:val="24"/>
          <w14:ligatures w14:val="standardContextual"/>
        </w:rPr>
        <w:t xml:space="preserve">Список источников (10 </w:t>
      </w:r>
      <w:proofErr w:type="spellStart"/>
      <w:r w:rsidRPr="00672995">
        <w:rPr>
          <w:rFonts w:ascii="Times New Roman" w:eastAsia="Calibri" w:hAnsi="Times New Roman" w:cs="Times New Roman"/>
          <w:b/>
          <w:bCs/>
          <w:kern w:val="2"/>
          <w:sz w:val="24"/>
          <w:szCs w:val="24"/>
          <w14:ligatures w14:val="standardContextual"/>
        </w:rPr>
        <w:t>пт</w:t>
      </w:r>
      <w:proofErr w:type="spellEnd"/>
      <w:r w:rsidRPr="00672995">
        <w:rPr>
          <w:rFonts w:ascii="Times New Roman" w:eastAsia="Calibri" w:hAnsi="Times New Roman" w:cs="Times New Roman"/>
          <w:b/>
          <w:bCs/>
          <w:kern w:val="2"/>
          <w:sz w:val="24"/>
          <w:szCs w:val="24"/>
          <w14:ligatures w14:val="standardContextual"/>
        </w:rPr>
        <w:t>).</w:t>
      </w:r>
      <w:r w:rsidRPr="00672995">
        <w:rPr>
          <w:rFonts w:ascii="Times New Roman" w:eastAsia="Calibri" w:hAnsi="Times New Roman" w:cs="Times New Roman"/>
          <w:kern w:val="2"/>
          <w:sz w:val="24"/>
          <w:szCs w:val="24"/>
          <w14:ligatures w14:val="standardContextual"/>
        </w:rPr>
        <w:t xml:space="preserve"> В перечень </w:t>
      </w:r>
      <w:proofErr w:type="spellStart"/>
      <w:r w:rsidRPr="00672995">
        <w:rPr>
          <w:rFonts w:ascii="Times New Roman" w:eastAsia="Calibri" w:hAnsi="Times New Roman" w:cs="Times New Roman"/>
          <w:kern w:val="2"/>
          <w:sz w:val="24"/>
          <w:szCs w:val="24"/>
          <w14:ligatures w14:val="standardContextual"/>
        </w:rPr>
        <w:t>затекстовых</w:t>
      </w:r>
      <w:proofErr w:type="spellEnd"/>
      <w:r w:rsidRPr="00672995">
        <w:rPr>
          <w:rFonts w:ascii="Times New Roman" w:eastAsia="Calibri" w:hAnsi="Times New Roman" w:cs="Times New Roman"/>
          <w:kern w:val="2"/>
          <w:sz w:val="24"/>
          <w:szCs w:val="24"/>
          <w14:ligatures w14:val="standardContextual"/>
        </w:rPr>
        <w:t xml:space="preserve"> библиографических ссылок включают записи </w:t>
      </w:r>
      <w:r w:rsidRPr="00672995">
        <w:rPr>
          <w:rFonts w:ascii="Times New Roman" w:eastAsia="Calibri" w:hAnsi="Times New Roman" w:cs="Times New Roman"/>
          <w:b/>
          <w:kern w:val="2"/>
          <w:sz w:val="24"/>
          <w:szCs w:val="24"/>
          <w14:ligatures w14:val="standardContextual"/>
        </w:rPr>
        <w:t>только</w:t>
      </w:r>
      <w:r w:rsidRPr="00672995">
        <w:rPr>
          <w:rFonts w:ascii="Times New Roman" w:eastAsia="Calibri" w:hAnsi="Times New Roman" w:cs="Times New Roman"/>
          <w:kern w:val="2"/>
          <w:sz w:val="24"/>
          <w:szCs w:val="24"/>
          <w14:ligatures w14:val="standardContextual"/>
        </w:rPr>
        <w:t xml:space="preserve"> на ресурсы, которые </w:t>
      </w:r>
      <w:r w:rsidRPr="00672995">
        <w:rPr>
          <w:rFonts w:ascii="Times New Roman" w:eastAsia="Calibri" w:hAnsi="Times New Roman" w:cs="Times New Roman"/>
          <w:b/>
          <w:kern w:val="2"/>
          <w:sz w:val="24"/>
          <w:szCs w:val="24"/>
          <w14:ligatures w14:val="standardContextual"/>
        </w:rPr>
        <w:t>упомянуты или цитируются в основном тексте статьи</w:t>
      </w:r>
      <w:r w:rsidRPr="00672995">
        <w:rPr>
          <w:rFonts w:ascii="Times New Roman" w:eastAsia="Calibri" w:hAnsi="Times New Roman" w:cs="Times New Roman"/>
          <w:kern w:val="2"/>
          <w:sz w:val="24"/>
          <w:szCs w:val="24"/>
          <w14:ligatures w14:val="standardContextual"/>
        </w:rPr>
        <w:t xml:space="preserve">. Библиографическую запись следует оформлять строго по примерам, указанным ниже. Список должен быть пронумерован в алфавитном порядке. </w:t>
      </w:r>
      <w:r w:rsidRPr="00672995">
        <w:rPr>
          <w:rFonts w:ascii="Times New Roman" w:eastAsia="Calibri" w:hAnsi="Times New Roman" w:cs="Times New Roman"/>
          <w:b/>
          <w:kern w:val="2"/>
          <w:sz w:val="24"/>
          <w:szCs w:val="24"/>
          <w:u w:val="single"/>
          <w14:ligatures w14:val="standardContextual"/>
        </w:rPr>
        <w:t>NB!</w:t>
      </w:r>
      <w:r w:rsidRPr="00672995">
        <w:rPr>
          <w:rFonts w:ascii="Times New Roman" w:eastAsia="Calibri" w:hAnsi="Times New Roman" w:cs="Times New Roman"/>
          <w:kern w:val="2"/>
          <w:sz w:val="24"/>
          <w:szCs w:val="24"/>
          <w14:ligatures w14:val="standardContextual"/>
        </w:rPr>
        <w:t xml:space="preserve"> Не допускается помещение в список источников </w:t>
      </w:r>
      <w:proofErr w:type="spellStart"/>
      <w:r w:rsidRPr="00672995">
        <w:rPr>
          <w:rFonts w:ascii="Times New Roman" w:eastAsia="Calibri" w:hAnsi="Times New Roman" w:cs="Times New Roman"/>
          <w:i/>
          <w:kern w:val="2"/>
          <w:sz w:val="24"/>
          <w:szCs w:val="24"/>
          <w14:ligatures w14:val="standardContextual"/>
        </w:rPr>
        <w:t>интернет-ресурсов</w:t>
      </w:r>
      <w:proofErr w:type="spellEnd"/>
      <w:r w:rsidRPr="00672995">
        <w:rPr>
          <w:rFonts w:ascii="Times New Roman" w:eastAsia="Calibri" w:hAnsi="Times New Roman" w:cs="Times New Roman"/>
          <w:i/>
          <w:kern w:val="2"/>
          <w:sz w:val="24"/>
          <w:szCs w:val="24"/>
          <w14:ligatures w14:val="standardContextual"/>
        </w:rPr>
        <w:t>, нормативных правовых актов, учебных изданий, диссертаций и авторефератов диссертаций</w:t>
      </w:r>
      <w:r w:rsidRPr="00672995">
        <w:rPr>
          <w:rFonts w:ascii="Times New Roman" w:eastAsia="Calibri" w:hAnsi="Times New Roman" w:cs="Times New Roman"/>
          <w:kern w:val="2"/>
          <w:sz w:val="24"/>
          <w:szCs w:val="24"/>
          <w14:ligatures w14:val="standardContextual"/>
        </w:rPr>
        <w:t xml:space="preserve"> (ссылки на указанные материалы допустимы </w:t>
      </w:r>
      <w:r w:rsidRPr="00672995">
        <w:rPr>
          <w:rFonts w:ascii="Times New Roman" w:eastAsia="Calibri" w:hAnsi="Times New Roman" w:cs="Times New Roman"/>
          <w:kern w:val="2"/>
          <w:sz w:val="24"/>
          <w:szCs w:val="24"/>
          <w:u w:val="single"/>
          <w14:ligatures w14:val="standardContextual"/>
        </w:rPr>
        <w:t>в формате постраничных сносок</w:t>
      </w:r>
      <w:r w:rsidRPr="00672995">
        <w:rPr>
          <w:rFonts w:ascii="Times New Roman" w:eastAsia="Calibri" w:hAnsi="Times New Roman" w:cs="Times New Roman"/>
          <w:kern w:val="2"/>
          <w:sz w:val="24"/>
          <w:szCs w:val="24"/>
          <w14:ligatures w14:val="standardContextual"/>
        </w:rPr>
        <w:t>).</w:t>
      </w:r>
    </w:p>
    <w:p w14:paraId="63B895EB" w14:textId="77777777" w:rsidR="007B1EA6" w:rsidRPr="00672995" w:rsidRDefault="007B1EA6" w:rsidP="00902962">
      <w:pPr>
        <w:widowControl w:val="0"/>
        <w:numPr>
          <w:ilvl w:val="0"/>
          <w:numId w:val="5"/>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b/>
          <w:bCs/>
          <w:kern w:val="2"/>
          <w:sz w:val="24"/>
          <w:szCs w:val="24"/>
          <w14:ligatures w14:val="standardContextual"/>
        </w:rPr>
        <w:t>Сведения об авторе (-</w:t>
      </w:r>
      <w:r w:rsidRPr="00672995">
        <w:rPr>
          <w:rFonts w:ascii="Times New Roman" w:eastAsia="Calibri" w:hAnsi="Times New Roman" w:cs="Times New Roman"/>
          <w:b/>
          <w:kern w:val="2"/>
          <w:sz w:val="24"/>
          <w:szCs w:val="24"/>
          <w14:ligatures w14:val="standardContextual"/>
        </w:rPr>
        <w:t xml:space="preserve">ах). </w:t>
      </w:r>
      <w:r w:rsidRPr="00672995">
        <w:rPr>
          <w:rFonts w:ascii="Times New Roman" w:eastAsia="Calibri" w:hAnsi="Times New Roman" w:cs="Times New Roman"/>
          <w:bCs/>
          <w:i/>
          <w:kern w:val="2"/>
          <w:sz w:val="24"/>
          <w:szCs w:val="24"/>
          <w14:ligatures w14:val="standardContextual"/>
        </w:rPr>
        <w:t>После списка источников</w:t>
      </w:r>
      <w:r w:rsidRPr="00672995">
        <w:rPr>
          <w:rFonts w:ascii="Times New Roman" w:eastAsia="Calibri" w:hAnsi="Times New Roman" w:cs="Times New Roman"/>
          <w:kern w:val="2"/>
          <w:sz w:val="24"/>
          <w:szCs w:val="24"/>
          <w14:ligatures w14:val="standardContextual"/>
        </w:rPr>
        <w:t xml:space="preserve"> необходимо указать следующие данные на русском и английском языках: </w:t>
      </w:r>
    </w:p>
    <w:p w14:paraId="3B5C3FD9" w14:textId="77777777" w:rsidR="007B1EA6" w:rsidRPr="00672995" w:rsidRDefault="007B1EA6" w:rsidP="00902962">
      <w:pPr>
        <w:widowControl w:val="0"/>
        <w:numPr>
          <w:ilvl w:val="1"/>
          <w:numId w:val="10"/>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ФИО (полностью);</w:t>
      </w:r>
    </w:p>
    <w:p w14:paraId="5D0A3BC0" w14:textId="77777777" w:rsidR="007B1EA6" w:rsidRPr="00672995" w:rsidRDefault="007B1EA6" w:rsidP="00902962">
      <w:pPr>
        <w:widowControl w:val="0"/>
        <w:numPr>
          <w:ilvl w:val="1"/>
          <w:numId w:val="10"/>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Ученая степень;</w:t>
      </w:r>
    </w:p>
    <w:p w14:paraId="6CA31F5F" w14:textId="77777777" w:rsidR="007B1EA6" w:rsidRPr="00672995" w:rsidRDefault="007B1EA6" w:rsidP="00902962">
      <w:pPr>
        <w:widowControl w:val="0"/>
        <w:numPr>
          <w:ilvl w:val="1"/>
          <w:numId w:val="10"/>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Ученое звание;</w:t>
      </w:r>
    </w:p>
    <w:p w14:paraId="48F76B8F" w14:textId="77777777" w:rsidR="007B1EA6" w:rsidRPr="00672995" w:rsidRDefault="007B1EA6" w:rsidP="00902962">
      <w:pPr>
        <w:widowControl w:val="0"/>
        <w:numPr>
          <w:ilvl w:val="1"/>
          <w:numId w:val="10"/>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Полное название организации без указания организационно-правовой формы;</w:t>
      </w:r>
    </w:p>
    <w:p w14:paraId="56E62417" w14:textId="77777777" w:rsidR="007B1EA6" w:rsidRPr="00672995" w:rsidRDefault="007B1EA6" w:rsidP="00902962">
      <w:pPr>
        <w:widowControl w:val="0"/>
        <w:numPr>
          <w:ilvl w:val="1"/>
          <w:numId w:val="10"/>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Город;</w:t>
      </w:r>
    </w:p>
    <w:p w14:paraId="560369B6" w14:textId="77777777" w:rsidR="007B1EA6" w:rsidRPr="00672995" w:rsidRDefault="007B1EA6" w:rsidP="00902962">
      <w:pPr>
        <w:widowControl w:val="0"/>
        <w:numPr>
          <w:ilvl w:val="1"/>
          <w:numId w:val="10"/>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Страна;</w:t>
      </w:r>
    </w:p>
    <w:p w14:paraId="5BFB3F69" w14:textId="77777777" w:rsidR="007B1EA6" w:rsidRPr="00672995" w:rsidRDefault="007B1EA6" w:rsidP="00902962">
      <w:pPr>
        <w:widowControl w:val="0"/>
        <w:numPr>
          <w:ilvl w:val="1"/>
          <w:numId w:val="10"/>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Идентификатор ORCID (можно получить здесь: https://orcid.org/);</w:t>
      </w:r>
    </w:p>
    <w:p w14:paraId="50BC863F" w14:textId="77777777" w:rsidR="007B1EA6" w:rsidRPr="00672995" w:rsidRDefault="007B1EA6" w:rsidP="00902962">
      <w:pPr>
        <w:widowControl w:val="0"/>
        <w:numPr>
          <w:ilvl w:val="1"/>
          <w:numId w:val="10"/>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E-</w:t>
      </w:r>
      <w:proofErr w:type="spellStart"/>
      <w:r w:rsidRPr="00672995">
        <w:rPr>
          <w:rFonts w:ascii="Times New Roman" w:eastAsia="Calibri" w:hAnsi="Times New Roman" w:cs="Times New Roman"/>
          <w:kern w:val="2"/>
          <w:sz w:val="24"/>
          <w:szCs w:val="24"/>
          <w14:ligatures w14:val="standardContextual"/>
        </w:rPr>
        <w:t>mail</w:t>
      </w:r>
      <w:proofErr w:type="spellEnd"/>
      <w:r w:rsidRPr="00672995">
        <w:rPr>
          <w:rFonts w:ascii="Times New Roman" w:eastAsia="Calibri" w:hAnsi="Times New Roman" w:cs="Times New Roman"/>
          <w:kern w:val="2"/>
          <w:sz w:val="24"/>
          <w:szCs w:val="24"/>
          <w14:ligatures w14:val="standardContextual"/>
        </w:rPr>
        <w:t>.</w:t>
      </w:r>
    </w:p>
    <w:p w14:paraId="6DBAB159" w14:textId="77777777" w:rsidR="000A2BF2" w:rsidRPr="00672995" w:rsidRDefault="007B1EA6" w:rsidP="00902962">
      <w:pPr>
        <w:spacing w:after="0" w:line="240" w:lineRule="auto"/>
        <w:jc w:val="both"/>
        <w:rPr>
          <w:rFonts w:ascii="Times New Roman" w:eastAsia="Calibri" w:hAnsi="Times New Roman" w:cs="Times New Roman"/>
          <w:b/>
          <w:kern w:val="2"/>
          <w:sz w:val="24"/>
          <w:szCs w:val="24"/>
          <w14:ligatures w14:val="standardContextual"/>
        </w:rPr>
      </w:pPr>
      <w:r w:rsidRPr="00672995">
        <w:rPr>
          <w:rFonts w:ascii="Times New Roman" w:eastAsia="Calibri" w:hAnsi="Times New Roman" w:cs="Times New Roman"/>
          <w:b/>
          <w:kern w:val="2"/>
          <w:sz w:val="24"/>
          <w:szCs w:val="24"/>
          <w14:ligatures w14:val="standardContextual"/>
        </w:rPr>
        <w:t>Образец оформления</w:t>
      </w:r>
    </w:p>
    <w:p w14:paraId="4DD4CD61" w14:textId="0FAFFE47" w:rsidR="007B1EA6" w:rsidRPr="00672995" w:rsidRDefault="007B1EA6" w:rsidP="00902962">
      <w:pPr>
        <w:spacing w:after="0" w:line="240" w:lineRule="auto"/>
        <w:jc w:val="both"/>
        <w:rPr>
          <w:rFonts w:ascii="Times New Roman" w:eastAsia="Calibri" w:hAnsi="Times New Roman" w:cs="Times New Roman"/>
          <w:b/>
          <w:kern w:val="2"/>
          <w:sz w:val="24"/>
          <w:szCs w:val="24"/>
          <w14:ligatures w14:val="standardContextual"/>
        </w:rPr>
      </w:pPr>
      <w:r w:rsidRPr="00672995">
        <w:rPr>
          <w:rFonts w:ascii="Times New Roman" w:eastAsia="Calibri" w:hAnsi="Times New Roman" w:cs="Times New Roman"/>
          <w:b/>
          <w:kern w:val="2"/>
          <w:sz w:val="24"/>
          <w:szCs w:val="24"/>
          <w14:ligatures w14:val="standardContextual"/>
        </w:rPr>
        <w:t>Иванов Иван Иванович</w:t>
      </w:r>
      <w:r w:rsidRPr="00672995">
        <w:rPr>
          <w:rFonts w:ascii="Times New Roman" w:eastAsia="Calibri" w:hAnsi="Times New Roman" w:cs="Times New Roman"/>
          <w:kern w:val="2"/>
          <w:sz w:val="24"/>
          <w:szCs w:val="24"/>
          <w14:ligatures w14:val="standardContextual"/>
        </w:rPr>
        <w:t xml:space="preserve"> – кандидат педагогических наук, доцент, Ленинградский государственный университет имени А. С. Пушкина, Санкт-Петербург, Российская Федерация, ORCID ID: 0000-0000-0000-0000, e-</w:t>
      </w:r>
      <w:proofErr w:type="spellStart"/>
      <w:r w:rsidRPr="00672995">
        <w:rPr>
          <w:rFonts w:ascii="Times New Roman" w:eastAsia="Calibri" w:hAnsi="Times New Roman" w:cs="Times New Roman"/>
          <w:kern w:val="2"/>
          <w:sz w:val="24"/>
          <w:szCs w:val="24"/>
          <w14:ligatures w14:val="standardContextual"/>
        </w:rPr>
        <w:t>mail</w:t>
      </w:r>
      <w:proofErr w:type="spellEnd"/>
      <w:r w:rsidRPr="00672995">
        <w:rPr>
          <w:rFonts w:ascii="Times New Roman" w:eastAsia="Calibri" w:hAnsi="Times New Roman" w:cs="Times New Roman"/>
          <w:kern w:val="2"/>
          <w:sz w:val="24"/>
          <w:szCs w:val="24"/>
          <w14:ligatures w14:val="standardContextual"/>
        </w:rPr>
        <w:t>: ivanov@science.ru</w:t>
      </w:r>
    </w:p>
    <w:p w14:paraId="77D7EC8F" w14:textId="77777777" w:rsidR="007B1EA6" w:rsidRPr="00672995" w:rsidRDefault="007B1EA6" w:rsidP="00902962">
      <w:pPr>
        <w:widowControl w:val="0"/>
        <w:numPr>
          <w:ilvl w:val="0"/>
          <w:numId w:val="5"/>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b/>
          <w:kern w:val="2"/>
          <w:sz w:val="24"/>
          <w:szCs w:val="24"/>
          <w14:ligatures w14:val="standardContextual"/>
        </w:rPr>
        <w:t>Вклад соавторов.</w:t>
      </w:r>
      <w:r w:rsidRPr="00672995">
        <w:rPr>
          <w:rFonts w:ascii="Times New Roman" w:eastAsia="Calibri" w:hAnsi="Times New Roman" w:cs="Times New Roman"/>
          <w:kern w:val="2"/>
          <w:sz w:val="24"/>
          <w:szCs w:val="24"/>
          <w14:ligatures w14:val="standardContextual"/>
        </w:rPr>
        <w:t xml:space="preserve"> Если авторов несколько, после текста статьи необходимо указать личный вклад в выполненную работу каждого соавтора. Порядок указания авторов статьи согласуется ими самостоятельно.</w:t>
      </w:r>
    </w:p>
    <w:p w14:paraId="319B207D" w14:textId="77777777" w:rsidR="007B1EA6" w:rsidRPr="00672995" w:rsidRDefault="007B1EA6" w:rsidP="00902962">
      <w:pPr>
        <w:spacing w:after="0" w:line="240" w:lineRule="auto"/>
        <w:ind w:firstLine="709"/>
        <w:jc w:val="both"/>
        <w:rPr>
          <w:rFonts w:ascii="Times New Roman" w:eastAsia="Calibri" w:hAnsi="Times New Roman" w:cs="Times New Roman"/>
          <w:b/>
          <w:kern w:val="2"/>
          <w:sz w:val="24"/>
          <w:szCs w:val="24"/>
          <w14:ligatures w14:val="standardContextual"/>
        </w:rPr>
      </w:pPr>
      <w:proofErr w:type="spellStart"/>
      <w:r w:rsidRPr="00672995">
        <w:rPr>
          <w:rFonts w:ascii="Times New Roman" w:eastAsia="Calibri" w:hAnsi="Times New Roman" w:cs="Times New Roman"/>
          <w:b/>
          <w:kern w:val="2"/>
          <w:sz w:val="24"/>
          <w:szCs w:val="24"/>
          <w14:ligatures w14:val="standardContextual"/>
        </w:rPr>
        <w:t>Внутритекстовые</w:t>
      </w:r>
      <w:proofErr w:type="spellEnd"/>
      <w:r w:rsidRPr="00672995">
        <w:rPr>
          <w:rFonts w:ascii="Times New Roman" w:eastAsia="Calibri" w:hAnsi="Times New Roman" w:cs="Times New Roman"/>
          <w:b/>
          <w:kern w:val="2"/>
          <w:sz w:val="24"/>
          <w:szCs w:val="24"/>
          <w14:ligatures w14:val="standardContextual"/>
        </w:rPr>
        <w:t xml:space="preserve"> ссылки оформляются следующим образом:</w:t>
      </w:r>
    </w:p>
    <w:p w14:paraId="273A1CAD" w14:textId="77777777" w:rsidR="007B1EA6" w:rsidRPr="00672995" w:rsidRDefault="007B1EA6" w:rsidP="00902962">
      <w:pPr>
        <w:widowControl w:val="0"/>
        <w:numPr>
          <w:ilvl w:val="0"/>
          <w:numId w:val="7"/>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[Иванов, c. 46] для ссылки на конкретную страницу источника.</w:t>
      </w:r>
    </w:p>
    <w:p w14:paraId="7B6AD456" w14:textId="77777777" w:rsidR="007B1EA6" w:rsidRPr="00672995" w:rsidRDefault="007B1EA6" w:rsidP="00902962">
      <w:pPr>
        <w:widowControl w:val="0"/>
        <w:numPr>
          <w:ilvl w:val="0"/>
          <w:numId w:val="7"/>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[Иванов, Петров, c. 46] для ссылки на конкретную страницу источника, если авторов несколько.</w:t>
      </w:r>
    </w:p>
    <w:p w14:paraId="4C60EFFC" w14:textId="77777777" w:rsidR="007B1EA6" w:rsidRPr="00672995" w:rsidRDefault="007B1EA6" w:rsidP="00902962">
      <w:pPr>
        <w:widowControl w:val="0"/>
        <w:numPr>
          <w:ilvl w:val="0"/>
          <w:numId w:val="7"/>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[Иванов, 2020, c. 46] для ссылки на разные работы одного и того же автора.</w:t>
      </w:r>
    </w:p>
    <w:p w14:paraId="3DE3836B" w14:textId="77777777" w:rsidR="007B1EA6" w:rsidRPr="00672995" w:rsidRDefault="007B1EA6" w:rsidP="00902962">
      <w:pPr>
        <w:widowControl w:val="0"/>
        <w:numPr>
          <w:ilvl w:val="0"/>
          <w:numId w:val="7"/>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[Иванов; с. 192–193] для ссылки на конкретный интервал в рамках источника.</w:t>
      </w:r>
    </w:p>
    <w:p w14:paraId="5C3576C9" w14:textId="77777777" w:rsidR="007B1EA6" w:rsidRPr="00672995" w:rsidRDefault="007B1EA6" w:rsidP="00902962">
      <w:pPr>
        <w:widowControl w:val="0"/>
        <w:numPr>
          <w:ilvl w:val="0"/>
          <w:numId w:val="7"/>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[Иванов] для ссылки на работу в списке источников в целом.</w:t>
      </w:r>
    </w:p>
    <w:p w14:paraId="0A1AF1D6" w14:textId="77777777" w:rsidR="007B1EA6" w:rsidRPr="00672995" w:rsidRDefault="007B1EA6" w:rsidP="00902962">
      <w:pPr>
        <w:widowControl w:val="0"/>
        <w:numPr>
          <w:ilvl w:val="0"/>
          <w:numId w:val="7"/>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 xml:space="preserve">[Расследование преступлений …, с. 45] для ссылки на источник без автора (под редакцией и др.). </w:t>
      </w:r>
    </w:p>
    <w:p w14:paraId="46BC5909" w14:textId="77777777" w:rsidR="007B1EA6" w:rsidRPr="00672995" w:rsidRDefault="007B1EA6" w:rsidP="00902962">
      <w:pPr>
        <w:spacing w:after="0" w:line="240" w:lineRule="auto"/>
        <w:contextualSpacing/>
        <w:jc w:val="both"/>
        <w:rPr>
          <w:rFonts w:ascii="Times New Roman" w:eastAsia="Calibri" w:hAnsi="Times New Roman" w:cs="Times New Roman"/>
          <w:kern w:val="2"/>
          <w:sz w:val="24"/>
          <w:szCs w:val="24"/>
          <w14:ligatures w14:val="standardContextual"/>
        </w:rPr>
      </w:pPr>
      <w:proofErr w:type="spellStart"/>
      <w:r w:rsidRPr="00672995">
        <w:rPr>
          <w:rFonts w:ascii="Times New Roman" w:eastAsia="Calibri" w:hAnsi="Times New Roman" w:cs="Times New Roman"/>
          <w:b/>
          <w:bCs/>
          <w:iCs/>
          <w:kern w:val="2"/>
          <w:sz w:val="24"/>
          <w:szCs w:val="24"/>
          <w14:ligatures w14:val="standardContextual"/>
        </w:rPr>
        <w:t>Затекстовая</w:t>
      </w:r>
      <w:proofErr w:type="spellEnd"/>
      <w:r w:rsidRPr="00672995">
        <w:rPr>
          <w:rFonts w:ascii="Times New Roman" w:eastAsia="Calibri" w:hAnsi="Times New Roman" w:cs="Times New Roman"/>
          <w:b/>
          <w:bCs/>
          <w:iCs/>
          <w:kern w:val="2"/>
          <w:sz w:val="24"/>
          <w:szCs w:val="24"/>
          <w14:ligatures w14:val="standardContextual"/>
        </w:rPr>
        <w:t xml:space="preserve"> библиографическая ссылка:</w:t>
      </w:r>
      <w:r w:rsidRPr="00672995">
        <w:rPr>
          <w:rFonts w:ascii="Times New Roman" w:eastAsia="Calibri" w:hAnsi="Times New Roman" w:cs="Times New Roman"/>
          <w:kern w:val="2"/>
          <w:sz w:val="24"/>
          <w:szCs w:val="24"/>
          <w14:ligatures w14:val="standardContextual"/>
        </w:rPr>
        <w:t xml:space="preserve"> Расследование преступлений: проблемы и способы решения: сб. науч. тр. / </w:t>
      </w:r>
      <w:proofErr w:type="spellStart"/>
      <w:r w:rsidRPr="00672995">
        <w:rPr>
          <w:rFonts w:ascii="Times New Roman" w:eastAsia="Calibri" w:hAnsi="Times New Roman" w:cs="Times New Roman"/>
          <w:kern w:val="2"/>
          <w:sz w:val="24"/>
          <w:szCs w:val="24"/>
          <w14:ligatures w14:val="standardContextual"/>
        </w:rPr>
        <w:t>Сарат</w:t>
      </w:r>
      <w:proofErr w:type="spellEnd"/>
      <w:r w:rsidRPr="00672995">
        <w:rPr>
          <w:rFonts w:ascii="Times New Roman" w:eastAsia="Calibri" w:hAnsi="Times New Roman" w:cs="Times New Roman"/>
          <w:kern w:val="2"/>
          <w:sz w:val="24"/>
          <w:szCs w:val="24"/>
          <w14:ligatures w14:val="standardContextual"/>
        </w:rPr>
        <w:t>. гос. ун-т; редколлегия: В. И. Смирнов (председатель) [и др.]. – Саратов: Лицей, 2023. 193 с.).</w:t>
      </w:r>
    </w:p>
    <w:p w14:paraId="42B0943F" w14:textId="77777777" w:rsidR="007B1EA6" w:rsidRPr="00672995" w:rsidRDefault="007B1EA6" w:rsidP="00902962">
      <w:pPr>
        <w:widowControl w:val="0"/>
        <w:numPr>
          <w:ilvl w:val="0"/>
          <w:numId w:val="7"/>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[Иванов, т. 1, с. 123] для ссылки на многотомный (многочастный) источник.</w:t>
      </w:r>
    </w:p>
    <w:p w14:paraId="0B3416E5" w14:textId="77777777" w:rsidR="007B1EA6" w:rsidRPr="00672995" w:rsidRDefault="007B1EA6" w:rsidP="00902962">
      <w:pPr>
        <w:widowControl w:val="0"/>
        <w:numPr>
          <w:ilvl w:val="0"/>
          <w:numId w:val="7"/>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[Иванов, 2012; Иванов, Петров, с. 345–378; Смирнов, ч. 1, с. 164] для ссылки на ряд источников.</w:t>
      </w:r>
    </w:p>
    <w:p w14:paraId="685F1925" w14:textId="77777777" w:rsidR="007B1EA6" w:rsidRPr="00672995" w:rsidRDefault="007B1EA6" w:rsidP="00902962">
      <w:pPr>
        <w:widowControl w:val="0"/>
        <w:numPr>
          <w:ilvl w:val="0"/>
          <w:numId w:val="7"/>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[Там же, с. 455–456] для повторной ссылки на источник.</w:t>
      </w:r>
    </w:p>
    <w:p w14:paraId="7C7EFB55" w14:textId="2133285C" w:rsidR="007B1EA6" w:rsidRPr="00672995" w:rsidRDefault="007B1EA6" w:rsidP="00902962">
      <w:pPr>
        <w:widowControl w:val="0"/>
        <w:numPr>
          <w:ilvl w:val="0"/>
          <w:numId w:val="7"/>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w:t>
      </w:r>
      <w:proofErr w:type="spellStart"/>
      <w:r w:rsidRPr="00672995">
        <w:rPr>
          <w:rFonts w:ascii="Times New Roman" w:eastAsia="Calibri" w:hAnsi="Times New Roman" w:cs="Times New Roman"/>
          <w:kern w:val="2"/>
          <w:sz w:val="24"/>
          <w:szCs w:val="24"/>
          <w14:ligatures w14:val="standardContextual"/>
        </w:rPr>
        <w:t>Ibid</w:t>
      </w:r>
      <w:proofErr w:type="spellEnd"/>
      <w:r w:rsidRPr="00672995">
        <w:rPr>
          <w:rFonts w:ascii="Times New Roman" w:eastAsia="Calibri" w:hAnsi="Times New Roman" w:cs="Times New Roman"/>
          <w:kern w:val="2"/>
          <w:sz w:val="24"/>
          <w:szCs w:val="24"/>
          <w14:ligatures w14:val="standardContextual"/>
        </w:rPr>
        <w:t xml:space="preserve">, </w:t>
      </w:r>
      <w:proofErr w:type="spellStart"/>
      <w:r w:rsidRPr="00672995">
        <w:rPr>
          <w:rFonts w:ascii="Times New Roman" w:eastAsia="Calibri" w:hAnsi="Times New Roman" w:cs="Times New Roman"/>
          <w:kern w:val="2"/>
          <w:sz w:val="24"/>
          <w:szCs w:val="24"/>
          <w14:ligatures w14:val="standardContextual"/>
        </w:rPr>
        <w:t>pp</w:t>
      </w:r>
      <w:proofErr w:type="spellEnd"/>
      <w:r w:rsidRPr="00672995">
        <w:rPr>
          <w:rFonts w:ascii="Times New Roman" w:eastAsia="Calibri" w:hAnsi="Times New Roman" w:cs="Times New Roman"/>
          <w:kern w:val="2"/>
          <w:sz w:val="24"/>
          <w:szCs w:val="24"/>
          <w14:ligatures w14:val="standardContextual"/>
        </w:rPr>
        <w:t>. 132–138] для повторной ссылки на источник на английском языке.</w:t>
      </w:r>
      <w:r w:rsidRPr="00672995">
        <w:rPr>
          <w:rFonts w:ascii="Times New Roman" w:eastAsia="Calibri" w:hAnsi="Times New Roman" w:cs="Times New Roman"/>
          <w:kern w:val="2"/>
          <w:sz w:val="24"/>
          <w:szCs w:val="24"/>
          <w14:ligatures w14:val="standardContextual"/>
        </w:rPr>
        <w:br w:type="page"/>
      </w:r>
    </w:p>
    <w:p w14:paraId="27594A1A" w14:textId="49BD3F8C" w:rsidR="00ED17AB" w:rsidRPr="00672995" w:rsidRDefault="00ED17AB" w:rsidP="00ED17AB">
      <w:pPr>
        <w:pStyle w:val="a6"/>
        <w:spacing w:after="0" w:line="240" w:lineRule="auto"/>
        <w:ind w:left="1429"/>
        <w:jc w:val="right"/>
        <w:rPr>
          <w:rFonts w:ascii="Times New Roman" w:eastAsia="Times New Roman" w:hAnsi="Times New Roman" w:cs="Times New Roman"/>
          <w:b/>
          <w:sz w:val="26"/>
          <w:szCs w:val="26"/>
          <w:lang w:eastAsia="ru-RU"/>
        </w:rPr>
      </w:pPr>
      <w:r w:rsidRPr="00672995">
        <w:rPr>
          <w:rFonts w:ascii="Times New Roman" w:eastAsia="Times New Roman" w:hAnsi="Times New Roman" w:cs="Times New Roman"/>
          <w:b/>
          <w:sz w:val="26"/>
          <w:szCs w:val="26"/>
          <w:lang w:eastAsia="ru-RU"/>
        </w:rPr>
        <w:t>Приложение 4.2.</w:t>
      </w:r>
    </w:p>
    <w:p w14:paraId="277C8C62" w14:textId="77777777" w:rsidR="00ED17AB" w:rsidRPr="00672995" w:rsidRDefault="00ED17AB" w:rsidP="00ED17AB">
      <w:pPr>
        <w:pStyle w:val="a6"/>
        <w:spacing w:after="0" w:line="240" w:lineRule="auto"/>
        <w:ind w:left="1429"/>
        <w:jc w:val="right"/>
        <w:rPr>
          <w:rFonts w:ascii="Times New Roman" w:eastAsia="Times New Roman" w:hAnsi="Times New Roman" w:cs="Times New Roman"/>
          <w:b/>
          <w:sz w:val="26"/>
          <w:szCs w:val="26"/>
          <w:lang w:eastAsia="ru-RU"/>
        </w:rPr>
      </w:pPr>
      <w:r w:rsidRPr="00672995">
        <w:rPr>
          <w:rFonts w:ascii="Times New Roman" w:eastAsia="Times New Roman" w:hAnsi="Times New Roman" w:cs="Times New Roman"/>
          <w:b/>
          <w:sz w:val="26"/>
          <w:szCs w:val="26"/>
          <w:lang w:eastAsia="ru-RU"/>
        </w:rPr>
        <w:t>К форме Приказа</w:t>
      </w:r>
    </w:p>
    <w:p w14:paraId="33493D24" w14:textId="77777777" w:rsidR="00ED17AB" w:rsidRPr="00672995" w:rsidRDefault="00ED17AB" w:rsidP="00902962">
      <w:pPr>
        <w:spacing w:after="0" w:line="240" w:lineRule="auto"/>
        <w:jc w:val="center"/>
        <w:rPr>
          <w:rFonts w:ascii="Times New Roman" w:eastAsia="Calibri" w:hAnsi="Times New Roman" w:cs="Times New Roman"/>
          <w:b/>
          <w:kern w:val="2"/>
          <w:sz w:val="24"/>
          <w:szCs w:val="24"/>
          <w14:ligatures w14:val="standardContextual"/>
        </w:rPr>
      </w:pPr>
    </w:p>
    <w:p w14:paraId="2E7CDDC5" w14:textId="52020A12" w:rsidR="007B1EA6" w:rsidRPr="00672995" w:rsidRDefault="007B1EA6" w:rsidP="00902962">
      <w:pPr>
        <w:spacing w:after="0" w:line="240" w:lineRule="auto"/>
        <w:jc w:val="center"/>
        <w:rPr>
          <w:rFonts w:ascii="Times New Roman" w:eastAsia="Calibri" w:hAnsi="Times New Roman" w:cs="Times New Roman"/>
          <w:b/>
          <w:kern w:val="2"/>
          <w:sz w:val="24"/>
          <w:szCs w:val="24"/>
          <w14:ligatures w14:val="standardContextual"/>
        </w:rPr>
      </w:pPr>
      <w:r w:rsidRPr="00672995">
        <w:rPr>
          <w:rFonts w:ascii="Times New Roman" w:eastAsia="Calibri" w:hAnsi="Times New Roman" w:cs="Times New Roman"/>
          <w:b/>
          <w:kern w:val="2"/>
          <w:sz w:val="24"/>
          <w:szCs w:val="24"/>
          <w14:ligatures w14:val="standardContextual"/>
        </w:rPr>
        <w:t>Шаблон оформления рукописи</w:t>
      </w:r>
    </w:p>
    <w:p w14:paraId="0754AC01" w14:textId="77777777" w:rsidR="007B1EA6" w:rsidRPr="00672995" w:rsidRDefault="007B1EA6" w:rsidP="00902962">
      <w:pPr>
        <w:spacing w:after="0" w:line="240" w:lineRule="auto"/>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УДК</w:t>
      </w:r>
    </w:p>
    <w:p w14:paraId="5657693F" w14:textId="77777777" w:rsidR="007B1EA6" w:rsidRPr="00672995" w:rsidRDefault="007B1EA6" w:rsidP="00902962">
      <w:pPr>
        <w:spacing w:after="0" w:line="240" w:lineRule="auto"/>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ГРНТИ</w:t>
      </w:r>
    </w:p>
    <w:p w14:paraId="726D6947" w14:textId="77777777" w:rsidR="007B1EA6" w:rsidRPr="00672995" w:rsidRDefault="007B1EA6" w:rsidP="00902962">
      <w:pPr>
        <w:spacing w:after="0" w:line="240" w:lineRule="auto"/>
        <w:jc w:val="both"/>
        <w:rPr>
          <w:rFonts w:ascii="Times New Roman" w:eastAsia="Calibri" w:hAnsi="Times New Roman" w:cs="Times New Roman"/>
          <w:kern w:val="2"/>
          <w:sz w:val="24"/>
          <w:szCs w:val="24"/>
          <w14:ligatures w14:val="standardContextual"/>
        </w:rPr>
      </w:pPr>
    </w:p>
    <w:p w14:paraId="6A6CCF5D" w14:textId="77777777" w:rsidR="007B1EA6" w:rsidRPr="00672995" w:rsidRDefault="007B1EA6" w:rsidP="00902962">
      <w:pPr>
        <w:spacing w:after="0" w:line="240" w:lineRule="auto"/>
        <w:jc w:val="both"/>
        <w:rPr>
          <w:rFonts w:ascii="Times New Roman" w:eastAsia="Calibri" w:hAnsi="Times New Roman" w:cs="Times New Roman"/>
          <w:kern w:val="2"/>
          <w:sz w:val="24"/>
          <w:szCs w:val="24"/>
          <w14:ligatures w14:val="standardContextual"/>
        </w:rPr>
      </w:pPr>
    </w:p>
    <w:p w14:paraId="6B5C0550" w14:textId="77777777" w:rsidR="007B1EA6" w:rsidRPr="00672995" w:rsidRDefault="007B1EA6" w:rsidP="00902962">
      <w:pPr>
        <w:spacing w:after="0" w:line="240" w:lineRule="auto"/>
        <w:jc w:val="center"/>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Название доклада (статьи) / тезисов доклада</w:t>
      </w:r>
    </w:p>
    <w:p w14:paraId="4444C8CC" w14:textId="77777777" w:rsidR="007B1EA6" w:rsidRPr="00672995" w:rsidRDefault="007B1EA6" w:rsidP="00902962">
      <w:pPr>
        <w:spacing w:after="0" w:line="240" w:lineRule="auto"/>
        <w:jc w:val="center"/>
        <w:rPr>
          <w:rFonts w:ascii="Times New Roman" w:eastAsia="Calibri" w:hAnsi="Times New Roman" w:cs="Times New Roman"/>
          <w:kern w:val="2"/>
          <w:sz w:val="24"/>
          <w:szCs w:val="24"/>
          <w14:ligatures w14:val="standardContextual"/>
        </w:rPr>
      </w:pPr>
    </w:p>
    <w:p w14:paraId="1DD801F8" w14:textId="77777777" w:rsidR="007B1EA6" w:rsidRPr="00672995" w:rsidRDefault="007B1EA6" w:rsidP="00902962">
      <w:pPr>
        <w:spacing w:after="0" w:line="240" w:lineRule="auto"/>
        <w:jc w:val="center"/>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А. И. ИВАНОВ, Л. Г. ПЕТРОВ</w:t>
      </w:r>
    </w:p>
    <w:p w14:paraId="02D041FE" w14:textId="77777777" w:rsidR="007B1EA6" w:rsidRPr="00672995" w:rsidRDefault="007B1EA6" w:rsidP="00902962">
      <w:pPr>
        <w:spacing w:after="0" w:line="240" w:lineRule="auto"/>
        <w:jc w:val="both"/>
        <w:rPr>
          <w:rFonts w:ascii="Times New Roman" w:eastAsia="Calibri" w:hAnsi="Times New Roman" w:cs="Times New Roman"/>
          <w:kern w:val="2"/>
          <w:sz w:val="24"/>
          <w:szCs w:val="24"/>
          <w14:ligatures w14:val="standardContextual"/>
        </w:rPr>
      </w:pPr>
    </w:p>
    <w:p w14:paraId="0A8057E9" w14:textId="77777777" w:rsidR="007B1EA6" w:rsidRPr="00672995" w:rsidRDefault="007B1EA6" w:rsidP="00902962">
      <w:pPr>
        <w:spacing w:after="0" w:line="240" w:lineRule="auto"/>
        <w:jc w:val="both"/>
        <w:rPr>
          <w:rFonts w:ascii="Times New Roman" w:eastAsia="Calibri" w:hAnsi="Times New Roman" w:cs="Times New Roman"/>
          <w:b/>
          <w:kern w:val="2"/>
          <w:sz w:val="24"/>
          <w:szCs w:val="24"/>
          <w:u w:val="single"/>
          <w14:ligatures w14:val="standardContextual"/>
        </w:rPr>
      </w:pPr>
      <w:r w:rsidRPr="00672995">
        <w:rPr>
          <w:rFonts w:ascii="Times New Roman" w:eastAsia="Calibri" w:hAnsi="Times New Roman" w:cs="Times New Roman"/>
          <w:strike/>
          <w:kern w:val="2"/>
          <w:sz w:val="24"/>
          <w:szCs w:val="24"/>
          <w14:ligatures w14:val="standardContextual"/>
        </w:rPr>
        <w:t xml:space="preserve">Аннотация. </w:t>
      </w:r>
      <w:r w:rsidRPr="00672995">
        <w:rPr>
          <w:rFonts w:ascii="Times New Roman" w:eastAsia="Calibri" w:hAnsi="Times New Roman" w:cs="Times New Roman"/>
          <w:kern w:val="2"/>
          <w:sz w:val="24"/>
          <w:szCs w:val="24"/>
          <w14:ligatures w14:val="standardContextual"/>
        </w:rPr>
        <w:t xml:space="preserve">Само слово «Аннотация» опускается.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w:t>
      </w:r>
      <w:r w:rsidRPr="00672995">
        <w:rPr>
          <w:rFonts w:ascii="Times New Roman" w:eastAsia="Calibri" w:hAnsi="Times New Roman" w:cs="Times New Roman"/>
          <w:kern w:val="2"/>
          <w:sz w:val="24"/>
          <w:szCs w:val="24"/>
          <w:u w:val="single"/>
          <w14:ligatures w14:val="standardContextual"/>
        </w:rPr>
        <w:t>Отступ слева и справа 2 см для аннотации, ключевых слов и благодарностей. Абзацный отступ – 0 см.</w:t>
      </w:r>
      <w:r w:rsidRPr="00672995">
        <w:rPr>
          <w:rFonts w:ascii="Times New Roman" w:eastAsia="Calibri" w:hAnsi="Times New Roman" w:cs="Times New Roman"/>
          <w:kern w:val="2"/>
          <w:sz w:val="24"/>
          <w:szCs w:val="24"/>
          <w14:ligatures w14:val="standardContextual"/>
        </w:rPr>
        <w:t xml:space="preserve"> </w:t>
      </w:r>
      <w:r w:rsidRPr="00672995">
        <w:rPr>
          <w:rFonts w:ascii="Times New Roman" w:eastAsia="Calibri" w:hAnsi="Times New Roman" w:cs="Times New Roman"/>
          <w:b/>
          <w:kern w:val="2"/>
          <w:sz w:val="24"/>
          <w:szCs w:val="24"/>
          <w14:ligatures w14:val="standardContextual"/>
        </w:rPr>
        <w:t>Для тезисов доклада аннотация и ключевые слова не указываются.</w:t>
      </w:r>
      <w:r w:rsidRPr="00672995">
        <w:rPr>
          <w:rFonts w:ascii="Times New Roman" w:eastAsia="Calibri" w:hAnsi="Times New Roman" w:cs="Times New Roman"/>
          <w:b/>
          <w:kern w:val="2"/>
          <w:sz w:val="24"/>
          <w:szCs w:val="24"/>
          <w:u w:val="single"/>
          <w14:ligatures w14:val="standardContextual"/>
        </w:rPr>
        <w:t xml:space="preserve"> </w:t>
      </w:r>
    </w:p>
    <w:p w14:paraId="78B946AE" w14:textId="77777777" w:rsidR="007B1EA6" w:rsidRPr="00672995" w:rsidRDefault="007B1EA6" w:rsidP="00902962">
      <w:pPr>
        <w:spacing w:after="0" w:line="240" w:lineRule="auto"/>
        <w:jc w:val="both"/>
        <w:rPr>
          <w:rFonts w:ascii="Times New Roman" w:eastAsia="Calibri" w:hAnsi="Times New Roman" w:cs="Times New Roman"/>
          <w:i/>
          <w:kern w:val="2"/>
          <w:sz w:val="24"/>
          <w:szCs w:val="24"/>
          <w14:ligatures w14:val="standardContextual"/>
        </w:rPr>
      </w:pPr>
      <w:r w:rsidRPr="00672995">
        <w:rPr>
          <w:rFonts w:ascii="Times New Roman" w:eastAsia="Calibri" w:hAnsi="Times New Roman" w:cs="Times New Roman"/>
          <w:i/>
          <w:kern w:val="2"/>
          <w:sz w:val="24"/>
          <w:szCs w:val="24"/>
          <w14:ligatures w14:val="standardContextual"/>
        </w:rPr>
        <w:t>Ключевые слова: слово 1, слово 2, слово 3, слово 4, слово 5, слово 6.</w:t>
      </w:r>
    </w:p>
    <w:p w14:paraId="76D98B84" w14:textId="77777777" w:rsidR="007B1EA6" w:rsidRPr="00672995" w:rsidRDefault="007B1EA6" w:rsidP="00902962">
      <w:pPr>
        <w:spacing w:after="0" w:line="240" w:lineRule="auto"/>
        <w:jc w:val="both"/>
        <w:rPr>
          <w:rFonts w:ascii="Times New Roman" w:eastAsia="Calibri" w:hAnsi="Times New Roman" w:cs="Times New Roman"/>
          <w:i/>
          <w:kern w:val="2"/>
          <w:sz w:val="24"/>
          <w:szCs w:val="24"/>
          <w14:ligatures w14:val="standardContextual"/>
        </w:rPr>
      </w:pPr>
    </w:p>
    <w:p w14:paraId="12CA43DD" w14:textId="77777777" w:rsidR="007B1EA6" w:rsidRPr="00672995" w:rsidRDefault="007B1EA6" w:rsidP="00902962">
      <w:pPr>
        <w:spacing w:after="0" w:line="240" w:lineRule="auto"/>
        <w:jc w:val="both"/>
        <w:rPr>
          <w:rFonts w:ascii="Times New Roman" w:eastAsia="Calibri" w:hAnsi="Times New Roman" w:cs="Times New Roman"/>
          <w:iCs/>
          <w:kern w:val="2"/>
          <w:sz w:val="24"/>
          <w:szCs w:val="24"/>
          <w14:ligatures w14:val="standardContextual"/>
        </w:rPr>
      </w:pPr>
    </w:p>
    <w:p w14:paraId="749A20F7" w14:textId="77777777" w:rsidR="007B1EA6" w:rsidRPr="00672995" w:rsidRDefault="007B1EA6" w:rsidP="00902962">
      <w:pPr>
        <w:spacing w:after="0" w:line="240" w:lineRule="auto"/>
        <w:ind w:firstLine="709"/>
        <w:jc w:val="both"/>
        <w:rPr>
          <w:rFonts w:ascii="Times New Roman" w:eastAsia="Calibri" w:hAnsi="Times New Roman" w:cs="Times New Roman"/>
          <w:iCs/>
          <w:kern w:val="2"/>
          <w:sz w:val="24"/>
          <w:szCs w:val="24"/>
          <w14:ligatures w14:val="standardContextual"/>
        </w:rPr>
      </w:pPr>
      <w:r w:rsidRPr="00672995">
        <w:rPr>
          <w:rFonts w:ascii="Times New Roman" w:eastAsia="Calibri" w:hAnsi="Times New Roman" w:cs="Times New Roman"/>
          <w:iCs/>
          <w:kern w:val="2"/>
          <w:sz w:val="24"/>
          <w:szCs w:val="24"/>
          <w14:ligatures w14:val="standardContextual"/>
        </w:rPr>
        <w:t xml:space="preserve">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w:t>
      </w:r>
    </w:p>
    <w:p w14:paraId="57EF9FF6" w14:textId="77777777" w:rsidR="007B1EA6" w:rsidRPr="00672995" w:rsidRDefault="007B1EA6" w:rsidP="00902962">
      <w:pPr>
        <w:spacing w:after="0" w:line="240" w:lineRule="auto"/>
        <w:ind w:firstLine="709"/>
        <w:jc w:val="both"/>
        <w:rPr>
          <w:rFonts w:ascii="Times New Roman" w:eastAsia="Calibri" w:hAnsi="Times New Roman" w:cs="Times New Roman"/>
          <w:iCs/>
          <w:kern w:val="2"/>
          <w:sz w:val="24"/>
          <w:szCs w:val="24"/>
          <w14:ligatures w14:val="standardContextual"/>
        </w:rPr>
      </w:pPr>
      <w:r w:rsidRPr="00672995">
        <w:rPr>
          <w:rFonts w:ascii="Times New Roman" w:eastAsia="Calibri" w:hAnsi="Times New Roman" w:cs="Times New Roman"/>
          <w:iCs/>
          <w:kern w:val="2"/>
          <w:sz w:val="24"/>
          <w:szCs w:val="24"/>
          <w14:ligatures w14:val="standardContextual"/>
        </w:rPr>
        <w:t>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w:t>
      </w:r>
    </w:p>
    <w:p w14:paraId="1ED88081" w14:textId="77777777" w:rsidR="007B1EA6" w:rsidRPr="00672995" w:rsidRDefault="007B1EA6" w:rsidP="00902962">
      <w:pPr>
        <w:spacing w:after="0" w:line="240" w:lineRule="auto"/>
        <w:jc w:val="both"/>
        <w:rPr>
          <w:rFonts w:ascii="Times New Roman" w:eastAsia="Calibri" w:hAnsi="Times New Roman" w:cs="Times New Roman"/>
          <w:iCs/>
          <w:kern w:val="2"/>
          <w:sz w:val="24"/>
          <w:szCs w:val="24"/>
          <w14:ligatures w14:val="standardContextual"/>
        </w:rPr>
      </w:pPr>
    </w:p>
    <w:p w14:paraId="72C68A0F" w14:textId="77777777" w:rsidR="007B1EA6" w:rsidRPr="00672995" w:rsidRDefault="007B1EA6" w:rsidP="00902962">
      <w:pPr>
        <w:spacing w:after="0" w:line="240" w:lineRule="auto"/>
        <w:ind w:firstLine="284"/>
        <w:jc w:val="center"/>
        <w:rPr>
          <w:rFonts w:ascii="Times New Roman" w:eastAsia="Calibri" w:hAnsi="Times New Roman" w:cs="Times New Roman"/>
          <w:b/>
          <w:iCs/>
          <w:kern w:val="2"/>
          <w:sz w:val="24"/>
          <w:szCs w:val="24"/>
          <w14:ligatures w14:val="standardContextual"/>
        </w:rPr>
      </w:pPr>
    </w:p>
    <w:p w14:paraId="45AB604E" w14:textId="77777777" w:rsidR="007B1EA6" w:rsidRPr="00672995" w:rsidRDefault="007B1EA6" w:rsidP="00902962">
      <w:pPr>
        <w:spacing w:after="0" w:line="240" w:lineRule="auto"/>
        <w:ind w:firstLine="284"/>
        <w:jc w:val="center"/>
        <w:rPr>
          <w:rFonts w:ascii="Times New Roman" w:eastAsia="Calibri" w:hAnsi="Times New Roman" w:cs="Times New Roman"/>
          <w:b/>
          <w:iCs/>
          <w:kern w:val="2"/>
          <w:sz w:val="24"/>
          <w:szCs w:val="24"/>
          <w14:ligatures w14:val="standardContextual"/>
        </w:rPr>
      </w:pPr>
      <w:r w:rsidRPr="00672995">
        <w:rPr>
          <w:rFonts w:ascii="Times New Roman" w:eastAsia="Calibri" w:hAnsi="Times New Roman" w:cs="Times New Roman"/>
          <w:b/>
          <w:iCs/>
          <w:kern w:val="2"/>
          <w:sz w:val="24"/>
          <w:szCs w:val="24"/>
          <w14:ligatures w14:val="standardContextual"/>
        </w:rPr>
        <w:t>Список источников</w:t>
      </w:r>
    </w:p>
    <w:p w14:paraId="5A9A57BE" w14:textId="783C524D" w:rsidR="007B1EA6" w:rsidRPr="00672995" w:rsidRDefault="000A2BF2" w:rsidP="00902962">
      <w:pPr>
        <w:spacing w:after="0" w:line="240" w:lineRule="auto"/>
        <w:ind w:firstLine="709"/>
        <w:jc w:val="both"/>
        <w:rPr>
          <w:rFonts w:ascii="Times New Roman" w:eastAsia="Calibri" w:hAnsi="Times New Roman" w:cs="Times New Roman"/>
          <w:i/>
          <w:iCs/>
          <w:kern w:val="2"/>
          <w:sz w:val="24"/>
          <w:szCs w:val="24"/>
          <w14:ligatures w14:val="standardContextual"/>
        </w:rPr>
      </w:pPr>
      <w:r w:rsidRPr="00672995">
        <w:rPr>
          <w:rFonts w:ascii="Times New Roman" w:eastAsia="Calibri" w:hAnsi="Times New Roman" w:cs="Times New Roman"/>
          <w:i/>
          <w:iCs/>
          <w:kern w:val="2"/>
          <w:sz w:val="24"/>
          <w:szCs w:val="24"/>
          <w14:ligatures w14:val="standardContextual"/>
        </w:rPr>
        <w:t>Монография</w:t>
      </w:r>
    </w:p>
    <w:p w14:paraId="6E24F1D5" w14:textId="24C8F023" w:rsidR="007B1EA6" w:rsidRPr="00672995" w:rsidRDefault="007B1EA6" w:rsidP="00902962">
      <w:pPr>
        <w:widowControl w:val="0"/>
        <w:numPr>
          <w:ilvl w:val="0"/>
          <w:numId w:val="21"/>
        </w:numPr>
        <w:suppressAutoHyphens/>
        <w:spacing w:after="0" w:line="240" w:lineRule="auto"/>
        <w:contextualSpacing/>
        <w:jc w:val="both"/>
        <w:rPr>
          <w:rFonts w:ascii="Times New Roman" w:eastAsia="Calibri" w:hAnsi="Times New Roman" w:cs="Times New Roman"/>
          <w:iCs/>
          <w:kern w:val="2"/>
          <w:sz w:val="24"/>
          <w:szCs w:val="24"/>
          <w14:ligatures w14:val="standardContextual"/>
        </w:rPr>
      </w:pPr>
      <w:proofErr w:type="spellStart"/>
      <w:r w:rsidRPr="00672995">
        <w:rPr>
          <w:rFonts w:ascii="Times New Roman" w:eastAsia="Calibri" w:hAnsi="Times New Roman" w:cs="Times New Roman"/>
          <w:iCs/>
          <w:kern w:val="2"/>
          <w:sz w:val="24"/>
          <w:szCs w:val="24"/>
          <w14:ligatures w14:val="standardContextual"/>
        </w:rPr>
        <w:t>Гродецкая</w:t>
      </w:r>
      <w:proofErr w:type="spellEnd"/>
      <w:r w:rsidRPr="00672995">
        <w:rPr>
          <w:rFonts w:ascii="Times New Roman" w:eastAsia="Calibri" w:hAnsi="Times New Roman" w:cs="Times New Roman"/>
          <w:iCs/>
          <w:kern w:val="2"/>
          <w:sz w:val="24"/>
          <w:szCs w:val="24"/>
          <w14:ligatures w14:val="standardContextual"/>
        </w:rPr>
        <w:t xml:space="preserve"> А. Г. Гончаров в литературном доме </w:t>
      </w:r>
      <w:proofErr w:type="spellStart"/>
      <w:r w:rsidRPr="00672995">
        <w:rPr>
          <w:rFonts w:ascii="Times New Roman" w:eastAsia="Calibri" w:hAnsi="Times New Roman" w:cs="Times New Roman"/>
          <w:iCs/>
          <w:kern w:val="2"/>
          <w:sz w:val="24"/>
          <w:szCs w:val="24"/>
          <w14:ligatures w14:val="standardContextual"/>
        </w:rPr>
        <w:t>Майковых</w:t>
      </w:r>
      <w:proofErr w:type="spellEnd"/>
      <w:r w:rsidRPr="00672995">
        <w:rPr>
          <w:rFonts w:ascii="Times New Roman" w:eastAsia="Calibri" w:hAnsi="Times New Roman" w:cs="Times New Roman"/>
          <w:iCs/>
          <w:kern w:val="2"/>
          <w:sz w:val="24"/>
          <w:szCs w:val="24"/>
          <w14:ligatures w14:val="standardContextual"/>
        </w:rPr>
        <w:t xml:space="preserve">. 1830–1840-е годы. – СПб.: ИРЛИ РАН; Полиграф, 2021. – 432 с. </w:t>
      </w:r>
    </w:p>
    <w:p w14:paraId="1A5E621B" w14:textId="4B059DEA" w:rsidR="007B1EA6" w:rsidRPr="00672995" w:rsidRDefault="007B1EA6" w:rsidP="00902962">
      <w:pPr>
        <w:widowControl w:val="0"/>
        <w:numPr>
          <w:ilvl w:val="0"/>
          <w:numId w:val="21"/>
        </w:numPr>
        <w:suppressAutoHyphens/>
        <w:spacing w:after="0" w:line="240" w:lineRule="auto"/>
        <w:contextualSpacing/>
        <w:jc w:val="both"/>
        <w:rPr>
          <w:rFonts w:ascii="Times New Roman" w:eastAsia="Calibri" w:hAnsi="Times New Roman" w:cs="Times New Roman"/>
          <w:iCs/>
          <w:kern w:val="2"/>
          <w:sz w:val="24"/>
          <w:szCs w:val="24"/>
          <w14:ligatures w14:val="standardContextual"/>
        </w:rPr>
      </w:pPr>
      <w:proofErr w:type="spellStart"/>
      <w:r w:rsidRPr="00672995">
        <w:rPr>
          <w:rFonts w:ascii="Times New Roman" w:eastAsia="Calibri" w:hAnsi="Times New Roman" w:cs="Times New Roman"/>
          <w:iCs/>
          <w:kern w:val="2"/>
          <w:sz w:val="24"/>
          <w:szCs w:val="24"/>
          <w14:ligatures w14:val="standardContextual"/>
        </w:rPr>
        <w:t>Сабенникова</w:t>
      </w:r>
      <w:proofErr w:type="spellEnd"/>
      <w:r w:rsidRPr="00672995">
        <w:rPr>
          <w:rFonts w:ascii="Times New Roman" w:eastAsia="Calibri" w:hAnsi="Times New Roman" w:cs="Times New Roman"/>
          <w:iCs/>
          <w:kern w:val="2"/>
          <w:sz w:val="24"/>
          <w:szCs w:val="24"/>
          <w14:ligatures w14:val="standardContextual"/>
        </w:rPr>
        <w:t xml:space="preserve"> И. В., </w:t>
      </w:r>
      <w:proofErr w:type="spellStart"/>
      <w:r w:rsidRPr="00672995">
        <w:rPr>
          <w:rFonts w:ascii="Times New Roman" w:eastAsia="Calibri" w:hAnsi="Times New Roman" w:cs="Times New Roman"/>
          <w:iCs/>
          <w:kern w:val="2"/>
          <w:sz w:val="24"/>
          <w:szCs w:val="24"/>
          <w14:ligatures w14:val="standardContextual"/>
        </w:rPr>
        <w:t>Гентшке</w:t>
      </w:r>
      <w:proofErr w:type="spellEnd"/>
      <w:r w:rsidRPr="00672995">
        <w:rPr>
          <w:rFonts w:ascii="Times New Roman" w:eastAsia="Calibri" w:hAnsi="Times New Roman" w:cs="Times New Roman"/>
          <w:iCs/>
          <w:kern w:val="2"/>
          <w:sz w:val="24"/>
          <w:szCs w:val="24"/>
          <w14:ligatures w14:val="standardContextual"/>
        </w:rPr>
        <w:t xml:space="preserve"> В. Л., Ловцов А. С. Зарубежная Россия: организации российской эмиграции 1917–1939: материалы к </w:t>
      </w:r>
      <w:proofErr w:type="spellStart"/>
      <w:r w:rsidRPr="00672995">
        <w:rPr>
          <w:rFonts w:ascii="Times New Roman" w:eastAsia="Calibri" w:hAnsi="Times New Roman" w:cs="Times New Roman"/>
          <w:iCs/>
          <w:kern w:val="2"/>
          <w:sz w:val="24"/>
          <w:szCs w:val="24"/>
          <w14:ligatures w14:val="standardContextual"/>
        </w:rPr>
        <w:t>межархивному</w:t>
      </w:r>
      <w:proofErr w:type="spellEnd"/>
      <w:r w:rsidRPr="00672995">
        <w:rPr>
          <w:rFonts w:ascii="Times New Roman" w:eastAsia="Calibri" w:hAnsi="Times New Roman" w:cs="Times New Roman"/>
          <w:iCs/>
          <w:kern w:val="2"/>
          <w:sz w:val="24"/>
          <w:szCs w:val="24"/>
          <w14:ligatures w14:val="standardContextual"/>
        </w:rPr>
        <w:t xml:space="preserve"> справочнику. М. – Берлин: </w:t>
      </w:r>
      <w:proofErr w:type="spellStart"/>
      <w:r w:rsidRPr="00672995">
        <w:rPr>
          <w:rFonts w:ascii="Times New Roman" w:eastAsia="Calibri" w:hAnsi="Times New Roman" w:cs="Times New Roman"/>
          <w:iCs/>
          <w:kern w:val="2"/>
          <w:sz w:val="24"/>
          <w:szCs w:val="24"/>
          <w14:ligatures w14:val="standardContextual"/>
        </w:rPr>
        <w:t>Директ</w:t>
      </w:r>
      <w:proofErr w:type="spellEnd"/>
      <w:r w:rsidRPr="00672995">
        <w:rPr>
          <w:rFonts w:ascii="Times New Roman" w:eastAsia="Calibri" w:hAnsi="Times New Roman" w:cs="Times New Roman"/>
          <w:iCs/>
          <w:kern w:val="2"/>
          <w:sz w:val="24"/>
          <w:szCs w:val="24"/>
          <w14:ligatures w14:val="standardContextual"/>
        </w:rPr>
        <w:t xml:space="preserve">-Медиа, 2017. – 403 с. </w:t>
      </w:r>
    </w:p>
    <w:p w14:paraId="31E664AD" w14:textId="3FF086A8" w:rsidR="007B1EA6" w:rsidRPr="00672995" w:rsidRDefault="000A2BF2" w:rsidP="00902962">
      <w:pPr>
        <w:spacing w:after="0" w:line="240" w:lineRule="auto"/>
        <w:ind w:firstLine="709"/>
        <w:jc w:val="both"/>
        <w:rPr>
          <w:rFonts w:ascii="Times New Roman" w:eastAsia="Calibri" w:hAnsi="Times New Roman" w:cs="Times New Roman"/>
          <w:i/>
          <w:iCs/>
          <w:kern w:val="2"/>
          <w:sz w:val="24"/>
          <w:szCs w:val="24"/>
          <w14:ligatures w14:val="standardContextual"/>
        </w:rPr>
      </w:pPr>
      <w:r w:rsidRPr="00672995">
        <w:rPr>
          <w:rFonts w:ascii="Times New Roman" w:eastAsia="Calibri" w:hAnsi="Times New Roman" w:cs="Times New Roman"/>
          <w:i/>
          <w:iCs/>
          <w:kern w:val="2"/>
          <w:sz w:val="24"/>
          <w:szCs w:val="24"/>
          <w14:ligatures w14:val="standardContextual"/>
        </w:rPr>
        <w:t>Книга под редакцией</w:t>
      </w:r>
    </w:p>
    <w:p w14:paraId="6EB10388" w14:textId="1A490E77" w:rsidR="007B1EA6" w:rsidRPr="00672995" w:rsidRDefault="007B1EA6" w:rsidP="00902962">
      <w:pPr>
        <w:widowControl w:val="0"/>
        <w:suppressAutoHyphens/>
        <w:spacing w:after="0" w:line="240" w:lineRule="auto"/>
        <w:contextualSpacing/>
        <w:jc w:val="both"/>
        <w:rPr>
          <w:rFonts w:ascii="Times New Roman" w:eastAsia="Calibri" w:hAnsi="Times New Roman" w:cs="Times New Roman"/>
          <w:iCs/>
          <w:kern w:val="2"/>
          <w:sz w:val="24"/>
          <w:szCs w:val="24"/>
          <w14:ligatures w14:val="standardContextual"/>
        </w:rPr>
      </w:pPr>
      <w:r w:rsidRPr="00672995">
        <w:rPr>
          <w:rFonts w:ascii="Times New Roman" w:eastAsia="Calibri" w:hAnsi="Times New Roman" w:cs="Times New Roman"/>
          <w:iCs/>
          <w:kern w:val="2"/>
          <w:sz w:val="24"/>
          <w:szCs w:val="24"/>
          <w14:ligatures w14:val="standardContextual"/>
        </w:rPr>
        <w:t xml:space="preserve">Основные направления в методике преподавания иностранных языков в XIX–XX вв. / под ред. И. В. Рахманова. – М.: Педагогика, 1972. – 320 с. </w:t>
      </w:r>
    </w:p>
    <w:p w14:paraId="6E6D2B63" w14:textId="77777777" w:rsidR="000A2BF2" w:rsidRPr="00672995" w:rsidRDefault="000A2BF2" w:rsidP="00902962">
      <w:pPr>
        <w:spacing w:after="0" w:line="240" w:lineRule="auto"/>
        <w:contextualSpacing/>
        <w:jc w:val="both"/>
        <w:rPr>
          <w:rFonts w:ascii="Times New Roman" w:eastAsia="Calibri" w:hAnsi="Times New Roman" w:cs="Times New Roman"/>
          <w:i/>
          <w:iCs/>
          <w:kern w:val="2"/>
          <w:sz w:val="24"/>
          <w:szCs w:val="24"/>
          <w14:ligatures w14:val="standardContextual"/>
        </w:rPr>
      </w:pPr>
    </w:p>
    <w:p w14:paraId="1914446F" w14:textId="77777777" w:rsidR="000A2BF2" w:rsidRPr="00672995" w:rsidRDefault="000A2BF2" w:rsidP="00902962">
      <w:pPr>
        <w:spacing w:after="0" w:line="240" w:lineRule="auto"/>
        <w:ind w:firstLine="709"/>
        <w:contextualSpacing/>
        <w:jc w:val="both"/>
        <w:rPr>
          <w:rFonts w:ascii="Times New Roman" w:eastAsia="Calibri" w:hAnsi="Times New Roman" w:cs="Times New Roman"/>
          <w:i/>
          <w:iCs/>
          <w:kern w:val="2"/>
          <w:sz w:val="24"/>
          <w:szCs w:val="24"/>
          <w14:ligatures w14:val="standardContextual"/>
        </w:rPr>
      </w:pPr>
      <w:r w:rsidRPr="00672995">
        <w:rPr>
          <w:rFonts w:ascii="Times New Roman" w:eastAsia="Calibri" w:hAnsi="Times New Roman" w:cs="Times New Roman"/>
          <w:i/>
          <w:iCs/>
          <w:kern w:val="2"/>
          <w:sz w:val="24"/>
          <w:szCs w:val="24"/>
          <w14:ligatures w14:val="standardContextual"/>
        </w:rPr>
        <w:t xml:space="preserve">Статья в журнале </w:t>
      </w:r>
    </w:p>
    <w:p w14:paraId="3DE8A0EC" w14:textId="1C703E57" w:rsidR="007B1EA6" w:rsidRPr="00672995" w:rsidRDefault="007B1EA6" w:rsidP="00902962">
      <w:pPr>
        <w:spacing w:after="0" w:line="240" w:lineRule="auto"/>
        <w:contextualSpacing/>
        <w:jc w:val="both"/>
        <w:rPr>
          <w:rFonts w:ascii="Times New Roman" w:eastAsia="Calibri" w:hAnsi="Times New Roman" w:cs="Times New Roman"/>
          <w:i/>
          <w:iCs/>
          <w:kern w:val="2"/>
          <w:sz w:val="24"/>
          <w:szCs w:val="24"/>
          <w14:ligatures w14:val="standardContextual"/>
        </w:rPr>
      </w:pPr>
      <w:r w:rsidRPr="00672995">
        <w:rPr>
          <w:rFonts w:ascii="Times New Roman" w:eastAsia="Calibri" w:hAnsi="Times New Roman" w:cs="Times New Roman"/>
          <w:iCs/>
          <w:kern w:val="2"/>
          <w:sz w:val="24"/>
          <w:szCs w:val="24"/>
          <w14:ligatures w14:val="standardContextual"/>
        </w:rPr>
        <w:t xml:space="preserve">Зайцев И. А. Применение современных педагогических технологий в образовательном процессе // Вестник Российской академии образования. – 2018. – Т. 26. – № 4 (56). – С. 227–229. </w:t>
      </w:r>
    </w:p>
    <w:p w14:paraId="59F77ECD" w14:textId="77777777" w:rsidR="000A2BF2" w:rsidRPr="00672995" w:rsidRDefault="000A2BF2" w:rsidP="00902962">
      <w:pPr>
        <w:spacing w:after="0" w:line="240" w:lineRule="auto"/>
        <w:contextualSpacing/>
        <w:jc w:val="both"/>
        <w:rPr>
          <w:rFonts w:ascii="Times New Roman" w:eastAsia="Calibri" w:hAnsi="Times New Roman" w:cs="Times New Roman"/>
          <w:i/>
          <w:iCs/>
          <w:kern w:val="2"/>
          <w:sz w:val="24"/>
          <w:szCs w:val="24"/>
          <w14:ligatures w14:val="standardContextual"/>
        </w:rPr>
      </w:pPr>
    </w:p>
    <w:p w14:paraId="20725241" w14:textId="6E4B8BA6" w:rsidR="007B1EA6" w:rsidRPr="00672995" w:rsidRDefault="000A2BF2" w:rsidP="00902962">
      <w:pPr>
        <w:spacing w:after="0" w:line="240" w:lineRule="auto"/>
        <w:ind w:firstLine="709"/>
        <w:contextualSpacing/>
        <w:jc w:val="both"/>
        <w:rPr>
          <w:rFonts w:ascii="Times New Roman" w:eastAsia="Calibri" w:hAnsi="Times New Roman" w:cs="Times New Roman"/>
          <w:i/>
          <w:iCs/>
          <w:kern w:val="2"/>
          <w:sz w:val="24"/>
          <w:szCs w:val="24"/>
          <w14:ligatures w14:val="standardContextual"/>
        </w:rPr>
      </w:pPr>
      <w:r w:rsidRPr="00672995">
        <w:rPr>
          <w:rFonts w:ascii="Times New Roman" w:eastAsia="Calibri" w:hAnsi="Times New Roman" w:cs="Times New Roman"/>
          <w:i/>
          <w:iCs/>
          <w:kern w:val="2"/>
          <w:sz w:val="24"/>
          <w:szCs w:val="24"/>
          <w14:ligatures w14:val="standardContextual"/>
        </w:rPr>
        <w:t xml:space="preserve">Статья в журнале с указанием </w:t>
      </w:r>
      <w:r w:rsidR="007B1EA6" w:rsidRPr="00672995">
        <w:rPr>
          <w:rFonts w:ascii="Times New Roman" w:eastAsia="Calibri" w:hAnsi="Times New Roman" w:cs="Times New Roman"/>
          <w:i/>
          <w:iCs/>
          <w:kern w:val="2"/>
          <w:sz w:val="24"/>
          <w:szCs w:val="24"/>
          <w14:ligatures w14:val="standardContextual"/>
        </w:rPr>
        <w:t>DOI</w:t>
      </w:r>
    </w:p>
    <w:p w14:paraId="5CCA5D41" w14:textId="1B2DF6C1" w:rsidR="007B1EA6" w:rsidRPr="00672995" w:rsidRDefault="007B1EA6" w:rsidP="00902962">
      <w:pPr>
        <w:widowControl w:val="0"/>
        <w:suppressAutoHyphens/>
        <w:spacing w:after="0" w:line="240" w:lineRule="auto"/>
        <w:contextualSpacing/>
        <w:jc w:val="both"/>
        <w:rPr>
          <w:rFonts w:ascii="Times New Roman" w:eastAsia="Calibri" w:hAnsi="Times New Roman" w:cs="Times New Roman"/>
          <w:iCs/>
          <w:kern w:val="2"/>
          <w:sz w:val="24"/>
          <w:szCs w:val="24"/>
          <w14:ligatures w14:val="standardContextual"/>
        </w:rPr>
      </w:pPr>
      <w:proofErr w:type="spellStart"/>
      <w:r w:rsidRPr="00672995">
        <w:rPr>
          <w:rFonts w:ascii="Times New Roman" w:eastAsia="Calibri" w:hAnsi="Times New Roman" w:cs="Times New Roman"/>
          <w:iCs/>
          <w:kern w:val="2"/>
          <w:sz w:val="24"/>
          <w:szCs w:val="24"/>
          <w14:ligatures w14:val="standardContextual"/>
        </w:rPr>
        <w:t>Корешникова</w:t>
      </w:r>
      <w:proofErr w:type="spellEnd"/>
      <w:r w:rsidRPr="00672995">
        <w:rPr>
          <w:rFonts w:ascii="Times New Roman" w:eastAsia="Calibri" w:hAnsi="Times New Roman" w:cs="Times New Roman"/>
          <w:iCs/>
          <w:kern w:val="2"/>
          <w:sz w:val="24"/>
          <w:szCs w:val="24"/>
          <w14:ligatures w14:val="standardContextual"/>
        </w:rPr>
        <w:t xml:space="preserve"> Ю. Н., Авдеева Е. А. Заинтересовать нельзя заставить. Роль академической мотивации и стилей преподавания в развитии критического мышления студентов // Вопросы образования. – 2022. – № 3. – С. 36–66. DOI 10.17323/1814-9545-2022-3-36-66. </w:t>
      </w:r>
    </w:p>
    <w:p w14:paraId="25EB1DE2" w14:textId="77777777" w:rsidR="000A2BF2" w:rsidRPr="00672995" w:rsidRDefault="000A2BF2" w:rsidP="00902962">
      <w:pPr>
        <w:spacing w:after="0" w:line="240" w:lineRule="auto"/>
        <w:contextualSpacing/>
        <w:jc w:val="both"/>
        <w:rPr>
          <w:rFonts w:ascii="Times New Roman" w:eastAsia="Calibri" w:hAnsi="Times New Roman" w:cs="Times New Roman"/>
          <w:i/>
          <w:iCs/>
          <w:kern w:val="2"/>
          <w:sz w:val="24"/>
          <w:szCs w:val="24"/>
          <w14:ligatures w14:val="standardContextual"/>
        </w:rPr>
      </w:pPr>
    </w:p>
    <w:p w14:paraId="5A68780E" w14:textId="6680F895" w:rsidR="007B1EA6" w:rsidRPr="00672995" w:rsidRDefault="000A2BF2" w:rsidP="00902962">
      <w:pPr>
        <w:spacing w:after="0" w:line="240" w:lineRule="auto"/>
        <w:ind w:firstLine="709"/>
        <w:contextualSpacing/>
        <w:jc w:val="both"/>
        <w:rPr>
          <w:rFonts w:ascii="Times New Roman" w:eastAsia="Calibri" w:hAnsi="Times New Roman" w:cs="Times New Roman"/>
          <w:i/>
          <w:iCs/>
          <w:kern w:val="2"/>
          <w:sz w:val="24"/>
          <w:szCs w:val="24"/>
          <w14:ligatures w14:val="standardContextual"/>
        </w:rPr>
      </w:pPr>
      <w:r w:rsidRPr="00672995">
        <w:rPr>
          <w:rFonts w:ascii="Times New Roman" w:eastAsia="Calibri" w:hAnsi="Times New Roman" w:cs="Times New Roman"/>
          <w:i/>
          <w:iCs/>
          <w:kern w:val="2"/>
          <w:sz w:val="24"/>
          <w:szCs w:val="24"/>
          <w14:ligatures w14:val="standardContextual"/>
        </w:rPr>
        <w:t>Материалы конференции</w:t>
      </w:r>
    </w:p>
    <w:p w14:paraId="74D28B12" w14:textId="3F7E7BE7" w:rsidR="007B1EA6" w:rsidRPr="00672995" w:rsidRDefault="007B1EA6" w:rsidP="00902962">
      <w:pPr>
        <w:widowControl w:val="0"/>
        <w:suppressAutoHyphens/>
        <w:spacing w:after="0" w:line="240" w:lineRule="auto"/>
        <w:contextualSpacing/>
        <w:jc w:val="both"/>
        <w:rPr>
          <w:rFonts w:ascii="Times New Roman" w:eastAsia="Calibri" w:hAnsi="Times New Roman" w:cs="Times New Roman"/>
          <w:iCs/>
          <w:kern w:val="2"/>
          <w:sz w:val="24"/>
          <w:szCs w:val="24"/>
          <w14:ligatures w14:val="standardContextual"/>
        </w:rPr>
      </w:pPr>
      <w:r w:rsidRPr="00672995">
        <w:rPr>
          <w:rFonts w:ascii="Times New Roman" w:eastAsia="Calibri" w:hAnsi="Times New Roman" w:cs="Times New Roman"/>
          <w:iCs/>
          <w:kern w:val="2"/>
          <w:sz w:val="24"/>
          <w:szCs w:val="24"/>
          <w14:ligatures w14:val="standardContextual"/>
        </w:rPr>
        <w:t xml:space="preserve">Нахова Е. А. К вопросу о соотношении судебного доказывания и познания в гражданском судопроизводстве // Теория и практика современной юридической науки: материалы VI </w:t>
      </w:r>
      <w:proofErr w:type="spellStart"/>
      <w:r w:rsidRPr="00672995">
        <w:rPr>
          <w:rFonts w:ascii="Times New Roman" w:eastAsia="Calibri" w:hAnsi="Times New Roman" w:cs="Times New Roman"/>
          <w:iCs/>
          <w:kern w:val="2"/>
          <w:sz w:val="24"/>
          <w:szCs w:val="24"/>
          <w14:ligatures w14:val="standardContextual"/>
        </w:rPr>
        <w:t>Всерос</w:t>
      </w:r>
      <w:proofErr w:type="spellEnd"/>
      <w:r w:rsidRPr="00672995">
        <w:rPr>
          <w:rFonts w:ascii="Times New Roman" w:eastAsia="Calibri" w:hAnsi="Times New Roman" w:cs="Times New Roman"/>
          <w:iCs/>
          <w:kern w:val="2"/>
          <w:sz w:val="24"/>
          <w:szCs w:val="24"/>
          <w14:ligatures w14:val="standardContextual"/>
        </w:rPr>
        <w:t>. науч.-</w:t>
      </w:r>
      <w:proofErr w:type="spellStart"/>
      <w:r w:rsidRPr="00672995">
        <w:rPr>
          <w:rFonts w:ascii="Times New Roman" w:eastAsia="Calibri" w:hAnsi="Times New Roman" w:cs="Times New Roman"/>
          <w:iCs/>
          <w:kern w:val="2"/>
          <w:sz w:val="24"/>
          <w:szCs w:val="24"/>
          <w14:ligatures w14:val="standardContextual"/>
        </w:rPr>
        <w:t>практ</w:t>
      </w:r>
      <w:proofErr w:type="spellEnd"/>
      <w:r w:rsidRPr="00672995">
        <w:rPr>
          <w:rFonts w:ascii="Times New Roman" w:eastAsia="Calibri" w:hAnsi="Times New Roman" w:cs="Times New Roman"/>
          <w:iCs/>
          <w:kern w:val="2"/>
          <w:sz w:val="24"/>
          <w:szCs w:val="24"/>
          <w14:ligatures w14:val="standardContextual"/>
        </w:rPr>
        <w:t xml:space="preserve">. </w:t>
      </w:r>
      <w:proofErr w:type="spellStart"/>
      <w:r w:rsidRPr="00672995">
        <w:rPr>
          <w:rFonts w:ascii="Times New Roman" w:eastAsia="Calibri" w:hAnsi="Times New Roman" w:cs="Times New Roman"/>
          <w:iCs/>
          <w:kern w:val="2"/>
          <w:sz w:val="24"/>
          <w:szCs w:val="24"/>
          <w14:ligatures w14:val="standardContextual"/>
        </w:rPr>
        <w:t>конф</w:t>
      </w:r>
      <w:proofErr w:type="spellEnd"/>
      <w:r w:rsidRPr="00672995">
        <w:rPr>
          <w:rFonts w:ascii="Times New Roman" w:eastAsia="Calibri" w:hAnsi="Times New Roman" w:cs="Times New Roman"/>
          <w:iCs/>
          <w:kern w:val="2"/>
          <w:sz w:val="24"/>
          <w:szCs w:val="24"/>
          <w14:ligatures w14:val="standardContextual"/>
        </w:rPr>
        <w:t xml:space="preserve">. – СПб.: ЛГУ им. А. С. Пушкина, 2019. – С. 45–48. </w:t>
      </w:r>
    </w:p>
    <w:p w14:paraId="72642AF3" w14:textId="77777777" w:rsidR="000A2BF2" w:rsidRPr="00672995" w:rsidRDefault="000A2BF2" w:rsidP="00902962">
      <w:pPr>
        <w:widowControl w:val="0"/>
        <w:suppressAutoHyphens/>
        <w:spacing w:after="0" w:line="240" w:lineRule="auto"/>
        <w:ind w:left="284"/>
        <w:contextualSpacing/>
        <w:jc w:val="both"/>
        <w:rPr>
          <w:rFonts w:ascii="Times New Roman" w:eastAsia="Calibri" w:hAnsi="Times New Roman" w:cs="Times New Roman"/>
          <w:iCs/>
          <w:kern w:val="2"/>
          <w:sz w:val="24"/>
          <w:szCs w:val="24"/>
          <w14:ligatures w14:val="standardContextual"/>
        </w:rPr>
      </w:pPr>
    </w:p>
    <w:p w14:paraId="33AE6999" w14:textId="77777777" w:rsidR="000A2BF2" w:rsidRPr="00672995" w:rsidRDefault="000A2BF2" w:rsidP="00902962">
      <w:pPr>
        <w:spacing w:after="0" w:line="240" w:lineRule="auto"/>
        <w:ind w:firstLine="709"/>
        <w:contextualSpacing/>
        <w:jc w:val="both"/>
        <w:rPr>
          <w:rFonts w:ascii="Times New Roman" w:eastAsia="Calibri" w:hAnsi="Times New Roman" w:cs="Times New Roman"/>
          <w:i/>
          <w:iCs/>
          <w:kern w:val="2"/>
          <w:sz w:val="24"/>
          <w:szCs w:val="24"/>
          <w14:ligatures w14:val="standardContextual"/>
        </w:rPr>
      </w:pPr>
      <w:r w:rsidRPr="00672995">
        <w:rPr>
          <w:rFonts w:ascii="Times New Roman" w:eastAsia="Calibri" w:hAnsi="Times New Roman" w:cs="Times New Roman"/>
          <w:i/>
          <w:iCs/>
          <w:kern w:val="2"/>
          <w:sz w:val="24"/>
          <w:szCs w:val="24"/>
          <w14:ligatures w14:val="standardContextual"/>
        </w:rPr>
        <w:t>Статья в сборнике статей</w:t>
      </w:r>
    </w:p>
    <w:p w14:paraId="24146DBD" w14:textId="7149B4EA" w:rsidR="007B1EA6" w:rsidRPr="00672995" w:rsidRDefault="007B1EA6" w:rsidP="00902962">
      <w:pPr>
        <w:spacing w:after="0" w:line="240" w:lineRule="auto"/>
        <w:contextualSpacing/>
        <w:jc w:val="both"/>
        <w:rPr>
          <w:rFonts w:ascii="Times New Roman" w:eastAsia="Calibri" w:hAnsi="Times New Roman" w:cs="Times New Roman"/>
          <w:i/>
          <w:iCs/>
          <w:kern w:val="2"/>
          <w:sz w:val="24"/>
          <w:szCs w:val="24"/>
          <w:lang w:val="en-US"/>
          <w14:ligatures w14:val="standardContextual"/>
        </w:rPr>
      </w:pPr>
      <w:proofErr w:type="spellStart"/>
      <w:r w:rsidRPr="00672995">
        <w:rPr>
          <w:rFonts w:ascii="Times New Roman" w:eastAsia="Calibri" w:hAnsi="Times New Roman" w:cs="Times New Roman"/>
          <w:iCs/>
          <w:kern w:val="2"/>
          <w:sz w:val="24"/>
          <w:szCs w:val="24"/>
          <w14:ligatures w14:val="standardContextual"/>
        </w:rPr>
        <w:t>Хоружий</w:t>
      </w:r>
      <w:proofErr w:type="spellEnd"/>
      <w:r w:rsidRPr="00672995">
        <w:rPr>
          <w:rFonts w:ascii="Times New Roman" w:eastAsia="Calibri" w:hAnsi="Times New Roman" w:cs="Times New Roman"/>
          <w:iCs/>
          <w:kern w:val="2"/>
          <w:sz w:val="24"/>
          <w:szCs w:val="24"/>
          <w14:ligatures w14:val="standardContextual"/>
        </w:rPr>
        <w:t xml:space="preserve"> С. С. Кризис классической европейской этики в антропологической перспективе // Этика науки: сб. науч. ст. – М.: ИФ РАН, 2007. – С.  </w:t>
      </w:r>
      <w:r w:rsidRPr="00672995">
        <w:rPr>
          <w:rFonts w:ascii="Times New Roman" w:eastAsia="Calibri" w:hAnsi="Times New Roman" w:cs="Times New Roman"/>
          <w:iCs/>
          <w:kern w:val="2"/>
          <w:sz w:val="24"/>
          <w:szCs w:val="24"/>
          <w:lang w:val="en-US"/>
          <w14:ligatures w14:val="standardContextual"/>
        </w:rPr>
        <w:t xml:space="preserve">85–97. </w:t>
      </w:r>
    </w:p>
    <w:p w14:paraId="49C9B6F7" w14:textId="77777777" w:rsidR="000A2BF2" w:rsidRPr="00672995" w:rsidRDefault="000A2BF2" w:rsidP="00902962">
      <w:pPr>
        <w:spacing w:after="0" w:line="240" w:lineRule="auto"/>
        <w:contextualSpacing/>
        <w:jc w:val="both"/>
        <w:rPr>
          <w:rFonts w:ascii="Times New Roman" w:eastAsia="Calibri" w:hAnsi="Times New Roman" w:cs="Times New Roman"/>
          <w:i/>
          <w:iCs/>
          <w:kern w:val="2"/>
          <w:sz w:val="24"/>
          <w:szCs w:val="24"/>
          <w:lang w:val="en-US"/>
          <w14:ligatures w14:val="standardContextual"/>
        </w:rPr>
      </w:pPr>
    </w:p>
    <w:p w14:paraId="3EC2BAA3" w14:textId="79EEBDBA" w:rsidR="007B1EA6" w:rsidRPr="00672995" w:rsidRDefault="000A2BF2" w:rsidP="00902962">
      <w:pPr>
        <w:spacing w:after="0" w:line="240" w:lineRule="auto"/>
        <w:ind w:firstLine="709"/>
        <w:contextualSpacing/>
        <w:jc w:val="both"/>
        <w:rPr>
          <w:rFonts w:ascii="Times New Roman" w:eastAsia="Calibri" w:hAnsi="Times New Roman" w:cs="Times New Roman"/>
          <w:i/>
          <w:iCs/>
          <w:kern w:val="2"/>
          <w:sz w:val="24"/>
          <w:szCs w:val="24"/>
          <w:lang w:val="en-US"/>
          <w14:ligatures w14:val="standardContextual"/>
        </w:rPr>
      </w:pPr>
      <w:proofErr w:type="spellStart"/>
      <w:r w:rsidRPr="00672995">
        <w:rPr>
          <w:rFonts w:ascii="Times New Roman" w:eastAsia="Calibri" w:hAnsi="Times New Roman" w:cs="Times New Roman"/>
          <w:i/>
          <w:iCs/>
          <w:kern w:val="2"/>
          <w:sz w:val="24"/>
          <w:szCs w:val="24"/>
          <w:lang w:val="en-US"/>
          <w14:ligatures w14:val="standardContextual"/>
        </w:rPr>
        <w:t>Монография</w:t>
      </w:r>
      <w:proofErr w:type="spellEnd"/>
      <w:r w:rsidRPr="00672995">
        <w:rPr>
          <w:rFonts w:ascii="Times New Roman" w:eastAsia="Calibri" w:hAnsi="Times New Roman" w:cs="Times New Roman"/>
          <w:i/>
          <w:iCs/>
          <w:kern w:val="2"/>
          <w:sz w:val="24"/>
          <w:szCs w:val="24"/>
          <w:lang w:val="en-US"/>
          <w14:ligatures w14:val="standardContextual"/>
        </w:rPr>
        <w:t xml:space="preserve"> </w:t>
      </w:r>
      <w:proofErr w:type="spellStart"/>
      <w:r w:rsidRPr="00672995">
        <w:rPr>
          <w:rFonts w:ascii="Times New Roman" w:eastAsia="Calibri" w:hAnsi="Times New Roman" w:cs="Times New Roman"/>
          <w:i/>
          <w:iCs/>
          <w:kern w:val="2"/>
          <w:sz w:val="24"/>
          <w:szCs w:val="24"/>
          <w:lang w:val="en-US"/>
          <w14:ligatures w14:val="standardContextual"/>
        </w:rPr>
        <w:t>на</w:t>
      </w:r>
      <w:proofErr w:type="spellEnd"/>
      <w:r w:rsidRPr="00672995">
        <w:rPr>
          <w:rFonts w:ascii="Times New Roman" w:eastAsia="Calibri" w:hAnsi="Times New Roman" w:cs="Times New Roman"/>
          <w:i/>
          <w:iCs/>
          <w:kern w:val="2"/>
          <w:sz w:val="24"/>
          <w:szCs w:val="24"/>
          <w:lang w:val="en-US"/>
          <w14:ligatures w14:val="standardContextual"/>
        </w:rPr>
        <w:t xml:space="preserve"> </w:t>
      </w:r>
      <w:proofErr w:type="spellStart"/>
      <w:r w:rsidRPr="00672995">
        <w:rPr>
          <w:rFonts w:ascii="Times New Roman" w:eastAsia="Calibri" w:hAnsi="Times New Roman" w:cs="Times New Roman"/>
          <w:i/>
          <w:iCs/>
          <w:kern w:val="2"/>
          <w:sz w:val="24"/>
          <w:szCs w:val="24"/>
          <w:lang w:val="en-US"/>
          <w14:ligatures w14:val="standardContextual"/>
        </w:rPr>
        <w:t>иностранном</w:t>
      </w:r>
      <w:proofErr w:type="spellEnd"/>
      <w:r w:rsidRPr="00672995">
        <w:rPr>
          <w:rFonts w:ascii="Times New Roman" w:eastAsia="Calibri" w:hAnsi="Times New Roman" w:cs="Times New Roman"/>
          <w:i/>
          <w:iCs/>
          <w:kern w:val="2"/>
          <w:sz w:val="24"/>
          <w:szCs w:val="24"/>
          <w:lang w:val="en-US"/>
          <w14:ligatures w14:val="standardContextual"/>
        </w:rPr>
        <w:t xml:space="preserve"> </w:t>
      </w:r>
      <w:proofErr w:type="spellStart"/>
      <w:r w:rsidRPr="00672995">
        <w:rPr>
          <w:rFonts w:ascii="Times New Roman" w:eastAsia="Calibri" w:hAnsi="Times New Roman" w:cs="Times New Roman"/>
          <w:i/>
          <w:iCs/>
          <w:kern w:val="2"/>
          <w:sz w:val="24"/>
          <w:szCs w:val="24"/>
          <w:lang w:val="en-US"/>
          <w14:ligatures w14:val="standardContextual"/>
        </w:rPr>
        <w:t>языке</w:t>
      </w:r>
      <w:proofErr w:type="spellEnd"/>
    </w:p>
    <w:p w14:paraId="4F7EC3EC" w14:textId="77777777" w:rsidR="007B1EA6" w:rsidRPr="00672995" w:rsidRDefault="007B1EA6" w:rsidP="00902962">
      <w:pPr>
        <w:widowControl w:val="0"/>
        <w:suppressAutoHyphens/>
        <w:spacing w:after="0" w:line="240" w:lineRule="auto"/>
        <w:contextualSpacing/>
        <w:jc w:val="both"/>
        <w:rPr>
          <w:rFonts w:ascii="Times New Roman" w:eastAsia="Calibri" w:hAnsi="Times New Roman" w:cs="Times New Roman"/>
          <w:iCs/>
          <w:kern w:val="2"/>
          <w:sz w:val="24"/>
          <w:szCs w:val="24"/>
          <w:lang w:val="en-US"/>
          <w14:ligatures w14:val="standardContextual"/>
        </w:rPr>
      </w:pPr>
      <w:proofErr w:type="spellStart"/>
      <w:r w:rsidRPr="00672995">
        <w:rPr>
          <w:rFonts w:ascii="Times New Roman" w:eastAsia="Calibri" w:hAnsi="Times New Roman" w:cs="Times New Roman"/>
          <w:iCs/>
          <w:kern w:val="2"/>
          <w:sz w:val="24"/>
          <w:szCs w:val="24"/>
          <w:lang w:val="en-US"/>
          <w14:ligatures w14:val="standardContextual"/>
        </w:rPr>
        <w:t>Kellner</w:t>
      </w:r>
      <w:proofErr w:type="spellEnd"/>
      <w:r w:rsidRPr="00672995">
        <w:rPr>
          <w:rFonts w:ascii="Times New Roman" w:eastAsia="Calibri" w:hAnsi="Times New Roman" w:cs="Times New Roman"/>
          <w:iCs/>
          <w:kern w:val="2"/>
          <w:sz w:val="24"/>
          <w:szCs w:val="24"/>
          <w:lang w:val="en-US"/>
          <w14:ligatures w14:val="standardContextual"/>
        </w:rPr>
        <w:t xml:space="preserve"> D. Media Culture: Cultural Studies, Identity and Politics between the Modern and the Post-modern. – London: Routledge, 1995. – 358 p.</w:t>
      </w:r>
    </w:p>
    <w:p w14:paraId="4324BA95" w14:textId="77777777" w:rsidR="000A2BF2" w:rsidRPr="00672995" w:rsidRDefault="000A2BF2" w:rsidP="00902962">
      <w:pPr>
        <w:spacing w:after="0" w:line="240" w:lineRule="auto"/>
        <w:contextualSpacing/>
        <w:jc w:val="both"/>
        <w:rPr>
          <w:rFonts w:ascii="Times New Roman" w:eastAsia="Calibri" w:hAnsi="Times New Roman" w:cs="Times New Roman"/>
          <w:i/>
          <w:iCs/>
          <w:kern w:val="2"/>
          <w:sz w:val="24"/>
          <w:szCs w:val="24"/>
          <w:lang w:val="en-US"/>
          <w14:ligatures w14:val="standardContextual"/>
        </w:rPr>
      </w:pPr>
    </w:p>
    <w:p w14:paraId="53227684" w14:textId="77777777" w:rsidR="000A2BF2" w:rsidRPr="00672995" w:rsidRDefault="000A2BF2" w:rsidP="00902962">
      <w:pPr>
        <w:spacing w:after="0" w:line="240" w:lineRule="auto"/>
        <w:ind w:firstLine="709"/>
        <w:contextualSpacing/>
        <w:jc w:val="both"/>
        <w:rPr>
          <w:rFonts w:ascii="Times New Roman" w:eastAsia="Calibri" w:hAnsi="Times New Roman" w:cs="Times New Roman"/>
          <w:i/>
          <w:iCs/>
          <w:kern w:val="2"/>
          <w:sz w:val="24"/>
          <w:szCs w:val="24"/>
          <w14:ligatures w14:val="standardContextual"/>
        </w:rPr>
      </w:pPr>
      <w:r w:rsidRPr="00672995">
        <w:rPr>
          <w:rFonts w:ascii="Times New Roman" w:eastAsia="Calibri" w:hAnsi="Times New Roman" w:cs="Times New Roman"/>
          <w:i/>
          <w:iCs/>
          <w:kern w:val="2"/>
          <w:sz w:val="24"/>
          <w:szCs w:val="24"/>
          <w14:ligatures w14:val="standardContextual"/>
        </w:rPr>
        <w:t>Статья в журнале на иностранном языке</w:t>
      </w:r>
    </w:p>
    <w:p w14:paraId="248DA9B3" w14:textId="64994C40" w:rsidR="007B1EA6" w:rsidRPr="00672995" w:rsidRDefault="007B1EA6" w:rsidP="00902962">
      <w:pPr>
        <w:spacing w:after="0" w:line="240" w:lineRule="auto"/>
        <w:ind w:firstLine="709"/>
        <w:contextualSpacing/>
        <w:jc w:val="both"/>
        <w:rPr>
          <w:rFonts w:ascii="Times New Roman" w:eastAsia="Calibri" w:hAnsi="Times New Roman" w:cs="Times New Roman"/>
          <w:iCs/>
          <w:kern w:val="2"/>
          <w:sz w:val="24"/>
          <w:szCs w:val="24"/>
          <w:lang w:val="en-US"/>
          <w14:ligatures w14:val="standardContextual"/>
        </w:rPr>
      </w:pPr>
      <w:r w:rsidRPr="00672995">
        <w:rPr>
          <w:rFonts w:ascii="Times New Roman" w:eastAsia="Calibri" w:hAnsi="Times New Roman" w:cs="Times New Roman"/>
          <w:iCs/>
          <w:kern w:val="2"/>
          <w:sz w:val="24"/>
          <w:szCs w:val="24"/>
          <w:lang w:val="en-US"/>
          <w14:ligatures w14:val="standardContextual"/>
        </w:rPr>
        <w:t xml:space="preserve">Ralph M. Balthasar and </w:t>
      </w:r>
      <w:proofErr w:type="spellStart"/>
      <w:r w:rsidRPr="00672995">
        <w:rPr>
          <w:rFonts w:ascii="Times New Roman" w:eastAsia="Calibri" w:hAnsi="Times New Roman" w:cs="Times New Roman"/>
          <w:iCs/>
          <w:kern w:val="2"/>
          <w:sz w:val="24"/>
          <w:szCs w:val="24"/>
          <w:lang w:val="en-US"/>
          <w14:ligatures w14:val="standardContextual"/>
        </w:rPr>
        <w:t>Speyr</w:t>
      </w:r>
      <w:proofErr w:type="spellEnd"/>
      <w:r w:rsidRPr="00672995">
        <w:rPr>
          <w:rFonts w:ascii="Times New Roman" w:eastAsia="Calibri" w:hAnsi="Times New Roman" w:cs="Times New Roman"/>
          <w:iCs/>
          <w:kern w:val="2"/>
          <w:sz w:val="24"/>
          <w:szCs w:val="24"/>
          <w:lang w:val="en-US"/>
          <w14:ligatures w14:val="standardContextual"/>
        </w:rPr>
        <w:t xml:space="preserve">: First Steps in a Discernment of Spirits // </w:t>
      </w:r>
      <w:proofErr w:type="spellStart"/>
      <w:r w:rsidRPr="00672995">
        <w:rPr>
          <w:rFonts w:ascii="Times New Roman" w:eastAsia="Calibri" w:hAnsi="Times New Roman" w:cs="Times New Roman"/>
          <w:iCs/>
          <w:kern w:val="2"/>
          <w:sz w:val="24"/>
          <w:szCs w:val="24"/>
          <w:lang w:val="en-US"/>
          <w14:ligatures w14:val="standardContextual"/>
        </w:rPr>
        <w:t>Angelicum</w:t>
      </w:r>
      <w:proofErr w:type="spellEnd"/>
      <w:r w:rsidRPr="00672995">
        <w:rPr>
          <w:rFonts w:ascii="Times New Roman" w:eastAsia="Calibri" w:hAnsi="Times New Roman" w:cs="Times New Roman"/>
          <w:iCs/>
          <w:kern w:val="2"/>
          <w:sz w:val="24"/>
          <w:szCs w:val="24"/>
          <w:lang w:val="en-US"/>
          <w14:ligatures w14:val="standardContextual"/>
        </w:rPr>
        <w:t>. – 2014. – Vol. 91. – No. 2. – Pp. 273–302.</w:t>
      </w:r>
    </w:p>
    <w:p w14:paraId="680F292F" w14:textId="77777777" w:rsidR="000A2BF2" w:rsidRPr="00672995" w:rsidRDefault="000A2BF2" w:rsidP="00902962">
      <w:pPr>
        <w:spacing w:after="0" w:line="240" w:lineRule="auto"/>
        <w:ind w:firstLine="709"/>
        <w:contextualSpacing/>
        <w:jc w:val="both"/>
        <w:rPr>
          <w:rFonts w:ascii="Times New Roman" w:eastAsia="Calibri" w:hAnsi="Times New Roman" w:cs="Times New Roman"/>
          <w:i/>
          <w:iCs/>
          <w:kern w:val="2"/>
          <w:sz w:val="24"/>
          <w:szCs w:val="24"/>
          <w:lang w:val="en-US"/>
          <w14:ligatures w14:val="standardContextual"/>
        </w:rPr>
      </w:pPr>
    </w:p>
    <w:p w14:paraId="3BCAE712" w14:textId="77777777" w:rsidR="007B1EA6" w:rsidRPr="00672995" w:rsidRDefault="007B1EA6" w:rsidP="00902962">
      <w:pPr>
        <w:spacing w:after="0" w:line="240" w:lineRule="auto"/>
        <w:jc w:val="center"/>
        <w:rPr>
          <w:rFonts w:ascii="Times New Roman" w:eastAsia="Calibri" w:hAnsi="Times New Roman" w:cs="Times New Roman"/>
          <w:b/>
          <w:bCs/>
          <w:sz w:val="24"/>
          <w:szCs w:val="24"/>
        </w:rPr>
      </w:pPr>
      <w:r w:rsidRPr="00672995">
        <w:rPr>
          <w:rFonts w:ascii="Times New Roman" w:eastAsia="Calibri" w:hAnsi="Times New Roman" w:cs="Times New Roman"/>
          <w:b/>
          <w:bCs/>
          <w:sz w:val="24"/>
          <w:szCs w:val="24"/>
        </w:rPr>
        <w:t>Примеры описания постраничных сносок</w:t>
      </w:r>
    </w:p>
    <w:p w14:paraId="720F7B59" w14:textId="0A6BDC1F" w:rsidR="007B1EA6" w:rsidRPr="00672995" w:rsidRDefault="000A2BF2" w:rsidP="00902962">
      <w:pPr>
        <w:spacing w:after="0" w:line="240" w:lineRule="auto"/>
        <w:ind w:firstLine="284"/>
        <w:jc w:val="both"/>
        <w:rPr>
          <w:rFonts w:ascii="Times New Roman" w:eastAsia="Calibri" w:hAnsi="Times New Roman" w:cs="Times New Roman"/>
          <w:i/>
          <w:iCs/>
          <w:sz w:val="24"/>
          <w:szCs w:val="24"/>
        </w:rPr>
      </w:pPr>
      <w:r w:rsidRPr="00672995">
        <w:rPr>
          <w:rFonts w:ascii="Times New Roman" w:eastAsia="Calibri" w:hAnsi="Times New Roman" w:cs="Times New Roman"/>
          <w:i/>
          <w:iCs/>
          <w:sz w:val="24"/>
          <w:szCs w:val="24"/>
        </w:rPr>
        <w:t>Интернет-ресурсы</w:t>
      </w:r>
    </w:p>
    <w:p w14:paraId="56FBEF0E" w14:textId="77777777" w:rsidR="007B1EA6" w:rsidRPr="00672995" w:rsidRDefault="007B1EA6" w:rsidP="00902962">
      <w:pPr>
        <w:pStyle w:val="a6"/>
        <w:widowControl w:val="0"/>
        <w:numPr>
          <w:ilvl w:val="0"/>
          <w:numId w:val="23"/>
        </w:numPr>
        <w:suppressAutoHyphens/>
        <w:spacing w:after="0" w:line="240" w:lineRule="auto"/>
        <w:jc w:val="both"/>
        <w:rPr>
          <w:rFonts w:ascii="Times New Roman" w:eastAsia="Calibri" w:hAnsi="Times New Roman" w:cs="Times New Roman"/>
          <w:sz w:val="24"/>
          <w:szCs w:val="24"/>
        </w:rPr>
      </w:pPr>
      <w:r w:rsidRPr="00672995">
        <w:rPr>
          <w:rFonts w:ascii="Times New Roman" w:eastAsia="Calibri" w:hAnsi="Times New Roman" w:cs="Times New Roman"/>
          <w:sz w:val="24"/>
          <w:szCs w:val="24"/>
        </w:rPr>
        <w:t>Статистический отчет за 2018 г. [Электронный ресурс]. URL: https://otchetnost.2018.ru (дата обращения: 11.11.2023).</w:t>
      </w:r>
    </w:p>
    <w:p w14:paraId="1A0ED151" w14:textId="77777777" w:rsidR="007B1EA6" w:rsidRPr="00672995" w:rsidRDefault="007B1EA6" w:rsidP="00902962">
      <w:pPr>
        <w:widowControl w:val="0"/>
        <w:numPr>
          <w:ilvl w:val="0"/>
          <w:numId w:val="23"/>
        </w:numPr>
        <w:suppressAutoHyphens/>
        <w:spacing w:after="0" w:line="240" w:lineRule="auto"/>
        <w:contextualSpacing/>
        <w:jc w:val="both"/>
        <w:rPr>
          <w:rFonts w:ascii="Times New Roman" w:eastAsia="Calibri" w:hAnsi="Times New Roman" w:cs="Times New Roman"/>
          <w:sz w:val="24"/>
          <w:szCs w:val="24"/>
        </w:rPr>
      </w:pPr>
      <w:r w:rsidRPr="00672995">
        <w:rPr>
          <w:rFonts w:ascii="Times New Roman" w:eastAsia="Calibri" w:hAnsi="Times New Roman" w:cs="Times New Roman"/>
          <w:sz w:val="24"/>
          <w:szCs w:val="24"/>
        </w:rPr>
        <w:t>Адамов А. Ветвь // Слово/</w:t>
      </w:r>
      <w:proofErr w:type="spellStart"/>
      <w:r w:rsidRPr="00672995">
        <w:rPr>
          <w:rFonts w:ascii="Times New Roman" w:eastAsia="Calibri" w:hAnsi="Times New Roman" w:cs="Times New Roman"/>
          <w:sz w:val="24"/>
          <w:szCs w:val="24"/>
        </w:rPr>
        <w:t>Word</w:t>
      </w:r>
      <w:proofErr w:type="spellEnd"/>
      <w:r w:rsidRPr="00672995">
        <w:rPr>
          <w:rFonts w:ascii="Times New Roman" w:eastAsia="Calibri" w:hAnsi="Times New Roman" w:cs="Times New Roman"/>
          <w:sz w:val="24"/>
          <w:szCs w:val="24"/>
        </w:rPr>
        <w:t>. – 2013. – № 78. [Электронный ресурс]. URL: https://magazines.gorky.media/slovo/2013/78/vetv.html?ysclid=l7n9k8i1l1701490013 (дата обращения: 01.07.2023).</w:t>
      </w:r>
    </w:p>
    <w:p w14:paraId="6A5C0107" w14:textId="77777777" w:rsidR="000A2BF2" w:rsidRPr="00672995" w:rsidRDefault="000A2BF2" w:rsidP="00902962">
      <w:pPr>
        <w:spacing w:after="0" w:line="240" w:lineRule="auto"/>
        <w:contextualSpacing/>
        <w:jc w:val="both"/>
        <w:rPr>
          <w:rFonts w:ascii="Times New Roman" w:eastAsia="Calibri" w:hAnsi="Times New Roman" w:cs="Times New Roman"/>
          <w:i/>
          <w:sz w:val="24"/>
          <w:szCs w:val="24"/>
        </w:rPr>
      </w:pPr>
    </w:p>
    <w:p w14:paraId="4580D31D" w14:textId="16507BE2" w:rsidR="007B1EA6" w:rsidRPr="00672995" w:rsidRDefault="000A2BF2" w:rsidP="00902962">
      <w:pPr>
        <w:spacing w:after="0" w:line="240" w:lineRule="auto"/>
        <w:ind w:firstLine="709"/>
        <w:contextualSpacing/>
        <w:jc w:val="both"/>
        <w:rPr>
          <w:rFonts w:ascii="Times New Roman" w:eastAsia="Calibri" w:hAnsi="Times New Roman" w:cs="Times New Roman"/>
          <w:i/>
          <w:sz w:val="24"/>
          <w:szCs w:val="24"/>
          <w:lang w:val="en-US"/>
        </w:rPr>
      </w:pPr>
      <w:r w:rsidRPr="00672995">
        <w:rPr>
          <w:rFonts w:ascii="Times New Roman" w:eastAsia="Calibri" w:hAnsi="Times New Roman" w:cs="Times New Roman"/>
          <w:i/>
          <w:sz w:val="24"/>
          <w:szCs w:val="24"/>
        </w:rPr>
        <w:t>Интернет</w:t>
      </w:r>
      <w:r w:rsidRPr="00672995">
        <w:rPr>
          <w:rFonts w:ascii="Times New Roman" w:eastAsia="Calibri" w:hAnsi="Times New Roman" w:cs="Times New Roman"/>
          <w:i/>
          <w:sz w:val="24"/>
          <w:szCs w:val="24"/>
          <w:lang w:val="en-US"/>
        </w:rPr>
        <w:t>-</w:t>
      </w:r>
      <w:r w:rsidRPr="00672995">
        <w:rPr>
          <w:rFonts w:ascii="Times New Roman" w:eastAsia="Calibri" w:hAnsi="Times New Roman" w:cs="Times New Roman"/>
          <w:i/>
          <w:sz w:val="24"/>
          <w:szCs w:val="24"/>
        </w:rPr>
        <w:t>ресурсы</w:t>
      </w:r>
      <w:r w:rsidRPr="00672995">
        <w:rPr>
          <w:rFonts w:ascii="Times New Roman" w:eastAsia="Calibri" w:hAnsi="Times New Roman" w:cs="Times New Roman"/>
          <w:i/>
          <w:sz w:val="24"/>
          <w:szCs w:val="24"/>
          <w:lang w:val="en-US"/>
        </w:rPr>
        <w:t xml:space="preserve"> </w:t>
      </w:r>
      <w:r w:rsidRPr="00672995">
        <w:rPr>
          <w:rFonts w:ascii="Times New Roman" w:eastAsia="Calibri" w:hAnsi="Times New Roman" w:cs="Times New Roman"/>
          <w:i/>
          <w:sz w:val="24"/>
          <w:szCs w:val="24"/>
        </w:rPr>
        <w:t>на</w:t>
      </w:r>
      <w:r w:rsidRPr="00672995">
        <w:rPr>
          <w:rFonts w:ascii="Times New Roman" w:eastAsia="Calibri" w:hAnsi="Times New Roman" w:cs="Times New Roman"/>
          <w:i/>
          <w:sz w:val="24"/>
          <w:szCs w:val="24"/>
          <w:lang w:val="en-US"/>
        </w:rPr>
        <w:t xml:space="preserve"> </w:t>
      </w:r>
      <w:r w:rsidRPr="00672995">
        <w:rPr>
          <w:rFonts w:ascii="Times New Roman" w:eastAsia="Calibri" w:hAnsi="Times New Roman" w:cs="Times New Roman"/>
          <w:i/>
          <w:sz w:val="24"/>
          <w:szCs w:val="24"/>
        </w:rPr>
        <w:t>иностранном</w:t>
      </w:r>
      <w:r w:rsidRPr="00672995">
        <w:rPr>
          <w:rFonts w:ascii="Times New Roman" w:eastAsia="Calibri" w:hAnsi="Times New Roman" w:cs="Times New Roman"/>
          <w:i/>
          <w:sz w:val="24"/>
          <w:szCs w:val="24"/>
          <w:lang w:val="en-US"/>
        </w:rPr>
        <w:t xml:space="preserve"> </w:t>
      </w:r>
      <w:r w:rsidRPr="00672995">
        <w:rPr>
          <w:rFonts w:ascii="Times New Roman" w:eastAsia="Calibri" w:hAnsi="Times New Roman" w:cs="Times New Roman"/>
          <w:i/>
          <w:sz w:val="24"/>
          <w:szCs w:val="24"/>
        </w:rPr>
        <w:t>языке</w:t>
      </w:r>
    </w:p>
    <w:p w14:paraId="7A2FCC55" w14:textId="3815FC7E" w:rsidR="007B1EA6" w:rsidRPr="00672995" w:rsidRDefault="007B1EA6" w:rsidP="00902962">
      <w:pPr>
        <w:widowControl w:val="0"/>
        <w:suppressAutoHyphens/>
        <w:spacing w:after="0" w:line="240" w:lineRule="auto"/>
        <w:jc w:val="both"/>
        <w:rPr>
          <w:rFonts w:ascii="Times New Roman" w:eastAsia="Calibri" w:hAnsi="Times New Roman" w:cs="Times New Roman"/>
          <w:sz w:val="24"/>
          <w:szCs w:val="24"/>
        </w:rPr>
      </w:pPr>
      <w:proofErr w:type="spellStart"/>
      <w:r w:rsidRPr="00672995">
        <w:rPr>
          <w:rFonts w:ascii="Times New Roman" w:eastAsia="Calibri" w:hAnsi="Times New Roman" w:cs="Times New Roman"/>
          <w:sz w:val="24"/>
          <w:szCs w:val="24"/>
          <w:lang w:val="en-US"/>
        </w:rPr>
        <w:t>Magrin</w:t>
      </w:r>
      <w:proofErr w:type="spellEnd"/>
      <w:r w:rsidRPr="00672995">
        <w:rPr>
          <w:rFonts w:ascii="Times New Roman" w:eastAsia="Calibri" w:hAnsi="Times New Roman" w:cs="Times New Roman"/>
          <w:sz w:val="24"/>
          <w:szCs w:val="24"/>
          <w:lang w:val="en-US"/>
        </w:rPr>
        <w:t xml:space="preserve">, M., Marini, E., </w:t>
      </w:r>
      <w:proofErr w:type="spellStart"/>
      <w:r w:rsidRPr="00672995">
        <w:rPr>
          <w:rFonts w:ascii="Times New Roman" w:eastAsia="Calibri" w:hAnsi="Times New Roman" w:cs="Times New Roman"/>
          <w:sz w:val="24"/>
          <w:szCs w:val="24"/>
          <w:lang w:val="en-US"/>
        </w:rPr>
        <w:t>Nicolotti</w:t>
      </w:r>
      <w:proofErr w:type="spellEnd"/>
      <w:r w:rsidRPr="00672995">
        <w:rPr>
          <w:rFonts w:ascii="Times New Roman" w:eastAsia="Calibri" w:hAnsi="Times New Roman" w:cs="Times New Roman"/>
          <w:sz w:val="24"/>
          <w:szCs w:val="24"/>
          <w:lang w:val="en-US"/>
        </w:rPr>
        <w:t xml:space="preserve">, M. (2019) Employability of Disabled Graduates: Resources for a Sustainable Employment // Sustainability, Vol. 11, 1542. Available at: https://www.researchgate.net/publication/331785037 _Employability_of_Disabled_Graduates_Resources_for_a_Sustainable_Employment. </w:t>
      </w:r>
      <w:r w:rsidRPr="00672995">
        <w:rPr>
          <w:rFonts w:ascii="Times New Roman" w:eastAsia="Calibri" w:hAnsi="Times New Roman" w:cs="Times New Roman"/>
          <w:sz w:val="24"/>
          <w:szCs w:val="24"/>
        </w:rPr>
        <w:t>(</w:t>
      </w:r>
      <w:proofErr w:type="spellStart"/>
      <w:r w:rsidRPr="00672995">
        <w:rPr>
          <w:rFonts w:ascii="Times New Roman" w:eastAsia="Calibri" w:hAnsi="Times New Roman" w:cs="Times New Roman"/>
          <w:sz w:val="24"/>
          <w:szCs w:val="24"/>
        </w:rPr>
        <w:t>accessed</w:t>
      </w:r>
      <w:proofErr w:type="spellEnd"/>
      <w:r w:rsidRPr="00672995">
        <w:rPr>
          <w:rFonts w:ascii="Times New Roman" w:eastAsia="Calibri" w:hAnsi="Times New Roman" w:cs="Times New Roman"/>
          <w:sz w:val="24"/>
          <w:szCs w:val="24"/>
        </w:rPr>
        <w:t xml:space="preserve"> 14 </w:t>
      </w:r>
      <w:proofErr w:type="spellStart"/>
      <w:r w:rsidRPr="00672995">
        <w:rPr>
          <w:rFonts w:ascii="Times New Roman" w:eastAsia="Calibri" w:hAnsi="Times New Roman" w:cs="Times New Roman"/>
          <w:sz w:val="24"/>
          <w:szCs w:val="24"/>
        </w:rPr>
        <w:t>May</w:t>
      </w:r>
      <w:proofErr w:type="spellEnd"/>
      <w:r w:rsidRPr="00672995">
        <w:rPr>
          <w:rFonts w:ascii="Times New Roman" w:eastAsia="Calibri" w:hAnsi="Times New Roman" w:cs="Times New Roman"/>
          <w:sz w:val="24"/>
          <w:szCs w:val="24"/>
        </w:rPr>
        <w:t xml:space="preserve"> 2023).</w:t>
      </w:r>
    </w:p>
    <w:p w14:paraId="3E84504E" w14:textId="77777777" w:rsidR="000A2BF2" w:rsidRPr="00672995" w:rsidRDefault="000A2BF2" w:rsidP="00902962">
      <w:pPr>
        <w:widowControl w:val="0"/>
        <w:suppressAutoHyphens/>
        <w:spacing w:after="0" w:line="240" w:lineRule="auto"/>
        <w:contextualSpacing/>
        <w:jc w:val="both"/>
        <w:rPr>
          <w:rFonts w:ascii="Times New Roman" w:eastAsia="Calibri" w:hAnsi="Times New Roman" w:cs="Times New Roman"/>
          <w:sz w:val="24"/>
          <w:szCs w:val="24"/>
        </w:rPr>
      </w:pPr>
    </w:p>
    <w:p w14:paraId="16BEE00D" w14:textId="79B9D4EE" w:rsidR="007B1EA6" w:rsidRPr="00672995" w:rsidRDefault="000A2BF2" w:rsidP="00902962">
      <w:pPr>
        <w:spacing w:after="0" w:line="240" w:lineRule="auto"/>
        <w:ind w:firstLine="709"/>
        <w:contextualSpacing/>
        <w:jc w:val="both"/>
        <w:rPr>
          <w:rFonts w:ascii="Times New Roman" w:eastAsia="Calibri" w:hAnsi="Times New Roman" w:cs="Times New Roman"/>
          <w:i/>
          <w:sz w:val="24"/>
          <w:szCs w:val="24"/>
        </w:rPr>
      </w:pPr>
      <w:r w:rsidRPr="00672995">
        <w:rPr>
          <w:rFonts w:ascii="Times New Roman" w:eastAsia="Calibri" w:hAnsi="Times New Roman" w:cs="Times New Roman"/>
          <w:i/>
          <w:sz w:val="24"/>
          <w:szCs w:val="24"/>
        </w:rPr>
        <w:t>Нормативно-правовые акты</w:t>
      </w:r>
    </w:p>
    <w:p w14:paraId="33A62046" w14:textId="77777777" w:rsidR="007B1EA6" w:rsidRPr="00672995" w:rsidRDefault="007B1EA6" w:rsidP="00902962">
      <w:pPr>
        <w:widowControl w:val="0"/>
        <w:suppressAutoHyphens/>
        <w:spacing w:after="0" w:line="240" w:lineRule="auto"/>
        <w:contextualSpacing/>
        <w:jc w:val="both"/>
        <w:rPr>
          <w:rFonts w:ascii="Times New Roman" w:eastAsia="Calibri" w:hAnsi="Times New Roman" w:cs="Times New Roman"/>
          <w:sz w:val="24"/>
          <w:szCs w:val="24"/>
        </w:rPr>
      </w:pPr>
      <w:r w:rsidRPr="00672995">
        <w:rPr>
          <w:rFonts w:ascii="Times New Roman" w:eastAsia="Calibri" w:hAnsi="Times New Roman" w:cs="Times New Roman"/>
          <w:sz w:val="24"/>
          <w:szCs w:val="24"/>
        </w:rPr>
        <w:t xml:space="preserve">Об образовании в Российской Федерации: </w:t>
      </w:r>
      <w:proofErr w:type="spellStart"/>
      <w:r w:rsidRPr="00672995">
        <w:rPr>
          <w:rFonts w:ascii="Times New Roman" w:eastAsia="Calibri" w:hAnsi="Times New Roman" w:cs="Times New Roman"/>
          <w:sz w:val="24"/>
          <w:szCs w:val="24"/>
        </w:rPr>
        <w:t>федер</w:t>
      </w:r>
      <w:proofErr w:type="spellEnd"/>
      <w:r w:rsidRPr="00672995">
        <w:rPr>
          <w:rFonts w:ascii="Times New Roman" w:eastAsia="Calibri" w:hAnsi="Times New Roman" w:cs="Times New Roman"/>
          <w:sz w:val="24"/>
          <w:szCs w:val="24"/>
        </w:rPr>
        <w:t>. закон № 273-ФЗ от 29 дек. 2012 г.</w:t>
      </w:r>
    </w:p>
    <w:p w14:paraId="70D0A418" w14:textId="77777777" w:rsidR="000A2BF2" w:rsidRPr="00672995" w:rsidRDefault="000A2BF2" w:rsidP="00902962">
      <w:pPr>
        <w:spacing w:after="0" w:line="240" w:lineRule="auto"/>
        <w:contextualSpacing/>
        <w:jc w:val="both"/>
        <w:rPr>
          <w:rFonts w:ascii="Times New Roman" w:eastAsia="Calibri" w:hAnsi="Times New Roman" w:cs="Times New Roman"/>
          <w:i/>
          <w:sz w:val="24"/>
          <w:szCs w:val="24"/>
        </w:rPr>
      </w:pPr>
    </w:p>
    <w:p w14:paraId="0730F733" w14:textId="2D57EA09" w:rsidR="007B1EA6" w:rsidRPr="00672995" w:rsidRDefault="000A2BF2" w:rsidP="00902962">
      <w:pPr>
        <w:spacing w:after="0" w:line="240" w:lineRule="auto"/>
        <w:ind w:firstLine="709"/>
        <w:contextualSpacing/>
        <w:jc w:val="both"/>
        <w:rPr>
          <w:rFonts w:ascii="Times New Roman" w:eastAsia="Calibri" w:hAnsi="Times New Roman" w:cs="Times New Roman"/>
          <w:i/>
          <w:sz w:val="24"/>
          <w:szCs w:val="24"/>
        </w:rPr>
      </w:pPr>
      <w:r w:rsidRPr="00672995">
        <w:rPr>
          <w:rFonts w:ascii="Times New Roman" w:eastAsia="Calibri" w:hAnsi="Times New Roman" w:cs="Times New Roman"/>
          <w:i/>
          <w:sz w:val="24"/>
          <w:szCs w:val="24"/>
        </w:rPr>
        <w:t>Учебные издания</w:t>
      </w:r>
    </w:p>
    <w:p w14:paraId="7C8803DD" w14:textId="77777777" w:rsidR="007B1EA6" w:rsidRPr="00672995" w:rsidRDefault="007B1EA6" w:rsidP="00902962">
      <w:pPr>
        <w:widowControl w:val="0"/>
        <w:suppressAutoHyphens/>
        <w:spacing w:after="0" w:line="240" w:lineRule="auto"/>
        <w:contextualSpacing/>
        <w:jc w:val="both"/>
        <w:rPr>
          <w:rFonts w:ascii="Times New Roman" w:eastAsia="Calibri" w:hAnsi="Times New Roman" w:cs="Times New Roman"/>
          <w:sz w:val="24"/>
          <w:szCs w:val="24"/>
        </w:rPr>
      </w:pPr>
      <w:r w:rsidRPr="00672995">
        <w:rPr>
          <w:rFonts w:ascii="Times New Roman" w:eastAsia="Calibri" w:hAnsi="Times New Roman" w:cs="Times New Roman"/>
          <w:sz w:val="24"/>
          <w:szCs w:val="24"/>
        </w:rPr>
        <w:t>Пасечник С. В. Логика: учеб. М.: Просвещение, 2006. 256 с.</w:t>
      </w:r>
    </w:p>
    <w:p w14:paraId="2E53F5CD" w14:textId="77777777" w:rsidR="000A2BF2" w:rsidRPr="00672995" w:rsidRDefault="000A2BF2" w:rsidP="00902962">
      <w:pPr>
        <w:spacing w:after="0" w:line="240" w:lineRule="auto"/>
        <w:contextualSpacing/>
        <w:jc w:val="both"/>
        <w:rPr>
          <w:rFonts w:ascii="Times New Roman" w:eastAsia="Calibri" w:hAnsi="Times New Roman" w:cs="Times New Roman"/>
          <w:i/>
          <w:sz w:val="24"/>
          <w:szCs w:val="24"/>
        </w:rPr>
      </w:pPr>
    </w:p>
    <w:p w14:paraId="0909392A" w14:textId="631E4601" w:rsidR="007B1EA6" w:rsidRPr="00672995" w:rsidRDefault="000A2BF2" w:rsidP="00902962">
      <w:pPr>
        <w:spacing w:after="0" w:line="240" w:lineRule="auto"/>
        <w:ind w:firstLine="709"/>
        <w:contextualSpacing/>
        <w:jc w:val="both"/>
        <w:rPr>
          <w:rFonts w:ascii="Times New Roman" w:eastAsia="Calibri" w:hAnsi="Times New Roman" w:cs="Times New Roman"/>
          <w:i/>
          <w:sz w:val="24"/>
          <w:szCs w:val="24"/>
        </w:rPr>
      </w:pPr>
      <w:r w:rsidRPr="00672995">
        <w:rPr>
          <w:rFonts w:ascii="Times New Roman" w:eastAsia="Calibri" w:hAnsi="Times New Roman" w:cs="Times New Roman"/>
          <w:i/>
          <w:sz w:val="24"/>
          <w:szCs w:val="24"/>
        </w:rPr>
        <w:t>Диссертация и автореферат диссертации</w:t>
      </w:r>
    </w:p>
    <w:p w14:paraId="41E2A7BF" w14:textId="5EF1AE4B" w:rsidR="007B1EA6" w:rsidRPr="00672995" w:rsidRDefault="007B1EA6" w:rsidP="00902962">
      <w:pPr>
        <w:widowControl w:val="0"/>
        <w:numPr>
          <w:ilvl w:val="0"/>
          <w:numId w:val="24"/>
        </w:numPr>
        <w:suppressAutoHyphens/>
        <w:spacing w:after="0" w:line="240" w:lineRule="auto"/>
        <w:contextualSpacing/>
        <w:jc w:val="both"/>
        <w:rPr>
          <w:rFonts w:ascii="Times New Roman" w:eastAsia="Calibri" w:hAnsi="Times New Roman" w:cs="Times New Roman"/>
          <w:sz w:val="24"/>
          <w:szCs w:val="24"/>
        </w:rPr>
      </w:pPr>
      <w:r w:rsidRPr="00672995">
        <w:rPr>
          <w:rFonts w:ascii="Times New Roman" w:eastAsia="Calibri" w:hAnsi="Times New Roman" w:cs="Times New Roman"/>
          <w:sz w:val="24"/>
          <w:szCs w:val="24"/>
        </w:rPr>
        <w:t xml:space="preserve">Иванов И. А. Психологическое развитие школьников 13–14 лет: </w:t>
      </w:r>
      <w:proofErr w:type="spellStart"/>
      <w:r w:rsidRPr="00672995">
        <w:rPr>
          <w:rFonts w:ascii="Times New Roman" w:eastAsia="Calibri" w:hAnsi="Times New Roman" w:cs="Times New Roman"/>
          <w:sz w:val="24"/>
          <w:szCs w:val="24"/>
        </w:rPr>
        <w:t>дис</w:t>
      </w:r>
      <w:proofErr w:type="spellEnd"/>
      <w:r w:rsidRPr="00672995">
        <w:rPr>
          <w:rFonts w:ascii="Times New Roman" w:eastAsia="Calibri" w:hAnsi="Times New Roman" w:cs="Times New Roman"/>
          <w:sz w:val="24"/>
          <w:szCs w:val="24"/>
        </w:rPr>
        <w:t xml:space="preserve">. … канд. психол. наук. Курск, 2004. 189 с. </w:t>
      </w:r>
    </w:p>
    <w:p w14:paraId="48C748FA" w14:textId="21A05762" w:rsidR="007B1EA6" w:rsidRPr="00672995" w:rsidRDefault="007B1EA6" w:rsidP="00902962">
      <w:pPr>
        <w:widowControl w:val="0"/>
        <w:numPr>
          <w:ilvl w:val="0"/>
          <w:numId w:val="24"/>
        </w:numPr>
        <w:suppressAutoHyphens/>
        <w:spacing w:after="0" w:line="240" w:lineRule="auto"/>
        <w:contextualSpacing/>
        <w:jc w:val="both"/>
        <w:rPr>
          <w:rFonts w:ascii="Times New Roman" w:eastAsia="Times New Roman" w:hAnsi="Times New Roman" w:cs="Times New Roman"/>
          <w:sz w:val="24"/>
          <w:szCs w:val="24"/>
          <w:lang w:eastAsia="ru-RU"/>
        </w:rPr>
      </w:pPr>
      <w:r w:rsidRPr="00672995">
        <w:rPr>
          <w:rFonts w:ascii="Times New Roman" w:eastAsia="Calibri" w:hAnsi="Times New Roman" w:cs="Times New Roman"/>
          <w:sz w:val="24"/>
          <w:szCs w:val="24"/>
        </w:rPr>
        <w:t xml:space="preserve">Иванов И. А. Психологическое развитие школьников 13–14 лет: </w:t>
      </w:r>
      <w:proofErr w:type="spellStart"/>
      <w:r w:rsidRPr="00672995">
        <w:rPr>
          <w:rFonts w:ascii="Times New Roman" w:eastAsia="Calibri" w:hAnsi="Times New Roman" w:cs="Times New Roman"/>
          <w:sz w:val="24"/>
          <w:szCs w:val="24"/>
        </w:rPr>
        <w:t>автореф</w:t>
      </w:r>
      <w:proofErr w:type="spellEnd"/>
      <w:r w:rsidRPr="00672995">
        <w:rPr>
          <w:rFonts w:ascii="Times New Roman" w:eastAsia="Calibri" w:hAnsi="Times New Roman" w:cs="Times New Roman"/>
          <w:sz w:val="24"/>
          <w:szCs w:val="24"/>
        </w:rPr>
        <w:t xml:space="preserve">. </w:t>
      </w:r>
      <w:proofErr w:type="spellStart"/>
      <w:r w:rsidRPr="00672995">
        <w:rPr>
          <w:rFonts w:ascii="Times New Roman" w:eastAsia="Calibri" w:hAnsi="Times New Roman" w:cs="Times New Roman"/>
          <w:sz w:val="24"/>
          <w:szCs w:val="24"/>
        </w:rPr>
        <w:t>дис</w:t>
      </w:r>
      <w:proofErr w:type="spellEnd"/>
      <w:r w:rsidRPr="00672995">
        <w:rPr>
          <w:rFonts w:ascii="Times New Roman" w:eastAsia="Calibri" w:hAnsi="Times New Roman" w:cs="Times New Roman"/>
          <w:sz w:val="24"/>
          <w:szCs w:val="24"/>
        </w:rPr>
        <w:t xml:space="preserve">. … канд. психол. наук. Курск, 2004. 19 с. </w:t>
      </w:r>
      <w:r w:rsidRPr="00672995">
        <w:rPr>
          <w:rFonts w:ascii="Times New Roman" w:eastAsia="Times New Roman" w:hAnsi="Times New Roman" w:cs="Times New Roman"/>
          <w:sz w:val="24"/>
          <w:szCs w:val="24"/>
          <w:lang w:eastAsia="ru-RU"/>
        </w:rPr>
        <w:br w:type="page"/>
      </w:r>
    </w:p>
    <w:p w14:paraId="67EEB607" w14:textId="0A3A1B53" w:rsidR="0095665D" w:rsidRPr="00672995" w:rsidRDefault="0095665D" w:rsidP="0095665D">
      <w:pPr>
        <w:pStyle w:val="a6"/>
        <w:spacing w:after="0" w:line="240" w:lineRule="auto"/>
        <w:ind w:left="360"/>
        <w:jc w:val="right"/>
        <w:rPr>
          <w:rFonts w:ascii="Times New Roman" w:eastAsia="Times New Roman" w:hAnsi="Times New Roman" w:cs="Times New Roman"/>
          <w:b/>
          <w:sz w:val="26"/>
          <w:szCs w:val="26"/>
          <w:lang w:eastAsia="ru-RU"/>
        </w:rPr>
      </w:pPr>
      <w:r w:rsidRPr="00672995">
        <w:rPr>
          <w:rFonts w:ascii="Times New Roman" w:eastAsia="Times New Roman" w:hAnsi="Times New Roman" w:cs="Times New Roman"/>
          <w:b/>
          <w:sz w:val="26"/>
          <w:szCs w:val="26"/>
          <w:lang w:eastAsia="ru-RU"/>
        </w:rPr>
        <w:t>Приложение 4.3.</w:t>
      </w:r>
    </w:p>
    <w:p w14:paraId="4BCA0FEC" w14:textId="77777777" w:rsidR="0095665D" w:rsidRPr="00672995" w:rsidRDefault="0095665D" w:rsidP="0095665D">
      <w:pPr>
        <w:pStyle w:val="a6"/>
        <w:spacing w:after="0" w:line="240" w:lineRule="auto"/>
        <w:ind w:left="360"/>
        <w:jc w:val="right"/>
        <w:rPr>
          <w:rFonts w:ascii="Times New Roman" w:eastAsia="Times New Roman" w:hAnsi="Times New Roman" w:cs="Times New Roman"/>
          <w:b/>
          <w:sz w:val="26"/>
          <w:szCs w:val="26"/>
          <w:lang w:eastAsia="ru-RU"/>
        </w:rPr>
      </w:pPr>
      <w:r w:rsidRPr="00672995">
        <w:rPr>
          <w:rFonts w:ascii="Times New Roman" w:eastAsia="Times New Roman" w:hAnsi="Times New Roman" w:cs="Times New Roman"/>
          <w:b/>
          <w:sz w:val="26"/>
          <w:szCs w:val="26"/>
          <w:lang w:eastAsia="ru-RU"/>
        </w:rPr>
        <w:t>К форме Приказа</w:t>
      </w:r>
    </w:p>
    <w:p w14:paraId="20477DD5" w14:textId="42C199B2" w:rsidR="007B1EA6" w:rsidRPr="00672995" w:rsidRDefault="004A3551" w:rsidP="006D77B7">
      <w:pPr>
        <w:spacing w:after="0" w:line="240" w:lineRule="auto"/>
        <w:ind w:firstLine="709"/>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b/>
          <w:sz w:val="26"/>
          <w:szCs w:val="26"/>
          <w:lang w:eastAsia="ru-RU"/>
        </w:rPr>
        <w:t xml:space="preserve">Заявку на участие в </w:t>
      </w:r>
      <w:r w:rsidR="00F3282F" w:rsidRPr="00672995">
        <w:rPr>
          <w:rFonts w:ascii="Times New Roman" w:eastAsia="Times New Roman" w:hAnsi="Times New Roman" w:cs="Times New Roman"/>
          <w:b/>
          <w:sz w:val="26"/>
          <w:szCs w:val="26"/>
          <w:lang w:eastAsia="ru-RU"/>
        </w:rPr>
        <w:t>Конференции</w:t>
      </w:r>
      <w:r w:rsidR="002950E4" w:rsidRPr="00672995">
        <w:rPr>
          <w:rFonts w:ascii="Times New Roman" w:eastAsia="Times New Roman" w:hAnsi="Times New Roman" w:cs="Times New Roman"/>
          <w:b/>
          <w:sz w:val="26"/>
          <w:szCs w:val="26"/>
          <w:lang w:eastAsia="ru-RU"/>
        </w:rPr>
        <w:t xml:space="preserve"> </w:t>
      </w:r>
      <w:r w:rsidR="007B1EA6" w:rsidRPr="00672995">
        <w:rPr>
          <w:rFonts w:ascii="Times New Roman" w:eastAsia="Times New Roman" w:hAnsi="Times New Roman" w:cs="Times New Roman"/>
          <w:b/>
          <w:sz w:val="26"/>
          <w:szCs w:val="26"/>
          <w:lang w:eastAsia="ru-RU"/>
        </w:rPr>
        <w:t>и материалы статей</w:t>
      </w:r>
      <w:r w:rsidR="007B1EA6" w:rsidRPr="00672995">
        <w:rPr>
          <w:rFonts w:ascii="Times New Roman" w:eastAsia="Times New Roman" w:hAnsi="Times New Roman" w:cs="Times New Roman"/>
          <w:sz w:val="26"/>
          <w:szCs w:val="26"/>
          <w:lang w:eastAsia="ru-RU"/>
        </w:rPr>
        <w:t xml:space="preserve"> просим присылать </w:t>
      </w:r>
      <w:r w:rsidR="007B1EA6" w:rsidRPr="00672995">
        <w:rPr>
          <w:rFonts w:ascii="Times New Roman" w:eastAsia="Times New Roman" w:hAnsi="Times New Roman" w:cs="Times New Roman"/>
          <w:b/>
          <w:sz w:val="26"/>
          <w:szCs w:val="26"/>
          <w:u w:val="single"/>
          <w:lang w:eastAsia="ru-RU"/>
        </w:rPr>
        <w:t>до *дата завершения приема материалов*</w:t>
      </w:r>
      <w:r w:rsidR="007B1EA6" w:rsidRPr="00672995">
        <w:rPr>
          <w:rFonts w:ascii="Times New Roman" w:eastAsia="Times New Roman" w:hAnsi="Times New Roman" w:cs="Times New Roman"/>
          <w:sz w:val="26"/>
          <w:szCs w:val="26"/>
          <w:lang w:eastAsia="ru-RU"/>
        </w:rPr>
        <w:t xml:space="preserve"> по адресу: </w:t>
      </w:r>
      <w:r w:rsidR="007B1EA6" w:rsidRPr="00672995">
        <w:rPr>
          <w:rFonts w:ascii="Times New Roman" w:eastAsia="Times New Roman" w:hAnsi="Times New Roman" w:cs="Times New Roman"/>
          <w:b/>
          <w:bCs/>
          <w:sz w:val="26"/>
          <w:szCs w:val="26"/>
          <w:lang w:eastAsia="ru-RU"/>
        </w:rPr>
        <w:t xml:space="preserve">*адрес электронной почты* </w:t>
      </w:r>
      <w:r w:rsidR="007B1EA6" w:rsidRPr="00672995">
        <w:rPr>
          <w:rFonts w:ascii="Times New Roman" w:eastAsia="Times New Roman" w:hAnsi="Times New Roman" w:cs="Times New Roman"/>
          <w:bCs/>
          <w:sz w:val="26"/>
          <w:szCs w:val="26"/>
          <w:lang w:eastAsia="ru-RU"/>
        </w:rPr>
        <w:t>и (</w:t>
      </w:r>
      <w:r w:rsidR="007B1EA6" w:rsidRPr="00672995">
        <w:rPr>
          <w:rFonts w:ascii="Times New Roman" w:eastAsia="Times New Roman" w:hAnsi="Times New Roman" w:cs="Times New Roman"/>
          <w:sz w:val="26"/>
          <w:szCs w:val="26"/>
          <w:lang w:eastAsia="ru-RU"/>
        </w:rPr>
        <w:t>или) посредством интерактивной формы по адресу:</w:t>
      </w:r>
      <w:r w:rsidR="007B1EA6" w:rsidRPr="00672995">
        <w:rPr>
          <w:rFonts w:ascii="Times New Roman" w:eastAsia="Times New Roman" w:hAnsi="Times New Roman" w:cs="Times New Roman"/>
          <w:b/>
          <w:bCs/>
          <w:sz w:val="26"/>
          <w:szCs w:val="26"/>
          <w:lang w:eastAsia="ru-RU"/>
        </w:rPr>
        <w:t xml:space="preserve"> https://</w:t>
      </w:r>
    </w:p>
    <w:p w14:paraId="71B31424" w14:textId="1BB72EE9" w:rsidR="007B1EA6" w:rsidRPr="00672995" w:rsidRDefault="007B1EA6" w:rsidP="006D77B7">
      <w:pPr>
        <w:spacing w:after="0" w:line="240" w:lineRule="auto"/>
        <w:ind w:firstLine="709"/>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 xml:space="preserve">Оргкомитет осуществляет проверку всех поступающих материалов средствами программы </w:t>
      </w:r>
      <w:r w:rsidR="008D3CE7" w:rsidRPr="00672995">
        <w:rPr>
          <w:rFonts w:ascii="Times New Roman" w:eastAsia="Times New Roman" w:hAnsi="Times New Roman" w:cs="Times New Roman"/>
          <w:sz w:val="26"/>
          <w:szCs w:val="26"/>
          <w:lang w:eastAsia="ru-RU"/>
        </w:rPr>
        <w:t>«</w:t>
      </w:r>
      <w:proofErr w:type="spellStart"/>
      <w:r w:rsidRPr="00672995">
        <w:rPr>
          <w:rFonts w:ascii="Times New Roman" w:eastAsia="Times New Roman" w:hAnsi="Times New Roman" w:cs="Times New Roman"/>
          <w:sz w:val="26"/>
          <w:szCs w:val="26"/>
          <w:lang w:eastAsia="ru-RU"/>
        </w:rPr>
        <w:t>Антиплагиат.ВУЗ</w:t>
      </w:r>
      <w:proofErr w:type="spellEnd"/>
      <w:r w:rsidR="008D3CE7" w:rsidRPr="00672995">
        <w:rPr>
          <w:rFonts w:ascii="Times New Roman" w:eastAsia="Times New Roman" w:hAnsi="Times New Roman" w:cs="Times New Roman"/>
          <w:sz w:val="26"/>
          <w:szCs w:val="26"/>
          <w:lang w:eastAsia="ru-RU"/>
        </w:rPr>
        <w:t>»</w:t>
      </w:r>
      <w:r w:rsidRPr="00672995">
        <w:rPr>
          <w:rFonts w:ascii="Times New Roman" w:eastAsia="Times New Roman" w:hAnsi="Times New Roman" w:cs="Times New Roman"/>
          <w:sz w:val="26"/>
          <w:szCs w:val="26"/>
          <w:lang w:eastAsia="ru-RU"/>
        </w:rPr>
        <w:t xml:space="preserve">. В случае обнаружения неоформленных заимствований материалы к публикации </w:t>
      </w:r>
      <w:r w:rsidRPr="00672995">
        <w:rPr>
          <w:rFonts w:ascii="Times New Roman" w:eastAsia="Times New Roman" w:hAnsi="Times New Roman" w:cs="Times New Roman"/>
          <w:i/>
          <w:sz w:val="26"/>
          <w:szCs w:val="26"/>
          <w:lang w:eastAsia="ru-RU"/>
        </w:rPr>
        <w:t>не принимаются.</w:t>
      </w:r>
    </w:p>
    <w:p w14:paraId="7E189904" w14:textId="1429667B" w:rsidR="007B1EA6" w:rsidRPr="00672995" w:rsidRDefault="007B1EA6" w:rsidP="006D77B7">
      <w:pPr>
        <w:spacing w:after="0" w:line="240" w:lineRule="auto"/>
        <w:ind w:firstLine="709"/>
        <w:jc w:val="both"/>
        <w:rPr>
          <w:rFonts w:ascii="Times New Roman" w:eastAsia="Times New Roman" w:hAnsi="Times New Roman" w:cs="Times New Roman"/>
          <w:sz w:val="26"/>
          <w:szCs w:val="26"/>
          <w:lang w:eastAsia="ru-RU"/>
        </w:rPr>
      </w:pPr>
      <w:proofErr w:type="spellStart"/>
      <w:r w:rsidRPr="00672995">
        <w:rPr>
          <w:rFonts w:ascii="Times New Roman" w:eastAsia="Times New Roman" w:hAnsi="Times New Roman" w:cs="Times New Roman"/>
          <w:b/>
          <w:bCs/>
          <w:sz w:val="26"/>
          <w:szCs w:val="26"/>
          <w:lang w:eastAsia="ru-RU"/>
        </w:rPr>
        <w:t>Оргвзнос</w:t>
      </w:r>
      <w:proofErr w:type="spellEnd"/>
      <w:r w:rsidRPr="00672995">
        <w:rPr>
          <w:rFonts w:ascii="Times New Roman" w:eastAsia="Times New Roman" w:hAnsi="Times New Roman" w:cs="Times New Roman"/>
          <w:b/>
          <w:bCs/>
          <w:sz w:val="26"/>
          <w:szCs w:val="26"/>
          <w:lang w:eastAsia="ru-RU"/>
        </w:rPr>
        <w:t xml:space="preserve"> </w:t>
      </w:r>
      <w:r w:rsidR="00C86983" w:rsidRPr="00672995">
        <w:rPr>
          <w:rFonts w:ascii="Times New Roman" w:eastAsia="Times New Roman" w:hAnsi="Times New Roman" w:cs="Times New Roman"/>
          <w:sz w:val="26"/>
          <w:szCs w:val="26"/>
          <w:lang w:eastAsia="ru-RU"/>
        </w:rPr>
        <w:t xml:space="preserve">за участие в научной </w:t>
      </w:r>
      <w:r w:rsidR="00337075" w:rsidRPr="00672995">
        <w:rPr>
          <w:rFonts w:ascii="Times New Roman" w:eastAsia="Times New Roman" w:hAnsi="Times New Roman" w:cs="Times New Roman"/>
          <w:sz w:val="26"/>
          <w:szCs w:val="26"/>
          <w:lang w:eastAsia="ru-RU"/>
        </w:rPr>
        <w:t>Конференции</w:t>
      </w:r>
      <w:r w:rsidR="002950E4" w:rsidRPr="00672995">
        <w:rPr>
          <w:rFonts w:ascii="Times New Roman" w:eastAsia="Times New Roman" w:hAnsi="Times New Roman" w:cs="Times New Roman"/>
          <w:sz w:val="26"/>
          <w:szCs w:val="26"/>
          <w:lang w:eastAsia="ru-RU"/>
        </w:rPr>
        <w:t xml:space="preserve"> </w:t>
      </w:r>
      <w:r w:rsidRPr="00672995">
        <w:rPr>
          <w:rFonts w:ascii="Times New Roman" w:eastAsia="Times New Roman" w:hAnsi="Times New Roman" w:cs="Times New Roman"/>
          <w:sz w:val="26"/>
          <w:szCs w:val="26"/>
          <w:lang w:eastAsia="ru-RU"/>
        </w:rPr>
        <w:t xml:space="preserve">составляет *сумма </w:t>
      </w:r>
      <w:proofErr w:type="spellStart"/>
      <w:r w:rsidRPr="00672995">
        <w:rPr>
          <w:rFonts w:ascii="Times New Roman" w:eastAsia="Times New Roman" w:hAnsi="Times New Roman" w:cs="Times New Roman"/>
          <w:sz w:val="26"/>
          <w:szCs w:val="26"/>
          <w:lang w:eastAsia="ru-RU"/>
        </w:rPr>
        <w:t>оргвзноса</w:t>
      </w:r>
      <w:proofErr w:type="spellEnd"/>
      <w:r w:rsidRPr="00672995">
        <w:rPr>
          <w:rFonts w:ascii="Times New Roman" w:eastAsia="Times New Roman" w:hAnsi="Times New Roman" w:cs="Times New Roman"/>
          <w:sz w:val="26"/>
          <w:szCs w:val="26"/>
          <w:lang w:eastAsia="ru-RU"/>
        </w:rPr>
        <w:t xml:space="preserve">* р. </w:t>
      </w:r>
      <w:r w:rsidR="00EB6B21" w:rsidRPr="00672995">
        <w:rPr>
          <w:rFonts w:ascii="Times New Roman" w:eastAsia="Times New Roman" w:hAnsi="Times New Roman" w:cs="Times New Roman"/>
          <w:sz w:val="26"/>
          <w:szCs w:val="26"/>
          <w:lang w:eastAsia="ru-RU"/>
        </w:rPr>
        <w:t>Сро</w:t>
      </w:r>
      <w:r w:rsidR="00337075" w:rsidRPr="00672995">
        <w:rPr>
          <w:rFonts w:ascii="Times New Roman" w:eastAsia="Times New Roman" w:hAnsi="Times New Roman" w:cs="Times New Roman"/>
          <w:sz w:val="26"/>
          <w:szCs w:val="26"/>
          <w:lang w:eastAsia="ru-RU"/>
        </w:rPr>
        <w:t>к оплаты не позднее дня начала К</w:t>
      </w:r>
      <w:r w:rsidR="00EB6B21" w:rsidRPr="00672995">
        <w:rPr>
          <w:rFonts w:ascii="Times New Roman" w:eastAsia="Times New Roman" w:hAnsi="Times New Roman" w:cs="Times New Roman"/>
          <w:sz w:val="26"/>
          <w:szCs w:val="26"/>
          <w:lang w:eastAsia="ru-RU"/>
        </w:rPr>
        <w:t>онференции.</w:t>
      </w:r>
    </w:p>
    <w:p w14:paraId="10B33D0B" w14:textId="1D93ABA7" w:rsidR="007B1EA6" w:rsidRPr="00672995" w:rsidRDefault="007B1EA6" w:rsidP="006D77B7">
      <w:pPr>
        <w:spacing w:after="0" w:line="240" w:lineRule="auto"/>
        <w:ind w:firstLine="709"/>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 xml:space="preserve">По итогам </w:t>
      </w:r>
      <w:r w:rsidR="00337075" w:rsidRPr="00672995">
        <w:rPr>
          <w:rFonts w:ascii="Times New Roman" w:eastAsia="Times New Roman" w:hAnsi="Times New Roman" w:cs="Times New Roman"/>
          <w:sz w:val="26"/>
          <w:szCs w:val="26"/>
          <w:lang w:eastAsia="ru-RU"/>
        </w:rPr>
        <w:t>Конференции</w:t>
      </w:r>
      <w:r w:rsidR="002950E4" w:rsidRPr="00672995">
        <w:rPr>
          <w:rFonts w:ascii="Times New Roman" w:eastAsia="Times New Roman" w:hAnsi="Times New Roman" w:cs="Times New Roman"/>
          <w:sz w:val="26"/>
          <w:szCs w:val="26"/>
          <w:lang w:eastAsia="ru-RU"/>
        </w:rPr>
        <w:t xml:space="preserve"> </w:t>
      </w:r>
      <w:r w:rsidRPr="00672995">
        <w:rPr>
          <w:rFonts w:ascii="Times New Roman" w:eastAsia="Times New Roman" w:hAnsi="Times New Roman" w:cs="Times New Roman"/>
          <w:sz w:val="26"/>
          <w:szCs w:val="26"/>
          <w:lang w:eastAsia="ru-RU"/>
        </w:rPr>
        <w:t xml:space="preserve">будет подготовлен электронный сборник материалов с регистрацией в </w:t>
      </w:r>
      <w:proofErr w:type="spellStart"/>
      <w:r w:rsidRPr="00672995">
        <w:rPr>
          <w:rFonts w:ascii="Times New Roman" w:eastAsia="Times New Roman" w:hAnsi="Times New Roman" w:cs="Times New Roman"/>
          <w:sz w:val="26"/>
          <w:szCs w:val="26"/>
          <w:lang w:eastAsia="ru-RU"/>
        </w:rPr>
        <w:t>Информрегистре</w:t>
      </w:r>
      <w:proofErr w:type="spellEnd"/>
      <w:r w:rsidRPr="00672995">
        <w:rPr>
          <w:rFonts w:ascii="Times New Roman" w:eastAsia="Times New Roman" w:hAnsi="Times New Roman" w:cs="Times New Roman"/>
          <w:sz w:val="26"/>
          <w:szCs w:val="26"/>
          <w:lang w:eastAsia="ru-RU"/>
        </w:rPr>
        <w:t xml:space="preserve"> / опубликован печатный сборник материалов. </w:t>
      </w:r>
    </w:p>
    <w:p w14:paraId="47399BF3" w14:textId="77777777" w:rsidR="007B1EA6" w:rsidRPr="00672995" w:rsidRDefault="007B1EA6" w:rsidP="006D77B7">
      <w:pPr>
        <w:spacing w:after="0" w:line="240" w:lineRule="auto"/>
        <w:ind w:firstLine="709"/>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Материалы будут постатейно размещены в РИНЦ на основании договора № 100-01/2014К от 24.01.2014.</w:t>
      </w:r>
    </w:p>
    <w:p w14:paraId="082081A9" w14:textId="77777777" w:rsidR="007B1EA6" w:rsidRPr="00672995" w:rsidRDefault="007B1EA6" w:rsidP="006D77B7">
      <w:pPr>
        <w:spacing w:after="0" w:line="240" w:lineRule="auto"/>
        <w:ind w:firstLine="709"/>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b/>
          <w:bCs/>
          <w:sz w:val="26"/>
          <w:szCs w:val="26"/>
          <w:lang w:eastAsia="ru-RU"/>
        </w:rPr>
        <w:t xml:space="preserve">Оргкомитет оставляет за собой право отбора статей для публикации. </w:t>
      </w:r>
      <w:r w:rsidRPr="00672995">
        <w:rPr>
          <w:rFonts w:ascii="Times New Roman" w:eastAsia="Times New Roman" w:hAnsi="Times New Roman" w:cs="Times New Roman"/>
          <w:bCs/>
          <w:sz w:val="26"/>
          <w:szCs w:val="26"/>
          <w:lang w:eastAsia="ru-RU"/>
        </w:rPr>
        <w:t>М</w:t>
      </w:r>
      <w:r w:rsidRPr="00672995">
        <w:rPr>
          <w:rFonts w:ascii="Times New Roman" w:eastAsia="Times New Roman" w:hAnsi="Times New Roman" w:cs="Times New Roman"/>
          <w:sz w:val="26"/>
          <w:szCs w:val="26"/>
          <w:lang w:eastAsia="ru-RU"/>
        </w:rPr>
        <w:t xml:space="preserve">атериалы не рецензируются и не возвращаются. Справки о принятии статьи к публикации не выдаются. </w:t>
      </w:r>
    </w:p>
    <w:p w14:paraId="08FB6D58" w14:textId="77777777" w:rsidR="002E3056" w:rsidRPr="00672995" w:rsidRDefault="002E3056" w:rsidP="006D77B7">
      <w:pPr>
        <w:spacing w:after="0" w:line="240" w:lineRule="auto"/>
        <w:ind w:firstLine="709"/>
        <w:jc w:val="both"/>
        <w:rPr>
          <w:rFonts w:ascii="Times New Roman" w:eastAsia="Times New Roman" w:hAnsi="Times New Roman" w:cs="Times New Roman"/>
          <w:b/>
          <w:sz w:val="28"/>
          <w:szCs w:val="28"/>
          <w:lang w:eastAsia="ru-RU"/>
        </w:rPr>
      </w:pPr>
      <w:r w:rsidRPr="00672995">
        <w:rPr>
          <w:rFonts w:ascii="Times New Roman" w:eastAsia="Times New Roman" w:hAnsi="Times New Roman" w:cs="Times New Roman"/>
          <w:b/>
          <w:sz w:val="28"/>
          <w:szCs w:val="28"/>
          <w:lang w:eastAsia="ru-RU"/>
        </w:rPr>
        <w:t>ОТВЕТСТВЕННОЕ ЛИЦО:</w:t>
      </w:r>
    </w:p>
    <w:p w14:paraId="3F50D4E8" w14:textId="3B087EE5" w:rsidR="007B1EA6" w:rsidRPr="00672995" w:rsidRDefault="00452EE9" w:rsidP="006D77B7">
      <w:pPr>
        <w:spacing w:after="0" w:line="240" w:lineRule="auto"/>
        <w:ind w:firstLine="709"/>
        <w:rPr>
          <w:rFonts w:ascii="Times New Roman" w:eastAsia="Times New Roman" w:hAnsi="Times New Roman" w:cs="Times New Roman"/>
          <w:b/>
          <w:sz w:val="26"/>
          <w:szCs w:val="26"/>
          <w:lang w:eastAsia="ru-RU"/>
        </w:rPr>
      </w:pPr>
      <w:r w:rsidRPr="00672995">
        <w:rPr>
          <w:rFonts w:ascii="Times New Roman" w:eastAsia="Times New Roman" w:hAnsi="Times New Roman" w:cs="Times New Roman"/>
          <w:b/>
          <w:sz w:val="26"/>
          <w:szCs w:val="26"/>
          <w:lang w:eastAsia="ru-RU"/>
        </w:rPr>
        <w:t>РЕГЛАМЕНТ</w:t>
      </w:r>
      <w:r w:rsidR="007B1EA6" w:rsidRPr="00672995">
        <w:rPr>
          <w:rFonts w:ascii="Times New Roman" w:eastAsia="Times New Roman" w:hAnsi="Times New Roman" w:cs="Times New Roman"/>
          <w:b/>
          <w:sz w:val="26"/>
          <w:szCs w:val="26"/>
          <w:lang w:eastAsia="ru-RU"/>
        </w:rPr>
        <w:t xml:space="preserve"> </w:t>
      </w:r>
      <w:r w:rsidR="002950E4" w:rsidRPr="00672995">
        <w:rPr>
          <w:rFonts w:ascii="Times New Roman" w:eastAsia="Times New Roman" w:hAnsi="Times New Roman" w:cs="Times New Roman"/>
          <w:b/>
          <w:sz w:val="26"/>
          <w:szCs w:val="26"/>
          <w:lang w:eastAsia="ru-RU"/>
        </w:rPr>
        <w:t>КОНФЕРЕНЦИИ</w:t>
      </w:r>
    </w:p>
    <w:p w14:paraId="1B048BF2" w14:textId="77777777" w:rsidR="007B1EA6" w:rsidRPr="00672995" w:rsidRDefault="007B1EA6" w:rsidP="006D77B7">
      <w:pPr>
        <w:spacing w:after="0" w:line="240" w:lineRule="auto"/>
        <w:ind w:firstLine="709"/>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*дата, время*</w:t>
      </w:r>
    </w:p>
    <w:p w14:paraId="18797737" w14:textId="32CA07E6" w:rsidR="007B1EA6" w:rsidRPr="00672995" w:rsidRDefault="007B1EA6" w:rsidP="006D77B7">
      <w:pPr>
        <w:spacing w:after="0" w:line="240" w:lineRule="auto"/>
        <w:ind w:firstLine="709"/>
        <w:jc w:val="both"/>
        <w:rPr>
          <w:rFonts w:ascii="Times New Roman" w:eastAsia="Times New Roman" w:hAnsi="Times New Roman" w:cs="Times New Roman"/>
          <w:b/>
          <w:sz w:val="26"/>
          <w:szCs w:val="26"/>
          <w:lang w:eastAsia="ru-RU"/>
        </w:rPr>
      </w:pPr>
      <w:r w:rsidRPr="00672995">
        <w:rPr>
          <w:rFonts w:ascii="Times New Roman" w:eastAsia="Times New Roman" w:hAnsi="Times New Roman" w:cs="Times New Roman"/>
          <w:sz w:val="26"/>
          <w:szCs w:val="26"/>
          <w:lang w:eastAsia="ru-RU"/>
        </w:rPr>
        <w:t>Дополнительную информацию о работе *</w:t>
      </w:r>
      <w:r w:rsidR="00337075" w:rsidRPr="00672995">
        <w:rPr>
          <w:rFonts w:ascii="Times New Roman" w:eastAsia="Times New Roman" w:hAnsi="Times New Roman" w:cs="Times New Roman"/>
          <w:sz w:val="26"/>
          <w:szCs w:val="26"/>
          <w:lang w:eastAsia="ru-RU"/>
        </w:rPr>
        <w:t>название Конференции</w:t>
      </w:r>
      <w:r w:rsidRPr="00672995">
        <w:rPr>
          <w:rFonts w:ascii="Times New Roman" w:eastAsia="Times New Roman" w:hAnsi="Times New Roman" w:cs="Times New Roman"/>
          <w:sz w:val="26"/>
          <w:szCs w:val="26"/>
          <w:lang w:eastAsia="ru-RU"/>
        </w:rPr>
        <w:t xml:space="preserve">* Вы можете получить по телефону: </w:t>
      </w:r>
      <w:r w:rsidRPr="00672995">
        <w:rPr>
          <w:rFonts w:ascii="Times New Roman" w:eastAsia="Times New Roman" w:hAnsi="Times New Roman" w:cs="Times New Roman"/>
          <w:b/>
          <w:sz w:val="26"/>
          <w:szCs w:val="26"/>
          <w:lang w:eastAsia="ru-RU"/>
        </w:rPr>
        <w:t xml:space="preserve">*номер телефона*, </w:t>
      </w:r>
      <w:r w:rsidRPr="00672995">
        <w:rPr>
          <w:rFonts w:ascii="Times New Roman" w:eastAsia="Times New Roman" w:hAnsi="Times New Roman" w:cs="Times New Roman"/>
          <w:b/>
          <w:sz w:val="26"/>
          <w:szCs w:val="26"/>
          <w:lang w:val="en-US" w:eastAsia="ru-RU"/>
        </w:rPr>
        <w:t>e</w:t>
      </w:r>
      <w:r w:rsidRPr="00672995">
        <w:rPr>
          <w:rFonts w:ascii="Times New Roman" w:eastAsia="Times New Roman" w:hAnsi="Times New Roman" w:cs="Times New Roman"/>
          <w:b/>
          <w:sz w:val="26"/>
          <w:szCs w:val="26"/>
          <w:lang w:eastAsia="ru-RU"/>
        </w:rPr>
        <w:t>-</w:t>
      </w:r>
      <w:r w:rsidRPr="00672995">
        <w:rPr>
          <w:rFonts w:ascii="Times New Roman" w:eastAsia="Times New Roman" w:hAnsi="Times New Roman" w:cs="Times New Roman"/>
          <w:b/>
          <w:sz w:val="26"/>
          <w:szCs w:val="26"/>
          <w:lang w:val="en-US" w:eastAsia="ru-RU"/>
        </w:rPr>
        <w:t>mail</w:t>
      </w:r>
      <w:r w:rsidRPr="00672995">
        <w:rPr>
          <w:rFonts w:ascii="Times New Roman" w:eastAsia="Times New Roman" w:hAnsi="Times New Roman" w:cs="Times New Roman"/>
          <w:b/>
          <w:sz w:val="26"/>
          <w:szCs w:val="26"/>
          <w:lang w:eastAsia="ru-RU"/>
        </w:rPr>
        <w:t>: *адрес электронной почты*</w:t>
      </w:r>
    </w:p>
    <w:p w14:paraId="58963542" w14:textId="77777777" w:rsidR="002E3056" w:rsidRPr="00672995" w:rsidRDefault="002E3056" w:rsidP="006D77B7">
      <w:pPr>
        <w:spacing w:after="0" w:line="240" w:lineRule="auto"/>
        <w:ind w:firstLine="709"/>
        <w:jc w:val="both"/>
        <w:rPr>
          <w:rFonts w:ascii="Times New Roman" w:eastAsia="Times New Roman" w:hAnsi="Times New Roman" w:cs="Times New Roman"/>
          <w:b/>
          <w:bCs/>
          <w:sz w:val="26"/>
          <w:szCs w:val="26"/>
          <w:lang w:eastAsia="ru-RU"/>
        </w:rPr>
      </w:pPr>
    </w:p>
    <w:p w14:paraId="06DF4A95" w14:textId="77777777" w:rsidR="007B1EA6" w:rsidRPr="00672995" w:rsidRDefault="007B1EA6" w:rsidP="006D77B7">
      <w:pPr>
        <w:keepNext/>
        <w:spacing w:after="0" w:line="240" w:lineRule="auto"/>
        <w:ind w:firstLine="360"/>
        <w:jc w:val="right"/>
        <w:outlineLvl w:val="2"/>
        <w:rPr>
          <w:rFonts w:ascii="Times New Roman" w:eastAsia="Times New Roman" w:hAnsi="Times New Roman" w:cs="Times New Roman"/>
          <w:b/>
          <w:bCs/>
          <w:sz w:val="26"/>
          <w:szCs w:val="26"/>
          <w:lang w:eastAsia="ru-RU"/>
        </w:rPr>
      </w:pPr>
      <w:r w:rsidRPr="00672995">
        <w:rPr>
          <w:rFonts w:ascii="Times New Roman" w:eastAsia="Times New Roman" w:hAnsi="Times New Roman" w:cs="Times New Roman"/>
          <w:b/>
          <w:bCs/>
          <w:sz w:val="26"/>
          <w:szCs w:val="26"/>
          <w:lang w:eastAsia="ru-RU"/>
        </w:rPr>
        <w:t>Образец заявки</w:t>
      </w:r>
    </w:p>
    <w:tbl>
      <w:tblPr>
        <w:tblpPr w:leftFromText="180" w:rightFromText="180" w:vertAnchor="text" w:horzAnchor="margin" w:tblpXSpec="center"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3913"/>
      </w:tblGrid>
      <w:tr w:rsidR="007B1EA6" w:rsidRPr="00672995" w14:paraId="21897366" w14:textId="77777777" w:rsidTr="003C1B1A">
        <w:tc>
          <w:tcPr>
            <w:tcW w:w="10610" w:type="dxa"/>
            <w:gridSpan w:val="2"/>
          </w:tcPr>
          <w:p w14:paraId="3F3CE230" w14:textId="77777777" w:rsidR="007B1EA6" w:rsidRPr="00672995" w:rsidRDefault="007B1EA6" w:rsidP="006D77B7">
            <w:pPr>
              <w:keepNext/>
              <w:spacing w:after="0" w:line="240" w:lineRule="auto"/>
              <w:jc w:val="center"/>
              <w:outlineLvl w:val="0"/>
              <w:rPr>
                <w:rFonts w:ascii="Times New Roman" w:eastAsia="Times New Roman" w:hAnsi="Times New Roman" w:cs="Times New Roman"/>
                <w:b/>
                <w:bCs/>
                <w:sz w:val="26"/>
                <w:szCs w:val="24"/>
                <w:lang w:eastAsia="ru-RU"/>
              </w:rPr>
            </w:pPr>
            <w:r w:rsidRPr="00672995">
              <w:rPr>
                <w:rFonts w:ascii="Times New Roman" w:eastAsia="Times New Roman" w:hAnsi="Times New Roman" w:cs="Times New Roman"/>
                <w:b/>
                <w:bCs/>
                <w:sz w:val="26"/>
                <w:szCs w:val="24"/>
                <w:lang w:eastAsia="ru-RU"/>
              </w:rPr>
              <w:t xml:space="preserve">ЗАЯВКА </w:t>
            </w:r>
          </w:p>
          <w:p w14:paraId="1DBE1DC9" w14:textId="4B97CC8E" w:rsidR="007B1EA6" w:rsidRPr="00672995" w:rsidRDefault="007B1EA6" w:rsidP="00977A46">
            <w:pPr>
              <w:spacing w:after="0" w:line="240" w:lineRule="auto"/>
              <w:jc w:val="center"/>
              <w:rPr>
                <w:rFonts w:ascii="Times New Roman" w:eastAsia="Times New Roman" w:hAnsi="Times New Roman" w:cs="Times New Roman"/>
                <w:b/>
                <w:bCs/>
                <w:sz w:val="26"/>
                <w:szCs w:val="24"/>
                <w:lang w:eastAsia="ru-RU"/>
              </w:rPr>
            </w:pPr>
            <w:r w:rsidRPr="00672995">
              <w:rPr>
                <w:rFonts w:ascii="Times New Roman" w:eastAsia="Times New Roman" w:hAnsi="Times New Roman" w:cs="Times New Roman"/>
                <w:sz w:val="26"/>
                <w:szCs w:val="24"/>
                <w:lang w:eastAsia="ru-RU"/>
              </w:rPr>
              <w:t xml:space="preserve">на участие в *название </w:t>
            </w:r>
            <w:r w:rsidR="00977A46" w:rsidRPr="00672995">
              <w:rPr>
                <w:rFonts w:ascii="Times New Roman" w:eastAsia="Times New Roman" w:hAnsi="Times New Roman" w:cs="Times New Roman"/>
                <w:sz w:val="26"/>
                <w:szCs w:val="24"/>
                <w:lang w:eastAsia="ru-RU"/>
              </w:rPr>
              <w:t>Конференции</w:t>
            </w:r>
            <w:r w:rsidRPr="00672995">
              <w:rPr>
                <w:rFonts w:ascii="Times New Roman" w:eastAsia="Times New Roman" w:hAnsi="Times New Roman" w:cs="Times New Roman"/>
                <w:sz w:val="26"/>
                <w:szCs w:val="24"/>
                <w:lang w:eastAsia="ru-RU"/>
              </w:rPr>
              <w:t>*</w:t>
            </w:r>
          </w:p>
        </w:tc>
      </w:tr>
      <w:tr w:rsidR="007B1EA6" w:rsidRPr="00672995" w14:paraId="471C2DC3" w14:textId="77777777" w:rsidTr="003C1B1A">
        <w:tc>
          <w:tcPr>
            <w:tcW w:w="5811" w:type="dxa"/>
          </w:tcPr>
          <w:p w14:paraId="311CDF8E" w14:textId="77777777" w:rsidR="007B1EA6" w:rsidRPr="00672995" w:rsidRDefault="007B1EA6" w:rsidP="006D77B7">
            <w:pPr>
              <w:spacing w:after="0" w:line="240" w:lineRule="auto"/>
              <w:rPr>
                <w:rFonts w:ascii="Times New Roman" w:eastAsia="Times New Roman" w:hAnsi="Times New Roman" w:cs="Times New Roman"/>
                <w:sz w:val="26"/>
                <w:szCs w:val="24"/>
                <w:lang w:eastAsia="ru-RU"/>
              </w:rPr>
            </w:pPr>
            <w:r w:rsidRPr="00672995">
              <w:rPr>
                <w:rFonts w:ascii="Times New Roman" w:eastAsia="Times New Roman" w:hAnsi="Times New Roman" w:cs="Times New Roman"/>
                <w:sz w:val="26"/>
                <w:szCs w:val="24"/>
                <w:lang w:eastAsia="ru-RU"/>
              </w:rPr>
              <w:t>Фамилия, имя, отчество</w:t>
            </w:r>
          </w:p>
        </w:tc>
        <w:tc>
          <w:tcPr>
            <w:tcW w:w="4799" w:type="dxa"/>
          </w:tcPr>
          <w:p w14:paraId="3BB919B6" w14:textId="77777777" w:rsidR="007B1EA6" w:rsidRPr="00672995" w:rsidRDefault="007B1EA6" w:rsidP="006D77B7">
            <w:pPr>
              <w:spacing w:after="0" w:line="240" w:lineRule="auto"/>
              <w:rPr>
                <w:rFonts w:ascii="Times New Roman" w:eastAsia="Times New Roman" w:hAnsi="Times New Roman" w:cs="Times New Roman"/>
                <w:sz w:val="26"/>
                <w:szCs w:val="24"/>
                <w:lang w:eastAsia="ru-RU"/>
              </w:rPr>
            </w:pPr>
          </w:p>
        </w:tc>
      </w:tr>
      <w:tr w:rsidR="007B1EA6" w:rsidRPr="00672995" w14:paraId="1C795A4C" w14:textId="77777777" w:rsidTr="003C1B1A">
        <w:tc>
          <w:tcPr>
            <w:tcW w:w="5811" w:type="dxa"/>
          </w:tcPr>
          <w:p w14:paraId="1F147918" w14:textId="77777777" w:rsidR="007B1EA6" w:rsidRPr="00672995" w:rsidRDefault="007B1EA6" w:rsidP="006D77B7">
            <w:pPr>
              <w:spacing w:after="0" w:line="240" w:lineRule="auto"/>
              <w:rPr>
                <w:rFonts w:ascii="Times New Roman" w:eastAsia="Times New Roman" w:hAnsi="Times New Roman" w:cs="Times New Roman"/>
                <w:sz w:val="26"/>
                <w:szCs w:val="24"/>
                <w:lang w:eastAsia="ru-RU"/>
              </w:rPr>
            </w:pPr>
            <w:r w:rsidRPr="00672995">
              <w:rPr>
                <w:rFonts w:ascii="Times New Roman" w:eastAsia="Times New Roman" w:hAnsi="Times New Roman" w:cs="Times New Roman"/>
                <w:sz w:val="26"/>
                <w:szCs w:val="24"/>
                <w:lang w:eastAsia="ru-RU"/>
              </w:rPr>
              <w:t>Основное направление</w:t>
            </w:r>
          </w:p>
          <w:p w14:paraId="6F764CBB" w14:textId="77777777" w:rsidR="007B1EA6" w:rsidRPr="00672995" w:rsidRDefault="007B1EA6" w:rsidP="006D77B7">
            <w:pPr>
              <w:spacing w:after="0" w:line="240" w:lineRule="auto"/>
              <w:rPr>
                <w:rFonts w:ascii="Times New Roman" w:eastAsia="Times New Roman" w:hAnsi="Times New Roman" w:cs="Times New Roman"/>
                <w:b/>
                <w:sz w:val="26"/>
                <w:szCs w:val="24"/>
                <w:lang w:eastAsia="ru-RU"/>
              </w:rPr>
            </w:pPr>
            <w:r w:rsidRPr="00672995">
              <w:rPr>
                <w:rFonts w:ascii="Times New Roman" w:eastAsia="Times New Roman" w:hAnsi="Times New Roman" w:cs="Times New Roman"/>
                <w:b/>
                <w:sz w:val="26"/>
                <w:szCs w:val="24"/>
                <w:lang w:eastAsia="ru-RU"/>
              </w:rPr>
              <w:t>(обязательно из информационного письма)</w:t>
            </w:r>
          </w:p>
        </w:tc>
        <w:tc>
          <w:tcPr>
            <w:tcW w:w="4799" w:type="dxa"/>
          </w:tcPr>
          <w:p w14:paraId="286A98EC" w14:textId="77777777" w:rsidR="007B1EA6" w:rsidRPr="00672995" w:rsidRDefault="007B1EA6" w:rsidP="006D77B7">
            <w:pPr>
              <w:spacing w:after="0" w:line="240" w:lineRule="auto"/>
              <w:rPr>
                <w:rFonts w:ascii="Times New Roman" w:eastAsia="Times New Roman" w:hAnsi="Times New Roman" w:cs="Times New Roman"/>
                <w:sz w:val="26"/>
                <w:szCs w:val="24"/>
                <w:lang w:eastAsia="ru-RU"/>
              </w:rPr>
            </w:pPr>
          </w:p>
        </w:tc>
      </w:tr>
      <w:tr w:rsidR="007B1EA6" w:rsidRPr="00672995" w14:paraId="753747F5" w14:textId="77777777" w:rsidTr="003C1B1A">
        <w:tc>
          <w:tcPr>
            <w:tcW w:w="5811" w:type="dxa"/>
          </w:tcPr>
          <w:p w14:paraId="7689D0CD" w14:textId="77777777" w:rsidR="007B1EA6" w:rsidRPr="00672995" w:rsidRDefault="007B1EA6" w:rsidP="006D77B7">
            <w:pPr>
              <w:keepNext/>
              <w:spacing w:after="0" w:line="240" w:lineRule="auto"/>
              <w:outlineLvl w:val="1"/>
              <w:rPr>
                <w:rFonts w:ascii="Times New Roman" w:eastAsia="Times New Roman" w:hAnsi="Times New Roman" w:cs="Times New Roman"/>
                <w:sz w:val="26"/>
                <w:szCs w:val="24"/>
                <w:lang w:eastAsia="ru-RU"/>
              </w:rPr>
            </w:pPr>
            <w:r w:rsidRPr="00672995">
              <w:rPr>
                <w:rFonts w:ascii="Times New Roman" w:eastAsia="Times New Roman" w:hAnsi="Times New Roman" w:cs="Times New Roman"/>
                <w:sz w:val="26"/>
                <w:szCs w:val="24"/>
                <w:lang w:eastAsia="ru-RU"/>
              </w:rPr>
              <w:t>Телефон</w:t>
            </w:r>
          </w:p>
        </w:tc>
        <w:tc>
          <w:tcPr>
            <w:tcW w:w="4799" w:type="dxa"/>
          </w:tcPr>
          <w:p w14:paraId="201C3559" w14:textId="77777777" w:rsidR="007B1EA6" w:rsidRPr="00672995" w:rsidRDefault="007B1EA6" w:rsidP="006D77B7">
            <w:pPr>
              <w:keepNext/>
              <w:spacing w:after="0" w:line="240" w:lineRule="auto"/>
              <w:outlineLvl w:val="1"/>
              <w:rPr>
                <w:rFonts w:ascii="Times New Roman" w:eastAsia="Times New Roman" w:hAnsi="Times New Roman" w:cs="Times New Roman"/>
                <w:sz w:val="26"/>
                <w:szCs w:val="24"/>
                <w:lang w:eastAsia="ru-RU"/>
              </w:rPr>
            </w:pPr>
          </w:p>
        </w:tc>
      </w:tr>
      <w:tr w:rsidR="007B1EA6" w:rsidRPr="00672995" w14:paraId="31FC81F0" w14:textId="77777777" w:rsidTr="003C1B1A">
        <w:tc>
          <w:tcPr>
            <w:tcW w:w="5811" w:type="dxa"/>
          </w:tcPr>
          <w:p w14:paraId="64D07DC9" w14:textId="77777777" w:rsidR="007B1EA6" w:rsidRPr="00672995" w:rsidRDefault="007B1EA6" w:rsidP="006D77B7">
            <w:pPr>
              <w:keepNext/>
              <w:spacing w:after="0" w:line="240" w:lineRule="auto"/>
              <w:outlineLvl w:val="1"/>
              <w:rPr>
                <w:rFonts w:ascii="Times New Roman" w:eastAsia="Times New Roman" w:hAnsi="Times New Roman" w:cs="Times New Roman"/>
                <w:sz w:val="26"/>
                <w:szCs w:val="24"/>
                <w:lang w:eastAsia="ru-RU"/>
              </w:rPr>
            </w:pPr>
            <w:r w:rsidRPr="00672995">
              <w:rPr>
                <w:rFonts w:ascii="Times New Roman" w:eastAsia="Times New Roman" w:hAnsi="Times New Roman" w:cs="Times New Roman"/>
                <w:sz w:val="26"/>
                <w:szCs w:val="24"/>
                <w:lang w:val="en-US" w:eastAsia="ru-RU"/>
              </w:rPr>
              <w:t>E</w:t>
            </w:r>
            <w:r w:rsidRPr="00672995">
              <w:rPr>
                <w:rFonts w:ascii="Times New Roman" w:eastAsia="Times New Roman" w:hAnsi="Times New Roman" w:cs="Times New Roman"/>
                <w:sz w:val="26"/>
                <w:szCs w:val="24"/>
                <w:lang w:eastAsia="ru-RU"/>
              </w:rPr>
              <w:t>-</w:t>
            </w:r>
            <w:r w:rsidRPr="00672995">
              <w:rPr>
                <w:rFonts w:ascii="Times New Roman" w:eastAsia="Times New Roman" w:hAnsi="Times New Roman" w:cs="Times New Roman"/>
                <w:sz w:val="26"/>
                <w:szCs w:val="24"/>
                <w:lang w:val="en-US" w:eastAsia="ru-RU"/>
              </w:rPr>
              <w:t>mail</w:t>
            </w:r>
            <w:r w:rsidRPr="00672995">
              <w:rPr>
                <w:rFonts w:ascii="Times New Roman" w:eastAsia="Times New Roman" w:hAnsi="Times New Roman" w:cs="Times New Roman"/>
                <w:sz w:val="26"/>
                <w:szCs w:val="24"/>
                <w:lang w:eastAsia="ru-RU"/>
              </w:rPr>
              <w:t xml:space="preserve"> </w:t>
            </w:r>
          </w:p>
        </w:tc>
        <w:tc>
          <w:tcPr>
            <w:tcW w:w="4799" w:type="dxa"/>
          </w:tcPr>
          <w:p w14:paraId="2D76648F" w14:textId="77777777" w:rsidR="007B1EA6" w:rsidRPr="00672995" w:rsidRDefault="007B1EA6" w:rsidP="006D77B7">
            <w:pPr>
              <w:keepNext/>
              <w:spacing w:after="0" w:line="240" w:lineRule="auto"/>
              <w:outlineLvl w:val="1"/>
              <w:rPr>
                <w:rFonts w:ascii="Times New Roman" w:eastAsia="Times New Roman" w:hAnsi="Times New Roman" w:cs="Times New Roman"/>
                <w:sz w:val="26"/>
                <w:szCs w:val="24"/>
                <w:lang w:val="en-US" w:eastAsia="ru-RU"/>
              </w:rPr>
            </w:pPr>
          </w:p>
        </w:tc>
      </w:tr>
      <w:tr w:rsidR="007B1EA6" w:rsidRPr="00672995" w14:paraId="17780098" w14:textId="77777777" w:rsidTr="003C1B1A">
        <w:tc>
          <w:tcPr>
            <w:tcW w:w="5811" w:type="dxa"/>
          </w:tcPr>
          <w:p w14:paraId="3F11B2AC" w14:textId="15B8B1D8" w:rsidR="007B1EA6" w:rsidRPr="00672995" w:rsidRDefault="007B1EA6" w:rsidP="00EA7651">
            <w:pPr>
              <w:spacing w:after="0" w:line="240" w:lineRule="auto"/>
              <w:rPr>
                <w:rFonts w:ascii="Times New Roman" w:eastAsia="Times New Roman" w:hAnsi="Times New Roman" w:cs="Times New Roman"/>
                <w:sz w:val="26"/>
                <w:szCs w:val="24"/>
                <w:lang w:eastAsia="ru-RU"/>
              </w:rPr>
            </w:pPr>
            <w:r w:rsidRPr="00672995">
              <w:rPr>
                <w:rFonts w:ascii="Times New Roman" w:eastAsia="Times New Roman" w:hAnsi="Times New Roman" w:cs="Times New Roman"/>
                <w:sz w:val="26"/>
                <w:szCs w:val="24"/>
                <w:lang w:eastAsia="ru-RU"/>
              </w:rPr>
              <w:t xml:space="preserve">Полное наименование организации </w:t>
            </w:r>
            <w:r w:rsidR="00EA7651" w:rsidRPr="00672995">
              <w:rPr>
                <w:rFonts w:ascii="Times New Roman" w:eastAsia="Times New Roman" w:hAnsi="Times New Roman" w:cs="Times New Roman"/>
                <w:sz w:val="26"/>
                <w:szCs w:val="24"/>
                <w:lang w:eastAsia="ru-RU"/>
              </w:rPr>
              <w:t>по Уставу</w:t>
            </w:r>
          </w:p>
        </w:tc>
        <w:tc>
          <w:tcPr>
            <w:tcW w:w="4799" w:type="dxa"/>
          </w:tcPr>
          <w:p w14:paraId="25004C33" w14:textId="77777777" w:rsidR="007B1EA6" w:rsidRPr="00672995" w:rsidRDefault="007B1EA6" w:rsidP="006D77B7">
            <w:pPr>
              <w:spacing w:after="0" w:line="240" w:lineRule="auto"/>
              <w:rPr>
                <w:rFonts w:ascii="Times New Roman" w:eastAsia="Times New Roman" w:hAnsi="Times New Roman" w:cs="Times New Roman"/>
                <w:sz w:val="26"/>
                <w:szCs w:val="24"/>
                <w:lang w:eastAsia="ru-RU"/>
              </w:rPr>
            </w:pPr>
          </w:p>
        </w:tc>
      </w:tr>
      <w:tr w:rsidR="007B1EA6" w:rsidRPr="00672995" w14:paraId="550D69C2" w14:textId="77777777" w:rsidTr="003C1B1A">
        <w:tc>
          <w:tcPr>
            <w:tcW w:w="5811" w:type="dxa"/>
          </w:tcPr>
          <w:p w14:paraId="71BB864E" w14:textId="77777777" w:rsidR="007B1EA6" w:rsidRPr="00672995" w:rsidRDefault="007B1EA6" w:rsidP="006D77B7">
            <w:pPr>
              <w:spacing w:after="0" w:line="240" w:lineRule="auto"/>
              <w:rPr>
                <w:rFonts w:ascii="Times New Roman" w:eastAsia="Times New Roman" w:hAnsi="Times New Roman" w:cs="Times New Roman"/>
                <w:sz w:val="26"/>
                <w:szCs w:val="24"/>
                <w:lang w:eastAsia="ru-RU"/>
              </w:rPr>
            </w:pPr>
            <w:r w:rsidRPr="00672995">
              <w:rPr>
                <w:rFonts w:ascii="Times New Roman" w:eastAsia="Times New Roman" w:hAnsi="Times New Roman" w:cs="Times New Roman"/>
                <w:sz w:val="26"/>
                <w:szCs w:val="24"/>
                <w:lang w:eastAsia="ru-RU"/>
              </w:rPr>
              <w:t>Ученая степень</w:t>
            </w:r>
          </w:p>
        </w:tc>
        <w:tc>
          <w:tcPr>
            <w:tcW w:w="4799" w:type="dxa"/>
          </w:tcPr>
          <w:p w14:paraId="421C5C4A" w14:textId="77777777" w:rsidR="007B1EA6" w:rsidRPr="00672995" w:rsidRDefault="007B1EA6" w:rsidP="006D77B7">
            <w:pPr>
              <w:spacing w:after="0" w:line="240" w:lineRule="auto"/>
              <w:rPr>
                <w:rFonts w:ascii="Times New Roman" w:eastAsia="Times New Roman" w:hAnsi="Times New Roman" w:cs="Times New Roman"/>
                <w:sz w:val="26"/>
                <w:szCs w:val="24"/>
                <w:lang w:eastAsia="ru-RU"/>
              </w:rPr>
            </w:pPr>
          </w:p>
        </w:tc>
      </w:tr>
      <w:tr w:rsidR="007B1EA6" w:rsidRPr="00672995" w14:paraId="463A1692" w14:textId="77777777" w:rsidTr="003C1B1A">
        <w:tc>
          <w:tcPr>
            <w:tcW w:w="5811" w:type="dxa"/>
          </w:tcPr>
          <w:p w14:paraId="7E9F205F" w14:textId="77777777" w:rsidR="007B1EA6" w:rsidRPr="00672995" w:rsidRDefault="007B1EA6" w:rsidP="006D77B7">
            <w:pPr>
              <w:spacing w:after="0" w:line="240" w:lineRule="auto"/>
              <w:rPr>
                <w:rFonts w:ascii="Times New Roman" w:eastAsia="Times New Roman" w:hAnsi="Times New Roman" w:cs="Times New Roman"/>
                <w:sz w:val="26"/>
                <w:szCs w:val="24"/>
                <w:lang w:eastAsia="ru-RU"/>
              </w:rPr>
            </w:pPr>
            <w:r w:rsidRPr="00672995">
              <w:rPr>
                <w:rFonts w:ascii="Times New Roman" w:eastAsia="Times New Roman" w:hAnsi="Times New Roman" w:cs="Times New Roman"/>
                <w:sz w:val="26"/>
                <w:szCs w:val="24"/>
                <w:lang w:eastAsia="ru-RU"/>
              </w:rPr>
              <w:t>Ученое звание</w:t>
            </w:r>
          </w:p>
        </w:tc>
        <w:tc>
          <w:tcPr>
            <w:tcW w:w="4799" w:type="dxa"/>
          </w:tcPr>
          <w:p w14:paraId="39A9E81B" w14:textId="77777777" w:rsidR="007B1EA6" w:rsidRPr="00672995" w:rsidRDefault="007B1EA6" w:rsidP="006D77B7">
            <w:pPr>
              <w:spacing w:after="0" w:line="240" w:lineRule="auto"/>
              <w:rPr>
                <w:rFonts w:ascii="Times New Roman" w:eastAsia="Times New Roman" w:hAnsi="Times New Roman" w:cs="Times New Roman"/>
                <w:sz w:val="26"/>
                <w:szCs w:val="24"/>
                <w:lang w:eastAsia="ru-RU"/>
              </w:rPr>
            </w:pPr>
          </w:p>
        </w:tc>
      </w:tr>
      <w:tr w:rsidR="007B1EA6" w:rsidRPr="00672995" w14:paraId="18FB5165" w14:textId="77777777" w:rsidTr="003C1B1A">
        <w:tc>
          <w:tcPr>
            <w:tcW w:w="5811" w:type="dxa"/>
          </w:tcPr>
          <w:p w14:paraId="3D80B2CF" w14:textId="77777777" w:rsidR="007B1EA6" w:rsidRPr="00672995" w:rsidRDefault="007B1EA6" w:rsidP="006D77B7">
            <w:pPr>
              <w:spacing w:after="0" w:line="240" w:lineRule="auto"/>
              <w:rPr>
                <w:rFonts w:ascii="Times New Roman" w:eastAsia="Times New Roman" w:hAnsi="Times New Roman" w:cs="Times New Roman"/>
                <w:sz w:val="26"/>
                <w:szCs w:val="24"/>
                <w:lang w:eastAsia="ru-RU"/>
              </w:rPr>
            </w:pPr>
            <w:r w:rsidRPr="00672995">
              <w:rPr>
                <w:rFonts w:ascii="Times New Roman" w:eastAsia="Times New Roman" w:hAnsi="Times New Roman" w:cs="Times New Roman"/>
                <w:sz w:val="26"/>
                <w:szCs w:val="24"/>
                <w:lang w:eastAsia="ru-RU"/>
              </w:rPr>
              <w:t>Должность</w:t>
            </w:r>
          </w:p>
        </w:tc>
        <w:tc>
          <w:tcPr>
            <w:tcW w:w="4799" w:type="dxa"/>
          </w:tcPr>
          <w:p w14:paraId="0D588BE4" w14:textId="77777777" w:rsidR="007B1EA6" w:rsidRPr="00672995" w:rsidRDefault="007B1EA6" w:rsidP="006D77B7">
            <w:pPr>
              <w:spacing w:after="0" w:line="240" w:lineRule="auto"/>
              <w:rPr>
                <w:rFonts w:ascii="Times New Roman" w:eastAsia="Times New Roman" w:hAnsi="Times New Roman" w:cs="Times New Roman"/>
                <w:sz w:val="26"/>
                <w:szCs w:val="24"/>
                <w:lang w:eastAsia="ru-RU"/>
              </w:rPr>
            </w:pPr>
          </w:p>
        </w:tc>
      </w:tr>
      <w:tr w:rsidR="007B1EA6" w:rsidRPr="00672995" w14:paraId="36DF2E09" w14:textId="77777777" w:rsidTr="003C1B1A">
        <w:tc>
          <w:tcPr>
            <w:tcW w:w="5811" w:type="dxa"/>
          </w:tcPr>
          <w:p w14:paraId="7C6E3F91" w14:textId="77777777" w:rsidR="007B1EA6" w:rsidRPr="00672995" w:rsidRDefault="007B1EA6" w:rsidP="006D77B7">
            <w:pPr>
              <w:keepNext/>
              <w:spacing w:after="0" w:line="240" w:lineRule="auto"/>
              <w:outlineLvl w:val="1"/>
              <w:rPr>
                <w:rFonts w:ascii="Times New Roman" w:eastAsia="Times New Roman" w:hAnsi="Times New Roman" w:cs="Times New Roman"/>
                <w:sz w:val="26"/>
                <w:szCs w:val="24"/>
                <w:lang w:eastAsia="ru-RU"/>
              </w:rPr>
            </w:pPr>
            <w:r w:rsidRPr="00672995">
              <w:rPr>
                <w:rFonts w:ascii="Times New Roman" w:eastAsia="Times New Roman" w:hAnsi="Times New Roman" w:cs="Times New Roman"/>
                <w:sz w:val="26"/>
                <w:szCs w:val="24"/>
                <w:lang w:eastAsia="ru-RU"/>
              </w:rPr>
              <w:t>Название статьи</w:t>
            </w:r>
          </w:p>
        </w:tc>
        <w:tc>
          <w:tcPr>
            <w:tcW w:w="4799" w:type="dxa"/>
          </w:tcPr>
          <w:p w14:paraId="2C89A081" w14:textId="77777777" w:rsidR="007B1EA6" w:rsidRPr="00672995" w:rsidRDefault="007B1EA6" w:rsidP="006D77B7">
            <w:pPr>
              <w:keepNext/>
              <w:spacing w:after="0" w:line="240" w:lineRule="auto"/>
              <w:outlineLvl w:val="1"/>
              <w:rPr>
                <w:rFonts w:ascii="Times New Roman" w:eastAsia="Times New Roman" w:hAnsi="Times New Roman" w:cs="Times New Roman"/>
                <w:sz w:val="26"/>
                <w:szCs w:val="24"/>
                <w:lang w:eastAsia="ru-RU"/>
              </w:rPr>
            </w:pPr>
          </w:p>
        </w:tc>
      </w:tr>
      <w:tr w:rsidR="007B1EA6" w:rsidRPr="00672995" w14:paraId="0E69CCB7" w14:textId="77777777" w:rsidTr="003C1B1A">
        <w:tc>
          <w:tcPr>
            <w:tcW w:w="5811" w:type="dxa"/>
          </w:tcPr>
          <w:p w14:paraId="2AF5D973" w14:textId="77777777" w:rsidR="007B1EA6" w:rsidRPr="00672995" w:rsidRDefault="007B1EA6" w:rsidP="006D77B7">
            <w:pPr>
              <w:keepNext/>
              <w:spacing w:after="0" w:line="240" w:lineRule="auto"/>
              <w:outlineLvl w:val="1"/>
              <w:rPr>
                <w:rFonts w:ascii="Times New Roman" w:eastAsia="Times New Roman" w:hAnsi="Times New Roman" w:cs="Times New Roman"/>
                <w:sz w:val="26"/>
                <w:szCs w:val="24"/>
                <w:lang w:eastAsia="ru-RU"/>
              </w:rPr>
            </w:pPr>
            <w:r w:rsidRPr="00672995">
              <w:rPr>
                <w:rFonts w:ascii="Times New Roman" w:eastAsia="Times New Roman" w:hAnsi="Times New Roman" w:cs="Times New Roman"/>
                <w:sz w:val="26"/>
                <w:szCs w:val="24"/>
                <w:lang w:eastAsia="ru-RU"/>
              </w:rPr>
              <w:t>Количество страниц в статье</w:t>
            </w:r>
          </w:p>
        </w:tc>
        <w:tc>
          <w:tcPr>
            <w:tcW w:w="4799" w:type="dxa"/>
          </w:tcPr>
          <w:p w14:paraId="34A3E3E0" w14:textId="77777777" w:rsidR="007B1EA6" w:rsidRPr="00672995" w:rsidRDefault="007B1EA6" w:rsidP="006D77B7">
            <w:pPr>
              <w:keepNext/>
              <w:spacing w:after="0" w:line="240" w:lineRule="auto"/>
              <w:outlineLvl w:val="1"/>
              <w:rPr>
                <w:rFonts w:ascii="Times New Roman" w:eastAsia="Times New Roman" w:hAnsi="Times New Roman" w:cs="Times New Roman"/>
                <w:sz w:val="26"/>
                <w:szCs w:val="24"/>
                <w:lang w:eastAsia="ru-RU"/>
              </w:rPr>
            </w:pPr>
          </w:p>
        </w:tc>
      </w:tr>
      <w:tr w:rsidR="007B1EA6" w:rsidRPr="00672995" w14:paraId="2BC0B47B" w14:textId="77777777" w:rsidTr="003C1B1A">
        <w:tc>
          <w:tcPr>
            <w:tcW w:w="5811" w:type="dxa"/>
          </w:tcPr>
          <w:p w14:paraId="0BDF2EC6" w14:textId="77777777" w:rsidR="007B1EA6" w:rsidRPr="00672995" w:rsidRDefault="007B1EA6" w:rsidP="006D77B7">
            <w:pPr>
              <w:keepNext/>
              <w:spacing w:after="0" w:line="240" w:lineRule="auto"/>
              <w:outlineLvl w:val="1"/>
              <w:rPr>
                <w:rFonts w:ascii="Times New Roman" w:eastAsia="Times New Roman" w:hAnsi="Times New Roman" w:cs="Times New Roman"/>
                <w:sz w:val="26"/>
                <w:szCs w:val="24"/>
                <w:lang w:eastAsia="ru-RU"/>
              </w:rPr>
            </w:pPr>
            <w:r w:rsidRPr="00672995">
              <w:rPr>
                <w:rFonts w:ascii="Times New Roman" w:eastAsia="Times New Roman" w:hAnsi="Times New Roman" w:cs="Times New Roman"/>
                <w:sz w:val="26"/>
                <w:szCs w:val="24"/>
                <w:lang w:eastAsia="ru-RU"/>
              </w:rPr>
              <w:t>Форма участия: заочная/очная с докладом/ очная без доклада</w:t>
            </w:r>
          </w:p>
        </w:tc>
        <w:tc>
          <w:tcPr>
            <w:tcW w:w="4799" w:type="dxa"/>
          </w:tcPr>
          <w:p w14:paraId="0C120E71" w14:textId="77777777" w:rsidR="007B1EA6" w:rsidRPr="00672995" w:rsidRDefault="007B1EA6" w:rsidP="006D77B7">
            <w:pPr>
              <w:keepNext/>
              <w:spacing w:after="0" w:line="240" w:lineRule="auto"/>
              <w:outlineLvl w:val="1"/>
              <w:rPr>
                <w:rFonts w:ascii="Times New Roman" w:eastAsia="Times New Roman" w:hAnsi="Times New Roman" w:cs="Times New Roman"/>
                <w:sz w:val="26"/>
                <w:szCs w:val="24"/>
                <w:lang w:eastAsia="ru-RU"/>
              </w:rPr>
            </w:pPr>
          </w:p>
        </w:tc>
      </w:tr>
      <w:tr w:rsidR="007B1EA6" w:rsidRPr="00672995" w14:paraId="7A466349" w14:textId="77777777" w:rsidTr="003C1B1A">
        <w:tc>
          <w:tcPr>
            <w:tcW w:w="5811" w:type="dxa"/>
          </w:tcPr>
          <w:p w14:paraId="1AD8ABB3" w14:textId="77777777" w:rsidR="007B1EA6" w:rsidRPr="00672995" w:rsidRDefault="007B1EA6" w:rsidP="006D77B7">
            <w:pPr>
              <w:spacing w:after="0" w:line="240" w:lineRule="auto"/>
              <w:rPr>
                <w:rFonts w:ascii="Times New Roman" w:eastAsia="Times New Roman" w:hAnsi="Times New Roman" w:cs="Times New Roman"/>
                <w:sz w:val="26"/>
                <w:szCs w:val="24"/>
                <w:lang w:eastAsia="ru-RU"/>
              </w:rPr>
            </w:pPr>
            <w:r w:rsidRPr="00672995">
              <w:rPr>
                <w:rFonts w:ascii="Times New Roman" w:eastAsia="Times New Roman" w:hAnsi="Times New Roman" w:cs="Times New Roman"/>
                <w:sz w:val="26"/>
                <w:szCs w:val="24"/>
                <w:lang w:eastAsia="ru-RU"/>
              </w:rPr>
              <w:t>Тема доклада (при очной форме участия)</w:t>
            </w:r>
          </w:p>
        </w:tc>
        <w:tc>
          <w:tcPr>
            <w:tcW w:w="4799" w:type="dxa"/>
          </w:tcPr>
          <w:p w14:paraId="053FC3C7" w14:textId="77777777" w:rsidR="007B1EA6" w:rsidRPr="00672995" w:rsidRDefault="007B1EA6" w:rsidP="006D77B7">
            <w:pPr>
              <w:spacing w:after="0" w:line="240" w:lineRule="auto"/>
              <w:rPr>
                <w:rFonts w:ascii="Times New Roman" w:eastAsia="Times New Roman" w:hAnsi="Times New Roman" w:cs="Times New Roman"/>
                <w:sz w:val="26"/>
                <w:szCs w:val="24"/>
                <w:lang w:eastAsia="ru-RU"/>
              </w:rPr>
            </w:pPr>
          </w:p>
        </w:tc>
      </w:tr>
      <w:tr w:rsidR="007B1EA6" w:rsidRPr="00672995" w14:paraId="0358150A" w14:textId="77777777" w:rsidTr="003C1B1A">
        <w:tc>
          <w:tcPr>
            <w:tcW w:w="5811" w:type="dxa"/>
          </w:tcPr>
          <w:p w14:paraId="795BD7FC" w14:textId="77777777" w:rsidR="007B1EA6" w:rsidRPr="00672995" w:rsidRDefault="007B1EA6" w:rsidP="006D77B7">
            <w:pPr>
              <w:spacing w:after="0" w:line="240" w:lineRule="auto"/>
              <w:rPr>
                <w:rFonts w:ascii="Times New Roman" w:eastAsia="Times New Roman" w:hAnsi="Times New Roman" w:cs="Times New Roman"/>
                <w:sz w:val="26"/>
                <w:szCs w:val="24"/>
                <w:lang w:eastAsia="ru-RU"/>
              </w:rPr>
            </w:pPr>
            <w:r w:rsidRPr="00672995">
              <w:rPr>
                <w:rFonts w:ascii="Times New Roman" w:eastAsia="Times New Roman" w:hAnsi="Times New Roman" w:cs="Times New Roman"/>
                <w:sz w:val="26"/>
                <w:szCs w:val="24"/>
                <w:lang w:eastAsia="ru-RU"/>
              </w:rPr>
              <w:t>Дата</w:t>
            </w:r>
          </w:p>
        </w:tc>
        <w:tc>
          <w:tcPr>
            <w:tcW w:w="4799" w:type="dxa"/>
          </w:tcPr>
          <w:p w14:paraId="5379D11D" w14:textId="77777777" w:rsidR="007B1EA6" w:rsidRPr="00672995" w:rsidRDefault="007B1EA6" w:rsidP="006D77B7">
            <w:pPr>
              <w:spacing w:after="0" w:line="240" w:lineRule="auto"/>
              <w:rPr>
                <w:rFonts w:ascii="Times New Roman" w:eastAsia="Times New Roman" w:hAnsi="Times New Roman" w:cs="Times New Roman"/>
                <w:sz w:val="26"/>
                <w:szCs w:val="24"/>
                <w:lang w:eastAsia="ru-RU"/>
              </w:rPr>
            </w:pPr>
          </w:p>
        </w:tc>
      </w:tr>
    </w:tbl>
    <w:p w14:paraId="652BC964" w14:textId="77777777" w:rsidR="007B1EA6" w:rsidRPr="00672995" w:rsidRDefault="007B1EA6" w:rsidP="006D77B7">
      <w:pPr>
        <w:spacing w:after="0" w:line="240" w:lineRule="auto"/>
        <w:ind w:firstLine="360"/>
        <w:jc w:val="right"/>
        <w:rPr>
          <w:rFonts w:ascii="Times New Roman" w:eastAsia="Times New Roman" w:hAnsi="Times New Roman" w:cs="Times New Roman"/>
          <w:sz w:val="24"/>
          <w:szCs w:val="24"/>
          <w:lang w:eastAsia="ru-RU"/>
        </w:rPr>
        <w:sectPr w:rsidR="007B1EA6" w:rsidRPr="00672995" w:rsidSect="000A2BF2">
          <w:footerReference w:type="even" r:id="rId8"/>
          <w:footerReference w:type="default" r:id="rId9"/>
          <w:pgSz w:w="11906" w:h="16838" w:code="9"/>
          <w:pgMar w:top="1134" w:right="1134" w:bottom="1134" w:left="1701" w:header="0" w:footer="567" w:gutter="0"/>
          <w:cols w:space="720"/>
          <w:formProt w:val="0"/>
          <w:titlePg/>
          <w:docGrid w:linePitch="326"/>
        </w:sectPr>
      </w:pPr>
    </w:p>
    <w:p w14:paraId="5BD9FA56" w14:textId="1491BCBE" w:rsidR="007B1EA6" w:rsidRPr="00672995" w:rsidRDefault="007B1EA6" w:rsidP="006D77B7">
      <w:pPr>
        <w:widowControl w:val="0"/>
        <w:suppressAutoHyphens/>
        <w:spacing w:after="0" w:line="276" w:lineRule="auto"/>
        <w:jc w:val="right"/>
        <w:rPr>
          <w:rFonts w:ascii="Times New Roman" w:eastAsia="Liberation Mono" w:hAnsi="Times New Roman" w:cs="Times New Roman"/>
          <w:sz w:val="28"/>
          <w:szCs w:val="28"/>
          <w:lang w:eastAsia="zh-CN" w:bidi="hi-IN"/>
        </w:rPr>
      </w:pPr>
      <w:r w:rsidRPr="00672995">
        <w:rPr>
          <w:rFonts w:ascii="Times New Roman" w:eastAsia="Liberation Mono" w:hAnsi="Times New Roman" w:cs="Times New Roman"/>
          <w:sz w:val="28"/>
          <w:szCs w:val="28"/>
          <w:lang w:eastAsia="zh-CN" w:bidi="hi-IN"/>
        </w:rPr>
        <w:t xml:space="preserve">Приложение </w:t>
      </w:r>
      <w:r w:rsidR="00FC7D17" w:rsidRPr="00672995">
        <w:rPr>
          <w:rFonts w:ascii="Times New Roman" w:eastAsia="Liberation Mono" w:hAnsi="Times New Roman" w:cs="Times New Roman"/>
          <w:sz w:val="28"/>
          <w:szCs w:val="28"/>
          <w:lang w:eastAsia="zh-CN" w:bidi="hi-IN"/>
        </w:rPr>
        <w:t>Б</w:t>
      </w:r>
    </w:p>
    <w:p w14:paraId="623D2416" w14:textId="77777777" w:rsidR="00C95BF2" w:rsidRPr="00672995" w:rsidRDefault="00C95BF2" w:rsidP="00C95BF2">
      <w:pPr>
        <w:suppressAutoHyphens/>
        <w:spacing w:after="0" w:line="240" w:lineRule="auto"/>
        <w:jc w:val="center"/>
        <w:outlineLvl w:val="0"/>
        <w:rPr>
          <w:rFonts w:ascii="Times New Roman" w:eastAsia="Times New Roman" w:hAnsi="Times New Roman" w:cs="Times New Roman"/>
          <w:b/>
          <w:sz w:val="28"/>
          <w:szCs w:val="28"/>
          <w:lang w:eastAsia="ru-RU"/>
        </w:rPr>
      </w:pPr>
      <w:r w:rsidRPr="00672995">
        <w:rPr>
          <w:rFonts w:ascii="Times New Roman" w:eastAsia="Times New Roman" w:hAnsi="Times New Roman" w:cs="Times New Roman"/>
          <w:b/>
          <w:sz w:val="28"/>
          <w:szCs w:val="28"/>
          <w:lang w:eastAsia="ru-RU"/>
        </w:rPr>
        <w:t>ОТЧЕТ</w:t>
      </w:r>
    </w:p>
    <w:p w14:paraId="5E9E4332" w14:textId="71EE81EC" w:rsidR="00C95BF2" w:rsidRPr="00672995" w:rsidRDefault="00C95BF2" w:rsidP="00C95BF2">
      <w:pPr>
        <w:suppressAutoHyphens/>
        <w:spacing w:after="0" w:line="240" w:lineRule="auto"/>
        <w:jc w:val="center"/>
        <w:outlineLvl w:val="0"/>
        <w:rPr>
          <w:rFonts w:ascii="Times New Roman" w:eastAsia="Times New Roman" w:hAnsi="Times New Roman" w:cs="Times New Roman"/>
          <w:b/>
          <w:bCs/>
          <w:caps/>
          <w:sz w:val="28"/>
          <w:szCs w:val="28"/>
          <w:lang w:eastAsia="ru-RU"/>
        </w:rPr>
      </w:pPr>
      <w:r w:rsidRPr="00672995">
        <w:rPr>
          <w:rFonts w:ascii="Times New Roman" w:eastAsia="Times New Roman" w:hAnsi="Times New Roman" w:cs="Times New Roman"/>
          <w:b/>
          <w:sz w:val="28"/>
          <w:szCs w:val="28"/>
          <w:lang w:eastAsia="ru-RU"/>
        </w:rPr>
        <w:t xml:space="preserve">О ПРОВЕДЕНИИ </w:t>
      </w:r>
      <w:r w:rsidRPr="00672995">
        <w:rPr>
          <w:rFonts w:ascii="Times New Roman" w:eastAsia="Times New Roman" w:hAnsi="Times New Roman" w:cs="Times New Roman"/>
          <w:b/>
          <w:bCs/>
          <w:caps/>
          <w:sz w:val="28"/>
          <w:szCs w:val="28"/>
          <w:lang w:eastAsia="ru-RU"/>
        </w:rPr>
        <w:t>(</w:t>
      </w:r>
      <w:r w:rsidR="008228DA">
        <w:rPr>
          <w:rFonts w:ascii="Times New Roman" w:eastAsia="Times New Roman" w:hAnsi="Times New Roman" w:cs="Times New Roman"/>
          <w:b/>
          <w:bCs/>
          <w:caps/>
          <w:sz w:val="28"/>
          <w:szCs w:val="28"/>
          <w:lang w:eastAsia="ru-RU"/>
        </w:rPr>
        <w:t>*</w:t>
      </w:r>
      <w:r w:rsidRPr="00672995">
        <w:rPr>
          <w:rFonts w:ascii="Times New Roman" w:eastAsia="Times New Roman" w:hAnsi="Times New Roman" w:cs="Times New Roman"/>
          <w:b/>
          <w:bCs/>
          <w:caps/>
          <w:sz w:val="28"/>
          <w:szCs w:val="28"/>
          <w:lang w:eastAsia="ru-RU"/>
        </w:rPr>
        <w:t>Название конференции</w:t>
      </w:r>
      <w:r w:rsidR="008228DA">
        <w:rPr>
          <w:rFonts w:ascii="Times New Roman" w:eastAsia="Times New Roman" w:hAnsi="Times New Roman" w:cs="Times New Roman"/>
          <w:b/>
          <w:bCs/>
          <w:caps/>
          <w:sz w:val="28"/>
          <w:szCs w:val="28"/>
          <w:lang w:eastAsia="ru-RU"/>
        </w:rPr>
        <w:t>*</w:t>
      </w:r>
      <w:r w:rsidRPr="00672995">
        <w:rPr>
          <w:rFonts w:ascii="Times New Roman" w:eastAsia="Times New Roman" w:hAnsi="Times New Roman" w:cs="Times New Roman"/>
          <w:b/>
          <w:bCs/>
          <w:caps/>
          <w:sz w:val="28"/>
          <w:szCs w:val="28"/>
          <w:lang w:eastAsia="ru-RU"/>
        </w:rPr>
        <w:t>)</w:t>
      </w:r>
    </w:p>
    <w:p w14:paraId="7884C1E2" w14:textId="77777777" w:rsidR="00C95BF2" w:rsidRPr="00672995" w:rsidRDefault="00C95BF2" w:rsidP="00C95BF2">
      <w:pPr>
        <w:suppressAutoHyphens/>
        <w:spacing w:after="0" w:line="240" w:lineRule="auto"/>
        <w:ind w:firstLine="709"/>
        <w:jc w:val="center"/>
        <w:rPr>
          <w:rFonts w:ascii="Times New Roman" w:eastAsia="Times New Roman" w:hAnsi="Times New Roman" w:cs="Times New Roman"/>
          <w:b/>
          <w:sz w:val="28"/>
          <w:szCs w:val="28"/>
          <w:lang w:eastAsia="ru-RU"/>
        </w:rPr>
      </w:pPr>
    </w:p>
    <w:p w14:paraId="180EEA73" w14:textId="77777777" w:rsidR="00C95BF2" w:rsidRPr="008228DA" w:rsidRDefault="00C95BF2" w:rsidP="00C95BF2">
      <w:pPr>
        <w:widowControl w:val="0"/>
        <w:suppressAutoHyphens/>
        <w:spacing w:after="0" w:line="240" w:lineRule="auto"/>
        <w:ind w:firstLine="709"/>
        <w:jc w:val="center"/>
        <w:rPr>
          <w:rFonts w:ascii="Times New Roman" w:eastAsia="Times New Roman" w:hAnsi="Times New Roman" w:cs="Times New Roman"/>
          <w:b/>
          <w:bCs/>
          <w:sz w:val="28"/>
          <w:szCs w:val="28"/>
          <w:u w:val="single"/>
          <w:lang w:eastAsia="ru-RU"/>
        </w:rPr>
      </w:pPr>
      <w:r w:rsidRPr="008228DA">
        <w:rPr>
          <w:rFonts w:ascii="Times New Roman" w:eastAsia="Times New Roman" w:hAnsi="Times New Roman" w:cs="Times New Roman"/>
          <w:b/>
          <w:bCs/>
          <w:sz w:val="28"/>
          <w:szCs w:val="28"/>
          <w:u w:val="single"/>
          <w:lang w:eastAsia="ru-RU"/>
        </w:rPr>
        <w:t>__________________________________</w:t>
      </w:r>
    </w:p>
    <w:p w14:paraId="0F44EE42" w14:textId="77777777" w:rsidR="00C95BF2" w:rsidRPr="00672995" w:rsidRDefault="00C95BF2" w:rsidP="00C95BF2">
      <w:pPr>
        <w:widowControl w:val="0"/>
        <w:suppressAutoHyphens/>
        <w:spacing w:after="0" w:line="240" w:lineRule="auto"/>
        <w:ind w:firstLine="709"/>
        <w:jc w:val="center"/>
        <w:rPr>
          <w:rFonts w:ascii="Times New Roman" w:eastAsia="Times New Roman" w:hAnsi="Times New Roman" w:cs="Times New Roman"/>
          <w:i/>
          <w:iCs/>
          <w:sz w:val="28"/>
          <w:szCs w:val="28"/>
          <w:lang w:eastAsia="ru-RU"/>
        </w:rPr>
      </w:pPr>
      <w:r w:rsidRPr="00672995">
        <w:rPr>
          <w:rFonts w:ascii="Times New Roman" w:eastAsia="Times New Roman" w:hAnsi="Times New Roman" w:cs="Times New Roman"/>
          <w:i/>
          <w:iCs/>
          <w:sz w:val="28"/>
          <w:szCs w:val="28"/>
          <w:lang w:eastAsia="ru-RU"/>
        </w:rPr>
        <w:t>(наименование структурного подразделения)</w:t>
      </w:r>
    </w:p>
    <w:p w14:paraId="62752175" w14:textId="77777777" w:rsidR="00C95BF2" w:rsidRPr="00672995" w:rsidRDefault="00C95BF2" w:rsidP="00C95BF2">
      <w:pPr>
        <w:widowControl w:val="0"/>
        <w:suppressAutoHyphens/>
        <w:spacing w:after="0" w:line="240" w:lineRule="auto"/>
        <w:ind w:firstLine="709"/>
        <w:jc w:val="center"/>
        <w:rPr>
          <w:rFonts w:ascii="Times New Roman" w:eastAsia="Times New Roman" w:hAnsi="Times New Roman" w:cs="Times New Roman"/>
          <w:b/>
          <w:bCs/>
          <w:sz w:val="28"/>
          <w:szCs w:val="28"/>
          <w:lang w:eastAsia="ru-RU"/>
        </w:rPr>
      </w:pPr>
      <w:r w:rsidRPr="00672995">
        <w:rPr>
          <w:rFonts w:ascii="Times New Roman" w:eastAsia="Times New Roman" w:hAnsi="Times New Roman" w:cs="Times New Roman"/>
          <w:b/>
          <w:bCs/>
          <w:sz w:val="28"/>
          <w:szCs w:val="28"/>
          <w:lang w:eastAsia="ru-RU"/>
        </w:rPr>
        <w:t xml:space="preserve">ГАОУ ВО ЛО «ЛГУ им. </w:t>
      </w:r>
      <w:proofErr w:type="spellStart"/>
      <w:r w:rsidRPr="00672995">
        <w:rPr>
          <w:rFonts w:ascii="Times New Roman" w:eastAsia="Times New Roman" w:hAnsi="Times New Roman" w:cs="Times New Roman"/>
          <w:b/>
          <w:bCs/>
          <w:sz w:val="28"/>
          <w:szCs w:val="28"/>
          <w:lang w:eastAsia="ru-RU"/>
        </w:rPr>
        <w:t>А.С.Пушкина</w:t>
      </w:r>
      <w:proofErr w:type="spellEnd"/>
      <w:r w:rsidRPr="00672995">
        <w:rPr>
          <w:rFonts w:ascii="Times New Roman" w:eastAsia="Times New Roman" w:hAnsi="Times New Roman" w:cs="Times New Roman"/>
          <w:b/>
          <w:bCs/>
          <w:sz w:val="28"/>
          <w:szCs w:val="28"/>
          <w:lang w:eastAsia="ru-RU"/>
        </w:rPr>
        <w:t xml:space="preserve">» </w:t>
      </w:r>
    </w:p>
    <w:p w14:paraId="42916A48" w14:textId="77777777" w:rsidR="00C95BF2" w:rsidRPr="00672995" w:rsidRDefault="00C95BF2" w:rsidP="00C95BF2">
      <w:pPr>
        <w:widowControl w:val="0"/>
        <w:suppressAutoHyphens/>
        <w:spacing w:after="0" w:line="240" w:lineRule="auto"/>
        <w:ind w:firstLine="709"/>
        <w:jc w:val="center"/>
        <w:rPr>
          <w:rFonts w:ascii="Times New Roman" w:eastAsia="Times New Roman" w:hAnsi="Times New Roman" w:cs="Times New Roman"/>
          <w:b/>
          <w:bCs/>
          <w:sz w:val="28"/>
          <w:szCs w:val="28"/>
          <w:lang w:eastAsia="ru-RU"/>
        </w:rPr>
      </w:pPr>
    </w:p>
    <w:p w14:paraId="62437F02" w14:textId="1731E151" w:rsidR="00F3282F" w:rsidRPr="00672995" w:rsidRDefault="00F3282F" w:rsidP="00F3282F">
      <w:pPr>
        <w:suppressAutoHyphens/>
        <w:spacing w:after="0" w:line="240" w:lineRule="auto"/>
        <w:ind w:firstLine="709"/>
        <w:jc w:val="both"/>
        <w:rPr>
          <w:rFonts w:ascii="Times New Roman" w:eastAsia="Times New Roman" w:hAnsi="Times New Roman" w:cs="Times New Roman"/>
          <w:sz w:val="28"/>
          <w:szCs w:val="28"/>
          <w:lang w:eastAsia="ru-RU"/>
        </w:rPr>
      </w:pPr>
      <w:r w:rsidRPr="00672995">
        <w:rPr>
          <w:rFonts w:ascii="Times New Roman" w:eastAsia="Times New Roman" w:hAnsi="Times New Roman" w:cs="Times New Roman"/>
          <w:sz w:val="28"/>
          <w:szCs w:val="28"/>
          <w:lang w:eastAsia="ru-RU"/>
        </w:rPr>
        <w:t>В отчете о проведении Конференции необходимо отразить следующие пункты:</w:t>
      </w:r>
    </w:p>
    <w:p w14:paraId="5FA731C2" w14:textId="14B746AB" w:rsidR="00C95BF2" w:rsidRPr="00672995" w:rsidRDefault="00F3282F" w:rsidP="00F3282F">
      <w:pPr>
        <w:pStyle w:val="a6"/>
        <w:numPr>
          <w:ilvl w:val="0"/>
          <w:numId w:val="27"/>
        </w:numPr>
        <w:suppressAutoHyphens/>
        <w:spacing w:after="0" w:line="240" w:lineRule="auto"/>
        <w:jc w:val="both"/>
        <w:rPr>
          <w:rFonts w:ascii="Times New Roman" w:eastAsia="Times New Roman" w:hAnsi="Times New Roman" w:cs="Times New Roman"/>
          <w:sz w:val="28"/>
          <w:szCs w:val="28"/>
          <w:lang w:eastAsia="ru-RU"/>
        </w:rPr>
      </w:pPr>
      <w:r w:rsidRPr="00672995">
        <w:rPr>
          <w:rFonts w:ascii="Times New Roman" w:eastAsia="Times New Roman" w:hAnsi="Times New Roman" w:cs="Times New Roman"/>
          <w:sz w:val="28"/>
          <w:szCs w:val="28"/>
          <w:lang w:eastAsia="ru-RU"/>
        </w:rPr>
        <w:t>д</w:t>
      </w:r>
      <w:r w:rsidR="00C95BF2" w:rsidRPr="00672995">
        <w:rPr>
          <w:rFonts w:ascii="Times New Roman" w:eastAsia="Times New Roman" w:hAnsi="Times New Roman" w:cs="Times New Roman"/>
          <w:sz w:val="28"/>
          <w:szCs w:val="28"/>
          <w:lang w:eastAsia="ru-RU"/>
        </w:rPr>
        <w:t>аты проведения</w:t>
      </w:r>
      <w:r w:rsidR="008228DA">
        <w:rPr>
          <w:rFonts w:ascii="Times New Roman" w:eastAsia="Times New Roman" w:hAnsi="Times New Roman" w:cs="Times New Roman"/>
          <w:sz w:val="28"/>
          <w:szCs w:val="28"/>
          <w:lang w:eastAsia="ru-RU"/>
        </w:rPr>
        <w:t xml:space="preserve"> Конференции</w:t>
      </w:r>
      <w:r w:rsidRPr="00672995">
        <w:rPr>
          <w:rFonts w:ascii="Times New Roman" w:eastAsia="Times New Roman" w:hAnsi="Times New Roman" w:cs="Times New Roman"/>
          <w:sz w:val="28"/>
          <w:szCs w:val="28"/>
          <w:lang w:eastAsia="ru-RU"/>
        </w:rPr>
        <w:t>;</w:t>
      </w:r>
    </w:p>
    <w:p w14:paraId="2C2CC502" w14:textId="145419EE" w:rsidR="00C95BF2" w:rsidRPr="00672995" w:rsidRDefault="00F3282F" w:rsidP="00F3282F">
      <w:pPr>
        <w:pStyle w:val="a6"/>
        <w:numPr>
          <w:ilvl w:val="0"/>
          <w:numId w:val="27"/>
        </w:numPr>
        <w:suppressAutoHyphens/>
        <w:spacing w:after="0" w:line="240" w:lineRule="auto"/>
        <w:jc w:val="both"/>
        <w:rPr>
          <w:rFonts w:ascii="Times New Roman" w:eastAsia="Times New Roman" w:hAnsi="Times New Roman" w:cs="Times New Roman"/>
          <w:sz w:val="28"/>
          <w:szCs w:val="28"/>
          <w:lang w:eastAsia="ru-RU"/>
        </w:rPr>
      </w:pPr>
      <w:r w:rsidRPr="00672995">
        <w:rPr>
          <w:rFonts w:ascii="Times New Roman" w:eastAsia="Times New Roman" w:hAnsi="Times New Roman" w:cs="Times New Roman"/>
          <w:sz w:val="28"/>
          <w:szCs w:val="28"/>
          <w:lang w:eastAsia="ru-RU"/>
        </w:rPr>
        <w:t>м</w:t>
      </w:r>
      <w:r w:rsidR="00C95BF2" w:rsidRPr="00672995">
        <w:rPr>
          <w:rFonts w:ascii="Times New Roman" w:eastAsia="Times New Roman" w:hAnsi="Times New Roman" w:cs="Times New Roman"/>
          <w:sz w:val="28"/>
          <w:szCs w:val="28"/>
          <w:lang w:eastAsia="ru-RU"/>
        </w:rPr>
        <w:t>есто проведения</w:t>
      </w:r>
      <w:r w:rsidR="008228DA">
        <w:rPr>
          <w:rFonts w:ascii="Times New Roman" w:eastAsia="Times New Roman" w:hAnsi="Times New Roman" w:cs="Times New Roman"/>
          <w:sz w:val="28"/>
          <w:szCs w:val="28"/>
          <w:lang w:eastAsia="ru-RU"/>
        </w:rPr>
        <w:t xml:space="preserve"> Конференции</w:t>
      </w:r>
      <w:r w:rsidR="00B63336" w:rsidRPr="00672995">
        <w:rPr>
          <w:rFonts w:ascii="Times New Roman" w:eastAsia="Times New Roman" w:hAnsi="Times New Roman" w:cs="Times New Roman"/>
          <w:sz w:val="28"/>
          <w:szCs w:val="28"/>
          <w:lang w:eastAsia="ru-RU"/>
        </w:rPr>
        <w:t>;</w:t>
      </w:r>
    </w:p>
    <w:p w14:paraId="151A616B" w14:textId="4E6440F0" w:rsidR="00C95BF2" w:rsidRPr="00672995" w:rsidRDefault="00F3282F" w:rsidP="00F3282F">
      <w:pPr>
        <w:pStyle w:val="a6"/>
        <w:numPr>
          <w:ilvl w:val="0"/>
          <w:numId w:val="27"/>
        </w:numPr>
        <w:suppressAutoHyphens/>
        <w:spacing w:after="0" w:line="240" w:lineRule="auto"/>
        <w:jc w:val="both"/>
        <w:outlineLvl w:val="0"/>
        <w:rPr>
          <w:rFonts w:ascii="Times New Roman" w:eastAsia="Times New Roman" w:hAnsi="Times New Roman" w:cs="Times New Roman"/>
          <w:sz w:val="28"/>
          <w:szCs w:val="28"/>
          <w:lang w:eastAsia="ru-RU"/>
        </w:rPr>
      </w:pPr>
      <w:r w:rsidRPr="00672995">
        <w:rPr>
          <w:rFonts w:ascii="Times New Roman" w:eastAsia="Times New Roman" w:hAnsi="Times New Roman" w:cs="Times New Roman"/>
          <w:sz w:val="28"/>
          <w:szCs w:val="28"/>
          <w:lang w:eastAsia="ru-RU"/>
        </w:rPr>
        <w:t>к</w:t>
      </w:r>
      <w:r w:rsidR="00C95BF2" w:rsidRPr="00672995">
        <w:rPr>
          <w:rFonts w:ascii="Times New Roman" w:eastAsia="Times New Roman" w:hAnsi="Times New Roman" w:cs="Times New Roman"/>
          <w:sz w:val="28"/>
          <w:szCs w:val="28"/>
          <w:lang w:eastAsia="ru-RU"/>
        </w:rPr>
        <w:t xml:space="preserve">оличество участников </w:t>
      </w:r>
      <w:r w:rsidR="008228DA">
        <w:rPr>
          <w:rFonts w:ascii="Times New Roman" w:eastAsia="Times New Roman" w:hAnsi="Times New Roman" w:cs="Times New Roman"/>
          <w:sz w:val="28"/>
          <w:szCs w:val="28"/>
          <w:lang w:eastAsia="ru-RU"/>
        </w:rPr>
        <w:t xml:space="preserve">Конференции </w:t>
      </w:r>
      <w:r w:rsidRPr="00672995">
        <w:rPr>
          <w:rFonts w:ascii="Times New Roman" w:eastAsia="Times New Roman" w:hAnsi="Times New Roman" w:cs="Times New Roman"/>
          <w:sz w:val="28"/>
          <w:szCs w:val="28"/>
          <w:lang w:eastAsia="ru-RU"/>
        </w:rPr>
        <w:t>(</w:t>
      </w:r>
      <w:r w:rsidR="00C95BF2" w:rsidRPr="00672995">
        <w:rPr>
          <w:rFonts w:ascii="Times New Roman" w:eastAsia="Times New Roman" w:hAnsi="Times New Roman" w:cs="Times New Roman"/>
          <w:sz w:val="28"/>
          <w:szCs w:val="28"/>
          <w:lang w:eastAsia="ru-RU"/>
        </w:rPr>
        <w:t xml:space="preserve">в </w:t>
      </w:r>
      <w:proofErr w:type="spellStart"/>
      <w:r w:rsidR="00C95BF2" w:rsidRPr="00672995">
        <w:rPr>
          <w:rFonts w:ascii="Times New Roman" w:eastAsia="Times New Roman" w:hAnsi="Times New Roman" w:cs="Times New Roman"/>
          <w:sz w:val="28"/>
          <w:szCs w:val="28"/>
          <w:lang w:eastAsia="ru-RU"/>
        </w:rPr>
        <w:t>т.ч</w:t>
      </w:r>
      <w:proofErr w:type="spellEnd"/>
      <w:r w:rsidR="00C95BF2" w:rsidRPr="00672995">
        <w:rPr>
          <w:rFonts w:ascii="Times New Roman" w:eastAsia="Times New Roman" w:hAnsi="Times New Roman" w:cs="Times New Roman"/>
          <w:sz w:val="28"/>
          <w:szCs w:val="28"/>
          <w:lang w:eastAsia="ru-RU"/>
        </w:rPr>
        <w:t>. иностранных</w:t>
      </w:r>
      <w:r w:rsidRPr="00672995">
        <w:rPr>
          <w:rFonts w:ascii="Times New Roman" w:eastAsia="Times New Roman" w:hAnsi="Times New Roman" w:cs="Times New Roman"/>
          <w:sz w:val="28"/>
          <w:szCs w:val="28"/>
          <w:lang w:eastAsia="ru-RU"/>
        </w:rPr>
        <w:t>)</w:t>
      </w:r>
      <w:r w:rsidR="00B63336" w:rsidRPr="00672995">
        <w:rPr>
          <w:rFonts w:ascii="Times New Roman" w:eastAsia="Times New Roman" w:hAnsi="Times New Roman" w:cs="Times New Roman"/>
          <w:sz w:val="28"/>
          <w:szCs w:val="28"/>
          <w:lang w:eastAsia="ru-RU"/>
        </w:rPr>
        <w:t>;</w:t>
      </w:r>
    </w:p>
    <w:p w14:paraId="267D0941" w14:textId="34632684" w:rsidR="00C95BF2" w:rsidRPr="00672995" w:rsidRDefault="00F3282F" w:rsidP="00F3282F">
      <w:pPr>
        <w:pStyle w:val="a6"/>
        <w:numPr>
          <w:ilvl w:val="0"/>
          <w:numId w:val="27"/>
        </w:numPr>
        <w:suppressAutoHyphens/>
        <w:spacing w:after="0" w:line="240" w:lineRule="auto"/>
        <w:jc w:val="both"/>
        <w:outlineLvl w:val="0"/>
        <w:rPr>
          <w:rFonts w:ascii="Times New Roman" w:eastAsia="Times New Roman" w:hAnsi="Times New Roman" w:cs="Times New Roman"/>
          <w:sz w:val="28"/>
          <w:szCs w:val="28"/>
          <w:lang w:eastAsia="ru-RU"/>
        </w:rPr>
      </w:pPr>
      <w:r w:rsidRPr="00672995">
        <w:rPr>
          <w:rFonts w:ascii="Times New Roman" w:eastAsia="Times New Roman" w:hAnsi="Times New Roman" w:cs="Times New Roman"/>
          <w:sz w:val="28"/>
          <w:szCs w:val="28"/>
          <w:lang w:eastAsia="ru-RU"/>
        </w:rPr>
        <w:t>с</w:t>
      </w:r>
      <w:r w:rsidR="00C95BF2" w:rsidRPr="00672995">
        <w:rPr>
          <w:rFonts w:ascii="Times New Roman" w:eastAsia="Times New Roman" w:hAnsi="Times New Roman" w:cs="Times New Roman"/>
          <w:sz w:val="28"/>
          <w:szCs w:val="28"/>
          <w:lang w:eastAsia="ru-RU"/>
        </w:rPr>
        <w:t>писок организаций и учреждений</w:t>
      </w:r>
      <w:r w:rsidRPr="00672995">
        <w:rPr>
          <w:rFonts w:ascii="Times New Roman" w:eastAsia="Times New Roman" w:hAnsi="Times New Roman" w:cs="Times New Roman"/>
          <w:sz w:val="28"/>
          <w:szCs w:val="28"/>
          <w:lang w:eastAsia="ru-RU"/>
        </w:rPr>
        <w:t>,</w:t>
      </w:r>
      <w:r w:rsidR="00C95BF2" w:rsidRPr="00672995">
        <w:rPr>
          <w:rFonts w:ascii="Times New Roman" w:eastAsia="Times New Roman" w:hAnsi="Times New Roman" w:cs="Times New Roman"/>
          <w:sz w:val="28"/>
          <w:szCs w:val="28"/>
          <w:lang w:eastAsia="ru-RU"/>
        </w:rPr>
        <w:t xml:space="preserve"> представлен</w:t>
      </w:r>
      <w:r w:rsidRPr="00672995">
        <w:rPr>
          <w:rFonts w:ascii="Times New Roman" w:eastAsia="Times New Roman" w:hAnsi="Times New Roman" w:cs="Times New Roman"/>
          <w:sz w:val="28"/>
          <w:szCs w:val="28"/>
          <w:lang w:eastAsia="ru-RU"/>
        </w:rPr>
        <w:t xml:space="preserve">ных участниками </w:t>
      </w:r>
      <w:r w:rsidR="008228DA">
        <w:rPr>
          <w:rFonts w:ascii="Times New Roman" w:eastAsia="Times New Roman" w:hAnsi="Times New Roman" w:cs="Times New Roman"/>
          <w:sz w:val="28"/>
          <w:szCs w:val="28"/>
          <w:lang w:eastAsia="ru-RU"/>
        </w:rPr>
        <w:t xml:space="preserve">Конференции </w:t>
      </w:r>
      <w:r w:rsidRPr="00672995">
        <w:rPr>
          <w:rFonts w:ascii="Times New Roman" w:eastAsia="Times New Roman" w:hAnsi="Times New Roman" w:cs="Times New Roman"/>
          <w:sz w:val="28"/>
          <w:szCs w:val="28"/>
          <w:lang w:eastAsia="ru-RU"/>
        </w:rPr>
        <w:t xml:space="preserve">(очно и заочно), в том числе российскими участниками (с указанием населенных пунктов, представленных участниками); </w:t>
      </w:r>
      <w:r w:rsidR="00C95BF2" w:rsidRPr="00672995">
        <w:rPr>
          <w:rFonts w:ascii="Times New Roman" w:eastAsia="Times New Roman" w:hAnsi="Times New Roman" w:cs="Times New Roman"/>
          <w:sz w:val="28"/>
          <w:szCs w:val="28"/>
          <w:lang w:eastAsia="ru-RU"/>
        </w:rPr>
        <w:t>зарубежны</w:t>
      </w:r>
      <w:r w:rsidRPr="00672995">
        <w:rPr>
          <w:rFonts w:ascii="Times New Roman" w:eastAsia="Times New Roman" w:hAnsi="Times New Roman" w:cs="Times New Roman"/>
          <w:sz w:val="28"/>
          <w:szCs w:val="28"/>
          <w:lang w:eastAsia="ru-RU"/>
        </w:rPr>
        <w:t>х</w:t>
      </w:r>
      <w:r w:rsidR="00C95BF2" w:rsidRPr="00672995">
        <w:rPr>
          <w:rFonts w:ascii="Times New Roman" w:eastAsia="Times New Roman" w:hAnsi="Times New Roman" w:cs="Times New Roman"/>
          <w:sz w:val="28"/>
          <w:szCs w:val="28"/>
          <w:lang w:eastAsia="ru-RU"/>
        </w:rPr>
        <w:t xml:space="preserve"> участник</w:t>
      </w:r>
      <w:r w:rsidRPr="00672995">
        <w:rPr>
          <w:rFonts w:ascii="Times New Roman" w:eastAsia="Times New Roman" w:hAnsi="Times New Roman" w:cs="Times New Roman"/>
          <w:sz w:val="28"/>
          <w:szCs w:val="28"/>
          <w:lang w:eastAsia="ru-RU"/>
        </w:rPr>
        <w:t>ов</w:t>
      </w:r>
      <w:r w:rsidRPr="00672995">
        <w:t xml:space="preserve"> </w:t>
      </w:r>
      <w:r w:rsidRPr="00672995">
        <w:rPr>
          <w:rFonts w:ascii="Times New Roman" w:eastAsia="Times New Roman" w:hAnsi="Times New Roman" w:cs="Times New Roman"/>
          <w:sz w:val="28"/>
          <w:szCs w:val="28"/>
          <w:lang w:eastAsia="ru-RU"/>
        </w:rPr>
        <w:t>(с указанием стран</w:t>
      </w:r>
      <w:r w:rsidR="00B63336" w:rsidRPr="00672995">
        <w:rPr>
          <w:rFonts w:ascii="Times New Roman" w:eastAsia="Times New Roman" w:hAnsi="Times New Roman" w:cs="Times New Roman"/>
          <w:sz w:val="28"/>
          <w:szCs w:val="28"/>
          <w:lang w:eastAsia="ru-RU"/>
        </w:rPr>
        <w:t>, представленных участниками);</w:t>
      </w:r>
    </w:p>
    <w:p w14:paraId="074CB0D5" w14:textId="5C92CC25" w:rsidR="00C95BF2" w:rsidRPr="00672995" w:rsidRDefault="00F3282F" w:rsidP="00F3282F">
      <w:pPr>
        <w:pStyle w:val="a6"/>
        <w:numPr>
          <w:ilvl w:val="0"/>
          <w:numId w:val="27"/>
        </w:numPr>
        <w:tabs>
          <w:tab w:val="left" w:pos="1080"/>
        </w:tabs>
        <w:suppressAutoHyphens/>
        <w:spacing w:after="0" w:line="240" w:lineRule="auto"/>
        <w:jc w:val="both"/>
        <w:rPr>
          <w:rFonts w:ascii="Times New Roman" w:eastAsia="Times New Roman" w:hAnsi="Times New Roman" w:cs="Times New Roman"/>
          <w:sz w:val="28"/>
          <w:szCs w:val="28"/>
          <w:lang w:val="x-none" w:eastAsia="x-none"/>
        </w:rPr>
      </w:pPr>
      <w:r w:rsidRPr="00672995">
        <w:rPr>
          <w:rFonts w:ascii="Times New Roman" w:eastAsia="Times New Roman" w:hAnsi="Times New Roman" w:cs="Times New Roman"/>
          <w:sz w:val="28"/>
          <w:szCs w:val="28"/>
          <w:lang w:eastAsia="x-none"/>
        </w:rPr>
        <w:t>к</w:t>
      </w:r>
      <w:proofErr w:type="spellStart"/>
      <w:r w:rsidR="00C95BF2" w:rsidRPr="00672995">
        <w:rPr>
          <w:rFonts w:ascii="Times New Roman" w:eastAsia="Times New Roman" w:hAnsi="Times New Roman" w:cs="Times New Roman"/>
          <w:sz w:val="28"/>
          <w:szCs w:val="28"/>
          <w:lang w:val="x-none" w:eastAsia="x-none"/>
        </w:rPr>
        <w:t>оличество</w:t>
      </w:r>
      <w:proofErr w:type="spellEnd"/>
      <w:r w:rsidR="00C95BF2" w:rsidRPr="00672995">
        <w:rPr>
          <w:rFonts w:ascii="Times New Roman" w:eastAsia="Times New Roman" w:hAnsi="Times New Roman" w:cs="Times New Roman"/>
          <w:sz w:val="28"/>
          <w:szCs w:val="28"/>
          <w:lang w:val="x-none" w:eastAsia="x-none"/>
        </w:rPr>
        <w:t xml:space="preserve"> публикаций</w:t>
      </w:r>
      <w:r w:rsidR="00B63336" w:rsidRPr="00672995">
        <w:rPr>
          <w:rFonts w:ascii="Times New Roman" w:eastAsia="Times New Roman" w:hAnsi="Times New Roman" w:cs="Times New Roman"/>
          <w:sz w:val="28"/>
          <w:szCs w:val="28"/>
          <w:lang w:eastAsia="x-none"/>
        </w:rPr>
        <w:t>;</w:t>
      </w:r>
    </w:p>
    <w:p w14:paraId="41456D04" w14:textId="0E5302DA" w:rsidR="00C95BF2" w:rsidRPr="00672995" w:rsidRDefault="00F3282F" w:rsidP="00F3282F">
      <w:pPr>
        <w:pStyle w:val="a6"/>
        <w:numPr>
          <w:ilvl w:val="0"/>
          <w:numId w:val="27"/>
        </w:numPr>
        <w:tabs>
          <w:tab w:val="left" w:pos="1080"/>
        </w:tabs>
        <w:suppressAutoHyphens/>
        <w:spacing w:after="0" w:line="240" w:lineRule="auto"/>
        <w:jc w:val="both"/>
        <w:rPr>
          <w:rFonts w:ascii="Times New Roman" w:eastAsia="Times New Roman" w:hAnsi="Times New Roman" w:cs="Times New Roman"/>
          <w:bCs/>
          <w:sz w:val="28"/>
          <w:szCs w:val="28"/>
          <w:lang w:eastAsia="ru-RU"/>
        </w:rPr>
      </w:pPr>
      <w:r w:rsidRPr="00672995">
        <w:rPr>
          <w:rFonts w:ascii="Times New Roman" w:eastAsia="Times New Roman" w:hAnsi="Times New Roman" w:cs="Times New Roman"/>
          <w:bCs/>
          <w:sz w:val="28"/>
          <w:szCs w:val="28"/>
          <w:lang w:eastAsia="ru-RU"/>
        </w:rPr>
        <w:t>о</w:t>
      </w:r>
      <w:proofErr w:type="spellStart"/>
      <w:r w:rsidR="00C95BF2" w:rsidRPr="00672995">
        <w:rPr>
          <w:rFonts w:ascii="Times New Roman" w:eastAsia="Times New Roman" w:hAnsi="Times New Roman" w:cs="Times New Roman"/>
          <w:bCs/>
          <w:sz w:val="28"/>
          <w:szCs w:val="28"/>
          <w:lang w:val="x-none" w:eastAsia="ru-RU"/>
        </w:rPr>
        <w:t>бзор</w:t>
      </w:r>
      <w:proofErr w:type="spellEnd"/>
      <w:r w:rsidR="00C95BF2" w:rsidRPr="00672995">
        <w:rPr>
          <w:rFonts w:ascii="Times New Roman" w:eastAsia="Times New Roman" w:hAnsi="Times New Roman" w:cs="Times New Roman"/>
          <w:bCs/>
          <w:sz w:val="28"/>
          <w:szCs w:val="28"/>
          <w:lang w:val="x-none" w:eastAsia="ru-RU"/>
        </w:rPr>
        <w:t xml:space="preserve"> проблем, рассмотрению которых была посвящена </w:t>
      </w:r>
      <w:r w:rsidR="00820BC9" w:rsidRPr="00672995">
        <w:rPr>
          <w:rFonts w:ascii="Times New Roman" w:eastAsia="Times New Roman" w:hAnsi="Times New Roman" w:cs="Times New Roman"/>
          <w:bCs/>
          <w:sz w:val="28"/>
          <w:szCs w:val="28"/>
          <w:lang w:eastAsia="ru-RU"/>
        </w:rPr>
        <w:t>К</w:t>
      </w:r>
      <w:proofErr w:type="spellStart"/>
      <w:r w:rsidR="00C95BF2" w:rsidRPr="00672995">
        <w:rPr>
          <w:rFonts w:ascii="Times New Roman" w:eastAsia="Times New Roman" w:hAnsi="Times New Roman" w:cs="Times New Roman"/>
          <w:bCs/>
          <w:sz w:val="28"/>
          <w:szCs w:val="28"/>
          <w:lang w:val="x-none" w:eastAsia="ru-RU"/>
        </w:rPr>
        <w:t>онференция</w:t>
      </w:r>
      <w:proofErr w:type="spellEnd"/>
      <w:r w:rsidR="00C95BF2" w:rsidRPr="00672995">
        <w:rPr>
          <w:rFonts w:ascii="Times New Roman" w:eastAsia="Times New Roman" w:hAnsi="Times New Roman" w:cs="Times New Roman"/>
          <w:bCs/>
          <w:sz w:val="28"/>
          <w:szCs w:val="28"/>
          <w:lang w:val="x-none" w:eastAsia="ru-RU"/>
        </w:rPr>
        <w:t xml:space="preserve"> (в разрезе направлений)</w:t>
      </w:r>
      <w:r w:rsidR="00C95BF2" w:rsidRPr="00672995">
        <w:rPr>
          <w:rFonts w:ascii="Times New Roman" w:eastAsia="Times New Roman" w:hAnsi="Times New Roman" w:cs="Times New Roman"/>
          <w:bCs/>
          <w:sz w:val="28"/>
          <w:szCs w:val="28"/>
          <w:lang w:eastAsia="ru-RU"/>
        </w:rPr>
        <w:t xml:space="preserve"> в ходе пл</w:t>
      </w:r>
      <w:r w:rsidRPr="00672995">
        <w:rPr>
          <w:rFonts w:ascii="Times New Roman" w:eastAsia="Times New Roman" w:hAnsi="Times New Roman" w:cs="Times New Roman"/>
          <w:bCs/>
          <w:sz w:val="28"/>
          <w:szCs w:val="28"/>
          <w:lang w:eastAsia="ru-RU"/>
        </w:rPr>
        <w:t>анарного и секционных заседаний;</w:t>
      </w:r>
    </w:p>
    <w:p w14:paraId="1F741C8E" w14:textId="4633986B" w:rsidR="00C95BF2" w:rsidRPr="00672995" w:rsidRDefault="00F3282F" w:rsidP="00F3282F">
      <w:pPr>
        <w:pStyle w:val="a6"/>
        <w:numPr>
          <w:ilvl w:val="0"/>
          <w:numId w:val="27"/>
        </w:numPr>
        <w:tabs>
          <w:tab w:val="left" w:pos="1080"/>
        </w:tabs>
        <w:suppressAutoHyphens/>
        <w:spacing w:after="0" w:line="240" w:lineRule="auto"/>
        <w:jc w:val="both"/>
        <w:rPr>
          <w:rFonts w:ascii="Times New Roman" w:eastAsia="Times New Roman" w:hAnsi="Times New Roman" w:cs="Times New Roman"/>
          <w:bCs/>
          <w:sz w:val="28"/>
          <w:szCs w:val="28"/>
          <w:lang w:eastAsia="ru-RU"/>
        </w:rPr>
      </w:pPr>
      <w:r w:rsidRPr="00672995">
        <w:rPr>
          <w:rFonts w:ascii="Times New Roman" w:eastAsia="Times New Roman" w:hAnsi="Times New Roman" w:cs="Times New Roman"/>
          <w:bCs/>
          <w:sz w:val="28"/>
          <w:szCs w:val="28"/>
          <w:lang w:eastAsia="ru-RU"/>
        </w:rPr>
        <w:t>п</w:t>
      </w:r>
      <w:r w:rsidR="00C95BF2" w:rsidRPr="00672995">
        <w:rPr>
          <w:rFonts w:ascii="Times New Roman" w:eastAsia="Times New Roman" w:hAnsi="Times New Roman" w:cs="Times New Roman"/>
          <w:bCs/>
          <w:sz w:val="28"/>
          <w:szCs w:val="28"/>
          <w:lang w:eastAsia="ru-RU"/>
        </w:rPr>
        <w:t>еречень докладчиков с указанием тем докладов, их краткой ан</w:t>
      </w:r>
      <w:r w:rsidRPr="00672995">
        <w:rPr>
          <w:rFonts w:ascii="Times New Roman" w:eastAsia="Times New Roman" w:hAnsi="Times New Roman" w:cs="Times New Roman"/>
          <w:bCs/>
          <w:sz w:val="28"/>
          <w:szCs w:val="28"/>
          <w:lang w:eastAsia="ru-RU"/>
        </w:rPr>
        <w:t>нотацией и заданными вопросами;</w:t>
      </w:r>
    </w:p>
    <w:p w14:paraId="51AA5509" w14:textId="40A8B1C3" w:rsidR="00C95BF2" w:rsidRPr="00672995" w:rsidRDefault="00F3282F" w:rsidP="003166CB">
      <w:pPr>
        <w:pStyle w:val="a6"/>
        <w:numPr>
          <w:ilvl w:val="0"/>
          <w:numId w:val="27"/>
        </w:numPr>
        <w:tabs>
          <w:tab w:val="left" w:pos="1080"/>
        </w:tabs>
        <w:suppressAutoHyphens/>
        <w:spacing w:after="0" w:line="240" w:lineRule="auto"/>
        <w:jc w:val="both"/>
        <w:rPr>
          <w:rFonts w:ascii="Times New Roman" w:eastAsia="Times New Roman" w:hAnsi="Times New Roman" w:cs="Times New Roman"/>
          <w:bCs/>
          <w:sz w:val="28"/>
          <w:szCs w:val="28"/>
          <w:lang w:eastAsia="ru-RU"/>
        </w:rPr>
      </w:pPr>
      <w:r w:rsidRPr="00672995">
        <w:rPr>
          <w:rFonts w:ascii="Times New Roman" w:eastAsia="Times New Roman" w:hAnsi="Times New Roman" w:cs="Times New Roman"/>
          <w:bCs/>
          <w:sz w:val="28"/>
          <w:szCs w:val="28"/>
          <w:lang w:eastAsia="ru-RU"/>
        </w:rPr>
        <w:t xml:space="preserve">приложение, содержащее </w:t>
      </w:r>
      <w:r w:rsidR="00C95BF2" w:rsidRPr="00672995">
        <w:rPr>
          <w:rFonts w:ascii="Times New Roman" w:eastAsia="Times New Roman" w:hAnsi="Times New Roman" w:cs="Times New Roman"/>
          <w:bCs/>
          <w:sz w:val="28"/>
          <w:szCs w:val="28"/>
          <w:lang w:eastAsia="ru-RU"/>
        </w:rPr>
        <w:t>программ</w:t>
      </w:r>
      <w:r w:rsidRPr="00672995">
        <w:rPr>
          <w:rFonts w:ascii="Times New Roman" w:eastAsia="Times New Roman" w:hAnsi="Times New Roman" w:cs="Times New Roman"/>
          <w:bCs/>
          <w:sz w:val="28"/>
          <w:szCs w:val="28"/>
          <w:lang w:eastAsia="ru-RU"/>
        </w:rPr>
        <w:t>у</w:t>
      </w:r>
      <w:r w:rsidR="00820BC9" w:rsidRPr="00672995">
        <w:rPr>
          <w:rFonts w:ascii="Times New Roman" w:eastAsia="Times New Roman" w:hAnsi="Times New Roman" w:cs="Times New Roman"/>
          <w:bCs/>
          <w:sz w:val="28"/>
          <w:szCs w:val="28"/>
          <w:lang w:eastAsia="ru-RU"/>
        </w:rPr>
        <w:t xml:space="preserve"> К</w:t>
      </w:r>
      <w:r w:rsidR="00C95BF2" w:rsidRPr="00672995">
        <w:rPr>
          <w:rFonts w:ascii="Times New Roman" w:eastAsia="Times New Roman" w:hAnsi="Times New Roman" w:cs="Times New Roman"/>
          <w:bCs/>
          <w:sz w:val="28"/>
          <w:szCs w:val="28"/>
          <w:lang w:eastAsia="ru-RU"/>
        </w:rPr>
        <w:t xml:space="preserve">онференции; </w:t>
      </w:r>
      <w:r w:rsidR="003166CB" w:rsidRPr="003166CB">
        <w:rPr>
          <w:rFonts w:ascii="Times New Roman" w:eastAsia="Times New Roman" w:hAnsi="Times New Roman" w:cs="Times New Roman"/>
          <w:bCs/>
          <w:sz w:val="28"/>
          <w:szCs w:val="28"/>
          <w:lang w:eastAsia="ru-RU"/>
        </w:rPr>
        <w:t xml:space="preserve">листы регистрации участников; </w:t>
      </w:r>
      <w:r w:rsidR="00C95BF2" w:rsidRPr="00672995">
        <w:rPr>
          <w:rFonts w:ascii="Times New Roman" w:eastAsia="Times New Roman" w:hAnsi="Times New Roman" w:cs="Times New Roman"/>
          <w:bCs/>
          <w:sz w:val="28"/>
          <w:szCs w:val="28"/>
          <w:lang w:eastAsia="ru-RU"/>
        </w:rPr>
        <w:t xml:space="preserve">фотоотчет; </w:t>
      </w:r>
      <w:r w:rsidR="00820BC9" w:rsidRPr="00672995">
        <w:rPr>
          <w:rFonts w:ascii="Times New Roman" w:eastAsia="Times New Roman" w:hAnsi="Times New Roman" w:cs="Times New Roman"/>
          <w:bCs/>
          <w:sz w:val="28"/>
          <w:szCs w:val="28"/>
          <w:lang w:eastAsia="ru-RU"/>
        </w:rPr>
        <w:t>краткие сведения о проведенной К</w:t>
      </w:r>
      <w:r w:rsidR="00170C91">
        <w:rPr>
          <w:rFonts w:ascii="Times New Roman" w:eastAsia="Times New Roman" w:hAnsi="Times New Roman" w:cs="Times New Roman"/>
          <w:bCs/>
          <w:sz w:val="28"/>
          <w:szCs w:val="28"/>
          <w:lang w:eastAsia="ru-RU"/>
        </w:rPr>
        <w:t>онференции (по форме).</w:t>
      </w:r>
    </w:p>
    <w:p w14:paraId="0E8D0D12" w14:textId="5E83C53C" w:rsidR="00C95BF2" w:rsidRPr="00170C91" w:rsidRDefault="00170C91" w:rsidP="00F3282F">
      <w:pPr>
        <w:spacing w:after="0" w:line="240" w:lineRule="auto"/>
        <w:ind w:firstLine="709"/>
        <w:contextualSpacing/>
        <w:jc w:val="both"/>
        <w:rPr>
          <w:rFonts w:ascii="Times New Roman" w:eastAsia="Calibri" w:hAnsi="Times New Roman" w:cs="Times New Roman"/>
          <w:sz w:val="26"/>
          <w:szCs w:val="26"/>
        </w:rPr>
      </w:pPr>
      <w:r w:rsidRPr="00170C91">
        <w:rPr>
          <w:rFonts w:ascii="Times New Roman" w:eastAsia="Calibri" w:hAnsi="Times New Roman" w:cs="Times New Roman"/>
          <w:sz w:val="26"/>
          <w:szCs w:val="26"/>
        </w:rPr>
        <w:t xml:space="preserve">Отчет о проведении Конференции подписывается </w:t>
      </w:r>
      <w:r>
        <w:rPr>
          <w:rFonts w:ascii="Times New Roman" w:eastAsia="Calibri" w:hAnsi="Times New Roman" w:cs="Times New Roman"/>
          <w:sz w:val="26"/>
          <w:szCs w:val="26"/>
        </w:rPr>
        <w:t>руководителем структурного подразделения, ответственного за проведение Конференции, и секретарем организационного комитета Конференции</w:t>
      </w:r>
    </w:p>
    <w:p w14:paraId="543B1400" w14:textId="77777777" w:rsidR="00C95BF2" w:rsidRPr="00672995" w:rsidRDefault="00C95BF2" w:rsidP="00F3282F">
      <w:pPr>
        <w:spacing w:after="0" w:line="240" w:lineRule="auto"/>
        <w:ind w:firstLine="709"/>
        <w:contextualSpacing/>
        <w:jc w:val="both"/>
        <w:rPr>
          <w:rFonts w:ascii="Times New Roman" w:eastAsia="Calibri" w:hAnsi="Times New Roman" w:cs="Times New Roman"/>
          <w:b/>
          <w:sz w:val="26"/>
          <w:szCs w:val="26"/>
        </w:rPr>
      </w:pPr>
    </w:p>
    <w:p w14:paraId="797B2122" w14:textId="77777777" w:rsidR="00C95BF2" w:rsidRPr="00672995" w:rsidRDefault="00C95BF2" w:rsidP="00C95BF2">
      <w:pPr>
        <w:spacing w:after="0" w:line="240" w:lineRule="auto"/>
        <w:ind w:firstLine="709"/>
        <w:contextualSpacing/>
        <w:jc w:val="both"/>
        <w:rPr>
          <w:rFonts w:ascii="Times New Roman" w:eastAsia="Calibri" w:hAnsi="Times New Roman" w:cs="Times New Roman"/>
          <w:b/>
          <w:sz w:val="26"/>
          <w:szCs w:val="26"/>
        </w:rPr>
      </w:pPr>
    </w:p>
    <w:p w14:paraId="03B30D17" w14:textId="77777777" w:rsidR="00C95BF2" w:rsidRPr="00672995" w:rsidRDefault="00C95BF2" w:rsidP="00C95BF2">
      <w:pPr>
        <w:spacing w:after="0" w:line="240" w:lineRule="auto"/>
        <w:ind w:firstLine="709"/>
        <w:contextualSpacing/>
        <w:jc w:val="both"/>
        <w:rPr>
          <w:rFonts w:ascii="Times New Roman" w:eastAsia="Calibri" w:hAnsi="Times New Roman" w:cs="Times New Roman"/>
          <w:b/>
          <w:sz w:val="26"/>
          <w:szCs w:val="26"/>
        </w:rPr>
      </w:pPr>
    </w:p>
    <w:p w14:paraId="0709E906" w14:textId="77777777" w:rsidR="00C95BF2" w:rsidRPr="00672995" w:rsidRDefault="00C95BF2" w:rsidP="00C95BF2">
      <w:pPr>
        <w:spacing w:after="0" w:line="240" w:lineRule="auto"/>
        <w:ind w:firstLine="709"/>
        <w:contextualSpacing/>
        <w:jc w:val="both"/>
        <w:rPr>
          <w:rFonts w:ascii="Times New Roman" w:eastAsia="Calibri" w:hAnsi="Times New Roman" w:cs="Times New Roman"/>
          <w:b/>
          <w:sz w:val="26"/>
          <w:szCs w:val="26"/>
        </w:rPr>
      </w:pPr>
    </w:p>
    <w:p w14:paraId="223D5177" w14:textId="77777777" w:rsidR="00C95BF2" w:rsidRPr="00672995" w:rsidRDefault="00C95BF2" w:rsidP="00C95BF2">
      <w:pPr>
        <w:spacing w:after="0" w:line="240" w:lineRule="auto"/>
        <w:ind w:firstLine="709"/>
        <w:contextualSpacing/>
        <w:jc w:val="both"/>
        <w:rPr>
          <w:rFonts w:ascii="Times New Roman" w:eastAsia="Calibri" w:hAnsi="Times New Roman" w:cs="Times New Roman"/>
          <w:b/>
          <w:sz w:val="26"/>
          <w:szCs w:val="26"/>
        </w:rPr>
      </w:pPr>
    </w:p>
    <w:p w14:paraId="1A9D57C7" w14:textId="77777777" w:rsidR="00C95BF2" w:rsidRPr="00672995" w:rsidRDefault="00C95BF2" w:rsidP="00C95BF2">
      <w:pPr>
        <w:spacing w:after="0" w:line="240" w:lineRule="auto"/>
        <w:ind w:firstLine="709"/>
        <w:contextualSpacing/>
        <w:jc w:val="both"/>
        <w:rPr>
          <w:rFonts w:ascii="Times New Roman" w:eastAsia="Calibri" w:hAnsi="Times New Roman" w:cs="Times New Roman"/>
          <w:b/>
          <w:sz w:val="26"/>
          <w:szCs w:val="26"/>
        </w:rPr>
      </w:pPr>
    </w:p>
    <w:p w14:paraId="213D3779" w14:textId="77777777" w:rsidR="00C95BF2" w:rsidRPr="00672995" w:rsidRDefault="00C95BF2" w:rsidP="00C95BF2">
      <w:pPr>
        <w:spacing w:after="0" w:line="240" w:lineRule="auto"/>
        <w:ind w:firstLine="709"/>
        <w:contextualSpacing/>
        <w:jc w:val="both"/>
        <w:rPr>
          <w:rFonts w:ascii="Times New Roman" w:eastAsia="Calibri" w:hAnsi="Times New Roman" w:cs="Times New Roman"/>
          <w:b/>
          <w:sz w:val="26"/>
          <w:szCs w:val="26"/>
        </w:rPr>
      </w:pPr>
    </w:p>
    <w:p w14:paraId="4485F00D" w14:textId="77777777" w:rsidR="00C95BF2" w:rsidRPr="00672995" w:rsidRDefault="00C95BF2" w:rsidP="00C95BF2">
      <w:pPr>
        <w:spacing w:after="0" w:line="240" w:lineRule="auto"/>
        <w:ind w:firstLine="709"/>
        <w:contextualSpacing/>
        <w:jc w:val="both"/>
        <w:rPr>
          <w:rFonts w:ascii="Times New Roman" w:eastAsia="Calibri" w:hAnsi="Times New Roman" w:cs="Times New Roman"/>
          <w:b/>
          <w:sz w:val="26"/>
          <w:szCs w:val="26"/>
        </w:rPr>
      </w:pPr>
    </w:p>
    <w:p w14:paraId="61570D6B" w14:textId="77777777" w:rsidR="00C95BF2" w:rsidRPr="00672995" w:rsidRDefault="00C95BF2" w:rsidP="00C95BF2">
      <w:pPr>
        <w:spacing w:after="0" w:line="240" w:lineRule="auto"/>
        <w:ind w:firstLine="709"/>
        <w:contextualSpacing/>
        <w:jc w:val="both"/>
        <w:rPr>
          <w:rFonts w:ascii="Times New Roman" w:eastAsia="Calibri" w:hAnsi="Times New Roman" w:cs="Times New Roman"/>
          <w:b/>
          <w:sz w:val="26"/>
          <w:szCs w:val="26"/>
        </w:rPr>
      </w:pPr>
    </w:p>
    <w:p w14:paraId="63AAB4E2" w14:textId="77777777" w:rsidR="00C95BF2" w:rsidRPr="00672995" w:rsidRDefault="00C95BF2" w:rsidP="00C95BF2">
      <w:pPr>
        <w:spacing w:after="0" w:line="240" w:lineRule="auto"/>
        <w:ind w:firstLine="709"/>
        <w:contextualSpacing/>
        <w:jc w:val="both"/>
        <w:rPr>
          <w:rFonts w:ascii="Times New Roman" w:eastAsia="Calibri" w:hAnsi="Times New Roman" w:cs="Times New Roman"/>
          <w:b/>
          <w:sz w:val="26"/>
          <w:szCs w:val="26"/>
        </w:rPr>
      </w:pPr>
    </w:p>
    <w:p w14:paraId="26EA3B56" w14:textId="0E1B3B34" w:rsidR="00C95BF2" w:rsidRPr="00672995" w:rsidRDefault="00C95BF2" w:rsidP="00C95BF2">
      <w:pPr>
        <w:spacing w:after="0" w:line="240" w:lineRule="auto"/>
        <w:ind w:firstLine="709"/>
        <w:contextualSpacing/>
        <w:jc w:val="both"/>
        <w:rPr>
          <w:rFonts w:ascii="Times New Roman" w:eastAsia="Calibri" w:hAnsi="Times New Roman" w:cs="Times New Roman"/>
          <w:b/>
          <w:sz w:val="26"/>
          <w:szCs w:val="26"/>
        </w:rPr>
      </w:pPr>
    </w:p>
    <w:p w14:paraId="45BAF0D0" w14:textId="340DFD65" w:rsidR="00F3282F" w:rsidRPr="00672995" w:rsidRDefault="00F3282F" w:rsidP="00C95BF2">
      <w:pPr>
        <w:spacing w:after="0" w:line="240" w:lineRule="auto"/>
        <w:ind w:firstLine="709"/>
        <w:contextualSpacing/>
        <w:jc w:val="both"/>
        <w:rPr>
          <w:rFonts w:ascii="Times New Roman" w:eastAsia="Calibri" w:hAnsi="Times New Roman" w:cs="Times New Roman"/>
          <w:b/>
          <w:sz w:val="26"/>
          <w:szCs w:val="26"/>
        </w:rPr>
      </w:pPr>
    </w:p>
    <w:p w14:paraId="4553BA49" w14:textId="5DF2E205" w:rsidR="00F3282F" w:rsidRPr="00672995" w:rsidRDefault="00F3282F">
      <w:pPr>
        <w:rPr>
          <w:rFonts w:ascii="Times New Roman" w:eastAsia="Calibri" w:hAnsi="Times New Roman" w:cs="Times New Roman"/>
          <w:b/>
          <w:sz w:val="26"/>
          <w:szCs w:val="26"/>
        </w:rPr>
      </w:pPr>
      <w:r w:rsidRPr="00672995">
        <w:rPr>
          <w:rFonts w:ascii="Times New Roman" w:eastAsia="Calibri" w:hAnsi="Times New Roman" w:cs="Times New Roman"/>
          <w:b/>
          <w:sz w:val="26"/>
          <w:szCs w:val="26"/>
        </w:rPr>
        <w:br w:type="page"/>
      </w:r>
    </w:p>
    <w:p w14:paraId="381E5445" w14:textId="77777777" w:rsidR="00C95BF2" w:rsidRPr="00672995" w:rsidRDefault="00C95BF2" w:rsidP="00C95BF2">
      <w:pPr>
        <w:spacing w:after="0" w:line="240" w:lineRule="auto"/>
        <w:contextualSpacing/>
        <w:jc w:val="center"/>
        <w:rPr>
          <w:rFonts w:ascii="Times New Roman" w:eastAsia="Calibri" w:hAnsi="Times New Roman" w:cs="Times New Roman"/>
          <w:b/>
          <w:sz w:val="26"/>
          <w:szCs w:val="26"/>
        </w:rPr>
      </w:pPr>
      <w:r w:rsidRPr="00672995">
        <w:rPr>
          <w:rFonts w:ascii="Times New Roman" w:eastAsia="Calibri" w:hAnsi="Times New Roman" w:cs="Times New Roman"/>
          <w:b/>
          <w:sz w:val="26"/>
          <w:szCs w:val="26"/>
        </w:rPr>
        <w:t>ФОРМА КРАТКИХ СВЕДЕНИЙ О КОНФЕРЕНЦИИ</w:t>
      </w:r>
    </w:p>
    <w:p w14:paraId="7E93AC0F" w14:textId="77777777" w:rsidR="00C95BF2" w:rsidRPr="00672995" w:rsidRDefault="00C95BF2" w:rsidP="00C95BF2">
      <w:pPr>
        <w:spacing w:after="0" w:line="240" w:lineRule="auto"/>
        <w:contextualSpacing/>
        <w:jc w:val="both"/>
        <w:rPr>
          <w:rFonts w:ascii="Times New Roman" w:eastAsia="Calibri" w:hAnsi="Times New Roman" w:cs="Times New Roman"/>
          <w:b/>
          <w:sz w:val="26"/>
          <w:szCs w:val="26"/>
        </w:rPr>
      </w:pPr>
    </w:p>
    <w:p w14:paraId="023CC938" w14:textId="5A2D017E" w:rsidR="00C95BF2" w:rsidRPr="00672995" w:rsidRDefault="00C95BF2" w:rsidP="00C95BF2">
      <w:pPr>
        <w:widowControl w:val="0"/>
        <w:numPr>
          <w:ilvl w:val="0"/>
          <w:numId w:val="11"/>
        </w:numPr>
        <w:suppressAutoHyphens/>
        <w:spacing w:after="200" w:line="276" w:lineRule="auto"/>
        <w:contextualSpacing/>
        <w:rPr>
          <w:rFonts w:ascii="Times New Roman" w:eastAsia="Calibri" w:hAnsi="Times New Roman" w:cs="Times New Roman"/>
          <w:sz w:val="26"/>
          <w:szCs w:val="26"/>
        </w:rPr>
      </w:pPr>
      <w:r w:rsidRPr="00672995">
        <w:rPr>
          <w:rFonts w:ascii="Times New Roman" w:eastAsia="Calibri" w:hAnsi="Times New Roman" w:cs="Times New Roman"/>
          <w:sz w:val="26"/>
          <w:szCs w:val="26"/>
        </w:rPr>
        <w:t xml:space="preserve">Основные сведения о </w:t>
      </w:r>
      <w:r w:rsidR="00820BC9" w:rsidRPr="00672995">
        <w:rPr>
          <w:rFonts w:ascii="Times New Roman" w:eastAsia="Calibri" w:hAnsi="Times New Roman" w:cs="Times New Roman"/>
          <w:sz w:val="26"/>
          <w:szCs w:val="26"/>
        </w:rPr>
        <w:t>Конференции</w:t>
      </w:r>
    </w:p>
    <w:p w14:paraId="71000FEE" w14:textId="77777777" w:rsidR="00C95BF2" w:rsidRPr="00672995" w:rsidRDefault="00C95BF2" w:rsidP="00C95BF2">
      <w:pPr>
        <w:spacing w:after="0" w:line="240" w:lineRule="auto"/>
        <w:ind w:left="1069"/>
        <w:contextualSpacing/>
        <w:rPr>
          <w:rFonts w:ascii="Times New Roman" w:eastAsia="Calibri" w:hAnsi="Times New Roman" w:cs="Times New Roman"/>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8"/>
        <w:gridCol w:w="1900"/>
        <w:gridCol w:w="1702"/>
        <w:gridCol w:w="988"/>
        <w:gridCol w:w="946"/>
        <w:gridCol w:w="1276"/>
      </w:tblGrid>
      <w:tr w:rsidR="00C95BF2" w:rsidRPr="00672995" w14:paraId="4B7865F6" w14:textId="77777777" w:rsidTr="002177D0">
        <w:trPr>
          <w:trHeight w:val="660"/>
          <w:jc w:val="center"/>
        </w:trPr>
        <w:tc>
          <w:tcPr>
            <w:tcW w:w="3248" w:type="dxa"/>
            <w:vMerge w:val="restart"/>
            <w:shd w:val="clear" w:color="auto" w:fill="auto"/>
            <w:vAlign w:val="center"/>
          </w:tcPr>
          <w:p w14:paraId="2A700C35" w14:textId="4160FCC5" w:rsidR="00C95BF2" w:rsidRPr="00672995" w:rsidRDefault="00C95BF2" w:rsidP="00F3282F">
            <w:pPr>
              <w:spacing w:after="0" w:line="240" w:lineRule="auto"/>
              <w:jc w:val="center"/>
              <w:rPr>
                <w:rFonts w:ascii="Times New Roman" w:eastAsia="Times New Roman" w:hAnsi="Times New Roman" w:cs="Times New Roman"/>
                <w:b/>
                <w:bCs/>
                <w:sz w:val="20"/>
                <w:szCs w:val="20"/>
                <w:lang w:eastAsia="ru-RU"/>
              </w:rPr>
            </w:pPr>
            <w:r w:rsidRPr="00672995">
              <w:rPr>
                <w:rFonts w:ascii="Times New Roman" w:eastAsia="Times New Roman" w:hAnsi="Times New Roman" w:cs="Times New Roman"/>
                <w:b/>
                <w:bCs/>
                <w:sz w:val="20"/>
                <w:szCs w:val="20"/>
                <w:lang w:eastAsia="ru-RU"/>
              </w:rPr>
              <w:t xml:space="preserve">Название </w:t>
            </w:r>
            <w:r w:rsidR="00F3282F" w:rsidRPr="00672995">
              <w:rPr>
                <w:rFonts w:ascii="Times New Roman" w:eastAsia="Times New Roman" w:hAnsi="Times New Roman" w:cs="Times New Roman"/>
                <w:b/>
                <w:bCs/>
                <w:sz w:val="20"/>
                <w:szCs w:val="20"/>
                <w:lang w:eastAsia="ru-RU"/>
              </w:rPr>
              <w:t>Конференции</w:t>
            </w:r>
          </w:p>
        </w:tc>
        <w:tc>
          <w:tcPr>
            <w:tcW w:w="3602" w:type="dxa"/>
            <w:gridSpan w:val="2"/>
            <w:shd w:val="clear" w:color="auto" w:fill="auto"/>
            <w:vAlign w:val="center"/>
          </w:tcPr>
          <w:p w14:paraId="279129A4" w14:textId="77777777" w:rsidR="00C95BF2" w:rsidRPr="00672995" w:rsidRDefault="00C95BF2" w:rsidP="002177D0">
            <w:pPr>
              <w:spacing w:after="0" w:line="240" w:lineRule="auto"/>
              <w:jc w:val="center"/>
              <w:rPr>
                <w:rFonts w:ascii="Times New Roman" w:eastAsia="Times New Roman" w:hAnsi="Times New Roman" w:cs="Times New Roman"/>
                <w:b/>
                <w:bCs/>
                <w:sz w:val="20"/>
                <w:szCs w:val="20"/>
                <w:lang w:eastAsia="ru-RU"/>
              </w:rPr>
            </w:pPr>
            <w:r w:rsidRPr="00672995">
              <w:rPr>
                <w:rFonts w:ascii="Times New Roman" w:eastAsia="Times New Roman" w:hAnsi="Times New Roman" w:cs="Times New Roman"/>
                <w:b/>
                <w:bCs/>
                <w:sz w:val="20"/>
                <w:szCs w:val="20"/>
                <w:lang w:eastAsia="ru-RU"/>
              </w:rPr>
              <w:t xml:space="preserve">Тип мероприятия </w:t>
            </w:r>
          </w:p>
        </w:tc>
        <w:tc>
          <w:tcPr>
            <w:tcW w:w="988" w:type="dxa"/>
            <w:vMerge w:val="restart"/>
            <w:shd w:val="clear" w:color="auto" w:fill="auto"/>
            <w:vAlign w:val="center"/>
          </w:tcPr>
          <w:p w14:paraId="06F750FF" w14:textId="77777777" w:rsidR="00C95BF2" w:rsidRPr="00672995" w:rsidRDefault="00C95BF2" w:rsidP="002177D0">
            <w:pPr>
              <w:spacing w:after="0" w:line="240" w:lineRule="auto"/>
              <w:jc w:val="center"/>
              <w:rPr>
                <w:rFonts w:ascii="Times New Roman" w:eastAsia="Times New Roman" w:hAnsi="Times New Roman" w:cs="Times New Roman"/>
                <w:b/>
                <w:bCs/>
                <w:sz w:val="20"/>
                <w:szCs w:val="20"/>
                <w:lang w:eastAsia="ru-RU"/>
              </w:rPr>
            </w:pPr>
            <w:r w:rsidRPr="00672995">
              <w:rPr>
                <w:rFonts w:ascii="Times New Roman" w:eastAsia="Times New Roman" w:hAnsi="Times New Roman" w:cs="Times New Roman"/>
                <w:b/>
                <w:bCs/>
                <w:sz w:val="20"/>
                <w:szCs w:val="20"/>
                <w:lang w:eastAsia="ru-RU"/>
              </w:rPr>
              <w:t>Студенческое мероприятие (да/нет)</w:t>
            </w:r>
          </w:p>
        </w:tc>
        <w:tc>
          <w:tcPr>
            <w:tcW w:w="2222" w:type="dxa"/>
            <w:gridSpan w:val="2"/>
            <w:shd w:val="clear" w:color="auto" w:fill="auto"/>
          </w:tcPr>
          <w:p w14:paraId="58EB0700" w14:textId="77777777" w:rsidR="00C95BF2" w:rsidRPr="00672995" w:rsidRDefault="00C95BF2" w:rsidP="002177D0">
            <w:pPr>
              <w:spacing w:after="200" w:line="276" w:lineRule="auto"/>
              <w:jc w:val="center"/>
              <w:rPr>
                <w:rFonts w:ascii="Times New Roman" w:eastAsia="Calibri" w:hAnsi="Times New Roman" w:cs="Times New Roman"/>
                <w:b/>
                <w:bCs/>
                <w:sz w:val="20"/>
                <w:szCs w:val="20"/>
              </w:rPr>
            </w:pPr>
            <w:r w:rsidRPr="00672995">
              <w:rPr>
                <w:rFonts w:ascii="Times New Roman" w:eastAsia="Calibri" w:hAnsi="Times New Roman" w:cs="Times New Roman"/>
                <w:b/>
                <w:bCs/>
                <w:sz w:val="20"/>
                <w:szCs w:val="20"/>
              </w:rPr>
              <w:t>Даты проведения</w:t>
            </w:r>
          </w:p>
        </w:tc>
      </w:tr>
      <w:tr w:rsidR="00C95BF2" w:rsidRPr="00672995" w14:paraId="7F080E9A" w14:textId="77777777" w:rsidTr="002177D0">
        <w:trPr>
          <w:trHeight w:val="780"/>
          <w:jc w:val="center"/>
        </w:trPr>
        <w:tc>
          <w:tcPr>
            <w:tcW w:w="3248" w:type="dxa"/>
            <w:vMerge/>
            <w:shd w:val="clear" w:color="auto" w:fill="auto"/>
            <w:vAlign w:val="center"/>
          </w:tcPr>
          <w:p w14:paraId="64EC7BD6" w14:textId="77777777" w:rsidR="00C95BF2" w:rsidRPr="00672995" w:rsidRDefault="00C95BF2" w:rsidP="002177D0">
            <w:pPr>
              <w:spacing w:after="0" w:line="240" w:lineRule="auto"/>
              <w:rPr>
                <w:rFonts w:ascii="Times New Roman" w:eastAsia="Times New Roman" w:hAnsi="Times New Roman" w:cs="Times New Roman"/>
                <w:b/>
                <w:bCs/>
                <w:sz w:val="20"/>
                <w:szCs w:val="20"/>
                <w:lang w:eastAsia="ru-RU"/>
              </w:rPr>
            </w:pPr>
          </w:p>
        </w:tc>
        <w:tc>
          <w:tcPr>
            <w:tcW w:w="1900" w:type="dxa"/>
            <w:shd w:val="clear" w:color="auto" w:fill="auto"/>
            <w:vAlign w:val="center"/>
          </w:tcPr>
          <w:p w14:paraId="5F57A90A" w14:textId="77777777" w:rsidR="00C95BF2" w:rsidRPr="00672995" w:rsidRDefault="00C95BF2" w:rsidP="002177D0">
            <w:pPr>
              <w:spacing w:after="0" w:line="240" w:lineRule="auto"/>
              <w:jc w:val="center"/>
              <w:rPr>
                <w:rFonts w:ascii="Times New Roman" w:eastAsia="Times New Roman" w:hAnsi="Times New Roman" w:cs="Times New Roman"/>
                <w:b/>
                <w:bCs/>
                <w:sz w:val="20"/>
                <w:szCs w:val="20"/>
                <w:lang w:eastAsia="ru-RU"/>
              </w:rPr>
            </w:pPr>
            <w:r w:rsidRPr="00672995">
              <w:rPr>
                <w:rFonts w:ascii="Times New Roman" w:eastAsia="Times New Roman" w:hAnsi="Times New Roman" w:cs="Times New Roman"/>
                <w:b/>
                <w:bCs/>
                <w:sz w:val="20"/>
                <w:szCs w:val="20"/>
                <w:lang w:eastAsia="ru-RU"/>
              </w:rPr>
              <w:t>по форме</w:t>
            </w:r>
          </w:p>
        </w:tc>
        <w:tc>
          <w:tcPr>
            <w:tcW w:w="1702" w:type="dxa"/>
            <w:shd w:val="clear" w:color="auto" w:fill="auto"/>
            <w:vAlign w:val="center"/>
          </w:tcPr>
          <w:p w14:paraId="40FCDED7" w14:textId="77777777" w:rsidR="00C95BF2" w:rsidRPr="00672995" w:rsidRDefault="00C95BF2" w:rsidP="002177D0">
            <w:pPr>
              <w:spacing w:after="0" w:line="240" w:lineRule="auto"/>
              <w:jc w:val="center"/>
              <w:rPr>
                <w:rFonts w:ascii="Times New Roman" w:eastAsia="Times New Roman" w:hAnsi="Times New Roman" w:cs="Times New Roman"/>
                <w:b/>
                <w:bCs/>
                <w:sz w:val="20"/>
                <w:szCs w:val="20"/>
                <w:lang w:eastAsia="ru-RU"/>
              </w:rPr>
            </w:pPr>
            <w:r w:rsidRPr="00672995">
              <w:rPr>
                <w:rFonts w:ascii="Times New Roman" w:eastAsia="Times New Roman" w:hAnsi="Times New Roman" w:cs="Times New Roman"/>
                <w:b/>
                <w:bCs/>
                <w:sz w:val="20"/>
                <w:szCs w:val="20"/>
                <w:lang w:eastAsia="ru-RU"/>
              </w:rPr>
              <w:t>по статусу</w:t>
            </w:r>
          </w:p>
          <w:p w14:paraId="3FFDC1C3" w14:textId="77777777" w:rsidR="00C95BF2" w:rsidRPr="00672995" w:rsidRDefault="00C95BF2" w:rsidP="002177D0">
            <w:pPr>
              <w:spacing w:after="0" w:line="240" w:lineRule="auto"/>
              <w:jc w:val="center"/>
              <w:rPr>
                <w:rFonts w:ascii="Times New Roman" w:eastAsia="Times New Roman" w:hAnsi="Times New Roman" w:cs="Times New Roman"/>
                <w:b/>
                <w:bCs/>
                <w:sz w:val="20"/>
                <w:szCs w:val="20"/>
                <w:lang w:eastAsia="ru-RU"/>
              </w:rPr>
            </w:pPr>
          </w:p>
        </w:tc>
        <w:tc>
          <w:tcPr>
            <w:tcW w:w="988" w:type="dxa"/>
            <w:vMerge/>
            <w:shd w:val="clear" w:color="auto" w:fill="auto"/>
            <w:vAlign w:val="center"/>
          </w:tcPr>
          <w:p w14:paraId="04FF1FA6" w14:textId="77777777" w:rsidR="00C95BF2" w:rsidRPr="00672995" w:rsidRDefault="00C95BF2" w:rsidP="002177D0">
            <w:pPr>
              <w:spacing w:after="0" w:line="240" w:lineRule="auto"/>
              <w:rPr>
                <w:rFonts w:ascii="Times New Roman" w:eastAsia="Times New Roman" w:hAnsi="Times New Roman" w:cs="Times New Roman"/>
                <w:b/>
                <w:bCs/>
                <w:sz w:val="20"/>
                <w:szCs w:val="20"/>
                <w:lang w:eastAsia="ru-RU"/>
              </w:rPr>
            </w:pPr>
          </w:p>
        </w:tc>
        <w:tc>
          <w:tcPr>
            <w:tcW w:w="946" w:type="dxa"/>
            <w:shd w:val="clear" w:color="auto" w:fill="auto"/>
          </w:tcPr>
          <w:p w14:paraId="4A6DD38F" w14:textId="77777777" w:rsidR="00C95BF2" w:rsidRPr="00672995" w:rsidRDefault="00C95BF2" w:rsidP="002177D0">
            <w:pPr>
              <w:spacing w:after="0" w:line="240" w:lineRule="auto"/>
              <w:jc w:val="center"/>
              <w:rPr>
                <w:rFonts w:ascii="Times New Roman" w:eastAsia="Times New Roman" w:hAnsi="Times New Roman" w:cs="Times New Roman"/>
                <w:b/>
                <w:bCs/>
                <w:sz w:val="20"/>
                <w:szCs w:val="20"/>
                <w:lang w:eastAsia="ru-RU"/>
              </w:rPr>
            </w:pPr>
            <w:r w:rsidRPr="00672995">
              <w:rPr>
                <w:rFonts w:ascii="Times New Roman" w:eastAsia="Times New Roman" w:hAnsi="Times New Roman" w:cs="Times New Roman"/>
                <w:b/>
                <w:bCs/>
                <w:sz w:val="20"/>
                <w:szCs w:val="20"/>
                <w:lang w:eastAsia="ru-RU"/>
              </w:rPr>
              <w:t>начало</w:t>
            </w:r>
          </w:p>
        </w:tc>
        <w:tc>
          <w:tcPr>
            <w:tcW w:w="1276" w:type="dxa"/>
            <w:shd w:val="clear" w:color="auto" w:fill="auto"/>
          </w:tcPr>
          <w:p w14:paraId="7259EDE3" w14:textId="77777777" w:rsidR="00C95BF2" w:rsidRPr="00672995" w:rsidRDefault="00C95BF2" w:rsidP="002177D0">
            <w:pPr>
              <w:spacing w:after="0" w:line="240" w:lineRule="auto"/>
              <w:jc w:val="center"/>
              <w:rPr>
                <w:rFonts w:ascii="Times New Roman" w:eastAsia="Times New Roman" w:hAnsi="Times New Roman" w:cs="Times New Roman"/>
                <w:b/>
                <w:bCs/>
                <w:sz w:val="20"/>
                <w:szCs w:val="20"/>
                <w:lang w:eastAsia="ru-RU"/>
              </w:rPr>
            </w:pPr>
            <w:r w:rsidRPr="00672995">
              <w:rPr>
                <w:rFonts w:ascii="Times New Roman" w:eastAsia="Times New Roman" w:hAnsi="Times New Roman" w:cs="Times New Roman"/>
                <w:b/>
                <w:bCs/>
                <w:sz w:val="20"/>
                <w:szCs w:val="20"/>
                <w:lang w:eastAsia="ru-RU"/>
              </w:rPr>
              <w:t>окончание</w:t>
            </w:r>
          </w:p>
        </w:tc>
      </w:tr>
      <w:tr w:rsidR="00C95BF2" w:rsidRPr="00672995" w14:paraId="3E94E99A" w14:textId="77777777" w:rsidTr="002177D0">
        <w:trPr>
          <w:trHeight w:val="910"/>
          <w:jc w:val="center"/>
        </w:trPr>
        <w:tc>
          <w:tcPr>
            <w:tcW w:w="3248" w:type="dxa"/>
            <w:shd w:val="clear" w:color="auto" w:fill="auto"/>
            <w:noWrap/>
            <w:vAlign w:val="center"/>
          </w:tcPr>
          <w:p w14:paraId="732534EF" w14:textId="77777777" w:rsidR="00C95BF2" w:rsidRPr="00672995" w:rsidRDefault="00C95BF2" w:rsidP="002177D0">
            <w:pPr>
              <w:spacing w:after="0" w:line="240" w:lineRule="auto"/>
              <w:jc w:val="center"/>
              <w:rPr>
                <w:rFonts w:ascii="Times New Roman" w:eastAsia="Times New Roman" w:hAnsi="Times New Roman" w:cs="Times New Roman"/>
                <w:i/>
                <w:sz w:val="20"/>
                <w:szCs w:val="20"/>
                <w:lang w:eastAsia="ru-RU"/>
              </w:rPr>
            </w:pPr>
          </w:p>
        </w:tc>
        <w:tc>
          <w:tcPr>
            <w:tcW w:w="1900" w:type="dxa"/>
            <w:shd w:val="clear" w:color="auto" w:fill="auto"/>
            <w:vAlign w:val="center"/>
          </w:tcPr>
          <w:p w14:paraId="756CB2ED" w14:textId="77777777" w:rsidR="00C95BF2" w:rsidRPr="00672995" w:rsidRDefault="00C95BF2" w:rsidP="002177D0">
            <w:pPr>
              <w:spacing w:after="0" w:line="240" w:lineRule="auto"/>
              <w:jc w:val="center"/>
              <w:rPr>
                <w:rFonts w:ascii="Times New Roman" w:eastAsia="Times New Roman" w:hAnsi="Times New Roman" w:cs="Times New Roman"/>
                <w:i/>
                <w:sz w:val="20"/>
                <w:szCs w:val="20"/>
                <w:lang w:eastAsia="ru-RU"/>
              </w:rPr>
            </w:pPr>
            <w:r w:rsidRPr="00672995">
              <w:rPr>
                <w:rFonts w:ascii="Times New Roman" w:eastAsia="Times New Roman" w:hAnsi="Times New Roman" w:cs="Times New Roman"/>
                <w:i/>
                <w:sz w:val="20"/>
                <w:szCs w:val="20"/>
                <w:lang w:eastAsia="ru-RU"/>
              </w:rPr>
              <w:t>научная, научно-практическая</w:t>
            </w:r>
          </w:p>
          <w:p w14:paraId="661922E9" w14:textId="77777777" w:rsidR="00C95BF2" w:rsidRPr="00672995" w:rsidRDefault="00C95BF2" w:rsidP="002177D0">
            <w:pPr>
              <w:spacing w:after="0" w:line="240" w:lineRule="auto"/>
              <w:jc w:val="center"/>
              <w:rPr>
                <w:rFonts w:ascii="Times New Roman" w:eastAsia="Times New Roman" w:hAnsi="Times New Roman" w:cs="Times New Roman"/>
                <w:i/>
                <w:sz w:val="20"/>
                <w:szCs w:val="20"/>
                <w:lang w:eastAsia="ru-RU"/>
              </w:rPr>
            </w:pPr>
          </w:p>
          <w:p w14:paraId="6D5D2560" w14:textId="77777777" w:rsidR="00C95BF2" w:rsidRPr="00672995" w:rsidRDefault="00C95BF2" w:rsidP="002177D0">
            <w:pPr>
              <w:spacing w:after="0" w:line="240" w:lineRule="auto"/>
              <w:jc w:val="center"/>
              <w:rPr>
                <w:rFonts w:ascii="Times New Roman" w:eastAsia="Times New Roman" w:hAnsi="Times New Roman" w:cs="Times New Roman"/>
                <w:i/>
                <w:sz w:val="20"/>
                <w:szCs w:val="20"/>
                <w:lang w:eastAsia="ru-RU"/>
              </w:rPr>
            </w:pPr>
          </w:p>
        </w:tc>
        <w:tc>
          <w:tcPr>
            <w:tcW w:w="1702" w:type="dxa"/>
            <w:shd w:val="clear" w:color="auto" w:fill="auto"/>
            <w:noWrap/>
            <w:vAlign w:val="center"/>
          </w:tcPr>
          <w:p w14:paraId="296FC0D3" w14:textId="412BE414" w:rsidR="00C95BF2" w:rsidRPr="00672995" w:rsidRDefault="00F3282F" w:rsidP="00F3282F">
            <w:pPr>
              <w:spacing w:after="0" w:line="240" w:lineRule="auto"/>
              <w:jc w:val="center"/>
              <w:rPr>
                <w:rFonts w:ascii="Times New Roman" w:eastAsia="Times New Roman" w:hAnsi="Times New Roman" w:cs="Times New Roman"/>
                <w:i/>
                <w:sz w:val="20"/>
                <w:szCs w:val="20"/>
                <w:lang w:eastAsia="ru-RU"/>
              </w:rPr>
            </w:pPr>
            <w:r w:rsidRPr="00672995">
              <w:rPr>
                <w:rFonts w:ascii="Times New Roman" w:eastAsia="Times New Roman" w:hAnsi="Times New Roman" w:cs="Times New Roman"/>
                <w:i/>
                <w:sz w:val="20"/>
                <w:szCs w:val="20"/>
                <w:lang w:eastAsia="ru-RU"/>
              </w:rPr>
              <w:t>международная, всероссийская, межрегиональная, региональная, межвузовская, с международным участием</w:t>
            </w:r>
          </w:p>
        </w:tc>
        <w:tc>
          <w:tcPr>
            <w:tcW w:w="988" w:type="dxa"/>
            <w:shd w:val="clear" w:color="auto" w:fill="auto"/>
            <w:noWrap/>
            <w:vAlign w:val="center"/>
          </w:tcPr>
          <w:p w14:paraId="3F451653" w14:textId="77777777" w:rsidR="00C95BF2" w:rsidRPr="00672995" w:rsidRDefault="00C95BF2" w:rsidP="002177D0">
            <w:pPr>
              <w:spacing w:after="0" w:line="240" w:lineRule="auto"/>
              <w:jc w:val="center"/>
              <w:rPr>
                <w:rFonts w:ascii="Times New Roman" w:eastAsia="Times New Roman" w:hAnsi="Times New Roman" w:cs="Times New Roman"/>
                <w:i/>
                <w:sz w:val="20"/>
                <w:szCs w:val="20"/>
                <w:lang w:eastAsia="ru-RU"/>
              </w:rPr>
            </w:pPr>
            <w:r w:rsidRPr="00672995">
              <w:rPr>
                <w:rFonts w:ascii="Times New Roman" w:eastAsia="Times New Roman" w:hAnsi="Times New Roman" w:cs="Times New Roman"/>
                <w:i/>
                <w:sz w:val="20"/>
                <w:szCs w:val="20"/>
                <w:lang w:eastAsia="ru-RU"/>
              </w:rPr>
              <w:t> </w:t>
            </w:r>
          </w:p>
        </w:tc>
        <w:tc>
          <w:tcPr>
            <w:tcW w:w="946" w:type="dxa"/>
          </w:tcPr>
          <w:p w14:paraId="5876466B" w14:textId="77777777" w:rsidR="00C95BF2" w:rsidRPr="00672995" w:rsidRDefault="00C95BF2" w:rsidP="002177D0">
            <w:pPr>
              <w:spacing w:after="0" w:line="240" w:lineRule="auto"/>
              <w:jc w:val="center"/>
              <w:rPr>
                <w:rFonts w:ascii="Times New Roman" w:eastAsia="Times New Roman" w:hAnsi="Times New Roman" w:cs="Times New Roman"/>
                <w:i/>
                <w:sz w:val="20"/>
                <w:szCs w:val="20"/>
                <w:lang w:eastAsia="ru-RU"/>
              </w:rPr>
            </w:pPr>
          </w:p>
        </w:tc>
        <w:tc>
          <w:tcPr>
            <w:tcW w:w="1276" w:type="dxa"/>
          </w:tcPr>
          <w:p w14:paraId="4C784FA9" w14:textId="77777777" w:rsidR="00C95BF2" w:rsidRPr="00672995" w:rsidRDefault="00C95BF2" w:rsidP="002177D0">
            <w:pPr>
              <w:spacing w:after="0" w:line="240" w:lineRule="auto"/>
              <w:jc w:val="center"/>
              <w:rPr>
                <w:rFonts w:ascii="Times New Roman" w:eastAsia="Times New Roman" w:hAnsi="Times New Roman" w:cs="Times New Roman"/>
                <w:i/>
                <w:sz w:val="20"/>
                <w:szCs w:val="20"/>
                <w:lang w:eastAsia="ru-RU"/>
              </w:rPr>
            </w:pPr>
          </w:p>
        </w:tc>
      </w:tr>
    </w:tbl>
    <w:p w14:paraId="71D27F4D" w14:textId="77777777" w:rsidR="00C95BF2" w:rsidRPr="00672995" w:rsidRDefault="00C95BF2" w:rsidP="00C95BF2">
      <w:pPr>
        <w:spacing w:after="0" w:line="240" w:lineRule="auto"/>
        <w:ind w:left="1069"/>
        <w:contextualSpacing/>
        <w:rPr>
          <w:rFonts w:ascii="Times New Roman" w:eastAsia="Calibri" w:hAnsi="Times New Roman" w:cs="Times New Roman"/>
          <w:sz w:val="24"/>
          <w:szCs w:val="24"/>
        </w:rPr>
      </w:pPr>
    </w:p>
    <w:p w14:paraId="336A9C51" w14:textId="25EA7E86" w:rsidR="00C95BF2" w:rsidRPr="00672995" w:rsidRDefault="00C95BF2" w:rsidP="00C95BF2">
      <w:pPr>
        <w:widowControl w:val="0"/>
        <w:numPr>
          <w:ilvl w:val="0"/>
          <w:numId w:val="11"/>
        </w:numPr>
        <w:suppressAutoHyphens/>
        <w:spacing w:after="200" w:line="276" w:lineRule="auto"/>
        <w:contextualSpacing/>
        <w:rPr>
          <w:rFonts w:ascii="Times New Roman" w:eastAsia="Calibri" w:hAnsi="Times New Roman" w:cs="Times New Roman"/>
          <w:sz w:val="26"/>
          <w:szCs w:val="26"/>
        </w:rPr>
      </w:pPr>
      <w:r w:rsidRPr="00672995">
        <w:rPr>
          <w:rFonts w:ascii="Times New Roman" w:eastAsia="Calibri" w:hAnsi="Times New Roman" w:cs="Times New Roman"/>
          <w:sz w:val="26"/>
          <w:szCs w:val="26"/>
        </w:rPr>
        <w:t xml:space="preserve">Дополнительные сведения о </w:t>
      </w:r>
      <w:r w:rsidR="00BA38E8" w:rsidRPr="00672995">
        <w:rPr>
          <w:rFonts w:ascii="Times New Roman" w:eastAsia="Calibri" w:hAnsi="Times New Roman" w:cs="Times New Roman"/>
          <w:sz w:val="26"/>
          <w:szCs w:val="26"/>
        </w:rPr>
        <w:t>Конференции</w:t>
      </w:r>
    </w:p>
    <w:p w14:paraId="1BFBA645" w14:textId="77777777" w:rsidR="00C95BF2" w:rsidRPr="00672995" w:rsidRDefault="00C95BF2" w:rsidP="00C95BF2">
      <w:pPr>
        <w:spacing w:after="0" w:line="240" w:lineRule="auto"/>
        <w:ind w:left="1069"/>
        <w:contextualSpacing/>
        <w:rPr>
          <w:rFonts w:ascii="Times New Roman" w:eastAsia="Calibri" w:hAnsi="Times New Roman" w:cs="Times New Roman"/>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4"/>
        <w:gridCol w:w="1154"/>
        <w:gridCol w:w="1153"/>
        <w:gridCol w:w="2360"/>
        <w:gridCol w:w="1687"/>
        <w:gridCol w:w="2410"/>
      </w:tblGrid>
      <w:tr w:rsidR="0041047D" w:rsidRPr="00672995" w14:paraId="5B423474" w14:textId="77777777" w:rsidTr="0041047D">
        <w:trPr>
          <w:trHeight w:val="660"/>
          <w:jc w:val="center"/>
        </w:trPr>
        <w:tc>
          <w:tcPr>
            <w:tcW w:w="3461" w:type="dxa"/>
            <w:gridSpan w:val="3"/>
            <w:shd w:val="clear" w:color="auto" w:fill="auto"/>
            <w:vAlign w:val="center"/>
          </w:tcPr>
          <w:p w14:paraId="20266C8D" w14:textId="1869E1DB" w:rsidR="0041047D" w:rsidRPr="00672995" w:rsidRDefault="0041047D" w:rsidP="00BA38E8">
            <w:pPr>
              <w:spacing w:after="0" w:line="240" w:lineRule="auto"/>
              <w:jc w:val="center"/>
              <w:rPr>
                <w:rFonts w:ascii="Times New Roman" w:eastAsia="Times New Roman" w:hAnsi="Times New Roman" w:cs="Times New Roman"/>
                <w:b/>
                <w:bCs/>
                <w:sz w:val="20"/>
                <w:szCs w:val="20"/>
                <w:lang w:eastAsia="ru-RU"/>
              </w:rPr>
            </w:pPr>
            <w:r w:rsidRPr="00672995">
              <w:rPr>
                <w:rFonts w:ascii="Times New Roman" w:eastAsia="Times New Roman" w:hAnsi="Times New Roman" w:cs="Times New Roman"/>
                <w:b/>
                <w:bCs/>
                <w:sz w:val="20"/>
                <w:szCs w:val="20"/>
                <w:lang w:eastAsia="ru-RU"/>
              </w:rPr>
              <w:t>Место проведения Конференции</w:t>
            </w:r>
          </w:p>
        </w:tc>
        <w:tc>
          <w:tcPr>
            <w:tcW w:w="2360" w:type="dxa"/>
            <w:vMerge w:val="restart"/>
            <w:shd w:val="clear" w:color="auto" w:fill="auto"/>
            <w:vAlign w:val="center"/>
          </w:tcPr>
          <w:p w14:paraId="7D1F1BA2" w14:textId="77777777" w:rsidR="0041047D" w:rsidRPr="00672995" w:rsidRDefault="0041047D" w:rsidP="002177D0">
            <w:pPr>
              <w:spacing w:after="0" w:line="240" w:lineRule="auto"/>
              <w:jc w:val="center"/>
              <w:rPr>
                <w:rFonts w:ascii="Times New Roman" w:eastAsia="Times New Roman" w:hAnsi="Times New Roman" w:cs="Times New Roman"/>
                <w:b/>
                <w:bCs/>
                <w:sz w:val="20"/>
                <w:szCs w:val="20"/>
                <w:lang w:eastAsia="ru-RU"/>
              </w:rPr>
            </w:pPr>
            <w:r w:rsidRPr="00672995">
              <w:rPr>
                <w:rFonts w:ascii="Times New Roman" w:eastAsia="Times New Roman" w:hAnsi="Times New Roman" w:cs="Times New Roman"/>
                <w:b/>
                <w:bCs/>
                <w:sz w:val="20"/>
                <w:szCs w:val="20"/>
                <w:lang w:eastAsia="ru-RU"/>
              </w:rPr>
              <w:t>Структурные подразделения, ответственные за организацию и проведение мероприятия</w:t>
            </w:r>
          </w:p>
        </w:tc>
        <w:tc>
          <w:tcPr>
            <w:tcW w:w="1687" w:type="dxa"/>
            <w:vMerge w:val="restart"/>
          </w:tcPr>
          <w:p w14:paraId="5E67D727" w14:textId="77777777" w:rsidR="0041047D" w:rsidRDefault="0041047D" w:rsidP="002177D0">
            <w:pPr>
              <w:spacing w:after="0" w:line="240" w:lineRule="auto"/>
              <w:jc w:val="center"/>
              <w:rPr>
                <w:rFonts w:ascii="Times New Roman" w:eastAsia="Times New Roman" w:hAnsi="Times New Roman" w:cs="Times New Roman"/>
                <w:b/>
                <w:bCs/>
                <w:sz w:val="20"/>
                <w:szCs w:val="20"/>
                <w:lang w:eastAsia="ru-RU"/>
              </w:rPr>
            </w:pPr>
          </w:p>
          <w:p w14:paraId="39981F58" w14:textId="77777777" w:rsidR="0041047D" w:rsidRDefault="0041047D" w:rsidP="002177D0">
            <w:pPr>
              <w:spacing w:after="0" w:line="240" w:lineRule="auto"/>
              <w:jc w:val="center"/>
              <w:rPr>
                <w:rFonts w:ascii="Times New Roman" w:eastAsia="Times New Roman" w:hAnsi="Times New Roman" w:cs="Times New Roman"/>
                <w:b/>
                <w:bCs/>
                <w:sz w:val="20"/>
                <w:szCs w:val="20"/>
                <w:lang w:eastAsia="ru-RU"/>
              </w:rPr>
            </w:pPr>
          </w:p>
          <w:p w14:paraId="5D754B08" w14:textId="77777777" w:rsidR="0041047D" w:rsidRDefault="0041047D" w:rsidP="002177D0">
            <w:pPr>
              <w:spacing w:after="0" w:line="240" w:lineRule="auto"/>
              <w:jc w:val="center"/>
              <w:rPr>
                <w:rFonts w:ascii="Times New Roman" w:eastAsia="Times New Roman" w:hAnsi="Times New Roman" w:cs="Times New Roman"/>
                <w:b/>
                <w:bCs/>
                <w:sz w:val="20"/>
                <w:szCs w:val="20"/>
                <w:lang w:eastAsia="ru-RU"/>
              </w:rPr>
            </w:pPr>
          </w:p>
          <w:p w14:paraId="1EEBE408" w14:textId="2ADA41AA" w:rsidR="0041047D" w:rsidRPr="00672995" w:rsidRDefault="0041047D" w:rsidP="002177D0">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Партнерские организации</w:t>
            </w:r>
          </w:p>
        </w:tc>
        <w:tc>
          <w:tcPr>
            <w:tcW w:w="2410" w:type="dxa"/>
            <w:vMerge w:val="restart"/>
          </w:tcPr>
          <w:p w14:paraId="642ECC54" w14:textId="77777777" w:rsidR="0041047D" w:rsidRDefault="0041047D" w:rsidP="002177D0">
            <w:pPr>
              <w:spacing w:after="0" w:line="240" w:lineRule="auto"/>
              <w:jc w:val="center"/>
              <w:rPr>
                <w:rFonts w:ascii="Times New Roman" w:eastAsia="Times New Roman" w:hAnsi="Times New Roman" w:cs="Times New Roman"/>
                <w:b/>
                <w:bCs/>
                <w:sz w:val="20"/>
                <w:szCs w:val="20"/>
                <w:lang w:eastAsia="ru-RU"/>
              </w:rPr>
            </w:pPr>
          </w:p>
          <w:p w14:paraId="207DC68D" w14:textId="77777777" w:rsidR="0041047D" w:rsidRDefault="0041047D" w:rsidP="002177D0">
            <w:pPr>
              <w:spacing w:after="0" w:line="240" w:lineRule="auto"/>
              <w:jc w:val="center"/>
              <w:rPr>
                <w:rFonts w:ascii="Times New Roman" w:eastAsia="Times New Roman" w:hAnsi="Times New Roman" w:cs="Times New Roman"/>
                <w:b/>
                <w:bCs/>
                <w:sz w:val="20"/>
                <w:szCs w:val="20"/>
                <w:lang w:eastAsia="ru-RU"/>
              </w:rPr>
            </w:pPr>
          </w:p>
          <w:p w14:paraId="4C7D68A9" w14:textId="77777777" w:rsidR="0041047D" w:rsidRDefault="0041047D" w:rsidP="002177D0">
            <w:pPr>
              <w:spacing w:after="0" w:line="240" w:lineRule="auto"/>
              <w:jc w:val="center"/>
              <w:rPr>
                <w:rFonts w:ascii="Times New Roman" w:eastAsia="Times New Roman" w:hAnsi="Times New Roman" w:cs="Times New Roman"/>
                <w:b/>
                <w:bCs/>
                <w:sz w:val="20"/>
                <w:szCs w:val="20"/>
                <w:lang w:eastAsia="ru-RU"/>
              </w:rPr>
            </w:pPr>
          </w:p>
          <w:p w14:paraId="7B9E89A2" w14:textId="2AA0BAB3" w:rsidR="0041047D" w:rsidRDefault="0041047D" w:rsidP="002177D0">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Объем финансирования Конференции, в </w:t>
            </w:r>
            <w:proofErr w:type="spellStart"/>
            <w:r>
              <w:rPr>
                <w:rFonts w:ascii="Times New Roman" w:eastAsia="Times New Roman" w:hAnsi="Times New Roman" w:cs="Times New Roman"/>
                <w:b/>
                <w:bCs/>
                <w:sz w:val="20"/>
                <w:szCs w:val="20"/>
                <w:lang w:eastAsia="ru-RU"/>
              </w:rPr>
              <w:t>т.ч</w:t>
            </w:r>
            <w:proofErr w:type="spellEnd"/>
            <w:r>
              <w:rPr>
                <w:rFonts w:ascii="Times New Roman" w:eastAsia="Times New Roman" w:hAnsi="Times New Roman" w:cs="Times New Roman"/>
                <w:b/>
                <w:bCs/>
                <w:sz w:val="20"/>
                <w:szCs w:val="20"/>
                <w:lang w:eastAsia="ru-RU"/>
              </w:rPr>
              <w:t>. организациями-партнерами</w:t>
            </w:r>
          </w:p>
          <w:p w14:paraId="235B285F" w14:textId="130D2DB1" w:rsidR="0041047D" w:rsidRPr="00672995" w:rsidRDefault="0041047D" w:rsidP="002177D0">
            <w:pPr>
              <w:spacing w:after="0" w:line="240" w:lineRule="auto"/>
              <w:jc w:val="center"/>
              <w:rPr>
                <w:rFonts w:ascii="Times New Roman" w:eastAsia="Times New Roman" w:hAnsi="Times New Roman" w:cs="Times New Roman"/>
                <w:b/>
                <w:bCs/>
                <w:sz w:val="20"/>
                <w:szCs w:val="20"/>
                <w:lang w:eastAsia="ru-RU"/>
              </w:rPr>
            </w:pPr>
          </w:p>
        </w:tc>
      </w:tr>
      <w:tr w:rsidR="0041047D" w:rsidRPr="00672995" w14:paraId="447F617D" w14:textId="77777777" w:rsidTr="0041047D">
        <w:trPr>
          <w:trHeight w:val="780"/>
          <w:jc w:val="center"/>
        </w:trPr>
        <w:tc>
          <w:tcPr>
            <w:tcW w:w="1154" w:type="dxa"/>
            <w:shd w:val="clear" w:color="auto" w:fill="auto"/>
            <w:vAlign w:val="center"/>
          </w:tcPr>
          <w:p w14:paraId="15E324B4" w14:textId="77777777" w:rsidR="0041047D" w:rsidRPr="00672995" w:rsidRDefault="0041047D" w:rsidP="002177D0">
            <w:pPr>
              <w:spacing w:after="0" w:line="240" w:lineRule="auto"/>
              <w:jc w:val="center"/>
              <w:rPr>
                <w:rFonts w:ascii="Times New Roman" w:eastAsia="Times New Roman" w:hAnsi="Times New Roman" w:cs="Times New Roman"/>
                <w:b/>
                <w:bCs/>
                <w:sz w:val="20"/>
                <w:szCs w:val="20"/>
                <w:lang w:eastAsia="ru-RU"/>
              </w:rPr>
            </w:pPr>
            <w:r w:rsidRPr="00672995">
              <w:rPr>
                <w:rFonts w:ascii="Times New Roman" w:eastAsia="Times New Roman" w:hAnsi="Times New Roman" w:cs="Times New Roman"/>
                <w:b/>
                <w:bCs/>
                <w:sz w:val="20"/>
                <w:szCs w:val="20"/>
                <w:lang w:eastAsia="ru-RU"/>
              </w:rPr>
              <w:t>Страна</w:t>
            </w:r>
          </w:p>
        </w:tc>
        <w:tc>
          <w:tcPr>
            <w:tcW w:w="1154" w:type="dxa"/>
            <w:shd w:val="clear" w:color="auto" w:fill="auto"/>
            <w:vAlign w:val="center"/>
          </w:tcPr>
          <w:p w14:paraId="4603C9B5" w14:textId="77777777" w:rsidR="0041047D" w:rsidRPr="00672995" w:rsidRDefault="0041047D" w:rsidP="002177D0">
            <w:pPr>
              <w:spacing w:after="0" w:line="240" w:lineRule="auto"/>
              <w:jc w:val="center"/>
              <w:rPr>
                <w:rFonts w:ascii="Times New Roman" w:eastAsia="Times New Roman" w:hAnsi="Times New Roman" w:cs="Times New Roman"/>
                <w:b/>
                <w:bCs/>
                <w:sz w:val="20"/>
                <w:szCs w:val="20"/>
                <w:lang w:eastAsia="ru-RU"/>
              </w:rPr>
            </w:pPr>
            <w:r w:rsidRPr="00672995">
              <w:rPr>
                <w:rFonts w:ascii="Times New Roman" w:eastAsia="Times New Roman" w:hAnsi="Times New Roman" w:cs="Times New Roman"/>
                <w:b/>
                <w:bCs/>
                <w:sz w:val="20"/>
                <w:szCs w:val="20"/>
                <w:lang w:eastAsia="ru-RU"/>
              </w:rPr>
              <w:t>Город</w:t>
            </w:r>
          </w:p>
        </w:tc>
        <w:tc>
          <w:tcPr>
            <w:tcW w:w="1153" w:type="dxa"/>
            <w:shd w:val="clear" w:color="auto" w:fill="auto"/>
            <w:vAlign w:val="center"/>
          </w:tcPr>
          <w:p w14:paraId="1A5E0710" w14:textId="77777777" w:rsidR="0041047D" w:rsidRPr="00672995" w:rsidRDefault="0041047D" w:rsidP="002177D0">
            <w:pPr>
              <w:spacing w:after="0" w:line="240" w:lineRule="auto"/>
              <w:jc w:val="center"/>
              <w:rPr>
                <w:rFonts w:ascii="Times New Roman" w:eastAsia="Times New Roman" w:hAnsi="Times New Roman" w:cs="Times New Roman"/>
                <w:b/>
                <w:bCs/>
                <w:sz w:val="20"/>
                <w:szCs w:val="20"/>
                <w:lang w:eastAsia="ru-RU"/>
              </w:rPr>
            </w:pPr>
            <w:r w:rsidRPr="00672995">
              <w:rPr>
                <w:rFonts w:ascii="Times New Roman" w:eastAsia="Times New Roman" w:hAnsi="Times New Roman" w:cs="Times New Roman"/>
                <w:b/>
                <w:bCs/>
                <w:sz w:val="20"/>
                <w:szCs w:val="20"/>
                <w:lang w:eastAsia="ru-RU"/>
              </w:rPr>
              <w:t>Наименование организации – места проведения</w:t>
            </w:r>
          </w:p>
        </w:tc>
        <w:tc>
          <w:tcPr>
            <w:tcW w:w="2360" w:type="dxa"/>
            <w:vMerge/>
            <w:shd w:val="clear" w:color="auto" w:fill="auto"/>
            <w:vAlign w:val="center"/>
          </w:tcPr>
          <w:p w14:paraId="2441B047" w14:textId="77777777" w:rsidR="0041047D" w:rsidRPr="00672995" w:rsidRDefault="0041047D" w:rsidP="002177D0">
            <w:pPr>
              <w:spacing w:after="0" w:line="240" w:lineRule="auto"/>
              <w:rPr>
                <w:rFonts w:ascii="Times New Roman" w:eastAsia="Times New Roman" w:hAnsi="Times New Roman" w:cs="Times New Roman"/>
                <w:b/>
                <w:bCs/>
                <w:sz w:val="20"/>
                <w:szCs w:val="20"/>
                <w:lang w:eastAsia="ru-RU"/>
              </w:rPr>
            </w:pPr>
          </w:p>
        </w:tc>
        <w:tc>
          <w:tcPr>
            <w:tcW w:w="1687" w:type="dxa"/>
            <w:vMerge/>
          </w:tcPr>
          <w:p w14:paraId="0D70C9C3" w14:textId="77777777" w:rsidR="0041047D" w:rsidRPr="00672995" w:rsidRDefault="0041047D" w:rsidP="002177D0">
            <w:pPr>
              <w:spacing w:after="0" w:line="240" w:lineRule="auto"/>
              <w:jc w:val="center"/>
              <w:rPr>
                <w:rFonts w:ascii="Times New Roman" w:eastAsia="Times New Roman" w:hAnsi="Times New Roman" w:cs="Times New Roman"/>
                <w:b/>
                <w:bCs/>
                <w:sz w:val="20"/>
                <w:szCs w:val="20"/>
                <w:lang w:eastAsia="ru-RU"/>
              </w:rPr>
            </w:pPr>
          </w:p>
        </w:tc>
        <w:tc>
          <w:tcPr>
            <w:tcW w:w="2410" w:type="dxa"/>
            <w:vMerge/>
          </w:tcPr>
          <w:p w14:paraId="5FF69860" w14:textId="77777777" w:rsidR="0041047D" w:rsidRPr="00672995" w:rsidRDefault="0041047D" w:rsidP="002177D0">
            <w:pPr>
              <w:spacing w:after="0" w:line="240" w:lineRule="auto"/>
              <w:jc w:val="center"/>
              <w:rPr>
                <w:rFonts w:ascii="Times New Roman" w:eastAsia="Times New Roman" w:hAnsi="Times New Roman" w:cs="Times New Roman"/>
                <w:b/>
                <w:bCs/>
                <w:sz w:val="20"/>
                <w:szCs w:val="20"/>
                <w:lang w:eastAsia="ru-RU"/>
              </w:rPr>
            </w:pPr>
          </w:p>
        </w:tc>
      </w:tr>
      <w:tr w:rsidR="0041047D" w:rsidRPr="00672995" w14:paraId="7C8C6C1D" w14:textId="77777777" w:rsidTr="0041047D">
        <w:trPr>
          <w:trHeight w:val="300"/>
          <w:jc w:val="center"/>
        </w:trPr>
        <w:tc>
          <w:tcPr>
            <w:tcW w:w="1154" w:type="dxa"/>
            <w:shd w:val="clear" w:color="auto" w:fill="auto"/>
            <w:noWrap/>
            <w:vAlign w:val="center"/>
          </w:tcPr>
          <w:p w14:paraId="65CBD026" w14:textId="77777777" w:rsidR="0041047D" w:rsidRPr="00672995" w:rsidRDefault="0041047D" w:rsidP="002177D0">
            <w:pPr>
              <w:spacing w:after="0" w:line="240" w:lineRule="auto"/>
              <w:jc w:val="center"/>
              <w:rPr>
                <w:rFonts w:ascii="Times New Roman" w:eastAsia="Times New Roman" w:hAnsi="Times New Roman" w:cs="Times New Roman"/>
                <w:i/>
                <w:sz w:val="20"/>
                <w:szCs w:val="20"/>
                <w:lang w:eastAsia="ru-RU"/>
              </w:rPr>
            </w:pPr>
          </w:p>
        </w:tc>
        <w:tc>
          <w:tcPr>
            <w:tcW w:w="1154" w:type="dxa"/>
            <w:shd w:val="clear" w:color="FFFFFF" w:fill="FFFFFF"/>
            <w:noWrap/>
            <w:vAlign w:val="center"/>
          </w:tcPr>
          <w:p w14:paraId="56FD368B" w14:textId="77777777" w:rsidR="0041047D" w:rsidRPr="00672995" w:rsidRDefault="0041047D" w:rsidP="002177D0">
            <w:pPr>
              <w:spacing w:after="0" w:line="240" w:lineRule="auto"/>
              <w:jc w:val="center"/>
              <w:rPr>
                <w:rFonts w:ascii="Times New Roman" w:eastAsia="Times New Roman" w:hAnsi="Times New Roman" w:cs="Times New Roman"/>
                <w:i/>
                <w:sz w:val="20"/>
                <w:szCs w:val="20"/>
                <w:lang w:eastAsia="ru-RU"/>
              </w:rPr>
            </w:pPr>
          </w:p>
        </w:tc>
        <w:tc>
          <w:tcPr>
            <w:tcW w:w="1153" w:type="dxa"/>
            <w:shd w:val="clear" w:color="FFFFFF" w:fill="FFFFFF"/>
            <w:noWrap/>
            <w:vAlign w:val="center"/>
          </w:tcPr>
          <w:p w14:paraId="4B224C2F" w14:textId="77777777" w:rsidR="0041047D" w:rsidRPr="00672995" w:rsidRDefault="0041047D" w:rsidP="002177D0">
            <w:pPr>
              <w:spacing w:after="0" w:line="240" w:lineRule="auto"/>
              <w:jc w:val="center"/>
              <w:rPr>
                <w:rFonts w:ascii="Times New Roman" w:eastAsia="Times New Roman" w:hAnsi="Times New Roman" w:cs="Times New Roman"/>
                <w:i/>
                <w:sz w:val="20"/>
                <w:szCs w:val="20"/>
                <w:lang w:eastAsia="ru-RU"/>
              </w:rPr>
            </w:pPr>
          </w:p>
        </w:tc>
        <w:tc>
          <w:tcPr>
            <w:tcW w:w="2360" w:type="dxa"/>
            <w:shd w:val="clear" w:color="auto" w:fill="auto"/>
            <w:noWrap/>
            <w:vAlign w:val="center"/>
          </w:tcPr>
          <w:p w14:paraId="7DD1912B" w14:textId="77777777" w:rsidR="0041047D" w:rsidRPr="00672995" w:rsidRDefault="0041047D" w:rsidP="002177D0">
            <w:pPr>
              <w:spacing w:after="0" w:line="240" w:lineRule="auto"/>
              <w:rPr>
                <w:rFonts w:ascii="Times New Roman" w:eastAsia="Times New Roman" w:hAnsi="Times New Roman" w:cs="Times New Roman"/>
                <w:i/>
                <w:sz w:val="20"/>
                <w:szCs w:val="20"/>
                <w:lang w:eastAsia="ru-RU"/>
              </w:rPr>
            </w:pPr>
          </w:p>
        </w:tc>
        <w:tc>
          <w:tcPr>
            <w:tcW w:w="1687" w:type="dxa"/>
          </w:tcPr>
          <w:p w14:paraId="7E370099" w14:textId="6909ECFC" w:rsidR="0041047D" w:rsidRPr="00672995" w:rsidRDefault="0041047D" w:rsidP="00BA38E8">
            <w:pPr>
              <w:spacing w:after="0" w:line="240" w:lineRule="auto"/>
              <w:jc w:val="center"/>
              <w:rPr>
                <w:rFonts w:ascii="Times New Roman" w:eastAsia="Times New Roman" w:hAnsi="Times New Roman" w:cs="Times New Roman"/>
                <w:i/>
                <w:sz w:val="20"/>
                <w:szCs w:val="20"/>
                <w:lang w:eastAsia="ru-RU"/>
              </w:rPr>
            </w:pPr>
            <w:r w:rsidRPr="0041047D">
              <w:rPr>
                <w:rFonts w:ascii="Times New Roman" w:eastAsia="Times New Roman" w:hAnsi="Times New Roman" w:cs="Times New Roman"/>
                <w:i/>
                <w:sz w:val="20"/>
                <w:szCs w:val="20"/>
                <w:lang w:eastAsia="ru-RU"/>
              </w:rPr>
              <w:t xml:space="preserve">указывается полное наименование организаций, в </w:t>
            </w:r>
            <w:proofErr w:type="spellStart"/>
            <w:r w:rsidRPr="0041047D">
              <w:rPr>
                <w:rFonts w:ascii="Times New Roman" w:eastAsia="Times New Roman" w:hAnsi="Times New Roman" w:cs="Times New Roman"/>
                <w:i/>
                <w:sz w:val="20"/>
                <w:szCs w:val="20"/>
                <w:lang w:eastAsia="ru-RU"/>
              </w:rPr>
              <w:t>т.ч</w:t>
            </w:r>
            <w:proofErr w:type="spellEnd"/>
            <w:r w:rsidRPr="0041047D">
              <w:rPr>
                <w:rFonts w:ascii="Times New Roman" w:eastAsia="Times New Roman" w:hAnsi="Times New Roman" w:cs="Times New Roman"/>
                <w:i/>
                <w:sz w:val="20"/>
                <w:szCs w:val="20"/>
                <w:lang w:eastAsia="ru-RU"/>
              </w:rPr>
              <w:t>. финансирующих фондов, являющихся партнерами Университета по организации и проведению Конференции</w:t>
            </w:r>
          </w:p>
        </w:tc>
        <w:tc>
          <w:tcPr>
            <w:tcW w:w="2410" w:type="dxa"/>
          </w:tcPr>
          <w:p w14:paraId="4FA1CCF1" w14:textId="77777777" w:rsidR="0041047D" w:rsidRPr="00672995" w:rsidRDefault="0041047D" w:rsidP="002177D0">
            <w:pPr>
              <w:spacing w:after="0" w:line="240" w:lineRule="auto"/>
              <w:jc w:val="center"/>
              <w:rPr>
                <w:rFonts w:ascii="Times New Roman" w:eastAsia="Times New Roman" w:hAnsi="Times New Roman" w:cs="Times New Roman"/>
                <w:i/>
                <w:sz w:val="20"/>
                <w:szCs w:val="20"/>
                <w:lang w:eastAsia="ru-RU"/>
              </w:rPr>
            </w:pPr>
          </w:p>
        </w:tc>
      </w:tr>
    </w:tbl>
    <w:p w14:paraId="321C8C92" w14:textId="77777777" w:rsidR="00C95BF2" w:rsidRPr="00672995" w:rsidRDefault="00C95BF2" w:rsidP="00C95BF2">
      <w:pPr>
        <w:widowControl w:val="0"/>
        <w:suppressAutoHyphens/>
        <w:spacing w:after="200" w:line="276" w:lineRule="auto"/>
        <w:contextualSpacing/>
        <w:rPr>
          <w:rFonts w:ascii="Times New Roman" w:eastAsia="Calibri" w:hAnsi="Times New Roman" w:cs="Times New Roman"/>
          <w:sz w:val="26"/>
          <w:szCs w:val="26"/>
        </w:rPr>
      </w:pPr>
      <w:r w:rsidRPr="00672995">
        <w:rPr>
          <w:rFonts w:ascii="Times New Roman" w:eastAsia="Calibri" w:hAnsi="Times New Roman" w:cs="Times New Roman"/>
          <w:sz w:val="26"/>
          <w:szCs w:val="26"/>
        </w:rPr>
        <w:br w:type="page"/>
      </w:r>
    </w:p>
    <w:p w14:paraId="0C499695" w14:textId="34B60C1E" w:rsidR="00C95BF2" w:rsidRPr="00672995" w:rsidRDefault="00C95BF2" w:rsidP="00C95BF2">
      <w:pPr>
        <w:widowControl w:val="0"/>
        <w:numPr>
          <w:ilvl w:val="0"/>
          <w:numId w:val="11"/>
        </w:numPr>
        <w:suppressAutoHyphens/>
        <w:spacing w:after="200" w:line="276" w:lineRule="auto"/>
        <w:contextualSpacing/>
        <w:rPr>
          <w:rFonts w:ascii="Times New Roman" w:eastAsia="Calibri" w:hAnsi="Times New Roman" w:cs="Times New Roman"/>
          <w:sz w:val="26"/>
          <w:szCs w:val="26"/>
        </w:rPr>
      </w:pPr>
      <w:r w:rsidRPr="00672995">
        <w:rPr>
          <w:rFonts w:ascii="Times New Roman" w:eastAsia="Calibri" w:hAnsi="Times New Roman" w:cs="Times New Roman"/>
          <w:sz w:val="26"/>
          <w:szCs w:val="26"/>
        </w:rPr>
        <w:t xml:space="preserve">Сведения об участниках о </w:t>
      </w:r>
      <w:r w:rsidR="00BA38E8" w:rsidRPr="00672995">
        <w:rPr>
          <w:rFonts w:ascii="Times New Roman" w:eastAsia="Calibri" w:hAnsi="Times New Roman" w:cs="Times New Roman"/>
          <w:sz w:val="26"/>
          <w:szCs w:val="26"/>
        </w:rPr>
        <w:t>Конференции</w:t>
      </w:r>
    </w:p>
    <w:p w14:paraId="7E2287ED" w14:textId="77777777" w:rsidR="00C95BF2" w:rsidRPr="00672995" w:rsidRDefault="00C95BF2" w:rsidP="00C95BF2">
      <w:pPr>
        <w:spacing w:after="0" w:line="240" w:lineRule="auto"/>
        <w:ind w:left="1069"/>
        <w:contextualSpacing/>
        <w:rPr>
          <w:rFonts w:ascii="Times New Roman" w:eastAsia="Calibri" w:hAnsi="Times New Roman" w:cs="Times New Roman"/>
          <w:sz w:val="24"/>
          <w:szCs w:val="24"/>
        </w:rPr>
      </w:pP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560"/>
        <w:gridCol w:w="1275"/>
        <w:gridCol w:w="1418"/>
        <w:gridCol w:w="1426"/>
        <w:gridCol w:w="1736"/>
        <w:gridCol w:w="1736"/>
      </w:tblGrid>
      <w:tr w:rsidR="0041047D" w:rsidRPr="00672995" w14:paraId="656B208A" w14:textId="77777777" w:rsidTr="0041047D">
        <w:trPr>
          <w:trHeight w:val="660"/>
          <w:jc w:val="center"/>
        </w:trPr>
        <w:tc>
          <w:tcPr>
            <w:tcW w:w="3964" w:type="dxa"/>
            <w:gridSpan w:val="3"/>
            <w:shd w:val="clear" w:color="auto" w:fill="auto"/>
            <w:vAlign w:val="center"/>
          </w:tcPr>
          <w:p w14:paraId="0DC578FA" w14:textId="77777777" w:rsidR="0041047D" w:rsidRPr="00672995" w:rsidRDefault="0041047D" w:rsidP="002177D0">
            <w:pPr>
              <w:spacing w:after="0" w:line="240" w:lineRule="auto"/>
              <w:jc w:val="center"/>
              <w:rPr>
                <w:rFonts w:ascii="Times New Roman" w:eastAsia="Times New Roman" w:hAnsi="Times New Roman" w:cs="Times New Roman"/>
                <w:b/>
                <w:bCs/>
                <w:sz w:val="20"/>
                <w:szCs w:val="20"/>
                <w:lang w:eastAsia="ru-RU"/>
              </w:rPr>
            </w:pPr>
            <w:r w:rsidRPr="00672995">
              <w:rPr>
                <w:rFonts w:ascii="Times New Roman" w:eastAsia="Times New Roman" w:hAnsi="Times New Roman" w:cs="Times New Roman"/>
                <w:b/>
                <w:bCs/>
                <w:sz w:val="20"/>
                <w:szCs w:val="20"/>
                <w:lang w:eastAsia="ru-RU"/>
              </w:rPr>
              <w:t>Количество участников научного мероприятия</w:t>
            </w:r>
          </w:p>
        </w:tc>
        <w:tc>
          <w:tcPr>
            <w:tcW w:w="1418" w:type="dxa"/>
            <w:vMerge w:val="restart"/>
            <w:shd w:val="clear" w:color="auto" w:fill="auto"/>
            <w:vAlign w:val="center"/>
          </w:tcPr>
          <w:p w14:paraId="6BBEB542" w14:textId="77777777" w:rsidR="0041047D" w:rsidRPr="00672995" w:rsidRDefault="0041047D" w:rsidP="002177D0">
            <w:pPr>
              <w:spacing w:after="0" w:line="240" w:lineRule="auto"/>
              <w:jc w:val="center"/>
              <w:rPr>
                <w:rFonts w:ascii="Times New Roman" w:eastAsia="Times New Roman" w:hAnsi="Times New Roman" w:cs="Times New Roman"/>
                <w:b/>
                <w:bCs/>
                <w:sz w:val="20"/>
                <w:szCs w:val="20"/>
                <w:lang w:eastAsia="ru-RU"/>
              </w:rPr>
            </w:pPr>
            <w:r w:rsidRPr="00672995">
              <w:rPr>
                <w:rFonts w:ascii="Times New Roman" w:eastAsia="Times New Roman" w:hAnsi="Times New Roman" w:cs="Times New Roman"/>
                <w:b/>
                <w:bCs/>
                <w:sz w:val="20"/>
                <w:szCs w:val="20"/>
                <w:lang w:eastAsia="ru-RU"/>
              </w:rPr>
              <w:t>Количество стран-участников</w:t>
            </w:r>
          </w:p>
        </w:tc>
        <w:tc>
          <w:tcPr>
            <w:tcW w:w="1426" w:type="dxa"/>
            <w:vMerge w:val="restart"/>
          </w:tcPr>
          <w:p w14:paraId="715BD0A2" w14:textId="77777777" w:rsidR="0041047D" w:rsidRDefault="0041047D" w:rsidP="002177D0">
            <w:pPr>
              <w:spacing w:after="0" w:line="240" w:lineRule="auto"/>
              <w:jc w:val="center"/>
              <w:rPr>
                <w:rFonts w:ascii="Times New Roman" w:eastAsia="Times New Roman" w:hAnsi="Times New Roman" w:cs="Times New Roman"/>
                <w:b/>
                <w:bCs/>
                <w:sz w:val="20"/>
                <w:szCs w:val="20"/>
                <w:lang w:eastAsia="ru-RU"/>
              </w:rPr>
            </w:pPr>
          </w:p>
          <w:p w14:paraId="35C0C898" w14:textId="77777777" w:rsidR="0041047D" w:rsidRDefault="0041047D" w:rsidP="002177D0">
            <w:pPr>
              <w:spacing w:after="0" w:line="240" w:lineRule="auto"/>
              <w:jc w:val="center"/>
              <w:rPr>
                <w:rFonts w:ascii="Times New Roman" w:eastAsia="Times New Roman" w:hAnsi="Times New Roman" w:cs="Times New Roman"/>
                <w:b/>
                <w:bCs/>
                <w:sz w:val="20"/>
                <w:szCs w:val="20"/>
                <w:lang w:eastAsia="ru-RU"/>
              </w:rPr>
            </w:pPr>
          </w:p>
          <w:p w14:paraId="62F573A1" w14:textId="08C29DD6" w:rsidR="0041047D" w:rsidRPr="00672995" w:rsidRDefault="0041047D" w:rsidP="002177D0">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Перечень стран-участников</w:t>
            </w:r>
          </w:p>
        </w:tc>
        <w:tc>
          <w:tcPr>
            <w:tcW w:w="1736" w:type="dxa"/>
            <w:vMerge w:val="restart"/>
            <w:shd w:val="clear" w:color="auto" w:fill="auto"/>
            <w:vAlign w:val="center"/>
          </w:tcPr>
          <w:p w14:paraId="0E3C85CA" w14:textId="21EED887" w:rsidR="0041047D" w:rsidRPr="00672995" w:rsidRDefault="0041047D" w:rsidP="002177D0">
            <w:pPr>
              <w:spacing w:after="0" w:line="240" w:lineRule="auto"/>
              <w:jc w:val="center"/>
              <w:rPr>
                <w:rFonts w:ascii="Times New Roman" w:eastAsia="Times New Roman" w:hAnsi="Times New Roman" w:cs="Times New Roman"/>
                <w:b/>
                <w:bCs/>
                <w:sz w:val="20"/>
                <w:szCs w:val="20"/>
                <w:lang w:eastAsia="ru-RU"/>
              </w:rPr>
            </w:pPr>
            <w:r w:rsidRPr="00672995">
              <w:rPr>
                <w:rFonts w:ascii="Times New Roman" w:eastAsia="Times New Roman" w:hAnsi="Times New Roman" w:cs="Times New Roman"/>
                <w:b/>
                <w:bCs/>
                <w:sz w:val="20"/>
                <w:szCs w:val="20"/>
                <w:lang w:eastAsia="ru-RU"/>
              </w:rPr>
              <w:t>Количество организаций РФ – участников</w:t>
            </w:r>
          </w:p>
        </w:tc>
        <w:tc>
          <w:tcPr>
            <w:tcW w:w="1736" w:type="dxa"/>
            <w:vMerge w:val="restart"/>
          </w:tcPr>
          <w:p w14:paraId="42E53D92" w14:textId="77777777" w:rsidR="0041047D" w:rsidRPr="00672995" w:rsidRDefault="0041047D" w:rsidP="002177D0">
            <w:pPr>
              <w:spacing w:after="0" w:line="240" w:lineRule="auto"/>
              <w:jc w:val="center"/>
              <w:rPr>
                <w:rFonts w:ascii="Times New Roman" w:eastAsia="Times New Roman" w:hAnsi="Times New Roman" w:cs="Times New Roman"/>
                <w:b/>
                <w:bCs/>
                <w:sz w:val="20"/>
                <w:szCs w:val="20"/>
                <w:lang w:eastAsia="ru-RU"/>
              </w:rPr>
            </w:pPr>
          </w:p>
          <w:p w14:paraId="6F77E3CD" w14:textId="6EF5629E" w:rsidR="0041047D" w:rsidRPr="00672995" w:rsidRDefault="0041047D" w:rsidP="002177D0">
            <w:pPr>
              <w:spacing w:after="0" w:line="240" w:lineRule="auto"/>
              <w:jc w:val="center"/>
              <w:rPr>
                <w:rFonts w:ascii="Times New Roman" w:eastAsia="Times New Roman" w:hAnsi="Times New Roman" w:cs="Times New Roman"/>
                <w:b/>
                <w:bCs/>
                <w:sz w:val="20"/>
                <w:szCs w:val="20"/>
                <w:lang w:eastAsia="ru-RU"/>
              </w:rPr>
            </w:pPr>
            <w:r w:rsidRPr="00672995">
              <w:rPr>
                <w:rFonts w:ascii="Times New Roman" w:eastAsia="Times New Roman" w:hAnsi="Times New Roman" w:cs="Times New Roman"/>
                <w:b/>
                <w:bCs/>
                <w:sz w:val="20"/>
                <w:szCs w:val="20"/>
                <w:lang w:eastAsia="ru-RU"/>
              </w:rPr>
              <w:t>Перечень городов России,  представленных участниками Конференции</w:t>
            </w:r>
          </w:p>
        </w:tc>
      </w:tr>
      <w:tr w:rsidR="0041047D" w:rsidRPr="00672995" w14:paraId="0BA7C74A" w14:textId="77777777" w:rsidTr="0041047D">
        <w:trPr>
          <w:trHeight w:val="780"/>
          <w:jc w:val="center"/>
        </w:trPr>
        <w:tc>
          <w:tcPr>
            <w:tcW w:w="1129" w:type="dxa"/>
            <w:shd w:val="clear" w:color="auto" w:fill="auto"/>
            <w:vAlign w:val="center"/>
          </w:tcPr>
          <w:p w14:paraId="59CC2BB8" w14:textId="6D7B7F9F" w:rsidR="0041047D" w:rsidRPr="00672995" w:rsidRDefault="0041047D" w:rsidP="002177D0">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w:t>
            </w:r>
            <w:r w:rsidRPr="00672995">
              <w:rPr>
                <w:rFonts w:ascii="Times New Roman" w:eastAsia="Times New Roman" w:hAnsi="Times New Roman" w:cs="Times New Roman"/>
                <w:b/>
                <w:bCs/>
                <w:sz w:val="20"/>
                <w:szCs w:val="20"/>
                <w:lang w:eastAsia="ru-RU"/>
              </w:rPr>
              <w:t>сего участников</w:t>
            </w:r>
          </w:p>
        </w:tc>
        <w:tc>
          <w:tcPr>
            <w:tcW w:w="1560" w:type="dxa"/>
            <w:shd w:val="clear" w:color="auto" w:fill="auto"/>
            <w:vAlign w:val="center"/>
          </w:tcPr>
          <w:p w14:paraId="08B606AB" w14:textId="20D22989" w:rsidR="0041047D" w:rsidRPr="00672995" w:rsidRDefault="0041047D" w:rsidP="002177D0">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w:t>
            </w:r>
            <w:r w:rsidRPr="00672995">
              <w:rPr>
                <w:rFonts w:ascii="Times New Roman" w:eastAsia="Times New Roman" w:hAnsi="Times New Roman" w:cs="Times New Roman"/>
                <w:b/>
                <w:bCs/>
                <w:sz w:val="20"/>
                <w:szCs w:val="20"/>
                <w:lang w:eastAsia="ru-RU"/>
              </w:rPr>
              <w:t>ностранных участников</w:t>
            </w:r>
          </w:p>
        </w:tc>
        <w:tc>
          <w:tcPr>
            <w:tcW w:w="1275" w:type="dxa"/>
            <w:shd w:val="clear" w:color="auto" w:fill="auto"/>
            <w:vAlign w:val="center"/>
          </w:tcPr>
          <w:p w14:paraId="4A2A72E9" w14:textId="544D804D" w:rsidR="0041047D" w:rsidRPr="00672995" w:rsidRDefault="0041047D" w:rsidP="002177D0">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w:t>
            </w:r>
            <w:r w:rsidRPr="00672995">
              <w:rPr>
                <w:rFonts w:ascii="Times New Roman" w:eastAsia="Times New Roman" w:hAnsi="Times New Roman" w:cs="Times New Roman"/>
                <w:b/>
                <w:bCs/>
                <w:sz w:val="20"/>
                <w:szCs w:val="20"/>
                <w:lang w:eastAsia="ru-RU"/>
              </w:rPr>
              <w:t>оссийских участников</w:t>
            </w:r>
          </w:p>
        </w:tc>
        <w:tc>
          <w:tcPr>
            <w:tcW w:w="1418" w:type="dxa"/>
            <w:vMerge/>
            <w:shd w:val="clear" w:color="auto" w:fill="auto"/>
            <w:vAlign w:val="center"/>
          </w:tcPr>
          <w:p w14:paraId="5987359A" w14:textId="77777777" w:rsidR="0041047D" w:rsidRPr="00672995" w:rsidRDefault="0041047D" w:rsidP="002177D0">
            <w:pPr>
              <w:spacing w:after="0" w:line="240" w:lineRule="auto"/>
              <w:rPr>
                <w:rFonts w:ascii="Times New Roman" w:eastAsia="Times New Roman" w:hAnsi="Times New Roman" w:cs="Times New Roman"/>
                <w:b/>
                <w:bCs/>
                <w:sz w:val="20"/>
                <w:szCs w:val="20"/>
                <w:lang w:eastAsia="ru-RU"/>
              </w:rPr>
            </w:pPr>
          </w:p>
        </w:tc>
        <w:tc>
          <w:tcPr>
            <w:tcW w:w="1426" w:type="dxa"/>
            <w:vMerge/>
          </w:tcPr>
          <w:p w14:paraId="2D8F9F2B" w14:textId="77777777" w:rsidR="0041047D" w:rsidRPr="00672995" w:rsidRDefault="0041047D" w:rsidP="002177D0">
            <w:pPr>
              <w:spacing w:after="0" w:line="240" w:lineRule="auto"/>
              <w:rPr>
                <w:rFonts w:ascii="Times New Roman" w:eastAsia="Times New Roman" w:hAnsi="Times New Roman" w:cs="Times New Roman"/>
                <w:b/>
                <w:bCs/>
                <w:sz w:val="20"/>
                <w:szCs w:val="20"/>
                <w:lang w:eastAsia="ru-RU"/>
              </w:rPr>
            </w:pPr>
          </w:p>
        </w:tc>
        <w:tc>
          <w:tcPr>
            <w:tcW w:w="1736" w:type="dxa"/>
            <w:vMerge/>
            <w:shd w:val="clear" w:color="auto" w:fill="auto"/>
            <w:vAlign w:val="center"/>
          </w:tcPr>
          <w:p w14:paraId="3320306F" w14:textId="7D61D75A" w:rsidR="0041047D" w:rsidRPr="00672995" w:rsidRDefault="0041047D" w:rsidP="002177D0">
            <w:pPr>
              <w:spacing w:after="0" w:line="240" w:lineRule="auto"/>
              <w:rPr>
                <w:rFonts w:ascii="Times New Roman" w:eastAsia="Times New Roman" w:hAnsi="Times New Roman" w:cs="Times New Roman"/>
                <w:b/>
                <w:bCs/>
                <w:sz w:val="20"/>
                <w:szCs w:val="20"/>
                <w:lang w:eastAsia="ru-RU"/>
              </w:rPr>
            </w:pPr>
          </w:p>
        </w:tc>
        <w:tc>
          <w:tcPr>
            <w:tcW w:w="1736" w:type="dxa"/>
            <w:vMerge/>
          </w:tcPr>
          <w:p w14:paraId="74EEE3D8" w14:textId="77777777" w:rsidR="0041047D" w:rsidRPr="00672995" w:rsidRDefault="0041047D" w:rsidP="002177D0">
            <w:pPr>
              <w:spacing w:after="0" w:line="240" w:lineRule="auto"/>
              <w:rPr>
                <w:rFonts w:ascii="Times New Roman" w:eastAsia="Times New Roman" w:hAnsi="Times New Roman" w:cs="Times New Roman"/>
                <w:b/>
                <w:bCs/>
                <w:sz w:val="20"/>
                <w:szCs w:val="20"/>
                <w:lang w:eastAsia="ru-RU"/>
              </w:rPr>
            </w:pPr>
          </w:p>
        </w:tc>
      </w:tr>
      <w:tr w:rsidR="0041047D" w:rsidRPr="00672995" w14:paraId="2E4427A3" w14:textId="77777777" w:rsidTr="0041047D">
        <w:trPr>
          <w:trHeight w:val="300"/>
          <w:jc w:val="center"/>
        </w:trPr>
        <w:tc>
          <w:tcPr>
            <w:tcW w:w="1129" w:type="dxa"/>
            <w:shd w:val="clear" w:color="auto" w:fill="auto"/>
            <w:noWrap/>
            <w:vAlign w:val="center"/>
          </w:tcPr>
          <w:p w14:paraId="3E951210" w14:textId="77777777" w:rsidR="0041047D" w:rsidRPr="00672995" w:rsidRDefault="0041047D" w:rsidP="002177D0">
            <w:pPr>
              <w:spacing w:after="0" w:line="240" w:lineRule="auto"/>
              <w:jc w:val="center"/>
              <w:rPr>
                <w:rFonts w:ascii="Times New Roman" w:eastAsia="Times New Roman" w:hAnsi="Times New Roman" w:cs="Times New Roman"/>
                <w:i/>
                <w:sz w:val="20"/>
                <w:szCs w:val="20"/>
                <w:lang w:eastAsia="ru-RU"/>
              </w:rPr>
            </w:pPr>
            <w:r w:rsidRPr="00672995">
              <w:rPr>
                <w:rFonts w:ascii="Times New Roman" w:eastAsia="Times New Roman" w:hAnsi="Times New Roman" w:cs="Times New Roman"/>
                <w:i/>
                <w:sz w:val="20"/>
                <w:szCs w:val="20"/>
                <w:lang w:eastAsia="ru-RU"/>
              </w:rPr>
              <w:t> </w:t>
            </w:r>
          </w:p>
        </w:tc>
        <w:tc>
          <w:tcPr>
            <w:tcW w:w="1560" w:type="dxa"/>
            <w:shd w:val="clear" w:color="auto" w:fill="auto"/>
            <w:noWrap/>
            <w:vAlign w:val="center"/>
          </w:tcPr>
          <w:p w14:paraId="77E2C1C8" w14:textId="208A6BA1" w:rsidR="0041047D" w:rsidRPr="00672995" w:rsidRDefault="0041047D" w:rsidP="000B6371">
            <w:pPr>
              <w:spacing w:after="0" w:line="240" w:lineRule="auto"/>
              <w:jc w:val="center"/>
              <w:rPr>
                <w:rFonts w:ascii="Times New Roman" w:eastAsia="Times New Roman" w:hAnsi="Times New Roman" w:cs="Times New Roman"/>
                <w:i/>
                <w:sz w:val="20"/>
                <w:szCs w:val="20"/>
                <w:lang w:eastAsia="ru-RU"/>
              </w:rPr>
            </w:pPr>
            <w:r w:rsidRPr="00672995">
              <w:rPr>
                <w:rFonts w:ascii="Times New Roman" w:eastAsia="Times New Roman" w:hAnsi="Times New Roman" w:cs="Times New Roman"/>
                <w:i/>
                <w:sz w:val="20"/>
                <w:szCs w:val="20"/>
                <w:lang w:eastAsia="ru-RU"/>
              </w:rPr>
              <w:t> заполняется только для международных Конференций, Конференций с международным участием</w:t>
            </w:r>
          </w:p>
        </w:tc>
        <w:tc>
          <w:tcPr>
            <w:tcW w:w="1275" w:type="dxa"/>
            <w:shd w:val="clear" w:color="auto" w:fill="auto"/>
            <w:noWrap/>
            <w:vAlign w:val="center"/>
          </w:tcPr>
          <w:p w14:paraId="51310AEB" w14:textId="77777777" w:rsidR="0041047D" w:rsidRPr="00672995" w:rsidRDefault="0041047D" w:rsidP="002177D0">
            <w:pPr>
              <w:spacing w:after="0" w:line="240" w:lineRule="auto"/>
              <w:jc w:val="center"/>
              <w:rPr>
                <w:rFonts w:ascii="Times New Roman" w:eastAsia="Times New Roman" w:hAnsi="Times New Roman" w:cs="Times New Roman"/>
                <w:i/>
                <w:sz w:val="20"/>
                <w:szCs w:val="20"/>
                <w:lang w:eastAsia="ru-RU"/>
              </w:rPr>
            </w:pPr>
            <w:r w:rsidRPr="00672995">
              <w:rPr>
                <w:rFonts w:ascii="Times New Roman" w:eastAsia="Times New Roman" w:hAnsi="Times New Roman" w:cs="Times New Roman"/>
                <w:i/>
                <w:sz w:val="20"/>
                <w:szCs w:val="20"/>
                <w:lang w:eastAsia="ru-RU"/>
              </w:rPr>
              <w:t> </w:t>
            </w:r>
          </w:p>
        </w:tc>
        <w:tc>
          <w:tcPr>
            <w:tcW w:w="1418" w:type="dxa"/>
            <w:shd w:val="clear" w:color="auto" w:fill="auto"/>
            <w:vAlign w:val="center"/>
          </w:tcPr>
          <w:p w14:paraId="617CBD8C" w14:textId="48B4439F" w:rsidR="0041047D" w:rsidRPr="00672995" w:rsidRDefault="0041047D" w:rsidP="000B6371">
            <w:pPr>
              <w:spacing w:after="0" w:line="240" w:lineRule="auto"/>
              <w:jc w:val="center"/>
              <w:rPr>
                <w:rFonts w:ascii="Times New Roman" w:eastAsia="Times New Roman" w:hAnsi="Times New Roman" w:cs="Times New Roman"/>
                <w:i/>
                <w:sz w:val="20"/>
                <w:szCs w:val="20"/>
                <w:lang w:eastAsia="ru-RU"/>
              </w:rPr>
            </w:pPr>
            <w:r w:rsidRPr="00672995">
              <w:rPr>
                <w:rFonts w:ascii="Times New Roman" w:eastAsia="Times New Roman" w:hAnsi="Times New Roman" w:cs="Times New Roman"/>
                <w:i/>
                <w:sz w:val="20"/>
                <w:szCs w:val="20"/>
                <w:lang w:eastAsia="ru-RU"/>
              </w:rPr>
              <w:t>заполняется только для международных Конференций и Конференций с международным участием</w:t>
            </w:r>
          </w:p>
        </w:tc>
        <w:tc>
          <w:tcPr>
            <w:tcW w:w="1426" w:type="dxa"/>
          </w:tcPr>
          <w:p w14:paraId="39FFBDDB" w14:textId="77777777" w:rsidR="0041047D" w:rsidRPr="00672995" w:rsidRDefault="0041047D" w:rsidP="002177D0">
            <w:pPr>
              <w:spacing w:after="0" w:line="240" w:lineRule="auto"/>
              <w:jc w:val="center"/>
              <w:rPr>
                <w:rFonts w:ascii="Times New Roman" w:eastAsia="Times New Roman" w:hAnsi="Times New Roman" w:cs="Times New Roman"/>
                <w:i/>
                <w:sz w:val="20"/>
                <w:szCs w:val="20"/>
                <w:lang w:eastAsia="ru-RU"/>
              </w:rPr>
            </w:pPr>
          </w:p>
        </w:tc>
        <w:tc>
          <w:tcPr>
            <w:tcW w:w="1736" w:type="dxa"/>
            <w:shd w:val="clear" w:color="auto" w:fill="auto"/>
            <w:vAlign w:val="center"/>
          </w:tcPr>
          <w:p w14:paraId="09809E72" w14:textId="79D9F7AE" w:rsidR="0041047D" w:rsidRPr="00672995" w:rsidRDefault="0041047D" w:rsidP="002177D0">
            <w:pPr>
              <w:spacing w:after="0" w:line="240" w:lineRule="auto"/>
              <w:jc w:val="center"/>
              <w:rPr>
                <w:rFonts w:ascii="Times New Roman" w:eastAsia="Times New Roman" w:hAnsi="Times New Roman" w:cs="Times New Roman"/>
                <w:i/>
                <w:sz w:val="20"/>
                <w:szCs w:val="20"/>
                <w:lang w:eastAsia="ru-RU"/>
              </w:rPr>
            </w:pPr>
            <w:r w:rsidRPr="00672995">
              <w:rPr>
                <w:rFonts w:ascii="Times New Roman" w:eastAsia="Times New Roman" w:hAnsi="Times New Roman" w:cs="Times New Roman"/>
                <w:i/>
                <w:sz w:val="20"/>
                <w:szCs w:val="20"/>
                <w:lang w:eastAsia="ru-RU"/>
              </w:rPr>
              <w:t> </w:t>
            </w:r>
          </w:p>
        </w:tc>
        <w:tc>
          <w:tcPr>
            <w:tcW w:w="1736" w:type="dxa"/>
          </w:tcPr>
          <w:p w14:paraId="264B3530" w14:textId="77777777" w:rsidR="0041047D" w:rsidRPr="00672995" w:rsidRDefault="0041047D" w:rsidP="002177D0">
            <w:pPr>
              <w:spacing w:after="0" w:line="240" w:lineRule="auto"/>
              <w:jc w:val="center"/>
              <w:rPr>
                <w:rFonts w:ascii="Times New Roman" w:eastAsia="Times New Roman" w:hAnsi="Times New Roman" w:cs="Times New Roman"/>
                <w:i/>
                <w:sz w:val="20"/>
                <w:szCs w:val="20"/>
                <w:lang w:eastAsia="ru-RU"/>
              </w:rPr>
            </w:pPr>
          </w:p>
        </w:tc>
      </w:tr>
    </w:tbl>
    <w:p w14:paraId="07B170B5" w14:textId="77777777" w:rsidR="00C95BF2" w:rsidRPr="00672995" w:rsidRDefault="00C95BF2" w:rsidP="00C95BF2">
      <w:pPr>
        <w:widowControl w:val="0"/>
        <w:suppressAutoHyphens/>
        <w:spacing w:after="200" w:line="276" w:lineRule="auto"/>
        <w:ind w:left="1069"/>
        <w:contextualSpacing/>
        <w:rPr>
          <w:rFonts w:ascii="Times New Roman" w:eastAsia="Calibri" w:hAnsi="Times New Roman" w:cs="Times New Roman"/>
          <w:sz w:val="24"/>
          <w:szCs w:val="24"/>
        </w:rPr>
      </w:pPr>
    </w:p>
    <w:p w14:paraId="3D3D9716" w14:textId="54AE1C85" w:rsidR="00C95BF2" w:rsidRPr="00672995" w:rsidRDefault="00C95BF2" w:rsidP="00C95BF2">
      <w:pPr>
        <w:widowControl w:val="0"/>
        <w:numPr>
          <w:ilvl w:val="0"/>
          <w:numId w:val="11"/>
        </w:numPr>
        <w:suppressAutoHyphens/>
        <w:spacing w:after="200" w:line="276" w:lineRule="auto"/>
        <w:contextualSpacing/>
        <w:rPr>
          <w:rFonts w:ascii="Times New Roman" w:eastAsia="Calibri" w:hAnsi="Times New Roman" w:cs="Times New Roman"/>
          <w:sz w:val="26"/>
          <w:szCs w:val="26"/>
        </w:rPr>
      </w:pPr>
      <w:r w:rsidRPr="00672995">
        <w:rPr>
          <w:rFonts w:ascii="Times New Roman" w:eastAsia="Calibri" w:hAnsi="Times New Roman" w:cs="Times New Roman"/>
          <w:sz w:val="26"/>
          <w:szCs w:val="26"/>
        </w:rPr>
        <w:t xml:space="preserve">Краткие сведения о содержании </w:t>
      </w:r>
      <w:r w:rsidR="00BA38E8" w:rsidRPr="00672995">
        <w:rPr>
          <w:rFonts w:ascii="Times New Roman" w:eastAsia="Calibri" w:hAnsi="Times New Roman" w:cs="Times New Roman"/>
          <w:sz w:val="26"/>
          <w:szCs w:val="26"/>
        </w:rPr>
        <w:t>Конференции</w:t>
      </w:r>
    </w:p>
    <w:p w14:paraId="7ED9FDD5" w14:textId="77777777" w:rsidR="00C95BF2" w:rsidRPr="00672995" w:rsidRDefault="00C95BF2" w:rsidP="00C95BF2">
      <w:pPr>
        <w:spacing w:after="0" w:line="240" w:lineRule="auto"/>
        <w:ind w:left="1069"/>
        <w:contextualSpacing/>
        <w:rPr>
          <w:rFonts w:ascii="Times New Roman" w:eastAsia="Calibri" w:hAnsi="Times New Roman" w:cs="Times New Roman"/>
          <w:sz w:val="24"/>
          <w:szCs w:val="24"/>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10"/>
        <w:gridCol w:w="2420"/>
        <w:gridCol w:w="2326"/>
        <w:gridCol w:w="1253"/>
        <w:gridCol w:w="1709"/>
      </w:tblGrid>
      <w:tr w:rsidR="00C95BF2" w:rsidRPr="00672995" w14:paraId="0903A964" w14:textId="77777777" w:rsidTr="002177D0">
        <w:trPr>
          <w:trHeight w:val="1529"/>
          <w:jc w:val="center"/>
        </w:trPr>
        <w:tc>
          <w:tcPr>
            <w:tcW w:w="2210" w:type="dxa"/>
            <w:shd w:val="clear" w:color="FFFFFF" w:fill="FFFFFF"/>
            <w:vAlign w:val="center"/>
          </w:tcPr>
          <w:p w14:paraId="0BEBC23A" w14:textId="1BE954F6" w:rsidR="00C95BF2" w:rsidRPr="00672995" w:rsidRDefault="00C95BF2" w:rsidP="00BA38E8">
            <w:pPr>
              <w:spacing w:after="0" w:line="240" w:lineRule="auto"/>
              <w:jc w:val="center"/>
              <w:rPr>
                <w:rFonts w:ascii="Times New Roman" w:eastAsia="Times New Roman" w:hAnsi="Times New Roman" w:cs="Times New Roman"/>
                <w:b/>
                <w:bCs/>
                <w:sz w:val="20"/>
                <w:szCs w:val="20"/>
                <w:lang w:eastAsia="ru-RU"/>
              </w:rPr>
            </w:pPr>
            <w:r w:rsidRPr="00672995">
              <w:rPr>
                <w:rFonts w:ascii="Times New Roman" w:eastAsia="Times New Roman" w:hAnsi="Times New Roman" w:cs="Times New Roman"/>
                <w:b/>
                <w:bCs/>
                <w:sz w:val="20"/>
                <w:szCs w:val="20"/>
                <w:lang w:eastAsia="ru-RU"/>
              </w:rPr>
              <w:t xml:space="preserve">Цель и задачи </w:t>
            </w:r>
            <w:r w:rsidR="00BA38E8" w:rsidRPr="00672995">
              <w:rPr>
                <w:rFonts w:ascii="Times New Roman" w:eastAsia="Times New Roman" w:hAnsi="Times New Roman" w:cs="Times New Roman"/>
                <w:b/>
                <w:bCs/>
                <w:sz w:val="20"/>
                <w:szCs w:val="20"/>
                <w:lang w:eastAsia="ru-RU"/>
              </w:rPr>
              <w:t>Конференции</w:t>
            </w:r>
          </w:p>
        </w:tc>
        <w:tc>
          <w:tcPr>
            <w:tcW w:w="2420" w:type="dxa"/>
            <w:shd w:val="clear" w:color="FFFFFF" w:fill="FFFFFF"/>
            <w:vAlign w:val="center"/>
          </w:tcPr>
          <w:p w14:paraId="6E86E9A2" w14:textId="1E2C5E99" w:rsidR="00C95BF2" w:rsidRPr="00672995" w:rsidRDefault="00C95BF2" w:rsidP="00BA38E8">
            <w:pPr>
              <w:spacing w:after="0" w:line="240" w:lineRule="auto"/>
              <w:jc w:val="center"/>
              <w:rPr>
                <w:rFonts w:ascii="Times New Roman" w:eastAsia="Times New Roman" w:hAnsi="Times New Roman" w:cs="Times New Roman"/>
                <w:lang w:eastAsia="ru-RU"/>
              </w:rPr>
            </w:pPr>
            <w:r w:rsidRPr="00672995">
              <w:rPr>
                <w:rFonts w:ascii="Times New Roman" w:eastAsia="Times New Roman" w:hAnsi="Times New Roman" w:cs="Times New Roman"/>
                <w:b/>
                <w:bCs/>
                <w:sz w:val="20"/>
                <w:szCs w:val="20"/>
                <w:lang w:eastAsia="ru-RU"/>
              </w:rPr>
              <w:t xml:space="preserve">Основные тематики / секции </w:t>
            </w:r>
            <w:r w:rsidR="00BA38E8" w:rsidRPr="00672995">
              <w:rPr>
                <w:rFonts w:ascii="Times New Roman" w:eastAsia="Times New Roman" w:hAnsi="Times New Roman" w:cs="Times New Roman"/>
                <w:b/>
                <w:bCs/>
                <w:sz w:val="20"/>
                <w:szCs w:val="20"/>
                <w:lang w:eastAsia="ru-RU"/>
              </w:rPr>
              <w:t>Конференции</w:t>
            </w:r>
          </w:p>
        </w:tc>
        <w:tc>
          <w:tcPr>
            <w:tcW w:w="2326" w:type="dxa"/>
            <w:shd w:val="clear" w:color="FFFFFF" w:fill="FFFFFF"/>
            <w:vAlign w:val="center"/>
          </w:tcPr>
          <w:p w14:paraId="48BDDF64" w14:textId="2D79A237" w:rsidR="00C95BF2" w:rsidRPr="00672995" w:rsidRDefault="00C95BF2" w:rsidP="00BA38E8">
            <w:pPr>
              <w:spacing w:after="0" w:line="240" w:lineRule="auto"/>
              <w:jc w:val="center"/>
              <w:rPr>
                <w:rFonts w:ascii="Times New Roman" w:eastAsia="Times New Roman" w:hAnsi="Times New Roman" w:cs="Times New Roman"/>
                <w:lang w:eastAsia="ru-RU"/>
              </w:rPr>
            </w:pPr>
            <w:r w:rsidRPr="00672995">
              <w:rPr>
                <w:rFonts w:ascii="Times New Roman" w:eastAsia="Times New Roman" w:hAnsi="Times New Roman" w:cs="Times New Roman"/>
                <w:b/>
                <w:bCs/>
                <w:sz w:val="20"/>
                <w:szCs w:val="20"/>
                <w:lang w:eastAsia="ru-RU"/>
              </w:rPr>
              <w:t xml:space="preserve">Основные результаты / итоги проведения </w:t>
            </w:r>
            <w:r w:rsidR="00BA38E8" w:rsidRPr="00672995">
              <w:rPr>
                <w:rFonts w:ascii="Times New Roman" w:eastAsia="Times New Roman" w:hAnsi="Times New Roman" w:cs="Times New Roman"/>
                <w:b/>
                <w:bCs/>
                <w:sz w:val="20"/>
                <w:szCs w:val="20"/>
                <w:lang w:eastAsia="ru-RU"/>
              </w:rPr>
              <w:t>Конференции</w:t>
            </w:r>
          </w:p>
        </w:tc>
        <w:tc>
          <w:tcPr>
            <w:tcW w:w="1253" w:type="dxa"/>
            <w:shd w:val="clear" w:color="FFFFFF" w:fill="FFFFFF"/>
            <w:vAlign w:val="center"/>
          </w:tcPr>
          <w:p w14:paraId="372FDCC4" w14:textId="74631682" w:rsidR="00C95BF2" w:rsidRPr="00672995" w:rsidRDefault="00C95BF2" w:rsidP="00BA38E8">
            <w:pPr>
              <w:spacing w:after="0" w:line="240" w:lineRule="auto"/>
              <w:jc w:val="center"/>
              <w:rPr>
                <w:rFonts w:ascii="Times New Roman" w:eastAsia="Times New Roman" w:hAnsi="Times New Roman" w:cs="Times New Roman"/>
                <w:lang w:eastAsia="ru-RU"/>
              </w:rPr>
            </w:pPr>
            <w:r w:rsidRPr="00672995">
              <w:rPr>
                <w:rFonts w:ascii="Times New Roman" w:eastAsia="Times New Roman" w:hAnsi="Times New Roman" w:cs="Times New Roman"/>
                <w:b/>
                <w:bCs/>
                <w:sz w:val="20"/>
                <w:szCs w:val="20"/>
                <w:lang w:eastAsia="ru-RU"/>
              </w:rPr>
              <w:t xml:space="preserve">Председатель организационного комитета </w:t>
            </w:r>
            <w:r w:rsidR="00BA38E8" w:rsidRPr="00672995">
              <w:rPr>
                <w:rFonts w:ascii="Times New Roman" w:eastAsia="Times New Roman" w:hAnsi="Times New Roman" w:cs="Times New Roman"/>
                <w:b/>
                <w:bCs/>
                <w:sz w:val="20"/>
                <w:szCs w:val="20"/>
                <w:lang w:eastAsia="ru-RU"/>
              </w:rPr>
              <w:t>Конференции</w:t>
            </w:r>
          </w:p>
        </w:tc>
        <w:tc>
          <w:tcPr>
            <w:tcW w:w="1709" w:type="dxa"/>
            <w:shd w:val="clear" w:color="FFFFFF" w:fill="FFFFFF"/>
            <w:vAlign w:val="center"/>
          </w:tcPr>
          <w:p w14:paraId="42351216" w14:textId="4FB1D643" w:rsidR="00C95BF2" w:rsidRPr="00672995" w:rsidRDefault="00C95BF2" w:rsidP="00BA38E8">
            <w:pPr>
              <w:spacing w:after="0" w:line="276" w:lineRule="auto"/>
              <w:jc w:val="center"/>
              <w:rPr>
                <w:rFonts w:ascii="Times New Roman" w:eastAsia="Calibri" w:hAnsi="Times New Roman" w:cs="Times New Roman"/>
              </w:rPr>
            </w:pPr>
            <w:r w:rsidRPr="00672995">
              <w:rPr>
                <w:rFonts w:ascii="Times New Roman" w:eastAsia="Calibri" w:hAnsi="Times New Roman" w:cs="Times New Roman"/>
                <w:b/>
                <w:bCs/>
                <w:sz w:val="20"/>
                <w:szCs w:val="20"/>
              </w:rPr>
              <w:t xml:space="preserve">Ответственный за проведение </w:t>
            </w:r>
            <w:r w:rsidR="00BA38E8" w:rsidRPr="00672995">
              <w:rPr>
                <w:rFonts w:ascii="Times New Roman" w:eastAsia="Calibri" w:hAnsi="Times New Roman" w:cs="Times New Roman"/>
                <w:b/>
                <w:bCs/>
                <w:sz w:val="20"/>
                <w:szCs w:val="20"/>
              </w:rPr>
              <w:t>Конференции</w:t>
            </w:r>
            <w:r w:rsidRPr="00672995">
              <w:rPr>
                <w:rFonts w:ascii="Times New Roman" w:eastAsia="Calibri" w:hAnsi="Times New Roman" w:cs="Times New Roman"/>
                <w:b/>
                <w:bCs/>
                <w:sz w:val="20"/>
                <w:szCs w:val="20"/>
              </w:rPr>
              <w:t xml:space="preserve"> от Университета </w:t>
            </w:r>
          </w:p>
        </w:tc>
      </w:tr>
      <w:tr w:rsidR="00C95BF2" w:rsidRPr="007B1EA6" w14:paraId="3A4F70DB" w14:textId="77777777" w:rsidTr="002177D0">
        <w:trPr>
          <w:trHeight w:val="910"/>
          <w:jc w:val="center"/>
        </w:trPr>
        <w:tc>
          <w:tcPr>
            <w:tcW w:w="2210" w:type="dxa"/>
            <w:shd w:val="clear" w:color="FFFFFF" w:fill="FFFFFF"/>
            <w:noWrap/>
            <w:vAlign w:val="center"/>
          </w:tcPr>
          <w:p w14:paraId="6C861B2C" w14:textId="77777777" w:rsidR="00C95BF2" w:rsidRPr="00672995" w:rsidRDefault="00C95BF2" w:rsidP="002177D0">
            <w:pPr>
              <w:spacing w:after="200" w:line="276" w:lineRule="auto"/>
              <w:rPr>
                <w:rFonts w:ascii="Calibri" w:eastAsia="Calibri" w:hAnsi="Calibri" w:cs="Times New Roman"/>
              </w:rPr>
            </w:pPr>
          </w:p>
        </w:tc>
        <w:tc>
          <w:tcPr>
            <w:tcW w:w="2420" w:type="dxa"/>
            <w:shd w:val="clear" w:color="FFFFFF" w:fill="FFFFFF"/>
            <w:vAlign w:val="center"/>
          </w:tcPr>
          <w:p w14:paraId="6FCD4983" w14:textId="77777777" w:rsidR="00C95BF2" w:rsidRPr="00672995" w:rsidRDefault="00C95BF2" w:rsidP="002177D0">
            <w:pPr>
              <w:spacing w:after="200" w:line="276" w:lineRule="auto"/>
              <w:rPr>
                <w:rFonts w:ascii="Calibri" w:eastAsia="Calibri" w:hAnsi="Calibri" w:cs="Times New Roman"/>
              </w:rPr>
            </w:pPr>
          </w:p>
        </w:tc>
        <w:tc>
          <w:tcPr>
            <w:tcW w:w="2326" w:type="dxa"/>
            <w:shd w:val="clear" w:color="FFFFFF" w:fill="FFFFFF"/>
            <w:noWrap/>
            <w:vAlign w:val="center"/>
          </w:tcPr>
          <w:p w14:paraId="318A2166" w14:textId="77777777" w:rsidR="00C95BF2" w:rsidRPr="00672995" w:rsidRDefault="00C95BF2" w:rsidP="002177D0">
            <w:pPr>
              <w:spacing w:after="0" w:line="240" w:lineRule="auto"/>
              <w:rPr>
                <w:rFonts w:ascii="Times New Roman" w:eastAsia="Times New Roman" w:hAnsi="Times New Roman" w:cs="Times New Roman"/>
                <w:bCs/>
                <w:lang w:eastAsia="ru-RU"/>
              </w:rPr>
            </w:pPr>
          </w:p>
        </w:tc>
        <w:tc>
          <w:tcPr>
            <w:tcW w:w="1253" w:type="dxa"/>
            <w:shd w:val="clear" w:color="FFFFFF" w:fill="FFFFFF"/>
            <w:noWrap/>
            <w:vAlign w:val="center"/>
          </w:tcPr>
          <w:p w14:paraId="1B3014CF" w14:textId="77777777" w:rsidR="00C95BF2" w:rsidRPr="00672995" w:rsidRDefault="00C95BF2" w:rsidP="002177D0">
            <w:pPr>
              <w:spacing w:after="0" w:line="240" w:lineRule="auto"/>
              <w:jc w:val="center"/>
              <w:rPr>
                <w:rFonts w:ascii="Times New Roman" w:eastAsia="Times New Roman" w:hAnsi="Times New Roman" w:cs="Times New Roman"/>
                <w:bCs/>
                <w:lang w:eastAsia="ru-RU"/>
              </w:rPr>
            </w:pPr>
            <w:r w:rsidRPr="00672995">
              <w:rPr>
                <w:rFonts w:ascii="Times New Roman" w:eastAsia="Times New Roman" w:hAnsi="Times New Roman" w:cs="Times New Roman"/>
                <w:i/>
                <w:sz w:val="20"/>
                <w:szCs w:val="20"/>
                <w:lang w:eastAsia="ru-RU"/>
              </w:rPr>
              <w:t>Указывается ФИО, ученая степень, ученое звание, место работы, должность</w:t>
            </w:r>
          </w:p>
        </w:tc>
        <w:tc>
          <w:tcPr>
            <w:tcW w:w="1709" w:type="dxa"/>
          </w:tcPr>
          <w:p w14:paraId="1E9AF901" w14:textId="77777777" w:rsidR="00C95BF2" w:rsidRPr="007B1EA6" w:rsidRDefault="00C95BF2" w:rsidP="002177D0">
            <w:pPr>
              <w:spacing w:after="0" w:line="240" w:lineRule="auto"/>
              <w:jc w:val="center"/>
              <w:rPr>
                <w:rFonts w:ascii="Times New Roman" w:eastAsia="Times New Roman" w:hAnsi="Times New Roman" w:cs="Times New Roman"/>
                <w:bCs/>
                <w:lang w:eastAsia="ru-RU"/>
              </w:rPr>
            </w:pPr>
            <w:r w:rsidRPr="00672995">
              <w:rPr>
                <w:rFonts w:ascii="Times New Roman" w:eastAsia="Times New Roman" w:hAnsi="Times New Roman" w:cs="Times New Roman"/>
                <w:i/>
                <w:sz w:val="20"/>
                <w:szCs w:val="20"/>
                <w:lang w:eastAsia="ru-RU"/>
              </w:rPr>
              <w:t>Указывается ФИО, ученая степень, ученое звание, структурное подразделение, должность</w:t>
            </w:r>
          </w:p>
        </w:tc>
      </w:tr>
    </w:tbl>
    <w:p w14:paraId="14A96511" w14:textId="77777777" w:rsidR="00C95BF2" w:rsidRDefault="00C95BF2" w:rsidP="00C95BF2">
      <w:pPr>
        <w:spacing w:after="0" w:line="240" w:lineRule="auto"/>
        <w:ind w:left="1069"/>
        <w:contextualSpacing/>
        <w:rPr>
          <w:rFonts w:ascii="Times New Roman" w:eastAsia="Calibri" w:hAnsi="Times New Roman" w:cs="Times New Roman"/>
          <w:sz w:val="24"/>
          <w:szCs w:val="24"/>
        </w:rPr>
      </w:pPr>
    </w:p>
    <w:sectPr w:rsidR="00C95BF2" w:rsidSect="00EF5A4C">
      <w:pgSz w:w="12240" w:h="15840"/>
      <w:pgMar w:top="1134" w:right="1134" w:bottom="1134" w:left="1134" w:header="0" w:footer="56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C58A9" w14:textId="77777777" w:rsidR="00EF5F2C" w:rsidRDefault="00EF5F2C">
      <w:pPr>
        <w:spacing w:after="0" w:line="240" w:lineRule="auto"/>
      </w:pPr>
      <w:r>
        <w:separator/>
      </w:r>
    </w:p>
  </w:endnote>
  <w:endnote w:type="continuationSeparator" w:id="0">
    <w:p w14:paraId="7D2384CE" w14:textId="77777777" w:rsidR="00EF5F2C" w:rsidRDefault="00EF5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Source Han Serif CN">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iberation Mono">
    <w:altName w:val="Courier New"/>
    <w:charset w:val="01"/>
    <w:family w:val="modern"/>
    <w:pitch w:val="fixed"/>
  </w:font>
  <w:font w:name="Noto Sans Devanagari">
    <w:altName w:val="Times New Roman"/>
    <w:charset w:val="00"/>
    <w:family w:val="swiss"/>
    <w:pitch w:val="variable"/>
    <w:sig w:usb0="80008023" w:usb1="00002046"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5"/>
      </w:rPr>
      <w:id w:val="-767845827"/>
      <w:docPartObj>
        <w:docPartGallery w:val="Page Numbers (Bottom of Page)"/>
        <w:docPartUnique/>
      </w:docPartObj>
    </w:sdtPr>
    <w:sdtEndPr>
      <w:rPr>
        <w:rStyle w:val="a5"/>
      </w:rPr>
    </w:sdtEndPr>
    <w:sdtContent>
      <w:p w14:paraId="62E2EF13" w14:textId="77777777" w:rsidR="00DB0D30" w:rsidRDefault="00DB0D30" w:rsidP="003C1B1A">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sdtContent>
  </w:sdt>
  <w:p w14:paraId="36FAA284" w14:textId="77777777" w:rsidR="00DB0D30" w:rsidRDefault="00DB0D30">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5"/>
      </w:rPr>
      <w:id w:val="1800103141"/>
      <w:docPartObj>
        <w:docPartGallery w:val="Page Numbers (Bottom of Page)"/>
        <w:docPartUnique/>
      </w:docPartObj>
    </w:sdtPr>
    <w:sdtEndPr>
      <w:rPr>
        <w:rStyle w:val="a5"/>
      </w:rPr>
    </w:sdtEndPr>
    <w:sdtContent>
      <w:p w14:paraId="5DA5AB11" w14:textId="230DAA46" w:rsidR="00DB0D30" w:rsidRDefault="00DB0D30" w:rsidP="003C1B1A">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sidR="00F70196">
          <w:rPr>
            <w:rStyle w:val="a5"/>
            <w:noProof/>
          </w:rPr>
          <w:t>2</w:t>
        </w:r>
        <w:r>
          <w:rPr>
            <w:rStyle w:val="a5"/>
          </w:rPr>
          <w:fldChar w:fldCharType="end"/>
        </w:r>
      </w:p>
    </w:sdtContent>
  </w:sdt>
  <w:p w14:paraId="37A0962D" w14:textId="77777777" w:rsidR="00DB0D30" w:rsidRDefault="00DB0D30">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21EDC" w14:textId="77777777" w:rsidR="00EF5F2C" w:rsidRDefault="00EF5F2C">
      <w:pPr>
        <w:spacing w:after="0" w:line="240" w:lineRule="auto"/>
      </w:pPr>
      <w:r>
        <w:separator/>
      </w:r>
    </w:p>
  </w:footnote>
  <w:footnote w:type="continuationSeparator" w:id="0">
    <w:p w14:paraId="33A6FDCF" w14:textId="77777777" w:rsidR="00EF5F2C" w:rsidRDefault="00EF5F2C">
      <w:pPr>
        <w:spacing w:after="0" w:line="240" w:lineRule="auto"/>
      </w:pPr>
      <w:r>
        <w:continuationSeparator/>
      </w:r>
    </w:p>
  </w:footnote>
  <w:footnote w:id="1">
    <w:p w14:paraId="4ED2EEA2" w14:textId="32182D8D" w:rsidR="00DB0D30" w:rsidRPr="008C7293" w:rsidRDefault="00DB0D30">
      <w:pPr>
        <w:pStyle w:val="af"/>
        <w:rPr>
          <w:rFonts w:ascii="Times New Roman" w:hAnsi="Times New Roman" w:cs="Times New Roman"/>
        </w:rPr>
      </w:pPr>
      <w:r w:rsidRPr="008C7293">
        <w:rPr>
          <w:rStyle w:val="af1"/>
          <w:rFonts w:ascii="Times New Roman" w:hAnsi="Times New Roman" w:cs="Times New Roman"/>
        </w:rPr>
        <w:footnoteRef/>
      </w:r>
      <w:r w:rsidRPr="008C7293">
        <w:rPr>
          <w:rFonts w:ascii="Times New Roman" w:hAnsi="Times New Roman" w:cs="Times New Roman"/>
        </w:rPr>
        <w:t xml:space="preserve"> При </w:t>
      </w:r>
      <w:r>
        <w:rPr>
          <w:rFonts w:ascii="Times New Roman" w:hAnsi="Times New Roman" w:cs="Times New Roman"/>
        </w:rPr>
        <w:t xml:space="preserve">условии </w:t>
      </w:r>
      <w:r w:rsidRPr="008C7293">
        <w:rPr>
          <w:rFonts w:ascii="Times New Roman" w:hAnsi="Times New Roman" w:cs="Times New Roman"/>
        </w:rPr>
        <w:t>публикации материалов Конференции.</w:t>
      </w:r>
    </w:p>
  </w:footnote>
  <w:footnote w:id="2">
    <w:p w14:paraId="468A23D7" w14:textId="2DFA02AE" w:rsidR="00DB0D30" w:rsidRPr="00172D94" w:rsidRDefault="00DB0D30">
      <w:pPr>
        <w:pStyle w:val="af"/>
        <w:rPr>
          <w:rFonts w:ascii="Times New Roman" w:hAnsi="Times New Roman" w:cs="Times New Roman"/>
        </w:rPr>
      </w:pPr>
      <w:r w:rsidRPr="00172D94">
        <w:rPr>
          <w:rStyle w:val="af1"/>
          <w:rFonts w:ascii="Times New Roman" w:hAnsi="Times New Roman" w:cs="Times New Roman"/>
        </w:rPr>
        <w:footnoteRef/>
      </w:r>
      <w:r w:rsidRPr="00172D94">
        <w:rPr>
          <w:rFonts w:ascii="Times New Roman" w:hAnsi="Times New Roman" w:cs="Times New Roman"/>
        </w:rPr>
        <w:t xml:space="preserve"> Для международных Конференций и Конференций с международным участием</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62B8"/>
    <w:multiLevelType w:val="hybridMultilevel"/>
    <w:tmpl w:val="E23CC39C"/>
    <w:lvl w:ilvl="0" w:tplc="195644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136CA1"/>
    <w:multiLevelType w:val="hybridMultilevel"/>
    <w:tmpl w:val="3F14378E"/>
    <w:lvl w:ilvl="0" w:tplc="195644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C53CF8"/>
    <w:multiLevelType w:val="multilevel"/>
    <w:tmpl w:val="73564F4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417"/>
        </w:tabs>
        <w:ind w:left="417"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3" w15:restartNumberingAfterBreak="0">
    <w:nsid w:val="11232525"/>
    <w:multiLevelType w:val="hybridMultilevel"/>
    <w:tmpl w:val="884E9E10"/>
    <w:lvl w:ilvl="0" w:tplc="195644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DC79CA"/>
    <w:multiLevelType w:val="hybridMultilevel"/>
    <w:tmpl w:val="29B6ACC2"/>
    <w:lvl w:ilvl="0" w:tplc="0950A1CE">
      <w:start w:val="1"/>
      <w:numFmt w:val="decimal"/>
      <w:lvlText w:val="%1."/>
      <w:lvlJc w:val="left"/>
      <w:pPr>
        <w:ind w:left="1069" w:hanging="360"/>
      </w:pPr>
      <w:rPr>
        <w:rFonts w:hint="default"/>
      </w:rPr>
    </w:lvl>
    <w:lvl w:ilvl="1" w:tplc="0E2AA1F6">
      <w:start w:val="1"/>
      <w:numFmt w:val="lowerLetter"/>
      <w:lvlText w:val="%2."/>
      <w:lvlJc w:val="left"/>
      <w:pPr>
        <w:ind w:left="1789" w:hanging="360"/>
      </w:pPr>
    </w:lvl>
    <w:lvl w:ilvl="2" w:tplc="F5F0B6CE">
      <w:start w:val="1"/>
      <w:numFmt w:val="lowerRoman"/>
      <w:lvlText w:val="%3."/>
      <w:lvlJc w:val="right"/>
      <w:pPr>
        <w:ind w:left="2509" w:hanging="180"/>
      </w:pPr>
    </w:lvl>
    <w:lvl w:ilvl="3" w:tplc="849CDFCC">
      <w:start w:val="1"/>
      <w:numFmt w:val="decimal"/>
      <w:lvlText w:val="%4."/>
      <w:lvlJc w:val="left"/>
      <w:pPr>
        <w:ind w:left="3229" w:hanging="360"/>
      </w:pPr>
    </w:lvl>
    <w:lvl w:ilvl="4" w:tplc="496AE204">
      <w:start w:val="1"/>
      <w:numFmt w:val="lowerLetter"/>
      <w:lvlText w:val="%5."/>
      <w:lvlJc w:val="left"/>
      <w:pPr>
        <w:ind w:left="3949" w:hanging="360"/>
      </w:pPr>
    </w:lvl>
    <w:lvl w:ilvl="5" w:tplc="63FC2D8A">
      <w:start w:val="1"/>
      <w:numFmt w:val="lowerRoman"/>
      <w:lvlText w:val="%6."/>
      <w:lvlJc w:val="right"/>
      <w:pPr>
        <w:ind w:left="4669" w:hanging="180"/>
      </w:pPr>
    </w:lvl>
    <w:lvl w:ilvl="6" w:tplc="6714DAFA">
      <w:start w:val="1"/>
      <w:numFmt w:val="decimal"/>
      <w:lvlText w:val="%7."/>
      <w:lvlJc w:val="left"/>
      <w:pPr>
        <w:ind w:left="5389" w:hanging="360"/>
      </w:pPr>
    </w:lvl>
    <w:lvl w:ilvl="7" w:tplc="2AC076A2">
      <w:start w:val="1"/>
      <w:numFmt w:val="lowerLetter"/>
      <w:lvlText w:val="%8."/>
      <w:lvlJc w:val="left"/>
      <w:pPr>
        <w:ind w:left="6109" w:hanging="360"/>
      </w:pPr>
    </w:lvl>
    <w:lvl w:ilvl="8" w:tplc="90A6A938">
      <w:start w:val="1"/>
      <w:numFmt w:val="lowerRoman"/>
      <w:lvlText w:val="%9."/>
      <w:lvlJc w:val="right"/>
      <w:pPr>
        <w:ind w:left="6829" w:hanging="180"/>
      </w:pPr>
    </w:lvl>
  </w:abstractNum>
  <w:abstractNum w:abstractNumId="5" w15:restartNumberingAfterBreak="0">
    <w:nsid w:val="15A9229E"/>
    <w:multiLevelType w:val="hybridMultilevel"/>
    <w:tmpl w:val="A290ECF6"/>
    <w:lvl w:ilvl="0" w:tplc="041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CA24C4"/>
    <w:multiLevelType w:val="hybridMultilevel"/>
    <w:tmpl w:val="29B6ACC2"/>
    <w:lvl w:ilvl="0" w:tplc="0950A1CE">
      <w:start w:val="1"/>
      <w:numFmt w:val="decimal"/>
      <w:lvlText w:val="%1."/>
      <w:lvlJc w:val="left"/>
      <w:pPr>
        <w:ind w:left="1069" w:hanging="360"/>
      </w:pPr>
      <w:rPr>
        <w:rFonts w:hint="default"/>
      </w:rPr>
    </w:lvl>
    <w:lvl w:ilvl="1" w:tplc="0E2AA1F6">
      <w:start w:val="1"/>
      <w:numFmt w:val="lowerLetter"/>
      <w:lvlText w:val="%2."/>
      <w:lvlJc w:val="left"/>
      <w:pPr>
        <w:ind w:left="1789" w:hanging="360"/>
      </w:pPr>
    </w:lvl>
    <w:lvl w:ilvl="2" w:tplc="F5F0B6CE">
      <w:start w:val="1"/>
      <w:numFmt w:val="lowerRoman"/>
      <w:lvlText w:val="%3."/>
      <w:lvlJc w:val="right"/>
      <w:pPr>
        <w:ind w:left="2509" w:hanging="180"/>
      </w:pPr>
    </w:lvl>
    <w:lvl w:ilvl="3" w:tplc="849CDFCC">
      <w:start w:val="1"/>
      <w:numFmt w:val="decimal"/>
      <w:lvlText w:val="%4."/>
      <w:lvlJc w:val="left"/>
      <w:pPr>
        <w:ind w:left="3229" w:hanging="360"/>
      </w:pPr>
    </w:lvl>
    <w:lvl w:ilvl="4" w:tplc="496AE204">
      <w:start w:val="1"/>
      <w:numFmt w:val="lowerLetter"/>
      <w:lvlText w:val="%5."/>
      <w:lvlJc w:val="left"/>
      <w:pPr>
        <w:ind w:left="3949" w:hanging="360"/>
      </w:pPr>
    </w:lvl>
    <w:lvl w:ilvl="5" w:tplc="63FC2D8A">
      <w:start w:val="1"/>
      <w:numFmt w:val="lowerRoman"/>
      <w:lvlText w:val="%6."/>
      <w:lvlJc w:val="right"/>
      <w:pPr>
        <w:ind w:left="4669" w:hanging="180"/>
      </w:pPr>
    </w:lvl>
    <w:lvl w:ilvl="6" w:tplc="6714DAFA">
      <w:start w:val="1"/>
      <w:numFmt w:val="decimal"/>
      <w:lvlText w:val="%7."/>
      <w:lvlJc w:val="left"/>
      <w:pPr>
        <w:ind w:left="5389" w:hanging="360"/>
      </w:pPr>
    </w:lvl>
    <w:lvl w:ilvl="7" w:tplc="2AC076A2">
      <w:start w:val="1"/>
      <w:numFmt w:val="lowerLetter"/>
      <w:lvlText w:val="%8."/>
      <w:lvlJc w:val="left"/>
      <w:pPr>
        <w:ind w:left="6109" w:hanging="360"/>
      </w:pPr>
    </w:lvl>
    <w:lvl w:ilvl="8" w:tplc="90A6A938">
      <w:start w:val="1"/>
      <w:numFmt w:val="lowerRoman"/>
      <w:lvlText w:val="%9."/>
      <w:lvlJc w:val="right"/>
      <w:pPr>
        <w:ind w:left="6829" w:hanging="180"/>
      </w:pPr>
    </w:lvl>
  </w:abstractNum>
  <w:abstractNum w:abstractNumId="7" w15:restartNumberingAfterBreak="0">
    <w:nsid w:val="1BE729C4"/>
    <w:multiLevelType w:val="hybridMultilevel"/>
    <w:tmpl w:val="1BB0B4C4"/>
    <w:lvl w:ilvl="0" w:tplc="08090005">
      <w:start w:val="1"/>
      <w:numFmt w:val="bullet"/>
      <w:lvlText w:val=""/>
      <w:lvlJc w:val="left"/>
      <w:pPr>
        <w:ind w:left="1429" w:hanging="360"/>
      </w:pPr>
      <w:rPr>
        <w:rFonts w:ascii="Wingdings" w:hAnsi="Wingdings"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 w15:restartNumberingAfterBreak="0">
    <w:nsid w:val="1F3A2A34"/>
    <w:multiLevelType w:val="hybridMultilevel"/>
    <w:tmpl w:val="29B6ACC2"/>
    <w:lvl w:ilvl="0" w:tplc="0950A1CE">
      <w:start w:val="1"/>
      <w:numFmt w:val="decimal"/>
      <w:lvlText w:val="%1."/>
      <w:lvlJc w:val="left"/>
      <w:pPr>
        <w:ind w:left="1069" w:hanging="360"/>
      </w:pPr>
      <w:rPr>
        <w:rFonts w:hint="default"/>
      </w:rPr>
    </w:lvl>
    <w:lvl w:ilvl="1" w:tplc="0E2AA1F6">
      <w:start w:val="1"/>
      <w:numFmt w:val="lowerLetter"/>
      <w:lvlText w:val="%2."/>
      <w:lvlJc w:val="left"/>
      <w:pPr>
        <w:ind w:left="1789" w:hanging="360"/>
      </w:pPr>
    </w:lvl>
    <w:lvl w:ilvl="2" w:tplc="F5F0B6CE">
      <w:start w:val="1"/>
      <w:numFmt w:val="lowerRoman"/>
      <w:lvlText w:val="%3."/>
      <w:lvlJc w:val="right"/>
      <w:pPr>
        <w:ind w:left="2509" w:hanging="180"/>
      </w:pPr>
    </w:lvl>
    <w:lvl w:ilvl="3" w:tplc="849CDFCC">
      <w:start w:val="1"/>
      <w:numFmt w:val="decimal"/>
      <w:lvlText w:val="%4."/>
      <w:lvlJc w:val="left"/>
      <w:pPr>
        <w:ind w:left="3229" w:hanging="360"/>
      </w:pPr>
    </w:lvl>
    <w:lvl w:ilvl="4" w:tplc="496AE204">
      <w:start w:val="1"/>
      <w:numFmt w:val="lowerLetter"/>
      <w:lvlText w:val="%5."/>
      <w:lvlJc w:val="left"/>
      <w:pPr>
        <w:ind w:left="3949" w:hanging="360"/>
      </w:pPr>
    </w:lvl>
    <w:lvl w:ilvl="5" w:tplc="63FC2D8A">
      <w:start w:val="1"/>
      <w:numFmt w:val="lowerRoman"/>
      <w:lvlText w:val="%6."/>
      <w:lvlJc w:val="right"/>
      <w:pPr>
        <w:ind w:left="4669" w:hanging="180"/>
      </w:pPr>
    </w:lvl>
    <w:lvl w:ilvl="6" w:tplc="6714DAFA">
      <w:start w:val="1"/>
      <w:numFmt w:val="decimal"/>
      <w:lvlText w:val="%7."/>
      <w:lvlJc w:val="left"/>
      <w:pPr>
        <w:ind w:left="5389" w:hanging="360"/>
      </w:pPr>
    </w:lvl>
    <w:lvl w:ilvl="7" w:tplc="2AC076A2">
      <w:start w:val="1"/>
      <w:numFmt w:val="lowerLetter"/>
      <w:lvlText w:val="%8."/>
      <w:lvlJc w:val="left"/>
      <w:pPr>
        <w:ind w:left="6109" w:hanging="360"/>
      </w:pPr>
    </w:lvl>
    <w:lvl w:ilvl="8" w:tplc="90A6A938">
      <w:start w:val="1"/>
      <w:numFmt w:val="lowerRoman"/>
      <w:lvlText w:val="%9."/>
      <w:lvlJc w:val="right"/>
      <w:pPr>
        <w:ind w:left="6829" w:hanging="180"/>
      </w:pPr>
    </w:lvl>
  </w:abstractNum>
  <w:abstractNum w:abstractNumId="9" w15:restartNumberingAfterBreak="0">
    <w:nsid w:val="24AB5D92"/>
    <w:multiLevelType w:val="hybridMultilevel"/>
    <w:tmpl w:val="03B69B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CCE1162"/>
    <w:multiLevelType w:val="hybridMultilevel"/>
    <w:tmpl w:val="2F18269E"/>
    <w:lvl w:ilvl="0" w:tplc="195644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A27E96"/>
    <w:multiLevelType w:val="hybridMultilevel"/>
    <w:tmpl w:val="722C85E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10953A2"/>
    <w:multiLevelType w:val="multilevel"/>
    <w:tmpl w:val="4F8AC7CA"/>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33981071"/>
    <w:multiLevelType w:val="multilevel"/>
    <w:tmpl w:val="FAA0751C"/>
    <w:lvl w:ilvl="0">
      <w:start w:val="3"/>
      <w:numFmt w:val="decimal"/>
      <w:lvlText w:val="%1"/>
      <w:lvlJc w:val="left"/>
      <w:pPr>
        <w:ind w:left="600" w:hanging="600"/>
      </w:pPr>
      <w:rPr>
        <w:rFonts w:hint="default"/>
      </w:rPr>
    </w:lvl>
    <w:lvl w:ilvl="1">
      <w:start w:val="4"/>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41B0365A"/>
    <w:multiLevelType w:val="multilevel"/>
    <w:tmpl w:val="2A5A3C76"/>
    <w:lvl w:ilvl="0">
      <w:start w:val="1"/>
      <w:numFmt w:val="decimal"/>
      <w:lvlText w:val="%1."/>
      <w:lvlJc w:val="left"/>
      <w:pPr>
        <w:ind w:left="720" w:hanging="360"/>
      </w:pPr>
      <w:rPr>
        <w:b/>
      </w:rPr>
    </w:lvl>
    <w:lvl w:ilvl="1">
      <w:start w:val="1"/>
      <w:numFmt w:val="decimal"/>
      <w:isLgl/>
      <w:lvlText w:val="%1.%2."/>
      <w:lvlJc w:val="left"/>
      <w:pPr>
        <w:ind w:left="1997" w:hanging="720"/>
      </w:pPr>
      <w:rPr>
        <w:rFonts w:hint="default"/>
        <w:b w:val="0"/>
        <w:color w:val="auto"/>
      </w:rPr>
    </w:lvl>
    <w:lvl w:ilvl="2">
      <w:start w:val="1"/>
      <w:numFmt w:val="bullet"/>
      <w:lvlText w:val=""/>
      <w:lvlJc w:val="left"/>
      <w:pPr>
        <w:ind w:left="2138" w:hanging="1080"/>
      </w:pPr>
      <w:rPr>
        <w:rFonts w:ascii="Symbol" w:hAnsi="Symbol"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672" w:hanging="2520"/>
      </w:pPr>
      <w:rPr>
        <w:rFonts w:hint="default"/>
      </w:rPr>
    </w:lvl>
  </w:abstractNum>
  <w:abstractNum w:abstractNumId="15" w15:restartNumberingAfterBreak="0">
    <w:nsid w:val="41B91642"/>
    <w:multiLevelType w:val="hybridMultilevel"/>
    <w:tmpl w:val="0F52235C"/>
    <w:lvl w:ilvl="0" w:tplc="E5906356">
      <w:start w:val="1"/>
      <w:numFmt w:val="decimal"/>
      <w:lvlText w:val="%1."/>
      <w:lvlJc w:val="left"/>
      <w:pPr>
        <w:ind w:left="1117" w:hanging="360"/>
      </w:pPr>
    </w:lvl>
    <w:lvl w:ilvl="1" w:tplc="6172E66E">
      <w:start w:val="1"/>
      <w:numFmt w:val="lowerLetter"/>
      <w:lvlText w:val="%2."/>
      <w:lvlJc w:val="left"/>
      <w:pPr>
        <w:ind w:left="1837" w:hanging="360"/>
      </w:pPr>
    </w:lvl>
    <w:lvl w:ilvl="2" w:tplc="AEBE3650">
      <w:start w:val="1"/>
      <w:numFmt w:val="lowerRoman"/>
      <w:lvlText w:val="%3."/>
      <w:lvlJc w:val="right"/>
      <w:pPr>
        <w:ind w:left="2557" w:hanging="180"/>
      </w:pPr>
    </w:lvl>
    <w:lvl w:ilvl="3" w:tplc="133AE7BE">
      <w:start w:val="1"/>
      <w:numFmt w:val="decimal"/>
      <w:lvlText w:val="%4."/>
      <w:lvlJc w:val="left"/>
      <w:pPr>
        <w:ind w:left="3277" w:hanging="360"/>
      </w:pPr>
    </w:lvl>
    <w:lvl w:ilvl="4" w:tplc="053C2CD8">
      <w:start w:val="1"/>
      <w:numFmt w:val="lowerLetter"/>
      <w:lvlText w:val="%5."/>
      <w:lvlJc w:val="left"/>
      <w:pPr>
        <w:ind w:left="3997" w:hanging="360"/>
      </w:pPr>
    </w:lvl>
    <w:lvl w:ilvl="5" w:tplc="B2A266D2">
      <w:start w:val="1"/>
      <w:numFmt w:val="lowerRoman"/>
      <w:lvlText w:val="%6."/>
      <w:lvlJc w:val="right"/>
      <w:pPr>
        <w:ind w:left="4717" w:hanging="180"/>
      </w:pPr>
    </w:lvl>
    <w:lvl w:ilvl="6" w:tplc="E6B072A4">
      <w:start w:val="1"/>
      <w:numFmt w:val="decimal"/>
      <w:lvlText w:val="%7."/>
      <w:lvlJc w:val="left"/>
      <w:pPr>
        <w:ind w:left="5437" w:hanging="360"/>
      </w:pPr>
    </w:lvl>
    <w:lvl w:ilvl="7" w:tplc="71821362">
      <w:start w:val="1"/>
      <w:numFmt w:val="lowerLetter"/>
      <w:lvlText w:val="%8."/>
      <w:lvlJc w:val="left"/>
      <w:pPr>
        <w:ind w:left="6157" w:hanging="360"/>
      </w:pPr>
    </w:lvl>
    <w:lvl w:ilvl="8" w:tplc="D9F0513C">
      <w:start w:val="1"/>
      <w:numFmt w:val="lowerRoman"/>
      <w:lvlText w:val="%9."/>
      <w:lvlJc w:val="right"/>
      <w:pPr>
        <w:ind w:left="6877" w:hanging="180"/>
      </w:pPr>
    </w:lvl>
  </w:abstractNum>
  <w:abstractNum w:abstractNumId="16" w15:restartNumberingAfterBreak="0">
    <w:nsid w:val="4BA54893"/>
    <w:multiLevelType w:val="hybridMultilevel"/>
    <w:tmpl w:val="FD38DB26"/>
    <w:lvl w:ilvl="0" w:tplc="195644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FC162FC"/>
    <w:multiLevelType w:val="hybridMultilevel"/>
    <w:tmpl w:val="02D030C8"/>
    <w:lvl w:ilvl="0" w:tplc="A6FE0BAE">
      <w:start w:val="1"/>
      <w:numFmt w:val="decimal"/>
      <w:lvlText w:val="%1."/>
      <w:lvlJc w:val="left"/>
      <w:pPr>
        <w:tabs>
          <w:tab w:val="num" w:pos="780"/>
        </w:tabs>
        <w:ind w:left="780" w:hanging="420"/>
      </w:pPr>
      <w:rPr>
        <w:rFonts w:hint="default"/>
        <w:b w:val="0"/>
      </w:rPr>
    </w:lvl>
    <w:lvl w:ilvl="1" w:tplc="718A55DA">
      <w:start w:val="1"/>
      <w:numFmt w:val="decimal"/>
      <w:lvlText w:val="%2.%2."/>
      <w:lvlJc w:val="left"/>
      <w:pPr>
        <w:tabs>
          <w:tab w:val="num" w:pos="360"/>
        </w:tabs>
        <w:ind w:left="0" w:firstLine="57"/>
      </w:pPr>
      <w:rPr>
        <w:rFonts w:ascii="Times New Roman" w:eastAsia="Times New Roman" w:hAnsi="Times New Roman" w:cs="Times New Roman" w:hint="default"/>
        <w:b w:val="0"/>
      </w:rPr>
    </w:lvl>
    <w:lvl w:ilvl="2" w:tplc="C7BE4A3C">
      <w:numFmt w:val="none"/>
      <w:lvlText w:val=""/>
      <w:lvlJc w:val="left"/>
      <w:pPr>
        <w:tabs>
          <w:tab w:val="num" w:pos="360"/>
        </w:tabs>
      </w:pPr>
    </w:lvl>
    <w:lvl w:ilvl="3" w:tplc="548AB2DA">
      <w:numFmt w:val="none"/>
      <w:lvlText w:val=""/>
      <w:lvlJc w:val="left"/>
      <w:pPr>
        <w:tabs>
          <w:tab w:val="num" w:pos="360"/>
        </w:tabs>
      </w:pPr>
    </w:lvl>
    <w:lvl w:ilvl="4" w:tplc="E3CE0034">
      <w:numFmt w:val="none"/>
      <w:lvlText w:val=""/>
      <w:lvlJc w:val="left"/>
      <w:pPr>
        <w:tabs>
          <w:tab w:val="num" w:pos="360"/>
        </w:tabs>
      </w:pPr>
    </w:lvl>
    <w:lvl w:ilvl="5" w:tplc="10109CC8">
      <w:numFmt w:val="none"/>
      <w:lvlText w:val=""/>
      <w:lvlJc w:val="left"/>
      <w:pPr>
        <w:tabs>
          <w:tab w:val="num" w:pos="360"/>
        </w:tabs>
      </w:pPr>
    </w:lvl>
    <w:lvl w:ilvl="6" w:tplc="5316F4C4">
      <w:numFmt w:val="none"/>
      <w:lvlText w:val=""/>
      <w:lvlJc w:val="left"/>
      <w:pPr>
        <w:tabs>
          <w:tab w:val="num" w:pos="360"/>
        </w:tabs>
      </w:pPr>
    </w:lvl>
    <w:lvl w:ilvl="7" w:tplc="87A4336C">
      <w:numFmt w:val="none"/>
      <w:lvlText w:val=""/>
      <w:lvlJc w:val="left"/>
      <w:pPr>
        <w:tabs>
          <w:tab w:val="num" w:pos="360"/>
        </w:tabs>
      </w:pPr>
    </w:lvl>
    <w:lvl w:ilvl="8" w:tplc="0D142674">
      <w:numFmt w:val="none"/>
      <w:lvlText w:val=""/>
      <w:lvlJc w:val="left"/>
      <w:pPr>
        <w:tabs>
          <w:tab w:val="num" w:pos="360"/>
        </w:tabs>
      </w:pPr>
    </w:lvl>
  </w:abstractNum>
  <w:abstractNum w:abstractNumId="18" w15:restartNumberingAfterBreak="0">
    <w:nsid w:val="61B2451D"/>
    <w:multiLevelType w:val="hybridMultilevel"/>
    <w:tmpl w:val="37A4DC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643810BD"/>
    <w:multiLevelType w:val="hybridMultilevel"/>
    <w:tmpl w:val="BFB4CF94"/>
    <w:lvl w:ilvl="0" w:tplc="1956442C">
      <w:start w:val="1"/>
      <w:numFmt w:val="bullet"/>
      <w:lvlText w:val=""/>
      <w:lvlJc w:val="left"/>
      <w:pPr>
        <w:ind w:left="720"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20" w15:restartNumberingAfterBreak="0">
    <w:nsid w:val="6B3808ED"/>
    <w:multiLevelType w:val="hybridMultilevel"/>
    <w:tmpl w:val="29B6ACC2"/>
    <w:lvl w:ilvl="0" w:tplc="0950A1CE">
      <w:start w:val="1"/>
      <w:numFmt w:val="decimal"/>
      <w:lvlText w:val="%1."/>
      <w:lvlJc w:val="left"/>
      <w:pPr>
        <w:ind w:left="1069" w:hanging="360"/>
      </w:pPr>
      <w:rPr>
        <w:rFonts w:hint="default"/>
      </w:rPr>
    </w:lvl>
    <w:lvl w:ilvl="1" w:tplc="0E2AA1F6">
      <w:start w:val="1"/>
      <w:numFmt w:val="lowerLetter"/>
      <w:lvlText w:val="%2."/>
      <w:lvlJc w:val="left"/>
      <w:pPr>
        <w:ind w:left="1789" w:hanging="360"/>
      </w:pPr>
    </w:lvl>
    <w:lvl w:ilvl="2" w:tplc="F5F0B6CE">
      <w:start w:val="1"/>
      <w:numFmt w:val="lowerRoman"/>
      <w:lvlText w:val="%3."/>
      <w:lvlJc w:val="right"/>
      <w:pPr>
        <w:ind w:left="2509" w:hanging="180"/>
      </w:pPr>
    </w:lvl>
    <w:lvl w:ilvl="3" w:tplc="849CDFCC">
      <w:start w:val="1"/>
      <w:numFmt w:val="decimal"/>
      <w:lvlText w:val="%4."/>
      <w:lvlJc w:val="left"/>
      <w:pPr>
        <w:ind w:left="3229" w:hanging="360"/>
      </w:pPr>
    </w:lvl>
    <w:lvl w:ilvl="4" w:tplc="496AE204">
      <w:start w:val="1"/>
      <w:numFmt w:val="lowerLetter"/>
      <w:lvlText w:val="%5."/>
      <w:lvlJc w:val="left"/>
      <w:pPr>
        <w:ind w:left="3949" w:hanging="360"/>
      </w:pPr>
    </w:lvl>
    <w:lvl w:ilvl="5" w:tplc="63FC2D8A">
      <w:start w:val="1"/>
      <w:numFmt w:val="lowerRoman"/>
      <w:lvlText w:val="%6."/>
      <w:lvlJc w:val="right"/>
      <w:pPr>
        <w:ind w:left="4669" w:hanging="180"/>
      </w:pPr>
    </w:lvl>
    <w:lvl w:ilvl="6" w:tplc="6714DAFA">
      <w:start w:val="1"/>
      <w:numFmt w:val="decimal"/>
      <w:lvlText w:val="%7."/>
      <w:lvlJc w:val="left"/>
      <w:pPr>
        <w:ind w:left="5389" w:hanging="360"/>
      </w:pPr>
    </w:lvl>
    <w:lvl w:ilvl="7" w:tplc="2AC076A2">
      <w:start w:val="1"/>
      <w:numFmt w:val="lowerLetter"/>
      <w:lvlText w:val="%8."/>
      <w:lvlJc w:val="left"/>
      <w:pPr>
        <w:ind w:left="6109" w:hanging="360"/>
      </w:pPr>
    </w:lvl>
    <w:lvl w:ilvl="8" w:tplc="90A6A938">
      <w:start w:val="1"/>
      <w:numFmt w:val="lowerRoman"/>
      <w:lvlText w:val="%9."/>
      <w:lvlJc w:val="right"/>
      <w:pPr>
        <w:ind w:left="6829" w:hanging="180"/>
      </w:pPr>
    </w:lvl>
  </w:abstractNum>
  <w:abstractNum w:abstractNumId="21" w15:restartNumberingAfterBreak="0">
    <w:nsid w:val="6D966A89"/>
    <w:multiLevelType w:val="multilevel"/>
    <w:tmpl w:val="63261494"/>
    <w:lvl w:ilvl="0">
      <w:start w:val="1"/>
      <w:numFmt w:val="decimal"/>
      <w:lvlText w:val="%1."/>
      <w:lvlJc w:val="left"/>
      <w:pPr>
        <w:ind w:left="1718" w:hanging="708"/>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302" w:hanging="70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662" w:hanging="708"/>
      </w:pPr>
      <w:rPr>
        <w:rFonts w:hint="default"/>
        <w:lang w:val="ru-RU" w:eastAsia="en-US" w:bidi="ar-SA"/>
      </w:rPr>
    </w:lvl>
    <w:lvl w:ilvl="3">
      <w:numFmt w:val="bullet"/>
      <w:lvlText w:val="•"/>
      <w:lvlJc w:val="left"/>
      <w:pPr>
        <w:ind w:left="3605" w:hanging="708"/>
      </w:pPr>
      <w:rPr>
        <w:rFonts w:hint="default"/>
        <w:lang w:val="ru-RU" w:eastAsia="en-US" w:bidi="ar-SA"/>
      </w:rPr>
    </w:lvl>
    <w:lvl w:ilvl="4">
      <w:numFmt w:val="bullet"/>
      <w:lvlText w:val="•"/>
      <w:lvlJc w:val="left"/>
      <w:pPr>
        <w:ind w:left="4548" w:hanging="708"/>
      </w:pPr>
      <w:rPr>
        <w:rFonts w:hint="default"/>
        <w:lang w:val="ru-RU" w:eastAsia="en-US" w:bidi="ar-SA"/>
      </w:rPr>
    </w:lvl>
    <w:lvl w:ilvl="5">
      <w:numFmt w:val="bullet"/>
      <w:lvlText w:val="•"/>
      <w:lvlJc w:val="left"/>
      <w:pPr>
        <w:ind w:left="5491" w:hanging="708"/>
      </w:pPr>
      <w:rPr>
        <w:rFonts w:hint="default"/>
        <w:lang w:val="ru-RU" w:eastAsia="en-US" w:bidi="ar-SA"/>
      </w:rPr>
    </w:lvl>
    <w:lvl w:ilvl="6">
      <w:numFmt w:val="bullet"/>
      <w:lvlText w:val="•"/>
      <w:lvlJc w:val="left"/>
      <w:pPr>
        <w:ind w:left="6434" w:hanging="708"/>
      </w:pPr>
      <w:rPr>
        <w:rFonts w:hint="default"/>
        <w:lang w:val="ru-RU" w:eastAsia="en-US" w:bidi="ar-SA"/>
      </w:rPr>
    </w:lvl>
    <w:lvl w:ilvl="7">
      <w:numFmt w:val="bullet"/>
      <w:lvlText w:val="•"/>
      <w:lvlJc w:val="left"/>
      <w:pPr>
        <w:ind w:left="7377" w:hanging="708"/>
      </w:pPr>
      <w:rPr>
        <w:rFonts w:hint="default"/>
        <w:lang w:val="ru-RU" w:eastAsia="en-US" w:bidi="ar-SA"/>
      </w:rPr>
    </w:lvl>
    <w:lvl w:ilvl="8">
      <w:numFmt w:val="bullet"/>
      <w:lvlText w:val="•"/>
      <w:lvlJc w:val="left"/>
      <w:pPr>
        <w:ind w:left="8320" w:hanging="708"/>
      </w:pPr>
      <w:rPr>
        <w:rFonts w:hint="default"/>
        <w:lang w:val="ru-RU" w:eastAsia="en-US" w:bidi="ar-SA"/>
      </w:rPr>
    </w:lvl>
  </w:abstractNum>
  <w:abstractNum w:abstractNumId="22" w15:restartNumberingAfterBreak="0">
    <w:nsid w:val="70970E60"/>
    <w:multiLevelType w:val="hybridMultilevel"/>
    <w:tmpl w:val="66DCA67A"/>
    <w:lvl w:ilvl="0" w:tplc="0F72DFA0">
      <w:start w:val="1"/>
      <w:numFmt w:val="decimal"/>
      <w:lvlText w:val="%1."/>
      <w:lvlJc w:val="left"/>
      <w:pPr>
        <w:tabs>
          <w:tab w:val="num" w:pos="644"/>
        </w:tabs>
        <w:ind w:left="644" w:hanging="360"/>
      </w:pPr>
      <w:rPr>
        <w:rFonts w:hint="default"/>
        <w:color w:val="auto"/>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1C96AA1"/>
    <w:multiLevelType w:val="hybridMultilevel"/>
    <w:tmpl w:val="BD2CF4F6"/>
    <w:lvl w:ilvl="0" w:tplc="0419000F">
      <w:start w:val="1"/>
      <w:numFmt w:val="decimal"/>
      <w:lvlText w:val="%1."/>
      <w:lvlJc w:val="left"/>
      <w:pPr>
        <w:ind w:left="360" w:hanging="360"/>
      </w:pPr>
    </w:lvl>
    <w:lvl w:ilvl="1" w:tplc="6172E66E">
      <w:start w:val="1"/>
      <w:numFmt w:val="lowerLetter"/>
      <w:lvlText w:val="%2."/>
      <w:lvlJc w:val="left"/>
      <w:pPr>
        <w:ind w:left="1080" w:hanging="360"/>
      </w:pPr>
    </w:lvl>
    <w:lvl w:ilvl="2" w:tplc="AEBE3650">
      <w:start w:val="1"/>
      <w:numFmt w:val="lowerRoman"/>
      <w:lvlText w:val="%3."/>
      <w:lvlJc w:val="right"/>
      <w:pPr>
        <w:ind w:left="1800" w:hanging="180"/>
      </w:pPr>
    </w:lvl>
    <w:lvl w:ilvl="3" w:tplc="133AE7BE">
      <w:start w:val="1"/>
      <w:numFmt w:val="decimal"/>
      <w:lvlText w:val="%4."/>
      <w:lvlJc w:val="left"/>
      <w:pPr>
        <w:ind w:left="2520" w:hanging="360"/>
      </w:pPr>
    </w:lvl>
    <w:lvl w:ilvl="4" w:tplc="053C2CD8">
      <w:start w:val="1"/>
      <w:numFmt w:val="lowerLetter"/>
      <w:lvlText w:val="%5."/>
      <w:lvlJc w:val="left"/>
      <w:pPr>
        <w:ind w:left="3240" w:hanging="360"/>
      </w:pPr>
    </w:lvl>
    <w:lvl w:ilvl="5" w:tplc="B2A266D2">
      <w:start w:val="1"/>
      <w:numFmt w:val="lowerRoman"/>
      <w:lvlText w:val="%6."/>
      <w:lvlJc w:val="right"/>
      <w:pPr>
        <w:ind w:left="3960" w:hanging="180"/>
      </w:pPr>
    </w:lvl>
    <w:lvl w:ilvl="6" w:tplc="E6B072A4">
      <w:start w:val="1"/>
      <w:numFmt w:val="decimal"/>
      <w:lvlText w:val="%7."/>
      <w:lvlJc w:val="left"/>
      <w:pPr>
        <w:ind w:left="4680" w:hanging="360"/>
      </w:pPr>
    </w:lvl>
    <w:lvl w:ilvl="7" w:tplc="71821362">
      <w:start w:val="1"/>
      <w:numFmt w:val="lowerLetter"/>
      <w:lvlText w:val="%8."/>
      <w:lvlJc w:val="left"/>
      <w:pPr>
        <w:ind w:left="5400" w:hanging="360"/>
      </w:pPr>
    </w:lvl>
    <w:lvl w:ilvl="8" w:tplc="D9F0513C">
      <w:start w:val="1"/>
      <w:numFmt w:val="lowerRoman"/>
      <w:lvlText w:val="%9."/>
      <w:lvlJc w:val="right"/>
      <w:pPr>
        <w:ind w:left="6120" w:hanging="180"/>
      </w:pPr>
    </w:lvl>
  </w:abstractNum>
  <w:abstractNum w:abstractNumId="24" w15:restartNumberingAfterBreak="0">
    <w:nsid w:val="77A416F2"/>
    <w:multiLevelType w:val="hybridMultilevel"/>
    <w:tmpl w:val="027CB1F2"/>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7C4E1B0E"/>
    <w:multiLevelType w:val="hybridMultilevel"/>
    <w:tmpl w:val="2D741C94"/>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7FAA7C04"/>
    <w:multiLevelType w:val="hybridMultilevel"/>
    <w:tmpl w:val="F44EF5A0"/>
    <w:lvl w:ilvl="0" w:tplc="FFFFFFFF">
      <w:start w:val="1"/>
      <w:numFmt w:val="bullet"/>
      <w:lvlText w:val=""/>
      <w:lvlJc w:val="left"/>
      <w:pPr>
        <w:ind w:left="1429" w:hanging="360"/>
      </w:pPr>
      <w:rPr>
        <w:rFonts w:ascii="Wingdings" w:hAnsi="Wingdings" w:hint="default"/>
      </w:rPr>
    </w:lvl>
    <w:lvl w:ilvl="1" w:tplc="0809000F">
      <w:start w:val="1"/>
      <w:numFmt w:val="decimal"/>
      <w:lvlText w:val="%2."/>
      <w:lvlJc w:val="left"/>
      <w:pPr>
        <w:ind w:left="2149" w:hanging="360"/>
      </w:p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7FC45E7D"/>
    <w:multiLevelType w:val="hybridMultilevel"/>
    <w:tmpl w:val="5644E930"/>
    <w:lvl w:ilvl="0" w:tplc="041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4"/>
  </w:num>
  <w:num w:numId="2">
    <w:abstractNumId w:val="17"/>
  </w:num>
  <w:num w:numId="3">
    <w:abstractNumId w:val="2"/>
  </w:num>
  <w:num w:numId="4">
    <w:abstractNumId w:val="22"/>
  </w:num>
  <w:num w:numId="5">
    <w:abstractNumId w:val="7"/>
  </w:num>
  <w:num w:numId="6">
    <w:abstractNumId w:val="24"/>
  </w:num>
  <w:num w:numId="7">
    <w:abstractNumId w:val="25"/>
  </w:num>
  <w:num w:numId="8">
    <w:abstractNumId w:val="11"/>
  </w:num>
  <w:num w:numId="9">
    <w:abstractNumId w:val="15"/>
  </w:num>
  <w:num w:numId="10">
    <w:abstractNumId w:val="26"/>
  </w:num>
  <w:num w:numId="11">
    <w:abstractNumId w:val="20"/>
  </w:num>
  <w:num w:numId="12">
    <w:abstractNumId w:val="21"/>
  </w:num>
  <w:num w:numId="13">
    <w:abstractNumId w:val="8"/>
  </w:num>
  <w:num w:numId="14">
    <w:abstractNumId w:val="4"/>
  </w:num>
  <w:num w:numId="15">
    <w:abstractNumId w:val="6"/>
  </w:num>
  <w:num w:numId="16">
    <w:abstractNumId w:val="19"/>
  </w:num>
  <w:num w:numId="17">
    <w:abstractNumId w:val="1"/>
  </w:num>
  <w:num w:numId="18">
    <w:abstractNumId w:val="3"/>
  </w:num>
  <w:num w:numId="19">
    <w:abstractNumId w:val="16"/>
  </w:num>
  <w:num w:numId="20">
    <w:abstractNumId w:val="0"/>
  </w:num>
  <w:num w:numId="21">
    <w:abstractNumId w:val="5"/>
  </w:num>
  <w:num w:numId="22">
    <w:abstractNumId w:val="27"/>
  </w:num>
  <w:num w:numId="23">
    <w:abstractNumId w:val="18"/>
  </w:num>
  <w:num w:numId="24">
    <w:abstractNumId w:val="23"/>
  </w:num>
  <w:num w:numId="25">
    <w:abstractNumId w:val="9"/>
  </w:num>
  <w:num w:numId="26">
    <w:abstractNumId w:val="12"/>
  </w:num>
  <w:num w:numId="27">
    <w:abstractNumId w:val="10"/>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EA6"/>
    <w:rsid w:val="00002C89"/>
    <w:rsid w:val="00004044"/>
    <w:rsid w:val="00020B5E"/>
    <w:rsid w:val="00040555"/>
    <w:rsid w:val="0004143B"/>
    <w:rsid w:val="00053E20"/>
    <w:rsid w:val="000659CD"/>
    <w:rsid w:val="00073425"/>
    <w:rsid w:val="0007528A"/>
    <w:rsid w:val="00075F1E"/>
    <w:rsid w:val="00092D32"/>
    <w:rsid w:val="00094F48"/>
    <w:rsid w:val="000A2BF2"/>
    <w:rsid w:val="000B6371"/>
    <w:rsid w:val="000C0A99"/>
    <w:rsid w:val="000D1FF0"/>
    <w:rsid w:val="000E4B6C"/>
    <w:rsid w:val="000E6CD8"/>
    <w:rsid w:val="000F5762"/>
    <w:rsid w:val="0010047A"/>
    <w:rsid w:val="00107B8E"/>
    <w:rsid w:val="00110E48"/>
    <w:rsid w:val="00114406"/>
    <w:rsid w:val="00121930"/>
    <w:rsid w:val="001263AA"/>
    <w:rsid w:val="00127345"/>
    <w:rsid w:val="00127374"/>
    <w:rsid w:val="00131150"/>
    <w:rsid w:val="0014640F"/>
    <w:rsid w:val="00156683"/>
    <w:rsid w:val="001576EF"/>
    <w:rsid w:val="00161E48"/>
    <w:rsid w:val="0016336E"/>
    <w:rsid w:val="00163C58"/>
    <w:rsid w:val="00170C91"/>
    <w:rsid w:val="00172D94"/>
    <w:rsid w:val="00185C69"/>
    <w:rsid w:val="00187E7C"/>
    <w:rsid w:val="00193874"/>
    <w:rsid w:val="001B4F79"/>
    <w:rsid w:val="001B7C31"/>
    <w:rsid w:val="001F5118"/>
    <w:rsid w:val="00204E86"/>
    <w:rsid w:val="002177D0"/>
    <w:rsid w:val="002352A1"/>
    <w:rsid w:val="00247E36"/>
    <w:rsid w:val="00250C77"/>
    <w:rsid w:val="00253B95"/>
    <w:rsid w:val="00260DA3"/>
    <w:rsid w:val="00290275"/>
    <w:rsid w:val="00290310"/>
    <w:rsid w:val="002950E4"/>
    <w:rsid w:val="00297EC9"/>
    <w:rsid w:val="002A397F"/>
    <w:rsid w:val="002D076B"/>
    <w:rsid w:val="002D57C1"/>
    <w:rsid w:val="002E065F"/>
    <w:rsid w:val="002E3056"/>
    <w:rsid w:val="002F3871"/>
    <w:rsid w:val="002F6E5F"/>
    <w:rsid w:val="003166CB"/>
    <w:rsid w:val="00337075"/>
    <w:rsid w:val="003377DF"/>
    <w:rsid w:val="00354526"/>
    <w:rsid w:val="00373D52"/>
    <w:rsid w:val="00381A89"/>
    <w:rsid w:val="003842E3"/>
    <w:rsid w:val="00386097"/>
    <w:rsid w:val="003A7893"/>
    <w:rsid w:val="003B7684"/>
    <w:rsid w:val="003C1B1A"/>
    <w:rsid w:val="003C598D"/>
    <w:rsid w:val="003C6381"/>
    <w:rsid w:val="003E27F8"/>
    <w:rsid w:val="003E7BD2"/>
    <w:rsid w:val="003F5B53"/>
    <w:rsid w:val="0040163F"/>
    <w:rsid w:val="0041047D"/>
    <w:rsid w:val="00415177"/>
    <w:rsid w:val="00431593"/>
    <w:rsid w:val="00433016"/>
    <w:rsid w:val="004422C0"/>
    <w:rsid w:val="00445EEF"/>
    <w:rsid w:val="00452EE9"/>
    <w:rsid w:val="004613E3"/>
    <w:rsid w:val="004716C7"/>
    <w:rsid w:val="00471A0C"/>
    <w:rsid w:val="00473E4E"/>
    <w:rsid w:val="00480F81"/>
    <w:rsid w:val="00496D2F"/>
    <w:rsid w:val="004A3551"/>
    <w:rsid w:val="004D0CDD"/>
    <w:rsid w:val="004E073A"/>
    <w:rsid w:val="004E1C20"/>
    <w:rsid w:val="004F3FF9"/>
    <w:rsid w:val="005016D6"/>
    <w:rsid w:val="0052532C"/>
    <w:rsid w:val="005312ED"/>
    <w:rsid w:val="00551844"/>
    <w:rsid w:val="005521E4"/>
    <w:rsid w:val="00556896"/>
    <w:rsid w:val="00556D0C"/>
    <w:rsid w:val="005575FB"/>
    <w:rsid w:val="005761EF"/>
    <w:rsid w:val="00581E8B"/>
    <w:rsid w:val="00581EEE"/>
    <w:rsid w:val="005927FE"/>
    <w:rsid w:val="005A3792"/>
    <w:rsid w:val="005B7559"/>
    <w:rsid w:val="005D6139"/>
    <w:rsid w:val="005D7290"/>
    <w:rsid w:val="005D7684"/>
    <w:rsid w:val="005E018A"/>
    <w:rsid w:val="005F17C9"/>
    <w:rsid w:val="00610B70"/>
    <w:rsid w:val="00612325"/>
    <w:rsid w:val="006129CC"/>
    <w:rsid w:val="006150AB"/>
    <w:rsid w:val="00615376"/>
    <w:rsid w:val="00630AD9"/>
    <w:rsid w:val="00672995"/>
    <w:rsid w:val="00680FC8"/>
    <w:rsid w:val="00691754"/>
    <w:rsid w:val="006A13B5"/>
    <w:rsid w:val="006B2E60"/>
    <w:rsid w:val="006B7D2A"/>
    <w:rsid w:val="006D4EC5"/>
    <w:rsid w:val="006D6203"/>
    <w:rsid w:val="006D77B7"/>
    <w:rsid w:val="006E1DAE"/>
    <w:rsid w:val="007027B6"/>
    <w:rsid w:val="00703597"/>
    <w:rsid w:val="0070466F"/>
    <w:rsid w:val="00722965"/>
    <w:rsid w:val="00726C26"/>
    <w:rsid w:val="00742F8D"/>
    <w:rsid w:val="007438AB"/>
    <w:rsid w:val="007462E5"/>
    <w:rsid w:val="00747FC2"/>
    <w:rsid w:val="00755E78"/>
    <w:rsid w:val="00767956"/>
    <w:rsid w:val="007863AB"/>
    <w:rsid w:val="0079454C"/>
    <w:rsid w:val="007A6918"/>
    <w:rsid w:val="007B0C8C"/>
    <w:rsid w:val="007B1EA6"/>
    <w:rsid w:val="007D6815"/>
    <w:rsid w:val="007D7517"/>
    <w:rsid w:val="007F0E6D"/>
    <w:rsid w:val="007F4A5D"/>
    <w:rsid w:val="00801082"/>
    <w:rsid w:val="00807FC8"/>
    <w:rsid w:val="008104E0"/>
    <w:rsid w:val="00820BC9"/>
    <w:rsid w:val="0082236A"/>
    <w:rsid w:val="008228DA"/>
    <w:rsid w:val="00827307"/>
    <w:rsid w:val="00831325"/>
    <w:rsid w:val="00840C1A"/>
    <w:rsid w:val="0085635C"/>
    <w:rsid w:val="0086792C"/>
    <w:rsid w:val="00881C0F"/>
    <w:rsid w:val="00897D63"/>
    <w:rsid w:val="008B3073"/>
    <w:rsid w:val="008B3444"/>
    <w:rsid w:val="008B4B29"/>
    <w:rsid w:val="008B4BFE"/>
    <w:rsid w:val="008C7293"/>
    <w:rsid w:val="008D3CE7"/>
    <w:rsid w:val="008D49FD"/>
    <w:rsid w:val="008F2FB6"/>
    <w:rsid w:val="00902962"/>
    <w:rsid w:val="00935789"/>
    <w:rsid w:val="00936E3E"/>
    <w:rsid w:val="00941B73"/>
    <w:rsid w:val="0095665D"/>
    <w:rsid w:val="00973897"/>
    <w:rsid w:val="009742BD"/>
    <w:rsid w:val="00977A46"/>
    <w:rsid w:val="009A6D61"/>
    <w:rsid w:val="009B0529"/>
    <w:rsid w:val="009B2558"/>
    <w:rsid w:val="009B5FD3"/>
    <w:rsid w:val="009B70AB"/>
    <w:rsid w:val="009C5AB8"/>
    <w:rsid w:val="009D70E1"/>
    <w:rsid w:val="009E2D1E"/>
    <w:rsid w:val="00A007F5"/>
    <w:rsid w:val="00A405BF"/>
    <w:rsid w:val="00A4226D"/>
    <w:rsid w:val="00A61EC3"/>
    <w:rsid w:val="00A62E03"/>
    <w:rsid w:val="00A635E7"/>
    <w:rsid w:val="00A65D80"/>
    <w:rsid w:val="00A81D26"/>
    <w:rsid w:val="00AC5F17"/>
    <w:rsid w:val="00AE2BBD"/>
    <w:rsid w:val="00AE6B5A"/>
    <w:rsid w:val="00AE719E"/>
    <w:rsid w:val="00B01282"/>
    <w:rsid w:val="00B148C6"/>
    <w:rsid w:val="00B41153"/>
    <w:rsid w:val="00B44602"/>
    <w:rsid w:val="00B465EE"/>
    <w:rsid w:val="00B47FCF"/>
    <w:rsid w:val="00B50A4C"/>
    <w:rsid w:val="00B63336"/>
    <w:rsid w:val="00B70A8C"/>
    <w:rsid w:val="00B84C6A"/>
    <w:rsid w:val="00B968BA"/>
    <w:rsid w:val="00BA38E8"/>
    <w:rsid w:val="00BA6039"/>
    <w:rsid w:val="00BA686B"/>
    <w:rsid w:val="00BC577A"/>
    <w:rsid w:val="00C02B64"/>
    <w:rsid w:val="00C07295"/>
    <w:rsid w:val="00C26FD3"/>
    <w:rsid w:val="00C32500"/>
    <w:rsid w:val="00C33961"/>
    <w:rsid w:val="00C34C91"/>
    <w:rsid w:val="00C43D95"/>
    <w:rsid w:val="00C50B7F"/>
    <w:rsid w:val="00C51614"/>
    <w:rsid w:val="00C526DF"/>
    <w:rsid w:val="00C61437"/>
    <w:rsid w:val="00C80A4B"/>
    <w:rsid w:val="00C8487C"/>
    <w:rsid w:val="00C848E9"/>
    <w:rsid w:val="00C84918"/>
    <w:rsid w:val="00C86983"/>
    <w:rsid w:val="00C95BF2"/>
    <w:rsid w:val="00CB142C"/>
    <w:rsid w:val="00CC6A23"/>
    <w:rsid w:val="00CE2129"/>
    <w:rsid w:val="00CE5310"/>
    <w:rsid w:val="00CE708C"/>
    <w:rsid w:val="00D000A6"/>
    <w:rsid w:val="00D01671"/>
    <w:rsid w:val="00D2146E"/>
    <w:rsid w:val="00D21E3B"/>
    <w:rsid w:val="00D411C1"/>
    <w:rsid w:val="00D45058"/>
    <w:rsid w:val="00D57D1B"/>
    <w:rsid w:val="00D9597C"/>
    <w:rsid w:val="00DA421E"/>
    <w:rsid w:val="00DB0D30"/>
    <w:rsid w:val="00DC7EAE"/>
    <w:rsid w:val="00DE22A9"/>
    <w:rsid w:val="00E04008"/>
    <w:rsid w:val="00E102C5"/>
    <w:rsid w:val="00E21183"/>
    <w:rsid w:val="00E27DFE"/>
    <w:rsid w:val="00E30948"/>
    <w:rsid w:val="00E35A26"/>
    <w:rsid w:val="00E419DE"/>
    <w:rsid w:val="00E4285E"/>
    <w:rsid w:val="00E8696D"/>
    <w:rsid w:val="00EA7651"/>
    <w:rsid w:val="00EB3D30"/>
    <w:rsid w:val="00EB6B21"/>
    <w:rsid w:val="00ED1558"/>
    <w:rsid w:val="00ED17AB"/>
    <w:rsid w:val="00EE272A"/>
    <w:rsid w:val="00EF5A4C"/>
    <w:rsid w:val="00EF5F2C"/>
    <w:rsid w:val="00F017FA"/>
    <w:rsid w:val="00F02585"/>
    <w:rsid w:val="00F3282F"/>
    <w:rsid w:val="00F52BC1"/>
    <w:rsid w:val="00F70196"/>
    <w:rsid w:val="00F712D4"/>
    <w:rsid w:val="00F736CD"/>
    <w:rsid w:val="00F827B4"/>
    <w:rsid w:val="00F84834"/>
    <w:rsid w:val="00F95E9C"/>
    <w:rsid w:val="00FA6EE7"/>
    <w:rsid w:val="00FA7521"/>
    <w:rsid w:val="00FB6867"/>
    <w:rsid w:val="00FC0A77"/>
    <w:rsid w:val="00FC7D17"/>
    <w:rsid w:val="00FE030B"/>
    <w:rsid w:val="00FE3E8B"/>
    <w:rsid w:val="00FF04A4"/>
    <w:rsid w:val="00FF2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2A8B"/>
  <w15:chartTrackingRefBased/>
  <w15:docId w15:val="{61915E2C-1603-482C-86C3-055C822E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B1EA6"/>
    <w:pPr>
      <w:widowControl w:val="0"/>
      <w:tabs>
        <w:tab w:val="center" w:pos="4677"/>
        <w:tab w:val="right" w:pos="9355"/>
      </w:tabs>
      <w:suppressAutoHyphens/>
      <w:spacing w:after="0" w:line="240" w:lineRule="auto"/>
    </w:pPr>
    <w:rPr>
      <w:rFonts w:ascii="Liberation Serif" w:eastAsia="Source Han Serif CN" w:hAnsi="Liberation Serif" w:cs="Mangal"/>
      <w:sz w:val="24"/>
      <w:szCs w:val="21"/>
      <w:lang w:val="en-US" w:eastAsia="zh-CN" w:bidi="hi-IN"/>
    </w:rPr>
  </w:style>
  <w:style w:type="character" w:customStyle="1" w:styleId="a4">
    <w:name w:val="Нижний колонтитул Знак"/>
    <w:basedOn w:val="a0"/>
    <w:link w:val="a3"/>
    <w:uiPriority w:val="99"/>
    <w:rsid w:val="007B1EA6"/>
    <w:rPr>
      <w:rFonts w:ascii="Liberation Serif" w:eastAsia="Source Han Serif CN" w:hAnsi="Liberation Serif" w:cs="Mangal"/>
      <w:sz w:val="24"/>
      <w:szCs w:val="21"/>
      <w:lang w:val="en-US" w:eastAsia="zh-CN" w:bidi="hi-IN"/>
    </w:rPr>
  </w:style>
  <w:style w:type="character" w:styleId="a5">
    <w:name w:val="page number"/>
    <w:basedOn w:val="a0"/>
    <w:uiPriority w:val="99"/>
    <w:semiHidden/>
    <w:unhideWhenUsed/>
    <w:rsid w:val="007B1EA6"/>
  </w:style>
  <w:style w:type="paragraph" w:styleId="a6">
    <w:name w:val="List Paragraph"/>
    <w:basedOn w:val="a"/>
    <w:uiPriority w:val="34"/>
    <w:qFormat/>
    <w:rsid w:val="007438AB"/>
    <w:pPr>
      <w:ind w:left="720"/>
      <w:contextualSpacing/>
    </w:pPr>
  </w:style>
  <w:style w:type="character" w:styleId="a7">
    <w:name w:val="annotation reference"/>
    <w:basedOn w:val="a0"/>
    <w:uiPriority w:val="99"/>
    <w:semiHidden/>
    <w:unhideWhenUsed/>
    <w:rsid w:val="00FF04A4"/>
    <w:rPr>
      <w:sz w:val="16"/>
      <w:szCs w:val="16"/>
    </w:rPr>
  </w:style>
  <w:style w:type="paragraph" w:styleId="a8">
    <w:name w:val="annotation text"/>
    <w:basedOn w:val="a"/>
    <w:link w:val="a9"/>
    <w:uiPriority w:val="99"/>
    <w:semiHidden/>
    <w:unhideWhenUsed/>
    <w:rsid w:val="00FF04A4"/>
    <w:pPr>
      <w:spacing w:line="240" w:lineRule="auto"/>
    </w:pPr>
    <w:rPr>
      <w:sz w:val="20"/>
      <w:szCs w:val="20"/>
    </w:rPr>
  </w:style>
  <w:style w:type="character" w:customStyle="1" w:styleId="a9">
    <w:name w:val="Текст примечания Знак"/>
    <w:basedOn w:val="a0"/>
    <w:link w:val="a8"/>
    <w:uiPriority w:val="99"/>
    <w:semiHidden/>
    <w:rsid w:val="00FF04A4"/>
    <w:rPr>
      <w:sz w:val="20"/>
      <w:szCs w:val="20"/>
    </w:rPr>
  </w:style>
  <w:style w:type="paragraph" w:styleId="aa">
    <w:name w:val="annotation subject"/>
    <w:basedOn w:val="a8"/>
    <w:next w:val="a8"/>
    <w:link w:val="ab"/>
    <w:uiPriority w:val="99"/>
    <w:semiHidden/>
    <w:unhideWhenUsed/>
    <w:rsid w:val="00FF04A4"/>
    <w:rPr>
      <w:b/>
      <w:bCs/>
    </w:rPr>
  </w:style>
  <w:style w:type="character" w:customStyle="1" w:styleId="ab">
    <w:name w:val="Тема примечания Знак"/>
    <w:basedOn w:val="a9"/>
    <w:link w:val="aa"/>
    <w:uiPriority w:val="99"/>
    <w:semiHidden/>
    <w:rsid w:val="00FF04A4"/>
    <w:rPr>
      <w:b/>
      <w:bCs/>
      <w:sz w:val="20"/>
      <w:szCs w:val="20"/>
    </w:rPr>
  </w:style>
  <w:style w:type="paragraph" w:styleId="ac">
    <w:name w:val="Balloon Text"/>
    <w:basedOn w:val="a"/>
    <w:link w:val="ad"/>
    <w:uiPriority w:val="99"/>
    <w:semiHidden/>
    <w:unhideWhenUsed/>
    <w:rsid w:val="00FF04A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F04A4"/>
    <w:rPr>
      <w:rFonts w:ascii="Segoe UI" w:hAnsi="Segoe UI" w:cs="Segoe UI"/>
      <w:sz w:val="18"/>
      <w:szCs w:val="18"/>
    </w:rPr>
  </w:style>
  <w:style w:type="paragraph" w:styleId="ae">
    <w:name w:val="Revision"/>
    <w:hidden/>
    <w:uiPriority w:val="99"/>
    <w:semiHidden/>
    <w:rsid w:val="00DA421E"/>
    <w:pPr>
      <w:spacing w:after="0" w:line="240" w:lineRule="auto"/>
    </w:pPr>
  </w:style>
  <w:style w:type="paragraph" w:styleId="af">
    <w:name w:val="footnote text"/>
    <w:basedOn w:val="a"/>
    <w:link w:val="af0"/>
    <w:uiPriority w:val="99"/>
    <w:semiHidden/>
    <w:unhideWhenUsed/>
    <w:rsid w:val="00172D94"/>
    <w:pPr>
      <w:spacing w:after="0" w:line="240" w:lineRule="auto"/>
    </w:pPr>
    <w:rPr>
      <w:sz w:val="20"/>
      <w:szCs w:val="20"/>
    </w:rPr>
  </w:style>
  <w:style w:type="character" w:customStyle="1" w:styleId="af0">
    <w:name w:val="Текст сноски Знак"/>
    <w:basedOn w:val="a0"/>
    <w:link w:val="af"/>
    <w:uiPriority w:val="99"/>
    <w:semiHidden/>
    <w:rsid w:val="00172D94"/>
    <w:rPr>
      <w:sz w:val="20"/>
      <w:szCs w:val="20"/>
    </w:rPr>
  </w:style>
  <w:style w:type="character" w:styleId="af1">
    <w:name w:val="footnote reference"/>
    <w:basedOn w:val="a0"/>
    <w:uiPriority w:val="99"/>
    <w:semiHidden/>
    <w:unhideWhenUsed/>
    <w:rsid w:val="00172D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004C7-5327-49F2-AFA4-883CDE070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14</Pages>
  <Words>2690</Words>
  <Characters>15337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Викторовна Кублицкая</dc:creator>
  <cp:keywords/>
  <dc:description/>
  <cp:lastModifiedBy>Карина Робертовна Киносян</cp:lastModifiedBy>
  <cp:revision>8</cp:revision>
  <cp:lastPrinted>2024-11-21T10:28:00Z</cp:lastPrinted>
  <dcterms:created xsi:type="dcterms:W3CDTF">2024-12-16T06:45:00Z</dcterms:created>
  <dcterms:modified xsi:type="dcterms:W3CDTF">2025-01-28T10:16:00Z</dcterms:modified>
</cp:coreProperties>
</file>