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57" w:rsidRDefault="007C0E57" w:rsidP="007C0E57">
      <w:pPr>
        <w:jc w:val="center"/>
        <w:rPr>
          <w:b/>
        </w:rPr>
      </w:pPr>
      <w:r>
        <w:rPr>
          <w:b/>
        </w:rPr>
        <w:t>ГОСУДАРСТВЕННОЕ АВТОНОМНОЕ ОБРАЗОВАТЕЛЬНОЕ УЧРЕЖДЕНИЕ ВЫСШЕГО ОБРАЗОВАНИЯ ЛЕНИНГРАДСКОЙ ОБЛАСТИ</w:t>
      </w:r>
    </w:p>
    <w:p w:rsidR="007C0E57" w:rsidRDefault="007C0E57" w:rsidP="007C0E57">
      <w:pPr>
        <w:jc w:val="center"/>
        <w:rPr>
          <w:b/>
        </w:rPr>
      </w:pPr>
      <w:r>
        <w:rPr>
          <w:b/>
        </w:rPr>
        <w:t xml:space="preserve">ЛЕНИНГРАДСКИЙ ГОСУДАРСТВЕННЫЙ УНИВЕРСИТЕТ </w:t>
      </w:r>
    </w:p>
    <w:p w:rsidR="007C0E57" w:rsidRDefault="007C0E57" w:rsidP="007C0E57">
      <w:pPr>
        <w:jc w:val="center"/>
        <w:rPr>
          <w:b/>
        </w:rPr>
      </w:pPr>
      <w:r>
        <w:rPr>
          <w:b/>
        </w:rPr>
        <w:t>имени А.С.ПУШКИНА</w:t>
      </w:r>
    </w:p>
    <w:p w:rsidR="007C0E57" w:rsidRDefault="007C0E57" w:rsidP="007C0E57">
      <w:pPr>
        <w:jc w:val="center"/>
        <w:rPr>
          <w:b/>
        </w:rPr>
      </w:pPr>
    </w:p>
    <w:p w:rsidR="007C0E57" w:rsidRPr="00663EE2" w:rsidRDefault="007C0E57" w:rsidP="007C0E57">
      <w:pPr>
        <w:jc w:val="center"/>
        <w:rPr>
          <w:rFonts w:eastAsia="Times New Roman"/>
        </w:rPr>
      </w:pPr>
      <w:r w:rsidRPr="00663EE2">
        <w:rPr>
          <w:rFonts w:eastAsia="Times New Roman"/>
        </w:rPr>
        <w:t>ФАКУЛЬТЕТ ФИЛОСОФИИ, КУЛЬТУРОЛОГИИ И ИСКУССТВА</w:t>
      </w:r>
    </w:p>
    <w:p w:rsidR="007C0E57" w:rsidRPr="00663EE2" w:rsidRDefault="007C0E57" w:rsidP="007C0E57">
      <w:pPr>
        <w:jc w:val="center"/>
        <w:rPr>
          <w:rFonts w:eastAsia="Times New Roman"/>
        </w:rPr>
      </w:pPr>
    </w:p>
    <w:p w:rsidR="007C0E57" w:rsidRPr="00663EE2" w:rsidRDefault="007C0E57" w:rsidP="007C0E57">
      <w:pPr>
        <w:pStyle w:val="a4"/>
        <w:ind w:left="0"/>
        <w:jc w:val="center"/>
      </w:pPr>
      <w:r w:rsidRPr="00663EE2">
        <w:t>при</w:t>
      </w:r>
      <w:r w:rsidRPr="00663EE2">
        <w:rPr>
          <w:spacing w:val="2"/>
        </w:rPr>
        <w:t xml:space="preserve"> </w:t>
      </w:r>
      <w:r w:rsidRPr="00663EE2">
        <w:t>поддержке</w:t>
      </w:r>
    </w:p>
    <w:p w:rsidR="007C0E57" w:rsidRDefault="007C0E57" w:rsidP="007C0E57">
      <w:pPr>
        <w:pStyle w:val="a4"/>
        <w:ind w:left="0"/>
        <w:jc w:val="center"/>
      </w:pPr>
      <w:r w:rsidRPr="00663EE2">
        <w:t>ОТРО Санкт - Петербургского Союза дизайнеров</w:t>
      </w:r>
    </w:p>
    <w:p w:rsidR="007C0E57" w:rsidRPr="00663EE2" w:rsidRDefault="007C0E57" w:rsidP="007C0E57">
      <w:pPr>
        <w:pStyle w:val="a4"/>
        <w:ind w:left="0"/>
        <w:jc w:val="center"/>
      </w:pPr>
      <w:r w:rsidRPr="00663EE2">
        <w:rPr>
          <w:spacing w:val="-57"/>
        </w:rPr>
        <w:t xml:space="preserve"> </w:t>
      </w:r>
      <w:r w:rsidRPr="00663EE2">
        <w:t>РТОО</w:t>
      </w:r>
      <w:r w:rsidRPr="00663EE2">
        <w:rPr>
          <w:spacing w:val="-5"/>
        </w:rPr>
        <w:t xml:space="preserve"> </w:t>
      </w:r>
      <w:r w:rsidRPr="00663EE2">
        <w:t>Санкт-Петербургского союза</w:t>
      </w:r>
      <w:r w:rsidRPr="00663EE2">
        <w:rPr>
          <w:spacing w:val="-4"/>
        </w:rPr>
        <w:t xml:space="preserve"> </w:t>
      </w:r>
      <w:r w:rsidRPr="00663EE2">
        <w:t>художников</w:t>
      </w:r>
    </w:p>
    <w:p w:rsidR="007C0E57" w:rsidRPr="00663EE2" w:rsidRDefault="007C0E57" w:rsidP="007C0E57">
      <w:pPr>
        <w:pStyle w:val="Default"/>
        <w:jc w:val="center"/>
        <w:rPr>
          <w:rFonts w:ascii="Times New Roman" w:hAnsi="Times New Roman" w:cs="Times New Roman"/>
        </w:rPr>
      </w:pPr>
    </w:p>
    <w:p w:rsidR="007C0E57" w:rsidRPr="00663EE2" w:rsidRDefault="007C0E57" w:rsidP="007C0E57">
      <w:pPr>
        <w:jc w:val="center"/>
        <w:rPr>
          <w:b/>
          <w:i/>
        </w:rPr>
      </w:pPr>
      <w:r w:rsidRPr="00663EE2">
        <w:rPr>
          <w:b/>
          <w:i/>
        </w:rPr>
        <w:t>XII</w:t>
      </w:r>
      <w:r w:rsidRPr="00663EE2">
        <w:rPr>
          <w:b/>
          <w:i/>
          <w:spacing w:val="-5"/>
        </w:rPr>
        <w:t xml:space="preserve"> </w:t>
      </w:r>
      <w:r w:rsidRPr="00663EE2">
        <w:rPr>
          <w:b/>
          <w:i/>
        </w:rPr>
        <w:t>Всероссийская</w:t>
      </w:r>
      <w:r w:rsidRPr="00663EE2">
        <w:rPr>
          <w:b/>
          <w:i/>
          <w:spacing w:val="-2"/>
        </w:rPr>
        <w:t xml:space="preserve"> </w:t>
      </w:r>
      <w:r w:rsidRPr="00663EE2">
        <w:rPr>
          <w:b/>
          <w:i/>
        </w:rPr>
        <w:t>научно -</w:t>
      </w:r>
      <w:r w:rsidRPr="00663EE2">
        <w:rPr>
          <w:b/>
          <w:i/>
          <w:spacing w:val="-1"/>
        </w:rPr>
        <w:t xml:space="preserve"> </w:t>
      </w:r>
      <w:r w:rsidRPr="00663EE2">
        <w:rPr>
          <w:b/>
          <w:i/>
        </w:rPr>
        <w:t>практическая</w:t>
      </w:r>
      <w:r w:rsidRPr="00663EE2">
        <w:rPr>
          <w:b/>
          <w:i/>
          <w:spacing w:val="-1"/>
        </w:rPr>
        <w:t xml:space="preserve"> </w:t>
      </w:r>
      <w:r w:rsidRPr="00663EE2">
        <w:rPr>
          <w:b/>
          <w:i/>
        </w:rPr>
        <w:t>конференция</w:t>
      </w:r>
    </w:p>
    <w:p w:rsidR="007C0E57" w:rsidRPr="00663EE2" w:rsidRDefault="007C0E57" w:rsidP="007C0E57">
      <w:pPr>
        <w:jc w:val="center"/>
        <w:rPr>
          <w:b/>
          <w:i/>
        </w:rPr>
      </w:pPr>
      <w:r w:rsidRPr="00663EE2">
        <w:rPr>
          <w:b/>
          <w:i/>
        </w:rPr>
        <w:t>«Дизайн</w:t>
      </w:r>
      <w:r w:rsidRPr="00663EE2">
        <w:rPr>
          <w:b/>
          <w:i/>
          <w:spacing w:val="1"/>
        </w:rPr>
        <w:t xml:space="preserve"> </w:t>
      </w:r>
      <w:r w:rsidRPr="00663EE2">
        <w:rPr>
          <w:b/>
          <w:i/>
        </w:rPr>
        <w:t>в</w:t>
      </w:r>
      <w:r w:rsidRPr="00663EE2">
        <w:rPr>
          <w:b/>
          <w:i/>
          <w:spacing w:val="-6"/>
        </w:rPr>
        <w:t xml:space="preserve"> </w:t>
      </w:r>
      <w:r w:rsidRPr="00663EE2">
        <w:rPr>
          <w:b/>
          <w:i/>
        </w:rPr>
        <w:t>будущем.</w:t>
      </w:r>
      <w:r w:rsidRPr="00663EE2">
        <w:rPr>
          <w:b/>
          <w:i/>
          <w:spacing w:val="-2"/>
        </w:rPr>
        <w:t xml:space="preserve"> </w:t>
      </w:r>
      <w:r w:rsidRPr="00663EE2">
        <w:rPr>
          <w:b/>
          <w:i/>
        </w:rPr>
        <w:t>Будущее</w:t>
      </w:r>
      <w:r w:rsidRPr="00663EE2">
        <w:rPr>
          <w:b/>
          <w:i/>
          <w:spacing w:val="-1"/>
        </w:rPr>
        <w:t xml:space="preserve"> </w:t>
      </w:r>
      <w:r w:rsidRPr="00663EE2">
        <w:rPr>
          <w:b/>
          <w:i/>
        </w:rPr>
        <w:t>дизайна»</w:t>
      </w:r>
    </w:p>
    <w:p w:rsidR="007C0E57" w:rsidRPr="00663EE2" w:rsidRDefault="007C0E57" w:rsidP="007C0E57">
      <w:pPr>
        <w:pStyle w:val="a4"/>
        <w:ind w:left="0"/>
        <w:jc w:val="center"/>
      </w:pPr>
      <w:r w:rsidRPr="00663EE2">
        <w:t>в</w:t>
      </w:r>
      <w:r w:rsidRPr="00663EE2">
        <w:rPr>
          <w:spacing w:val="-2"/>
        </w:rPr>
        <w:t xml:space="preserve"> </w:t>
      </w:r>
      <w:r w:rsidRPr="00663EE2">
        <w:t>рамках</w:t>
      </w:r>
      <w:r w:rsidRPr="00663EE2">
        <w:rPr>
          <w:spacing w:val="-8"/>
        </w:rPr>
        <w:t xml:space="preserve"> </w:t>
      </w:r>
      <w:r w:rsidRPr="00663EE2">
        <w:t>научно-исследовательского</w:t>
      </w:r>
      <w:r w:rsidRPr="00663EE2">
        <w:rPr>
          <w:spacing w:val="-2"/>
        </w:rPr>
        <w:t xml:space="preserve"> </w:t>
      </w:r>
      <w:r w:rsidRPr="00663EE2">
        <w:t>проекта</w:t>
      </w:r>
      <w:r w:rsidRPr="00663EE2">
        <w:rPr>
          <w:spacing w:val="-4"/>
        </w:rPr>
        <w:t xml:space="preserve"> </w:t>
      </w:r>
      <w:r w:rsidRPr="00663EE2">
        <w:t>«Философия</w:t>
      </w:r>
      <w:r w:rsidRPr="00663EE2">
        <w:rPr>
          <w:spacing w:val="-2"/>
        </w:rPr>
        <w:t xml:space="preserve"> </w:t>
      </w:r>
      <w:r w:rsidRPr="00663EE2">
        <w:t>дизайна»</w:t>
      </w:r>
    </w:p>
    <w:p w:rsidR="007C0E57" w:rsidRPr="00663EE2" w:rsidRDefault="007C0E57" w:rsidP="007C0E57">
      <w:pPr>
        <w:jc w:val="center"/>
        <w:rPr>
          <w:b/>
          <w:iCs/>
          <w:lang w:eastAsia="en-US"/>
        </w:rPr>
      </w:pPr>
    </w:p>
    <w:p w:rsidR="007C0E57" w:rsidRPr="00663EE2" w:rsidRDefault="007C0E57" w:rsidP="007C0E57">
      <w:pPr>
        <w:pStyle w:val="a6"/>
        <w:spacing w:before="0"/>
        <w:ind w:left="0" w:right="-1"/>
        <w:rPr>
          <w:sz w:val="24"/>
          <w:szCs w:val="24"/>
        </w:rPr>
      </w:pPr>
      <w:r w:rsidRPr="00663EE2">
        <w:rPr>
          <w:sz w:val="24"/>
          <w:szCs w:val="24"/>
        </w:rPr>
        <w:t>13</w:t>
      </w:r>
      <w:r w:rsidRPr="00663EE2">
        <w:rPr>
          <w:spacing w:val="-2"/>
          <w:sz w:val="24"/>
          <w:szCs w:val="24"/>
        </w:rPr>
        <w:t xml:space="preserve"> </w:t>
      </w:r>
      <w:r w:rsidRPr="00663EE2">
        <w:rPr>
          <w:sz w:val="24"/>
          <w:szCs w:val="24"/>
        </w:rPr>
        <w:t>декабря</w:t>
      </w:r>
      <w:r w:rsidRPr="00663EE2">
        <w:rPr>
          <w:spacing w:val="-3"/>
          <w:sz w:val="24"/>
          <w:szCs w:val="24"/>
        </w:rPr>
        <w:t xml:space="preserve"> </w:t>
      </w:r>
      <w:r w:rsidRPr="00663EE2">
        <w:rPr>
          <w:sz w:val="24"/>
          <w:szCs w:val="24"/>
        </w:rPr>
        <w:t>2024года</w:t>
      </w:r>
    </w:p>
    <w:p w:rsidR="007C0E57" w:rsidRDefault="007C0E57" w:rsidP="007C0E57">
      <w:pPr>
        <w:jc w:val="center"/>
        <w:rPr>
          <w:b/>
          <w:iCs/>
          <w:lang w:eastAsia="en-US"/>
        </w:rPr>
      </w:pPr>
    </w:p>
    <w:p w:rsidR="007C0E57" w:rsidRDefault="007C0E57" w:rsidP="007C0E57">
      <w:pPr>
        <w:jc w:val="center"/>
        <w:rPr>
          <w:b/>
          <w:iCs/>
          <w:lang w:eastAsia="en-US"/>
        </w:rPr>
      </w:pPr>
    </w:p>
    <w:p w:rsidR="007C0E57" w:rsidRDefault="007C0E57" w:rsidP="007C0E57">
      <w:pPr>
        <w:ind w:firstLine="567"/>
        <w:rPr>
          <w:b/>
        </w:rPr>
      </w:pPr>
      <w:r>
        <w:rPr>
          <w:b/>
        </w:rPr>
        <w:t>ОСНОВНЫЕ НАПРАВЛЕНИЯ РАБОТЫ:</w:t>
      </w:r>
    </w:p>
    <w:p w:rsidR="007C0E57" w:rsidRDefault="007C0E57" w:rsidP="007C0E57">
      <w:pPr>
        <w:pStyle w:val="a4"/>
        <w:numPr>
          <w:ilvl w:val="0"/>
          <w:numId w:val="1"/>
        </w:numPr>
        <w:spacing w:line="242" w:lineRule="auto"/>
        <w:ind w:right="-1"/>
      </w:pPr>
      <w:r>
        <w:t xml:space="preserve">Современные направления в дизайне: </w:t>
      </w:r>
      <w:proofErr w:type="spellStart"/>
      <w:r>
        <w:t>event</w:t>
      </w:r>
      <w:proofErr w:type="spellEnd"/>
      <w:r>
        <w:t xml:space="preserve">-дизайн, </w:t>
      </w:r>
      <w:proofErr w:type="spellStart"/>
      <w:r>
        <w:t>леттеринг</w:t>
      </w:r>
      <w:proofErr w:type="spellEnd"/>
      <w:r>
        <w:t xml:space="preserve">, </w:t>
      </w:r>
      <w:proofErr w:type="spellStart"/>
      <w:r>
        <w:t>sound</w:t>
      </w:r>
      <w:proofErr w:type="spellEnd"/>
      <w:r>
        <w:t>-дизайн,</w:t>
      </w:r>
      <w:r>
        <w:rPr>
          <w:spacing w:val="-57"/>
        </w:rPr>
        <w:t xml:space="preserve"> </w:t>
      </w:r>
      <w:r>
        <w:t>эко-дизайн</w:t>
      </w:r>
    </w:p>
    <w:p w:rsidR="007C0E57" w:rsidRDefault="007C0E57" w:rsidP="007C0E57">
      <w:pPr>
        <w:pStyle w:val="a4"/>
        <w:numPr>
          <w:ilvl w:val="0"/>
          <w:numId w:val="1"/>
        </w:numPr>
        <w:spacing w:line="242" w:lineRule="auto"/>
        <w:ind w:right="-1"/>
        <w:rPr>
          <w:spacing w:val="-57"/>
        </w:rPr>
      </w:pPr>
      <w:r>
        <w:t>Искусственный интеллект в дизайне</w:t>
      </w:r>
      <w:r>
        <w:rPr>
          <w:spacing w:val="-57"/>
        </w:rPr>
        <w:t xml:space="preserve"> </w:t>
      </w:r>
    </w:p>
    <w:p w:rsidR="007C0E57" w:rsidRDefault="007C0E57" w:rsidP="007C0E57">
      <w:pPr>
        <w:pStyle w:val="a4"/>
        <w:numPr>
          <w:ilvl w:val="0"/>
          <w:numId w:val="1"/>
        </w:numPr>
        <w:spacing w:line="242" w:lineRule="auto"/>
        <w:ind w:right="-1"/>
      </w:pPr>
      <w:r>
        <w:t>Новые материалы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дизайне</w:t>
      </w:r>
    </w:p>
    <w:p w:rsidR="007C0E57" w:rsidRDefault="007C0E57" w:rsidP="007C0E57">
      <w:pPr>
        <w:pStyle w:val="a4"/>
        <w:numPr>
          <w:ilvl w:val="0"/>
          <w:numId w:val="1"/>
        </w:numPr>
        <w:ind w:right="-1"/>
        <w:rPr>
          <w:spacing w:val="1"/>
        </w:rPr>
      </w:pPr>
      <w:r>
        <w:t>Дизайн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бизнес:</w:t>
      </w:r>
      <w:r>
        <w:rPr>
          <w:spacing w:val="-2"/>
        </w:rPr>
        <w:t xml:space="preserve"> </w:t>
      </w:r>
      <w:r>
        <w:t>точки</w:t>
      </w:r>
      <w:r>
        <w:rPr>
          <w:spacing w:val="4"/>
        </w:rPr>
        <w:t xml:space="preserve"> </w:t>
      </w:r>
      <w:r>
        <w:t>соприкосновения</w:t>
      </w:r>
      <w:r>
        <w:rPr>
          <w:spacing w:val="1"/>
        </w:rPr>
        <w:t xml:space="preserve"> </w:t>
      </w:r>
    </w:p>
    <w:p w:rsidR="007C0E57" w:rsidRDefault="007C0E57" w:rsidP="007C0E57">
      <w:pPr>
        <w:pStyle w:val="a4"/>
        <w:numPr>
          <w:ilvl w:val="0"/>
          <w:numId w:val="1"/>
        </w:numPr>
        <w:ind w:right="-1"/>
      </w:pPr>
      <w:r>
        <w:t>Дизайнер-профессионал: грядущие трансформации</w:t>
      </w:r>
    </w:p>
    <w:p w:rsidR="007C0E57" w:rsidRDefault="007C0E57" w:rsidP="007C0E57">
      <w:pPr>
        <w:pStyle w:val="a4"/>
        <w:numPr>
          <w:ilvl w:val="0"/>
          <w:numId w:val="1"/>
        </w:numPr>
        <w:ind w:right="-1"/>
      </w:pPr>
      <w:r>
        <w:t>Будущее дизайн-образования</w:t>
      </w:r>
    </w:p>
    <w:p w:rsidR="007C0E57" w:rsidRDefault="007C0E57" w:rsidP="007C0E57">
      <w:pPr>
        <w:jc w:val="both"/>
        <w:rPr>
          <w:rFonts w:ascii="Bookman Old Style" w:hAnsi="Bookman Old Style"/>
          <w:bCs/>
        </w:rPr>
      </w:pPr>
    </w:p>
    <w:p w:rsidR="007C0E57" w:rsidRDefault="007C0E57" w:rsidP="007C0E57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Заявки на участие в конференции и тезисы докладов просим присылать до </w:t>
      </w:r>
      <w:r w:rsidRPr="00663EE2">
        <w:rPr>
          <w:rFonts w:eastAsia="Times New Roman"/>
          <w:b/>
        </w:rPr>
        <w:t>1 декабря</w:t>
      </w:r>
      <w:r>
        <w:rPr>
          <w:rFonts w:eastAsia="Times New Roman"/>
          <w:b/>
          <w:bCs/>
        </w:rPr>
        <w:t xml:space="preserve"> 2024г.</w:t>
      </w:r>
      <w:r>
        <w:rPr>
          <w:rFonts w:eastAsia="Times New Roman"/>
        </w:rPr>
        <w:t xml:space="preserve"> по адресу: </w:t>
      </w:r>
      <w:hyperlink r:id="rId5" w:history="1">
        <w:r>
          <w:rPr>
            <w:rStyle w:val="a3"/>
            <w:lang w:val="en-US"/>
          </w:rPr>
          <w:t>furtayf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; </w:t>
      </w:r>
      <w:hyperlink r:id="rId6" w:history="1">
        <w:r>
          <w:rPr>
            <w:rStyle w:val="a3"/>
            <w:lang w:val="en-US"/>
          </w:rPr>
          <w:t>kafki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lengu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 w:rsidRPr="005204FC">
        <w:rPr>
          <w:color w:val="0000FF"/>
          <w:u w:val="single"/>
        </w:rPr>
        <w:t xml:space="preserve"> </w:t>
      </w:r>
    </w:p>
    <w:p w:rsidR="007C0E57" w:rsidRDefault="007C0E57" w:rsidP="007C0E57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Организационный комитет </w:t>
      </w:r>
      <w:r>
        <w:rPr>
          <w:rFonts w:eastAsia="Times New Roman"/>
          <w:spacing w:val="-8"/>
        </w:rPr>
        <w:t xml:space="preserve">оставляет за собой право отклонять заявки, не соответствующие тематике конференции. </w:t>
      </w:r>
      <w:r>
        <w:rPr>
          <w:rFonts w:eastAsia="Times New Roman"/>
        </w:rPr>
        <w:t xml:space="preserve">Программа работы конференции будет сформирована и разослана участникам начиная с </w:t>
      </w:r>
      <w:r>
        <w:rPr>
          <w:rFonts w:eastAsia="Times New Roman"/>
          <w:b/>
          <w:bCs/>
        </w:rPr>
        <w:t>5 декабря 2024 г.</w:t>
      </w:r>
      <w:r>
        <w:rPr>
          <w:rFonts w:eastAsia="Times New Roman"/>
        </w:rPr>
        <w:t xml:space="preserve"> </w:t>
      </w:r>
    </w:p>
    <w:p w:rsidR="007C0E57" w:rsidRDefault="007C0E57" w:rsidP="007C0E57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Формат проведения конференции – очный.</w:t>
      </w:r>
    </w:p>
    <w:p w:rsidR="007C0E57" w:rsidRDefault="007C0E57" w:rsidP="007C0E57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Работа конференции будет сопровождается выставками творческих проектов. К участию в конференции приглашаются философы, дизайнеры, художники, педагоги, искусствоведы, культурологи. </w:t>
      </w:r>
    </w:p>
    <w:p w:rsidR="007C0E57" w:rsidRDefault="007C0E57" w:rsidP="007C0E57">
      <w:pPr>
        <w:ind w:firstLine="567"/>
        <w:rPr>
          <w:rFonts w:eastAsia="Times New Roman"/>
        </w:rPr>
      </w:pPr>
    </w:p>
    <w:p w:rsidR="007C0E57" w:rsidRDefault="007C0E57" w:rsidP="007C0E57">
      <w:pPr>
        <w:ind w:firstLine="567"/>
        <w:jc w:val="both"/>
        <w:rPr>
          <w:i/>
        </w:rPr>
      </w:pPr>
      <w:r>
        <w:rPr>
          <w:b/>
          <w:i/>
        </w:rPr>
        <w:t>Наш адрес:</w:t>
      </w:r>
      <w:r>
        <w:rPr>
          <w:i/>
        </w:rPr>
        <w:t xml:space="preserve"> 196605, Санкт-Петербург, г. Пушкин, Петербургское шоссе, д. 10.</w:t>
      </w:r>
    </w:p>
    <w:p w:rsidR="007C0E57" w:rsidRDefault="007C0E57" w:rsidP="007C0E57">
      <w:pPr>
        <w:ind w:firstLine="567"/>
        <w:jc w:val="both"/>
      </w:pPr>
      <w:r>
        <w:t xml:space="preserve">Дополнительную информацию о работе конференции и участии Вы можете получить по телефону </w:t>
      </w:r>
      <w:r>
        <w:rPr>
          <w:b/>
        </w:rPr>
        <w:t>8(812)</w:t>
      </w:r>
      <w:r>
        <w:t xml:space="preserve"> </w:t>
      </w:r>
      <w:r>
        <w:rPr>
          <w:b/>
        </w:rPr>
        <w:t>451-99-98</w:t>
      </w:r>
      <w:r>
        <w:t xml:space="preserve"> (кафедра культурологии и искусства) или по электронной почте </w:t>
      </w:r>
      <w:r>
        <w:rPr>
          <w:b/>
        </w:rPr>
        <w:t>kafki@lengu.ru.</w:t>
      </w:r>
    </w:p>
    <w:p w:rsidR="007C0E57" w:rsidRDefault="007C0E57" w:rsidP="007C0E57">
      <w:pPr>
        <w:ind w:firstLine="567"/>
        <w:rPr>
          <w:rFonts w:eastAsia="Times New Roman"/>
        </w:rPr>
      </w:pPr>
    </w:p>
    <w:p w:rsidR="007C0E57" w:rsidRDefault="007C0E57" w:rsidP="007C0E57">
      <w:pPr>
        <w:ind w:firstLine="567"/>
        <w:rPr>
          <w:rFonts w:eastAsia="Times New Roman"/>
        </w:rPr>
      </w:pPr>
    </w:p>
    <w:p w:rsidR="007C0E57" w:rsidRDefault="007C0E57" w:rsidP="007C0E57">
      <w:pPr>
        <w:ind w:firstLine="426"/>
        <w:jc w:val="both"/>
        <w:rPr>
          <w:rFonts w:ascii="Bookman Old Style" w:hAnsi="Bookman Old Style"/>
        </w:rPr>
      </w:pPr>
    </w:p>
    <w:p w:rsidR="007C0E57" w:rsidRDefault="007C0E57" w:rsidP="007C0E57">
      <w:pPr>
        <w:jc w:val="right"/>
      </w:pPr>
      <w:r>
        <w:t>Оргкомитет конференции</w:t>
      </w:r>
    </w:p>
    <w:p w:rsidR="00CD5969" w:rsidRDefault="007C0E57">
      <w:bookmarkStart w:id="0" w:name="_GoBack"/>
      <w:bookmarkEnd w:id="0"/>
    </w:p>
    <w:sectPr w:rsidR="00CD5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667C5"/>
    <w:multiLevelType w:val="hybridMultilevel"/>
    <w:tmpl w:val="887ED8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C8"/>
    <w:rsid w:val="00525373"/>
    <w:rsid w:val="007C0E57"/>
    <w:rsid w:val="00A236C8"/>
    <w:rsid w:val="00A3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85241-038C-4762-AA26-AD815FB0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C0E57"/>
    <w:rPr>
      <w:color w:val="0000FF"/>
      <w:u w:val="single"/>
    </w:rPr>
  </w:style>
  <w:style w:type="paragraph" w:customStyle="1" w:styleId="Default">
    <w:name w:val="Default"/>
    <w:rsid w:val="007C0E5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7C0E57"/>
    <w:pPr>
      <w:widowControl w:val="0"/>
      <w:autoSpaceDE w:val="0"/>
      <w:autoSpaceDN w:val="0"/>
      <w:ind w:left="119"/>
    </w:pPr>
    <w:rPr>
      <w:rFonts w:eastAsia="Times New Roman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7C0E5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7C0E57"/>
    <w:pPr>
      <w:widowControl w:val="0"/>
      <w:autoSpaceDE w:val="0"/>
      <w:autoSpaceDN w:val="0"/>
      <w:spacing w:before="1"/>
      <w:ind w:left="1771" w:right="1759"/>
      <w:jc w:val="center"/>
    </w:pPr>
    <w:rPr>
      <w:rFonts w:eastAsia="Times New Roman"/>
      <w:b/>
      <w:bCs/>
      <w:sz w:val="26"/>
      <w:szCs w:val="26"/>
      <w:lang w:eastAsia="en-US"/>
    </w:rPr>
  </w:style>
  <w:style w:type="character" w:customStyle="1" w:styleId="a7">
    <w:name w:val="Заголовок Знак"/>
    <w:basedOn w:val="a0"/>
    <w:link w:val="a6"/>
    <w:uiPriority w:val="1"/>
    <w:rsid w:val="007C0E57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ki@lengu.ru" TargetMode="External"/><Relationship Id="rId5" Type="http://schemas.openxmlformats.org/officeDocument/2006/relationships/hyperlink" Target="mailto:furtay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Робертовна Киносян</dc:creator>
  <cp:keywords/>
  <dc:description/>
  <cp:lastModifiedBy>Карина Робертовна Киносян</cp:lastModifiedBy>
  <cp:revision>2</cp:revision>
  <dcterms:created xsi:type="dcterms:W3CDTF">2024-11-21T07:41:00Z</dcterms:created>
  <dcterms:modified xsi:type="dcterms:W3CDTF">2024-11-21T07:41:00Z</dcterms:modified>
</cp:coreProperties>
</file>