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32268" w:rsidRPr="00332268" w:rsidRDefault="00332268" w:rsidP="00332268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УТВЕРЖДАЮ</w:t>
      </w:r>
    </w:p>
    <w:p w:rsidR="00332268" w:rsidRPr="00332268" w:rsidRDefault="00332268" w:rsidP="00332268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Проректор</w:t>
      </w:r>
    </w:p>
    <w:p w:rsidR="00332268" w:rsidRPr="00332268" w:rsidRDefault="00332268" w:rsidP="00332268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по учебно-методической работе</w:t>
      </w:r>
    </w:p>
    <w:p w:rsidR="00332268" w:rsidRPr="00332268" w:rsidRDefault="00332268" w:rsidP="00332268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д.э.н., д.п.н., профессор</w:t>
      </w:r>
    </w:p>
    <w:p w:rsidR="00332268" w:rsidRPr="00332268" w:rsidRDefault="00332268" w:rsidP="00332268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________________ С.Н. Большаков</w:t>
      </w:r>
    </w:p>
    <w:p w:rsidR="00332268" w:rsidRPr="00332268" w:rsidRDefault="00332268" w:rsidP="00332268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«___» _________ 20____ г.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EE596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E596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E596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EE596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EE596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7060C6" w:rsidRDefault="00920D08" w:rsidP="007060C6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920D08" w:rsidRPr="003C0E55" w:rsidRDefault="00BB15B2" w:rsidP="00EE5967">
      <w:pPr>
        <w:spacing w:line="240" w:lineRule="auto"/>
        <w:ind w:firstLine="0"/>
        <w:jc w:val="center"/>
        <w:rPr>
          <w:sz w:val="24"/>
          <w:szCs w:val="24"/>
        </w:rPr>
      </w:pPr>
      <w:r w:rsidRPr="00BB15B2">
        <w:rPr>
          <w:b/>
          <w:color w:val="000000"/>
          <w:sz w:val="24"/>
          <w:szCs w:val="24"/>
        </w:rPr>
        <w:t>Б</w:t>
      </w:r>
      <w:proofErr w:type="gramStart"/>
      <w:r w:rsidRPr="00BB15B2">
        <w:rPr>
          <w:b/>
          <w:color w:val="000000"/>
          <w:sz w:val="24"/>
          <w:szCs w:val="24"/>
        </w:rPr>
        <w:t>1.В.</w:t>
      </w:r>
      <w:proofErr w:type="gramEnd"/>
      <w:r w:rsidRPr="00BB15B2">
        <w:rPr>
          <w:b/>
          <w:color w:val="000000"/>
          <w:sz w:val="24"/>
          <w:szCs w:val="24"/>
        </w:rPr>
        <w:t>03</w:t>
      </w:r>
      <w:r>
        <w:rPr>
          <w:b/>
          <w:color w:val="000000"/>
          <w:sz w:val="24"/>
          <w:szCs w:val="24"/>
        </w:rPr>
        <w:t xml:space="preserve"> </w:t>
      </w:r>
      <w:r w:rsidR="00BB3000">
        <w:rPr>
          <w:b/>
          <w:color w:val="000000"/>
          <w:sz w:val="24"/>
          <w:szCs w:val="24"/>
        </w:rPr>
        <w:t>ДЕЯТЕЛЬНОСТЬ ОРГАНОВ ГОСУДАРСТВЕННОЙ ВЛАСТИ ПРИ ОСУЩЕСТВЛЕНИИ ГОСУДАРСТВЕННОГО КОНТРОЛЯ</w:t>
      </w:r>
    </w:p>
    <w:p w:rsidR="00920D08" w:rsidRDefault="00920D08" w:rsidP="00EE596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E5967">
      <w:pPr>
        <w:spacing w:line="240" w:lineRule="auto"/>
        <w:ind w:left="0" w:firstLine="0"/>
        <w:jc w:val="center"/>
        <w:rPr>
          <w:color w:val="000000"/>
          <w:sz w:val="24"/>
          <w:szCs w:val="24"/>
        </w:rPr>
      </w:pPr>
    </w:p>
    <w:p w:rsidR="00920D08" w:rsidRDefault="00920D08" w:rsidP="00EE5967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Pr="00EE5967" w:rsidRDefault="00920D08" w:rsidP="00EE596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EE5967">
        <w:rPr>
          <w:b/>
          <w:color w:val="000000"/>
          <w:sz w:val="24"/>
          <w:szCs w:val="24"/>
        </w:rPr>
        <w:t xml:space="preserve">Направление подготовки </w:t>
      </w:r>
      <w:r w:rsidR="00EE5967">
        <w:rPr>
          <w:b/>
          <w:color w:val="000000"/>
          <w:sz w:val="24"/>
          <w:szCs w:val="24"/>
        </w:rPr>
        <w:t>40.04</w:t>
      </w:r>
      <w:r w:rsidRPr="00EE5967">
        <w:rPr>
          <w:b/>
          <w:color w:val="000000"/>
          <w:sz w:val="24"/>
          <w:szCs w:val="24"/>
        </w:rPr>
        <w:t>.01</w:t>
      </w:r>
      <w:r w:rsidR="00BB15B2">
        <w:rPr>
          <w:b/>
          <w:color w:val="000000"/>
          <w:sz w:val="24"/>
          <w:szCs w:val="24"/>
        </w:rPr>
        <w:t xml:space="preserve"> -</w:t>
      </w:r>
      <w:r w:rsidRPr="00EE5967">
        <w:rPr>
          <w:b/>
          <w:color w:val="000000"/>
          <w:sz w:val="24"/>
          <w:szCs w:val="24"/>
        </w:rPr>
        <w:t xml:space="preserve"> </w:t>
      </w:r>
      <w:r w:rsidR="00BB15B2">
        <w:rPr>
          <w:b/>
          <w:color w:val="000000"/>
          <w:sz w:val="24"/>
          <w:szCs w:val="24"/>
        </w:rPr>
        <w:t>Юриспруденция</w:t>
      </w:r>
    </w:p>
    <w:p w:rsidR="00BB15B2" w:rsidRPr="00BB15B2" w:rsidRDefault="00920D08" w:rsidP="00BB15B2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="00BB15B2" w:rsidRPr="00BB15B2">
        <w:rPr>
          <w:b/>
          <w:i/>
        </w:rPr>
        <w:t xml:space="preserve">Юридическая деятельность в органах </w:t>
      </w:r>
      <w:r w:rsidR="00BB15B2" w:rsidRPr="00BB15B2">
        <w:rPr>
          <w:b/>
          <w:i/>
        </w:rPr>
        <w:br/>
        <w:t>государственной и муниципальной власти</w:t>
      </w:r>
    </w:p>
    <w:p w:rsidR="00BB15B2" w:rsidRPr="00BB15B2" w:rsidRDefault="00BB15B2" w:rsidP="00BB15B2">
      <w:pPr>
        <w:pStyle w:val="Default"/>
        <w:spacing w:line="276" w:lineRule="auto"/>
        <w:jc w:val="center"/>
        <w:rPr>
          <w:i/>
          <w:u w:val="single"/>
        </w:rPr>
      </w:pPr>
    </w:p>
    <w:p w:rsidR="00BB15B2" w:rsidRPr="00D37E04" w:rsidRDefault="00BB15B2" w:rsidP="00BB15B2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920D08" w:rsidRPr="00BB15B2" w:rsidRDefault="00920D08" w:rsidP="00EE596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BB15B2" w:rsidRPr="00BB15B2" w:rsidRDefault="00BB15B2" w:rsidP="00BB15B2">
      <w:pPr>
        <w:tabs>
          <w:tab w:val="right" w:leader="underscore" w:pos="8505"/>
        </w:tabs>
        <w:ind w:left="0" w:firstLine="0"/>
        <w:jc w:val="center"/>
        <w:rPr>
          <w:sz w:val="24"/>
          <w:szCs w:val="24"/>
        </w:rPr>
      </w:pPr>
      <w:r w:rsidRPr="00BB15B2">
        <w:rPr>
          <w:sz w:val="24"/>
          <w:szCs w:val="24"/>
        </w:rPr>
        <w:t>(год начала подготовки – 2021)</w:t>
      </w:r>
    </w:p>
    <w:p w:rsidR="00BB15B2" w:rsidRPr="00BB15B2" w:rsidRDefault="00BB15B2" w:rsidP="00EE596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920D08" w:rsidRPr="00EE5967" w:rsidRDefault="00920D08" w:rsidP="00EE596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920D08" w:rsidRPr="00EE5967" w:rsidRDefault="00920D08" w:rsidP="00EE596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32268" w:rsidRDefault="0033226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4C39" w:rsidRDefault="002F4C3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703A23" w:rsidRPr="00BB15B2" w:rsidRDefault="00BB15B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Pr="00BB15B2">
        <w:rPr>
          <w:sz w:val="24"/>
          <w:szCs w:val="24"/>
        </w:rPr>
        <w:t>1</w:t>
      </w:r>
    </w:p>
    <w:p w:rsidR="00920D08" w:rsidRPr="003C0E55" w:rsidRDefault="00920D08" w:rsidP="00332268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BB15B2" w:rsidRPr="00BB15B2" w:rsidRDefault="00BB15B2" w:rsidP="00BB15B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BB15B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0D08" w:rsidRPr="00A54AA3" w:rsidRDefault="00BB15B2" w:rsidP="00A54AA3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BB15B2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451ABA" w:rsidRPr="00451ABA" w:rsidTr="008044DA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51ABA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451ABA" w:rsidRPr="00451ABA" w:rsidTr="008044DA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451ABA" w:rsidRPr="00451ABA" w:rsidTr="008044DA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451ABA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451ABA" w:rsidRPr="00451ABA" w:rsidTr="008044DA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451ABA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консультационную помощь организациям, физическим лицам и их объединениям в рамках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 xml:space="preserve">ИПК-5.1. Способен оказывать  консультационную правовую помощь организациям  и физическим лицам в </w:t>
            </w:r>
            <w:proofErr w:type="spellStart"/>
            <w:r w:rsidRPr="00451ABA">
              <w:rPr>
                <w:kern w:val="0"/>
                <w:sz w:val="24"/>
                <w:szCs w:val="24"/>
                <w:lang w:eastAsia="ru-RU"/>
              </w:rPr>
              <w:t>в</w:t>
            </w:r>
            <w:proofErr w:type="spellEnd"/>
            <w:r w:rsidRPr="00451ABA">
              <w:rPr>
                <w:kern w:val="0"/>
                <w:sz w:val="24"/>
                <w:szCs w:val="24"/>
                <w:lang w:eastAsia="ru-RU"/>
              </w:rPr>
              <w:t xml:space="preserve"> рамках административно-правовых отношений</w:t>
            </w:r>
          </w:p>
        </w:tc>
      </w:tr>
      <w:tr w:rsidR="00451ABA" w:rsidRPr="00451ABA" w:rsidTr="008044DA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1ABA" w:rsidRPr="00451ABA" w:rsidRDefault="00451ABA" w:rsidP="0045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 xml:space="preserve">ИПК-5.2. Владеет навыками составления типовых юридических документов в </w:t>
            </w:r>
            <w:r w:rsidR="00332268" w:rsidRPr="00451ABA">
              <w:rPr>
                <w:kern w:val="0"/>
                <w:sz w:val="24"/>
                <w:szCs w:val="24"/>
                <w:lang w:eastAsia="ru-RU"/>
              </w:rPr>
              <w:t>рамках</w:t>
            </w:r>
            <w:r w:rsidRPr="00451ABA">
              <w:rPr>
                <w:kern w:val="0"/>
                <w:sz w:val="24"/>
                <w:szCs w:val="24"/>
                <w:lang w:eastAsia="ru-RU"/>
              </w:rPr>
              <w:t xml:space="preserve"> оказания консультационной правовой помощи  организациям, физическим лицам и их объединениям</w:t>
            </w:r>
          </w:p>
        </w:tc>
      </w:tr>
    </w:tbl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C410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</w:t>
      </w:r>
      <w:r>
        <w:rPr>
          <w:color w:val="000000"/>
          <w:sz w:val="24"/>
          <w:szCs w:val="24"/>
        </w:rPr>
        <w:t>практическими</w:t>
      </w:r>
      <w:r w:rsidR="00920D08" w:rsidRPr="003C0E55">
        <w:rPr>
          <w:color w:val="000000"/>
          <w:sz w:val="24"/>
          <w:szCs w:val="24"/>
        </w:rPr>
        <w:t xml:space="preserve"> знаниями </w:t>
      </w:r>
      <w:r w:rsidR="00767197">
        <w:rPr>
          <w:rFonts w:eastAsia="MS Mincho"/>
          <w:color w:val="000000"/>
          <w:sz w:val="24"/>
          <w:szCs w:val="24"/>
        </w:rPr>
        <w:t>о деятельности органов государственной власти при осуществлениигосударственного контроля.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67197" w:rsidRPr="00767197" w:rsidRDefault="00767197" w:rsidP="00767197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 w:rsidRPr="00767197">
        <w:rPr>
          <w:rFonts w:eastAsia="MS Mincho"/>
          <w:sz w:val="24"/>
          <w:szCs w:val="24"/>
        </w:rPr>
        <w:t xml:space="preserve">формирование комплекса актуальных знаний о правовом регулировании контрольно-надзорной деятельности органов государственной власти как неотъемлемой части системы государственного управления в Российской Федерации, </w:t>
      </w:r>
    </w:p>
    <w:p w:rsidR="00767197" w:rsidRPr="00767197" w:rsidRDefault="00767197" w:rsidP="00767197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 w:rsidRPr="00767197">
        <w:rPr>
          <w:rFonts w:eastAsia="MS Mincho"/>
          <w:sz w:val="24"/>
          <w:szCs w:val="24"/>
        </w:rPr>
        <w:t xml:space="preserve">выработка умений и практических навыков по осуществлению контроля и надзора в сфере деятельности государства, </w:t>
      </w:r>
    </w:p>
    <w:p w:rsidR="00472457" w:rsidRPr="00767197" w:rsidRDefault="00767197" w:rsidP="00767197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 w:rsidRPr="00767197">
        <w:rPr>
          <w:rFonts w:eastAsia="MS Mincho"/>
          <w:sz w:val="24"/>
          <w:szCs w:val="24"/>
        </w:rPr>
        <w:t>изучение правовых основ контроля и надзора органов государственной власти, системы органов государственной власти и особенностей их взаимодействия.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9C410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r w:rsidR="009C4103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E36EB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E36EB">
        <w:rPr>
          <w:sz w:val="24"/>
          <w:szCs w:val="24"/>
        </w:rPr>
        <w:t>144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45"/>
        <w:gridCol w:w="20"/>
      </w:tblGrid>
      <w:tr w:rsidR="00920D08" w:rsidRPr="003C0E55" w:rsidTr="0038191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0D08" w:rsidRPr="003C0E55" w:rsidTr="00381911">
        <w:trPr>
          <w:trHeight w:val="239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4E36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4E36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4E36EB" w:rsidP="007613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1369">
              <w:rPr>
                <w:sz w:val="24"/>
                <w:szCs w:val="24"/>
              </w:rPr>
              <w:t>2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4E36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761369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920D08" w:rsidRPr="003C0E55" w:rsidTr="00381911">
        <w:trPr>
          <w:trHeight w:val="173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4E36E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761369" w:rsidRDefault="00920D08" w:rsidP="00920D08">
      <w:pPr>
        <w:spacing w:line="240" w:lineRule="auto"/>
        <w:rPr>
          <w:b/>
          <w:color w:val="FF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5D36E6" w:rsidRPr="001C313D" w:rsidRDefault="005D36E6" w:rsidP="001C313D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20D08" w:rsidRPr="0053465B" w:rsidRDefault="00EF79F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Понятие, сущность и значение государственного контроля. 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20D08" w:rsidRPr="0053465B" w:rsidRDefault="00EF79F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Система органов государственного контроля и особенности их взаимодействия.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20D08" w:rsidRPr="0053465B" w:rsidRDefault="00EF79F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1C313D">
              <w:rPr>
                <w:bCs/>
                <w:color w:val="000000"/>
                <w:sz w:val="24"/>
                <w:szCs w:val="24"/>
              </w:rPr>
              <w:t>онтрол</w:t>
            </w:r>
            <w:r>
              <w:rPr>
                <w:bCs/>
                <w:color w:val="000000"/>
                <w:sz w:val="24"/>
                <w:szCs w:val="24"/>
              </w:rPr>
              <w:t>ь</w:t>
            </w:r>
            <w:r w:rsidRPr="001C313D">
              <w:rPr>
                <w:bCs/>
                <w:color w:val="000000"/>
                <w:sz w:val="24"/>
                <w:szCs w:val="24"/>
              </w:rPr>
              <w:t>, осуществляемы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1C313D">
              <w:rPr>
                <w:bCs/>
                <w:color w:val="000000"/>
                <w:sz w:val="24"/>
                <w:szCs w:val="24"/>
              </w:rPr>
              <w:t xml:space="preserve"> представительными и законодательными органами Российской Федерации и ее субъектов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20D08" w:rsidRPr="0053465B" w:rsidRDefault="00EF79F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Контроль органов исполнительной власти. 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20D08" w:rsidRPr="0053465B" w:rsidRDefault="00EF79F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</w:t>
            </w:r>
            <w:r w:rsidRPr="001C313D">
              <w:rPr>
                <w:bCs/>
                <w:color w:val="000000"/>
                <w:sz w:val="24"/>
                <w:szCs w:val="24"/>
              </w:rPr>
              <w:t>, осуществляем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1C313D">
              <w:rPr>
                <w:bCs/>
                <w:color w:val="000000"/>
                <w:sz w:val="24"/>
                <w:szCs w:val="24"/>
              </w:rPr>
              <w:t xml:space="preserve"> судебными органами.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20D08" w:rsidRPr="0053465B" w:rsidRDefault="00EF79F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1C313D">
              <w:rPr>
                <w:bCs/>
                <w:color w:val="000000"/>
                <w:sz w:val="24"/>
                <w:szCs w:val="24"/>
              </w:rPr>
              <w:t>онституционное правосудие как высшая форма конституционного контроля в правовом государстве.</w:t>
            </w:r>
          </w:p>
        </w:tc>
      </w:tr>
    </w:tbl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920D08" w:rsidRPr="003C0E55" w:rsidTr="00381911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920D08" w:rsidRPr="003C0E55" w:rsidTr="00381911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F00A4B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Понятие, сущность и значение государственного контроля.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381911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F00A4B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Система органов государственного контроля и особенности их взаимодействия.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F00A4B" w:rsidRPr="003C0E55" w:rsidTr="00381911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A4B" w:rsidRPr="0053465B" w:rsidRDefault="00F00A4B" w:rsidP="002E4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1C313D">
              <w:rPr>
                <w:bCs/>
                <w:color w:val="000000"/>
                <w:sz w:val="24"/>
                <w:szCs w:val="24"/>
              </w:rPr>
              <w:t>онтрол</w:t>
            </w:r>
            <w:r>
              <w:rPr>
                <w:bCs/>
                <w:color w:val="000000"/>
                <w:sz w:val="24"/>
                <w:szCs w:val="24"/>
              </w:rPr>
              <w:t>ь</w:t>
            </w:r>
            <w:r w:rsidRPr="001C313D">
              <w:rPr>
                <w:bCs/>
                <w:color w:val="000000"/>
                <w:sz w:val="24"/>
                <w:szCs w:val="24"/>
              </w:rPr>
              <w:t>, осуществляемы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1C313D">
              <w:rPr>
                <w:bCs/>
                <w:color w:val="000000"/>
                <w:sz w:val="24"/>
                <w:szCs w:val="24"/>
              </w:rPr>
              <w:t xml:space="preserve"> представительными и </w:t>
            </w:r>
            <w:r w:rsidRPr="001C313D">
              <w:rPr>
                <w:bCs/>
                <w:color w:val="000000"/>
                <w:sz w:val="24"/>
                <w:szCs w:val="24"/>
              </w:rPr>
              <w:lastRenderedPageBreak/>
              <w:t>законодательными органами Российской Федерации и ее субъектов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F00A4B" w:rsidRPr="003C0E55" w:rsidTr="00381911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A4B" w:rsidRPr="0053465B" w:rsidRDefault="00F00A4B" w:rsidP="002E4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Контроль органов исполнительной власти. 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F00A4B" w:rsidRPr="003C0E55" w:rsidTr="00381911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A4B" w:rsidRPr="0053465B" w:rsidRDefault="00F00A4B" w:rsidP="002E4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</w:t>
            </w:r>
            <w:r w:rsidRPr="001C313D">
              <w:rPr>
                <w:bCs/>
                <w:color w:val="000000"/>
                <w:sz w:val="24"/>
                <w:szCs w:val="24"/>
              </w:rPr>
              <w:t>, осуществляем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1C313D">
              <w:rPr>
                <w:bCs/>
                <w:color w:val="000000"/>
                <w:sz w:val="24"/>
                <w:szCs w:val="24"/>
              </w:rPr>
              <w:t xml:space="preserve"> судебными органами.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F00A4B" w:rsidRPr="003C0E55" w:rsidTr="00381911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0A4B" w:rsidRPr="003C0E55" w:rsidRDefault="00F00A4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A4B" w:rsidRPr="0053465B" w:rsidRDefault="00F00A4B" w:rsidP="002E4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1C313D">
              <w:rPr>
                <w:bCs/>
                <w:color w:val="000000"/>
                <w:sz w:val="24"/>
                <w:szCs w:val="24"/>
              </w:rPr>
              <w:t>онституционное правосудие как высшая форма конституционного контроля в правовом государстве.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00A4B" w:rsidRPr="003C0E55" w:rsidRDefault="00F00A4B" w:rsidP="00AE267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F00A4B" w:rsidRPr="003C0E55" w:rsidRDefault="00F00A4B" w:rsidP="00AE267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2B7F59" w:rsidRDefault="002B7F59" w:rsidP="002B7F5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B7F59">
        <w:rPr>
          <w:rFonts w:cs="Times New Roman"/>
          <w:sz w:val="24"/>
          <w:szCs w:val="24"/>
        </w:rPr>
        <w:t xml:space="preserve">1. История </w:t>
      </w:r>
      <w:r w:rsidR="005632F9" w:rsidRPr="002B7F59">
        <w:rPr>
          <w:rFonts w:cs="Times New Roman"/>
          <w:sz w:val="24"/>
          <w:szCs w:val="24"/>
        </w:rPr>
        <w:t>р</w:t>
      </w:r>
      <w:r w:rsidRPr="002B7F59">
        <w:rPr>
          <w:rFonts w:cs="Times New Roman"/>
          <w:sz w:val="24"/>
          <w:szCs w:val="24"/>
        </w:rPr>
        <w:t>азвития государ</w:t>
      </w:r>
      <w:r>
        <w:rPr>
          <w:rFonts w:cs="Times New Roman"/>
          <w:sz w:val="24"/>
          <w:szCs w:val="24"/>
        </w:rPr>
        <w:t xml:space="preserve">ственного </w:t>
      </w:r>
      <w:r w:rsidRPr="002B7F59">
        <w:rPr>
          <w:rFonts w:cs="Times New Roman"/>
          <w:sz w:val="24"/>
          <w:szCs w:val="24"/>
        </w:rPr>
        <w:t>контроля в Р</w:t>
      </w:r>
      <w:r w:rsidR="005632F9" w:rsidRPr="002B7F59">
        <w:rPr>
          <w:rFonts w:cs="Times New Roman"/>
          <w:sz w:val="24"/>
          <w:szCs w:val="24"/>
        </w:rPr>
        <w:t xml:space="preserve">оссии. </w:t>
      </w:r>
    </w:p>
    <w:p w:rsidR="002B7F59" w:rsidRDefault="002B7F59" w:rsidP="002B7F59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Этапы становления и развития государственного контроля.</w:t>
      </w:r>
    </w:p>
    <w:p w:rsidR="00297EE7" w:rsidRDefault="002B7F59" w:rsidP="00297EE7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1C439C">
        <w:rPr>
          <w:rFonts w:cs="Times New Roman"/>
          <w:sz w:val="24"/>
          <w:szCs w:val="24"/>
        </w:rPr>
        <w:t>Исторические особенности развития государственного контроля в России.</w:t>
      </w:r>
    </w:p>
    <w:p w:rsidR="00297EE7" w:rsidRDefault="00297EE7" w:rsidP="00297EE7">
      <w:pPr>
        <w:pStyle w:val="a4"/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4. Содержание и функции государственного контроля</w:t>
      </w:r>
      <w:r w:rsidR="005632F9" w:rsidRPr="005632F9">
        <w:rPr>
          <w:sz w:val="24"/>
          <w:szCs w:val="24"/>
        </w:rPr>
        <w:t>.</w:t>
      </w:r>
    </w:p>
    <w:p w:rsidR="00982D96" w:rsidRDefault="00982D96" w:rsidP="009C3326">
      <w:pPr>
        <w:pStyle w:val="a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Объекты и субъекты государственного</w:t>
      </w:r>
      <w:r w:rsidR="00EA52B0">
        <w:rPr>
          <w:sz w:val="24"/>
          <w:szCs w:val="24"/>
        </w:rPr>
        <w:t xml:space="preserve"> контроля: правовая регламентация.</w:t>
      </w:r>
    </w:p>
    <w:p w:rsidR="009C3326" w:rsidRDefault="00EA52B0" w:rsidP="009C3326">
      <w:pPr>
        <w:pStyle w:val="a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9C3326">
        <w:rPr>
          <w:sz w:val="24"/>
          <w:szCs w:val="24"/>
        </w:rPr>
        <w:t>. Виды и типы государственного контроля: особенности правового регулирования.</w:t>
      </w:r>
    </w:p>
    <w:p w:rsidR="00EA52B0" w:rsidRDefault="00EA52B0" w:rsidP="00297EE7">
      <w:pPr>
        <w:pStyle w:val="a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М</w:t>
      </w:r>
      <w:r w:rsidR="00A005AE">
        <w:rPr>
          <w:sz w:val="24"/>
          <w:szCs w:val="24"/>
        </w:rPr>
        <w:t>етоды государственного контроля и направления их совершенствования.</w:t>
      </w:r>
    </w:p>
    <w:p w:rsidR="009C3326" w:rsidRDefault="008D22CE" w:rsidP="00297EE7">
      <w:pPr>
        <w:pStyle w:val="a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9C3326">
        <w:rPr>
          <w:sz w:val="24"/>
          <w:szCs w:val="24"/>
        </w:rPr>
        <w:t>. Особенности реализации парламентского контроля.</w:t>
      </w:r>
    </w:p>
    <w:p w:rsidR="002E399F" w:rsidRDefault="008D22CE" w:rsidP="00297EE7">
      <w:pPr>
        <w:pStyle w:val="a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2E399F">
        <w:rPr>
          <w:sz w:val="24"/>
          <w:szCs w:val="24"/>
        </w:rPr>
        <w:t>. Проблемы правового регулирования государственного контроля.</w:t>
      </w:r>
    </w:p>
    <w:p w:rsidR="002E399F" w:rsidRDefault="008D22CE" w:rsidP="00297EE7">
      <w:pPr>
        <w:pStyle w:val="a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2E399F">
        <w:rPr>
          <w:sz w:val="24"/>
          <w:szCs w:val="24"/>
        </w:rPr>
        <w:t xml:space="preserve">. Проблемы </w:t>
      </w:r>
      <w:proofErr w:type="spellStart"/>
      <w:r w:rsidR="002E399F">
        <w:rPr>
          <w:sz w:val="24"/>
          <w:szCs w:val="24"/>
        </w:rPr>
        <w:t>правоприменения</w:t>
      </w:r>
      <w:proofErr w:type="spellEnd"/>
      <w:r w:rsidR="002E399F">
        <w:rPr>
          <w:sz w:val="24"/>
          <w:szCs w:val="24"/>
        </w:rPr>
        <w:t xml:space="preserve"> законодательства о государственном контроле.</w:t>
      </w:r>
    </w:p>
    <w:p w:rsidR="00A54AA3" w:rsidRDefault="00A54AA3" w:rsidP="00297EE7">
      <w:pPr>
        <w:pStyle w:val="a4"/>
        <w:spacing w:after="0" w:line="240" w:lineRule="auto"/>
        <w:rPr>
          <w:sz w:val="24"/>
          <w:szCs w:val="24"/>
        </w:rPr>
      </w:pPr>
    </w:p>
    <w:p w:rsidR="00A54AA3" w:rsidRDefault="00A54AA3" w:rsidP="00297EE7">
      <w:pPr>
        <w:pStyle w:val="a4"/>
        <w:spacing w:after="0" w:line="240" w:lineRule="auto"/>
        <w:rPr>
          <w:sz w:val="24"/>
          <w:szCs w:val="24"/>
        </w:rPr>
      </w:pPr>
    </w:p>
    <w:p w:rsidR="00A54AA3" w:rsidRDefault="00A54AA3" w:rsidP="00297EE7">
      <w:pPr>
        <w:pStyle w:val="a4"/>
        <w:spacing w:after="0" w:line="240" w:lineRule="auto"/>
        <w:rPr>
          <w:sz w:val="24"/>
          <w:szCs w:val="24"/>
        </w:rPr>
      </w:pPr>
    </w:p>
    <w:p w:rsidR="005632F9" w:rsidRDefault="005632F9" w:rsidP="005632F9">
      <w:pPr>
        <w:pStyle w:val="a6"/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854670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F0015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158">
              <w:rPr>
                <w:color w:val="000000"/>
                <w:sz w:val="22"/>
                <w:szCs w:val="22"/>
              </w:rPr>
              <w:t>Административно-процедурная регламентация деятельности органов исполнительной власти в России: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F0015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Стахов</w:t>
            </w:r>
            <w:r w:rsidR="00204B88">
              <w:rPr>
                <w:color w:val="000000"/>
                <w:sz w:val="22"/>
                <w:szCs w:val="22"/>
              </w:rPr>
              <w:t>А.</w:t>
            </w:r>
            <w:r>
              <w:rPr>
                <w:color w:val="000000"/>
                <w:sz w:val="22"/>
                <w:szCs w:val="22"/>
              </w:rPr>
              <w:t>И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F00158" w:rsidRDefault="00F00158" w:rsidP="00204B88">
            <w:pPr>
              <w:spacing w:line="240" w:lineRule="auto"/>
              <w:ind w:left="0" w:firstLine="0"/>
            </w:pPr>
            <w:r w:rsidRPr="00F00158">
              <w:rPr>
                <w:color w:val="000000"/>
                <w:sz w:val="22"/>
                <w:szCs w:val="22"/>
              </w:rPr>
              <w:t>Москва 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204B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F0015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236B2B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BD69D9" w:rsidRDefault="00BD69D9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69D9">
              <w:rPr>
                <w:color w:val="000000"/>
                <w:sz w:val="22"/>
                <w:szCs w:val="22"/>
              </w:rPr>
              <w:t>Актуальные проблемы административного права и процесса: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BD69D9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BD69D9">
              <w:rPr>
                <w:color w:val="000000"/>
                <w:sz w:val="22"/>
                <w:szCs w:val="22"/>
              </w:rPr>
              <w:t>Костенников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М.В., </w:t>
            </w:r>
            <w:r w:rsidRPr="00BD69D9">
              <w:rPr>
                <w:color w:val="000000"/>
                <w:sz w:val="22"/>
                <w:szCs w:val="22"/>
              </w:rPr>
              <w:t>Куракин</w:t>
            </w:r>
            <w:r>
              <w:rPr>
                <w:color w:val="000000"/>
                <w:sz w:val="22"/>
                <w:szCs w:val="22"/>
              </w:rPr>
              <w:t xml:space="preserve"> А.В.</w:t>
            </w:r>
            <w:r w:rsidR="007E0B32">
              <w:rPr>
                <w:color w:val="000000"/>
                <w:sz w:val="22"/>
                <w:szCs w:val="22"/>
              </w:rPr>
              <w:t xml:space="preserve">, </w:t>
            </w:r>
            <w:r w:rsidRPr="00BD69D9">
              <w:rPr>
                <w:color w:val="000000"/>
                <w:sz w:val="22"/>
                <w:szCs w:val="22"/>
              </w:rPr>
              <w:t>Кононов</w:t>
            </w:r>
            <w:r w:rsidR="007E0B32">
              <w:rPr>
                <w:color w:val="000000"/>
                <w:sz w:val="22"/>
                <w:szCs w:val="22"/>
              </w:rPr>
              <w:t xml:space="preserve"> А.М.</w:t>
            </w:r>
            <w:r w:rsidRPr="00BD69D9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BD69D9">
              <w:rPr>
                <w:color w:val="000000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7E0B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proofErr w:type="spellStart"/>
            <w:r w:rsidR="007E0B32">
              <w:rPr>
                <w:color w:val="000000"/>
                <w:sz w:val="22"/>
                <w:szCs w:val="22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7E0B32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236B2B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6003CF" w:rsidP="00381911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6003CF">
              <w:rPr>
                <w:rFonts w:eastAsia="Times New Roman"/>
                <w:color w:val="000000"/>
                <w:sz w:val="20"/>
              </w:rPr>
              <w:t>Административно-процессуальная деятельность органов государственного контроля и надзора: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6003CF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Стахов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840E0" w:rsidRDefault="006003CF" w:rsidP="000840E0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00158">
              <w:rPr>
                <w:color w:val="000000"/>
                <w:sz w:val="22"/>
                <w:szCs w:val="22"/>
              </w:rPr>
              <w:t>Москва : Российский государственный университет правосудия (РГУП)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840E0" w:rsidRDefault="006003CF" w:rsidP="000840E0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236B2B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7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A5630" w:rsidRDefault="00155BA8" w:rsidP="00381911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55BA8">
              <w:rPr>
                <w:rFonts w:eastAsia="Times New Roman"/>
                <w:color w:val="000000"/>
                <w:sz w:val="20"/>
              </w:rPr>
              <w:t>Административная ответственность: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BE68B9" w:rsidRDefault="00155BA8" w:rsidP="00BE68B9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E68B9">
              <w:rPr>
                <w:rFonts w:eastAsia="Times New Roman"/>
                <w:color w:val="000000"/>
                <w:sz w:val="20"/>
              </w:rPr>
              <w:t xml:space="preserve">Румянцев Н.В., </w:t>
            </w:r>
            <w:proofErr w:type="spellStart"/>
            <w:r w:rsidRPr="00BE68B9">
              <w:rPr>
                <w:rFonts w:eastAsia="Times New Roman"/>
                <w:color w:val="000000"/>
                <w:sz w:val="20"/>
              </w:rPr>
              <w:t>Стахов</w:t>
            </w:r>
            <w:proofErr w:type="spellEnd"/>
            <w:r w:rsidRPr="00BE68B9">
              <w:rPr>
                <w:rFonts w:eastAsia="Times New Roman"/>
                <w:color w:val="000000"/>
                <w:sz w:val="20"/>
              </w:rPr>
              <w:t xml:space="preserve"> А.И., Бочаров </w:t>
            </w:r>
            <w:r w:rsidR="00BE68B9" w:rsidRPr="00BE68B9">
              <w:rPr>
                <w:rFonts w:eastAsia="Times New Roman"/>
                <w:color w:val="000000"/>
                <w:sz w:val="20"/>
              </w:rPr>
              <w:t>С.Н. и др.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BE68B9" w:rsidRDefault="00920D08" w:rsidP="00BE68B9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E68B9">
              <w:rPr>
                <w:rFonts w:eastAsia="Times New Roman"/>
                <w:color w:val="000000"/>
                <w:sz w:val="20"/>
              </w:rPr>
              <w:t xml:space="preserve">М.: </w:t>
            </w:r>
            <w:proofErr w:type="spellStart"/>
            <w:r w:rsidR="00BE68B9" w:rsidRPr="00BE68B9">
              <w:rPr>
                <w:rFonts w:eastAsia="Times New Roman"/>
                <w:color w:val="000000"/>
                <w:sz w:val="20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BE68B9" w:rsidRDefault="00BE68B9" w:rsidP="00BE68B9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E68B9">
              <w:rPr>
                <w:rFonts w:eastAsia="Times New Roman"/>
                <w:color w:val="000000"/>
                <w:sz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BE68B9" w:rsidRDefault="00920D08" w:rsidP="00BE68B9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236B2B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920D08" w:rsidRPr="003C0E55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54320" w:rsidRDefault="007C274D" w:rsidP="00381911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C274D">
              <w:rPr>
                <w:rFonts w:eastAsia="Times New Roman"/>
                <w:color w:val="000000"/>
                <w:sz w:val="20"/>
              </w:rPr>
              <w:t>Государственный контроль (надзор) и бизнес : баланс прав и обязанностей: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54320" w:rsidRDefault="007C274D" w:rsidP="00054320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Мицкевич Л.А.,</w:t>
            </w:r>
            <w:r w:rsidR="00BC19D6">
              <w:rPr>
                <w:rFonts w:eastAsia="Times New Roman"/>
                <w:color w:val="000000"/>
                <w:sz w:val="20"/>
              </w:rPr>
              <w:t xml:space="preserve"> Васильева А.Ф.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54320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 xml:space="preserve">М.: </w:t>
            </w:r>
            <w:r>
              <w:rPr>
                <w:color w:val="000000"/>
                <w:sz w:val="20"/>
                <w:szCs w:val="20"/>
              </w:rPr>
              <w:t>Проспект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AE6D8E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236B2B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9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B84C2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5C1EA0"/>
    <w:multiLevelType w:val="multilevel"/>
    <w:tmpl w:val="3254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17C9"/>
    <w:rsid w:val="00054320"/>
    <w:rsid w:val="00063419"/>
    <w:rsid w:val="000840E0"/>
    <w:rsid w:val="000A5630"/>
    <w:rsid w:val="00152695"/>
    <w:rsid w:val="00155BA8"/>
    <w:rsid w:val="001C313D"/>
    <w:rsid w:val="001C439C"/>
    <w:rsid w:val="00204B88"/>
    <w:rsid w:val="00236B2B"/>
    <w:rsid w:val="00297EE7"/>
    <w:rsid w:val="002B7F59"/>
    <w:rsid w:val="002E399F"/>
    <w:rsid w:val="002F4C39"/>
    <w:rsid w:val="00332268"/>
    <w:rsid w:val="003F7675"/>
    <w:rsid w:val="00451ABA"/>
    <w:rsid w:val="00456A4E"/>
    <w:rsid w:val="00472457"/>
    <w:rsid w:val="004854DA"/>
    <w:rsid w:val="004E36EB"/>
    <w:rsid w:val="00507A48"/>
    <w:rsid w:val="00545D4B"/>
    <w:rsid w:val="005632F9"/>
    <w:rsid w:val="005D36E6"/>
    <w:rsid w:val="006003CF"/>
    <w:rsid w:val="006101EE"/>
    <w:rsid w:val="00703A23"/>
    <w:rsid w:val="007060C6"/>
    <w:rsid w:val="00761369"/>
    <w:rsid w:val="00762BB2"/>
    <w:rsid w:val="00767197"/>
    <w:rsid w:val="00777BBA"/>
    <w:rsid w:val="007977CF"/>
    <w:rsid w:val="007C274D"/>
    <w:rsid w:val="007E0B32"/>
    <w:rsid w:val="007E250A"/>
    <w:rsid w:val="00837DF8"/>
    <w:rsid w:val="00840E50"/>
    <w:rsid w:val="00854670"/>
    <w:rsid w:val="008B4367"/>
    <w:rsid w:val="008B680F"/>
    <w:rsid w:val="008D22CE"/>
    <w:rsid w:val="008F32A3"/>
    <w:rsid w:val="00920D08"/>
    <w:rsid w:val="00982D96"/>
    <w:rsid w:val="00986596"/>
    <w:rsid w:val="009C3326"/>
    <w:rsid w:val="009C4103"/>
    <w:rsid w:val="00A005AE"/>
    <w:rsid w:val="00A54AA3"/>
    <w:rsid w:val="00A71C3C"/>
    <w:rsid w:val="00AE6D8E"/>
    <w:rsid w:val="00B35428"/>
    <w:rsid w:val="00B84C2A"/>
    <w:rsid w:val="00BA7DF1"/>
    <w:rsid w:val="00BB15B2"/>
    <w:rsid w:val="00BB3000"/>
    <w:rsid w:val="00BC19D6"/>
    <w:rsid w:val="00BC6848"/>
    <w:rsid w:val="00BD69D9"/>
    <w:rsid w:val="00BD7C4D"/>
    <w:rsid w:val="00BE68B9"/>
    <w:rsid w:val="00C75DEA"/>
    <w:rsid w:val="00CF1327"/>
    <w:rsid w:val="00E16FD6"/>
    <w:rsid w:val="00EA52B0"/>
    <w:rsid w:val="00EE5967"/>
    <w:rsid w:val="00EF79F6"/>
    <w:rsid w:val="00F00158"/>
    <w:rsid w:val="00F00A4B"/>
    <w:rsid w:val="00F60CF5"/>
    <w:rsid w:val="00F8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A8FB1-2B68-46C4-BEAC-0C0A5B80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B1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Дмитриевич Артамонов</cp:lastModifiedBy>
  <cp:revision>34</cp:revision>
  <dcterms:created xsi:type="dcterms:W3CDTF">2020-12-08T12:41:00Z</dcterms:created>
  <dcterms:modified xsi:type="dcterms:W3CDTF">2023-05-15T10:43:00Z</dcterms:modified>
</cp:coreProperties>
</file>