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23264" w14:textId="2204562D" w:rsidR="008707EB" w:rsidRPr="002F1D84" w:rsidRDefault="008707EB" w:rsidP="002F1D84">
      <w:pPr>
        <w:spacing w:after="0" w:line="240" w:lineRule="auto"/>
        <w:ind w:firstLine="709"/>
        <w:jc w:val="center"/>
        <w:rPr>
          <w:rFonts w:ascii="Times New Roman" w:hAnsi="Times New Roman" w:cs="Times New Roman"/>
          <w:b/>
          <w:sz w:val="26"/>
          <w:szCs w:val="26"/>
        </w:rPr>
      </w:pPr>
      <w:r w:rsidRPr="002F1D84">
        <w:rPr>
          <w:rFonts w:ascii="Times New Roman" w:hAnsi="Times New Roman" w:cs="Times New Roman"/>
          <w:b/>
          <w:sz w:val="26"/>
          <w:szCs w:val="26"/>
        </w:rPr>
        <w:t>Информационное письмо</w:t>
      </w:r>
    </w:p>
    <w:p w14:paraId="44F92DE7" w14:textId="7B040899" w:rsidR="008707EB" w:rsidRPr="002F1D84" w:rsidRDefault="008707EB" w:rsidP="002F1D84">
      <w:pPr>
        <w:spacing w:after="0" w:line="240" w:lineRule="auto"/>
        <w:ind w:firstLine="709"/>
        <w:jc w:val="center"/>
        <w:rPr>
          <w:rFonts w:ascii="Times New Roman" w:hAnsi="Times New Roman" w:cs="Times New Roman"/>
          <w:b/>
          <w:sz w:val="26"/>
          <w:szCs w:val="26"/>
        </w:rPr>
      </w:pPr>
      <w:r w:rsidRPr="002F1D84">
        <w:rPr>
          <w:rFonts w:ascii="Times New Roman" w:hAnsi="Times New Roman" w:cs="Times New Roman"/>
          <w:b/>
          <w:sz w:val="26"/>
          <w:szCs w:val="26"/>
        </w:rPr>
        <w:t xml:space="preserve">о проведении Всероссийской научно-практической конференции </w:t>
      </w:r>
    </w:p>
    <w:p w14:paraId="3D916286" w14:textId="746D25C5" w:rsidR="008707EB" w:rsidRPr="002F1D84" w:rsidRDefault="008707EB" w:rsidP="002F1D84">
      <w:pPr>
        <w:spacing w:after="0" w:line="240" w:lineRule="auto"/>
        <w:ind w:firstLine="709"/>
        <w:jc w:val="center"/>
        <w:rPr>
          <w:rFonts w:ascii="Times New Roman" w:hAnsi="Times New Roman" w:cs="Times New Roman"/>
          <w:b/>
          <w:sz w:val="26"/>
          <w:szCs w:val="26"/>
        </w:rPr>
      </w:pPr>
      <w:r w:rsidRPr="002F1D84">
        <w:rPr>
          <w:rFonts w:ascii="Times New Roman" w:hAnsi="Times New Roman" w:cs="Times New Roman"/>
          <w:b/>
          <w:sz w:val="26"/>
          <w:szCs w:val="26"/>
        </w:rPr>
        <w:t xml:space="preserve">«Научный потенциал: школа – колледж </w:t>
      </w:r>
      <w:r w:rsidR="00BE6794">
        <w:rPr>
          <w:rFonts w:ascii="Times New Roman" w:hAnsi="Times New Roman" w:cs="Times New Roman"/>
          <w:b/>
          <w:sz w:val="26"/>
          <w:szCs w:val="26"/>
        </w:rPr>
        <w:t>–</w:t>
      </w:r>
      <w:r w:rsidRPr="002F1D84">
        <w:rPr>
          <w:rFonts w:ascii="Times New Roman" w:hAnsi="Times New Roman" w:cs="Times New Roman"/>
          <w:b/>
          <w:sz w:val="26"/>
          <w:szCs w:val="26"/>
        </w:rPr>
        <w:t xml:space="preserve"> </w:t>
      </w:r>
      <w:r w:rsidR="00BE6794">
        <w:rPr>
          <w:rFonts w:ascii="Times New Roman" w:hAnsi="Times New Roman" w:cs="Times New Roman"/>
          <w:b/>
          <w:sz w:val="26"/>
          <w:szCs w:val="26"/>
        </w:rPr>
        <w:t>вуз»</w:t>
      </w:r>
    </w:p>
    <w:p w14:paraId="47569E60" w14:textId="6A278369" w:rsidR="008707EB" w:rsidRPr="002F1D84" w:rsidRDefault="008707EB" w:rsidP="002F1D84">
      <w:pPr>
        <w:pBdr>
          <w:bottom w:val="single" w:sz="12" w:space="1" w:color="auto"/>
        </w:pBdr>
        <w:spacing w:after="0" w:line="240" w:lineRule="auto"/>
        <w:ind w:firstLine="709"/>
        <w:jc w:val="center"/>
        <w:rPr>
          <w:rFonts w:ascii="Times New Roman" w:hAnsi="Times New Roman" w:cs="Times New Roman"/>
          <w:b/>
          <w:sz w:val="26"/>
          <w:szCs w:val="26"/>
        </w:rPr>
      </w:pPr>
      <w:r w:rsidRPr="002F1D84">
        <w:rPr>
          <w:rFonts w:ascii="Times New Roman" w:hAnsi="Times New Roman" w:cs="Times New Roman"/>
          <w:b/>
          <w:sz w:val="26"/>
          <w:szCs w:val="26"/>
        </w:rPr>
        <w:t>(г. Подпорожье, 08</w:t>
      </w:r>
      <w:r w:rsidR="008A1AA4">
        <w:rPr>
          <w:rFonts w:ascii="Times New Roman" w:hAnsi="Times New Roman" w:cs="Times New Roman"/>
          <w:b/>
          <w:sz w:val="26"/>
          <w:szCs w:val="26"/>
        </w:rPr>
        <w:t>.</w:t>
      </w:r>
      <w:r w:rsidR="00BE6794">
        <w:rPr>
          <w:rFonts w:ascii="Times New Roman" w:hAnsi="Times New Roman" w:cs="Times New Roman"/>
          <w:b/>
          <w:sz w:val="26"/>
          <w:szCs w:val="26"/>
        </w:rPr>
        <w:t>09.02.2024</w:t>
      </w:r>
      <w:r w:rsidRPr="002F1D84">
        <w:rPr>
          <w:rFonts w:ascii="Times New Roman" w:hAnsi="Times New Roman" w:cs="Times New Roman"/>
          <w:b/>
          <w:sz w:val="26"/>
          <w:szCs w:val="26"/>
        </w:rPr>
        <w:t>)</w:t>
      </w:r>
    </w:p>
    <w:p w14:paraId="40E129F1" w14:textId="77777777" w:rsidR="00BE6794" w:rsidRPr="002F1D84" w:rsidRDefault="00BE6794" w:rsidP="002F1D84">
      <w:pPr>
        <w:spacing w:after="0" w:line="240" w:lineRule="auto"/>
        <w:ind w:firstLine="709"/>
        <w:jc w:val="center"/>
        <w:rPr>
          <w:rFonts w:ascii="Times New Roman" w:hAnsi="Times New Roman" w:cs="Times New Roman"/>
          <w:sz w:val="26"/>
          <w:szCs w:val="26"/>
        </w:rPr>
      </w:pPr>
    </w:p>
    <w:p w14:paraId="52BBBE65" w14:textId="13B7023C" w:rsidR="00E3509F" w:rsidRPr="002F1D84" w:rsidRDefault="00E3509F" w:rsidP="002F1D84">
      <w:pPr>
        <w:spacing w:after="0" w:line="240" w:lineRule="auto"/>
        <w:ind w:firstLine="709"/>
        <w:jc w:val="center"/>
        <w:rPr>
          <w:rFonts w:ascii="Times New Roman" w:hAnsi="Times New Roman" w:cs="Times New Roman"/>
          <w:b/>
          <w:sz w:val="26"/>
          <w:szCs w:val="26"/>
        </w:rPr>
      </w:pPr>
      <w:r w:rsidRPr="002F1D84">
        <w:rPr>
          <w:rFonts w:ascii="Times New Roman" w:hAnsi="Times New Roman" w:cs="Times New Roman"/>
          <w:b/>
          <w:sz w:val="26"/>
          <w:szCs w:val="26"/>
        </w:rPr>
        <w:t>Уважаемые коллеги!</w:t>
      </w:r>
    </w:p>
    <w:p w14:paraId="04A4A08E" w14:textId="2DFBD322" w:rsidR="00C85E93" w:rsidRPr="002F1D84" w:rsidRDefault="00E3509F" w:rsidP="002F1D84">
      <w:pPr>
        <w:spacing w:after="0" w:line="240" w:lineRule="auto"/>
        <w:ind w:firstLine="709"/>
        <w:jc w:val="center"/>
        <w:rPr>
          <w:rFonts w:ascii="Times New Roman" w:hAnsi="Times New Roman" w:cs="Times New Roman"/>
          <w:b/>
          <w:sz w:val="26"/>
          <w:szCs w:val="26"/>
        </w:rPr>
      </w:pPr>
      <w:r w:rsidRPr="002F1D84">
        <w:rPr>
          <w:rFonts w:ascii="Times New Roman" w:hAnsi="Times New Roman" w:cs="Times New Roman"/>
          <w:b/>
          <w:sz w:val="26"/>
          <w:szCs w:val="26"/>
        </w:rPr>
        <w:t xml:space="preserve">Приглашаем принять участие </w:t>
      </w:r>
      <w:r w:rsidR="00BE6794">
        <w:rPr>
          <w:rFonts w:ascii="Times New Roman" w:hAnsi="Times New Roman" w:cs="Times New Roman"/>
          <w:b/>
          <w:sz w:val="26"/>
          <w:szCs w:val="26"/>
        </w:rPr>
        <w:br/>
      </w:r>
      <w:r w:rsidR="00C85E93" w:rsidRPr="002F1D84">
        <w:rPr>
          <w:rFonts w:ascii="Times New Roman" w:hAnsi="Times New Roman" w:cs="Times New Roman"/>
          <w:b/>
          <w:sz w:val="26"/>
          <w:szCs w:val="26"/>
        </w:rPr>
        <w:t>во Всероссийской научно-практической конференции</w:t>
      </w:r>
      <w:r w:rsidR="007934D4" w:rsidRPr="002F1D84">
        <w:rPr>
          <w:rFonts w:ascii="Times New Roman" w:hAnsi="Times New Roman" w:cs="Times New Roman"/>
          <w:b/>
          <w:sz w:val="26"/>
          <w:szCs w:val="26"/>
        </w:rPr>
        <w:t xml:space="preserve"> </w:t>
      </w:r>
    </w:p>
    <w:p w14:paraId="56BD3258" w14:textId="20DAC4D0" w:rsidR="00BE6794" w:rsidRPr="00BE6794" w:rsidRDefault="00BE6794" w:rsidP="00BE6794">
      <w:pPr>
        <w:spacing w:after="0" w:line="240" w:lineRule="auto"/>
        <w:ind w:firstLine="709"/>
        <w:jc w:val="center"/>
        <w:rPr>
          <w:rFonts w:ascii="Times New Roman" w:hAnsi="Times New Roman" w:cs="Times New Roman"/>
          <w:b/>
          <w:sz w:val="26"/>
          <w:szCs w:val="26"/>
        </w:rPr>
      </w:pPr>
      <w:r w:rsidRPr="00BE6794">
        <w:rPr>
          <w:rFonts w:ascii="Times New Roman" w:hAnsi="Times New Roman" w:cs="Times New Roman"/>
          <w:b/>
          <w:sz w:val="26"/>
          <w:szCs w:val="26"/>
        </w:rPr>
        <w:t>«Научный потенциал: школа – колледж – вуз»</w:t>
      </w:r>
    </w:p>
    <w:p w14:paraId="3E7ECF93" w14:textId="04C00CF1" w:rsidR="007934D4" w:rsidRPr="002F1D84" w:rsidRDefault="007934D4" w:rsidP="002F1D84">
      <w:pPr>
        <w:spacing w:after="0" w:line="240" w:lineRule="auto"/>
        <w:ind w:firstLine="709"/>
        <w:jc w:val="center"/>
        <w:rPr>
          <w:rFonts w:ascii="Times New Roman" w:hAnsi="Times New Roman" w:cs="Times New Roman"/>
          <w:b/>
          <w:sz w:val="26"/>
          <w:szCs w:val="26"/>
        </w:rPr>
      </w:pPr>
    </w:p>
    <w:p w14:paraId="13F677E0" w14:textId="4F7F4DB9" w:rsidR="00E3509F" w:rsidRPr="002F1D84" w:rsidRDefault="00E3509F" w:rsidP="002F1D84">
      <w:pPr>
        <w:spacing w:after="0" w:line="240" w:lineRule="auto"/>
        <w:ind w:firstLine="709"/>
        <w:jc w:val="both"/>
        <w:rPr>
          <w:rFonts w:ascii="Times New Roman" w:hAnsi="Times New Roman" w:cs="Times New Roman"/>
          <w:sz w:val="26"/>
          <w:szCs w:val="26"/>
        </w:rPr>
      </w:pPr>
      <w:r w:rsidRPr="002F1D84">
        <w:rPr>
          <w:rFonts w:ascii="Times New Roman" w:hAnsi="Times New Roman" w:cs="Times New Roman"/>
          <w:b/>
          <w:sz w:val="26"/>
          <w:szCs w:val="26"/>
        </w:rPr>
        <w:t xml:space="preserve">Организаторы конференции: </w:t>
      </w:r>
      <w:r w:rsidR="007934D4" w:rsidRPr="002F1D84">
        <w:rPr>
          <w:rFonts w:ascii="Times New Roman" w:hAnsi="Times New Roman" w:cs="Times New Roman"/>
          <w:sz w:val="26"/>
          <w:szCs w:val="26"/>
        </w:rPr>
        <w:t>Ресурсный центр информационно-коммуникационных технологий</w:t>
      </w:r>
      <w:r w:rsidRPr="002F1D84">
        <w:rPr>
          <w:rFonts w:ascii="Times New Roman" w:hAnsi="Times New Roman" w:cs="Times New Roman"/>
          <w:sz w:val="26"/>
          <w:szCs w:val="26"/>
        </w:rPr>
        <w:t xml:space="preserve"> ГАОУ ВО </w:t>
      </w:r>
      <w:r w:rsidR="00BE6794">
        <w:rPr>
          <w:rFonts w:ascii="Times New Roman" w:hAnsi="Times New Roman" w:cs="Times New Roman"/>
          <w:sz w:val="26"/>
          <w:szCs w:val="26"/>
        </w:rPr>
        <w:t>ЛО</w:t>
      </w:r>
      <w:r w:rsidRPr="002F1D84">
        <w:rPr>
          <w:rFonts w:ascii="Times New Roman" w:hAnsi="Times New Roman" w:cs="Times New Roman"/>
          <w:sz w:val="26"/>
          <w:szCs w:val="26"/>
        </w:rPr>
        <w:t xml:space="preserve"> «Ленинградский государственный университет имени А.С. Пушкина» и ГБОУ «Средняя общеобразовательная школа № 225 Адмиралтейского района г. Санкт-Петербург»</w:t>
      </w:r>
      <w:r w:rsidR="005E5329" w:rsidRPr="002F1D84">
        <w:rPr>
          <w:rFonts w:ascii="Times New Roman" w:hAnsi="Times New Roman" w:cs="Times New Roman"/>
          <w:sz w:val="26"/>
          <w:szCs w:val="26"/>
        </w:rPr>
        <w:t>.</w:t>
      </w:r>
    </w:p>
    <w:p w14:paraId="5FEE9106" w14:textId="77777777" w:rsidR="002F1D84" w:rsidRDefault="002F1D84" w:rsidP="002F1D84">
      <w:pPr>
        <w:spacing w:after="0" w:line="240" w:lineRule="auto"/>
        <w:ind w:firstLine="709"/>
        <w:jc w:val="both"/>
        <w:rPr>
          <w:rFonts w:ascii="Times New Roman" w:hAnsi="Times New Roman" w:cs="Times New Roman"/>
          <w:b/>
          <w:sz w:val="26"/>
          <w:szCs w:val="26"/>
        </w:rPr>
      </w:pPr>
    </w:p>
    <w:p w14:paraId="66A6EB1A" w14:textId="4518B542" w:rsidR="005E5329" w:rsidRPr="002F1D84" w:rsidRDefault="005E5329" w:rsidP="002F1D84">
      <w:pPr>
        <w:spacing w:after="0" w:line="240" w:lineRule="auto"/>
        <w:ind w:firstLine="709"/>
        <w:jc w:val="both"/>
        <w:rPr>
          <w:rFonts w:ascii="Times New Roman" w:hAnsi="Times New Roman" w:cs="Times New Roman"/>
          <w:b/>
          <w:sz w:val="26"/>
          <w:szCs w:val="26"/>
        </w:rPr>
      </w:pPr>
      <w:r w:rsidRPr="002F1D84">
        <w:rPr>
          <w:rFonts w:ascii="Times New Roman" w:hAnsi="Times New Roman" w:cs="Times New Roman"/>
          <w:b/>
          <w:sz w:val="26"/>
          <w:szCs w:val="26"/>
        </w:rPr>
        <w:t>Дата и место проведения конференции</w:t>
      </w:r>
    </w:p>
    <w:p w14:paraId="445856F0" w14:textId="110454E6" w:rsidR="005E5329" w:rsidRPr="002F1D84" w:rsidRDefault="005E5329" w:rsidP="002F1D84">
      <w:pPr>
        <w:spacing w:after="0" w:line="240" w:lineRule="auto"/>
        <w:ind w:firstLine="709"/>
        <w:jc w:val="both"/>
        <w:rPr>
          <w:rFonts w:ascii="Times New Roman" w:hAnsi="Times New Roman" w:cs="Times New Roman"/>
          <w:b/>
          <w:sz w:val="26"/>
          <w:szCs w:val="26"/>
        </w:rPr>
      </w:pPr>
      <w:r w:rsidRPr="002F1D84">
        <w:rPr>
          <w:rFonts w:ascii="Times New Roman" w:hAnsi="Times New Roman" w:cs="Times New Roman"/>
          <w:b/>
          <w:sz w:val="26"/>
          <w:szCs w:val="26"/>
        </w:rPr>
        <w:t>0</w:t>
      </w:r>
      <w:r w:rsidR="00C85E93" w:rsidRPr="002F1D84">
        <w:rPr>
          <w:rFonts w:ascii="Times New Roman" w:hAnsi="Times New Roman" w:cs="Times New Roman"/>
          <w:b/>
          <w:sz w:val="26"/>
          <w:szCs w:val="26"/>
        </w:rPr>
        <w:t>8-</w:t>
      </w:r>
      <w:r w:rsidRPr="002F1D84">
        <w:rPr>
          <w:rFonts w:ascii="Times New Roman" w:hAnsi="Times New Roman" w:cs="Times New Roman"/>
          <w:b/>
          <w:sz w:val="26"/>
          <w:szCs w:val="26"/>
        </w:rPr>
        <w:t>0</w:t>
      </w:r>
      <w:r w:rsidR="00C85E93" w:rsidRPr="002F1D84">
        <w:rPr>
          <w:rFonts w:ascii="Times New Roman" w:hAnsi="Times New Roman" w:cs="Times New Roman"/>
          <w:b/>
          <w:sz w:val="26"/>
          <w:szCs w:val="26"/>
        </w:rPr>
        <w:t xml:space="preserve">9 февраля 2024 года </w:t>
      </w:r>
      <w:r w:rsidR="00C85E93" w:rsidRPr="002F1D84">
        <w:rPr>
          <w:rFonts w:ascii="Times New Roman" w:hAnsi="Times New Roman" w:cs="Times New Roman"/>
          <w:sz w:val="26"/>
          <w:szCs w:val="26"/>
        </w:rPr>
        <w:t xml:space="preserve">в </w:t>
      </w:r>
      <w:r w:rsidRPr="002F1D84">
        <w:rPr>
          <w:rFonts w:ascii="Times New Roman" w:hAnsi="Times New Roman" w:cs="Times New Roman"/>
          <w:sz w:val="26"/>
          <w:szCs w:val="26"/>
        </w:rPr>
        <w:t>Ресурсном</w:t>
      </w:r>
      <w:r w:rsidR="007934D4" w:rsidRPr="002F1D84">
        <w:rPr>
          <w:rFonts w:ascii="Times New Roman" w:hAnsi="Times New Roman" w:cs="Times New Roman"/>
          <w:sz w:val="26"/>
          <w:szCs w:val="26"/>
        </w:rPr>
        <w:t xml:space="preserve"> центр</w:t>
      </w:r>
      <w:r w:rsidRPr="002F1D84">
        <w:rPr>
          <w:rFonts w:ascii="Times New Roman" w:hAnsi="Times New Roman" w:cs="Times New Roman"/>
          <w:sz w:val="26"/>
          <w:szCs w:val="26"/>
        </w:rPr>
        <w:t>е</w:t>
      </w:r>
      <w:r w:rsidR="007934D4" w:rsidRPr="002F1D84">
        <w:rPr>
          <w:rFonts w:ascii="Times New Roman" w:hAnsi="Times New Roman" w:cs="Times New Roman"/>
          <w:sz w:val="26"/>
          <w:szCs w:val="26"/>
        </w:rPr>
        <w:t xml:space="preserve"> информационно-коммуникационных технологий </w:t>
      </w:r>
      <w:r w:rsidR="00C85E93" w:rsidRPr="002F1D84">
        <w:rPr>
          <w:rFonts w:ascii="Times New Roman" w:hAnsi="Times New Roman" w:cs="Times New Roman"/>
          <w:sz w:val="26"/>
          <w:szCs w:val="26"/>
        </w:rPr>
        <w:t xml:space="preserve">ГАОУ ВО </w:t>
      </w:r>
      <w:r w:rsidR="00FE5CCC">
        <w:rPr>
          <w:rFonts w:ascii="Times New Roman" w:hAnsi="Times New Roman" w:cs="Times New Roman"/>
          <w:sz w:val="26"/>
          <w:szCs w:val="26"/>
        </w:rPr>
        <w:t>ЛО</w:t>
      </w:r>
      <w:r w:rsidR="00C85E93" w:rsidRPr="002F1D84">
        <w:rPr>
          <w:rFonts w:ascii="Times New Roman" w:hAnsi="Times New Roman" w:cs="Times New Roman"/>
          <w:sz w:val="26"/>
          <w:szCs w:val="26"/>
        </w:rPr>
        <w:t xml:space="preserve"> «Ленинградский государственный университет имени А.С. Пушкина» </w:t>
      </w:r>
      <w:r w:rsidR="00C85E93" w:rsidRPr="002F1D84">
        <w:rPr>
          <w:rFonts w:ascii="Times New Roman" w:hAnsi="Times New Roman" w:cs="Times New Roman"/>
          <w:b/>
          <w:sz w:val="26"/>
          <w:szCs w:val="26"/>
        </w:rPr>
        <w:t>по адресу</w:t>
      </w:r>
      <w:r w:rsidR="008707EB" w:rsidRPr="002F1D84">
        <w:rPr>
          <w:rFonts w:ascii="Times New Roman" w:hAnsi="Times New Roman" w:cs="Times New Roman"/>
          <w:b/>
          <w:sz w:val="26"/>
          <w:szCs w:val="26"/>
        </w:rPr>
        <w:t>:</w:t>
      </w:r>
      <w:r w:rsidR="005C1B74">
        <w:rPr>
          <w:rFonts w:ascii="Times New Roman" w:hAnsi="Times New Roman" w:cs="Times New Roman"/>
          <w:b/>
          <w:sz w:val="26"/>
          <w:szCs w:val="26"/>
        </w:rPr>
        <w:t xml:space="preserve"> Ленинградская область, г.</w:t>
      </w:r>
      <w:r w:rsidR="005C1B74">
        <w:rPr>
          <w:rFonts w:ascii="Times New Roman" w:hAnsi="Times New Roman" w:cs="Times New Roman"/>
          <w:b/>
          <w:sz w:val="26"/>
          <w:szCs w:val="26"/>
          <w:lang w:val="en-US"/>
        </w:rPr>
        <w:t> </w:t>
      </w:r>
      <w:r w:rsidR="00C85E93" w:rsidRPr="002F1D84">
        <w:rPr>
          <w:rFonts w:ascii="Times New Roman" w:hAnsi="Times New Roman" w:cs="Times New Roman"/>
          <w:b/>
          <w:sz w:val="26"/>
          <w:szCs w:val="26"/>
        </w:rPr>
        <w:t xml:space="preserve">Подпорожье, ул. Северная, д. </w:t>
      </w:r>
      <w:r w:rsidR="008707EB" w:rsidRPr="002F1D84">
        <w:rPr>
          <w:rFonts w:ascii="Times New Roman" w:hAnsi="Times New Roman" w:cs="Times New Roman"/>
          <w:b/>
          <w:sz w:val="26"/>
          <w:szCs w:val="26"/>
        </w:rPr>
        <w:t xml:space="preserve">40. </w:t>
      </w:r>
    </w:p>
    <w:p w14:paraId="5D7AA4FF" w14:textId="77777777" w:rsidR="002F1D84" w:rsidRDefault="002F1D84" w:rsidP="002F1D84">
      <w:pPr>
        <w:spacing w:after="0" w:line="240" w:lineRule="auto"/>
        <w:ind w:firstLine="709"/>
        <w:jc w:val="both"/>
        <w:rPr>
          <w:rFonts w:ascii="Times New Roman" w:hAnsi="Times New Roman" w:cs="Times New Roman"/>
          <w:b/>
          <w:sz w:val="26"/>
          <w:szCs w:val="26"/>
        </w:rPr>
      </w:pPr>
    </w:p>
    <w:p w14:paraId="41487A2E" w14:textId="7C016B34" w:rsidR="0069542D" w:rsidRPr="002F1D84" w:rsidRDefault="008707EB" w:rsidP="002F1D84">
      <w:pPr>
        <w:spacing w:after="0" w:line="240" w:lineRule="auto"/>
        <w:ind w:firstLine="709"/>
        <w:jc w:val="both"/>
        <w:rPr>
          <w:rFonts w:ascii="Times New Roman" w:hAnsi="Times New Roman" w:cs="Times New Roman"/>
          <w:b/>
          <w:sz w:val="26"/>
          <w:szCs w:val="26"/>
        </w:rPr>
      </w:pPr>
      <w:r w:rsidRPr="002F1D84">
        <w:rPr>
          <w:rFonts w:ascii="Times New Roman" w:hAnsi="Times New Roman" w:cs="Times New Roman"/>
          <w:b/>
          <w:sz w:val="26"/>
          <w:szCs w:val="26"/>
        </w:rPr>
        <w:t>Основные н</w:t>
      </w:r>
      <w:r w:rsidR="0069542D" w:rsidRPr="002F1D84">
        <w:rPr>
          <w:rFonts w:ascii="Times New Roman" w:hAnsi="Times New Roman" w:cs="Times New Roman"/>
          <w:b/>
          <w:sz w:val="26"/>
          <w:szCs w:val="26"/>
        </w:rPr>
        <w:t>аправления работы конференции:</w:t>
      </w:r>
    </w:p>
    <w:p w14:paraId="28947BB0" w14:textId="19EED45F" w:rsidR="00AF6A42" w:rsidRPr="002F1D84" w:rsidRDefault="00AF6A42" w:rsidP="002F1D84">
      <w:pPr>
        <w:pStyle w:val="a3"/>
        <w:numPr>
          <w:ilvl w:val="0"/>
          <w:numId w:val="1"/>
        </w:numPr>
        <w:spacing w:after="0" w:line="240" w:lineRule="auto"/>
        <w:ind w:left="0" w:firstLine="709"/>
        <w:jc w:val="both"/>
        <w:rPr>
          <w:rFonts w:ascii="Times New Roman" w:hAnsi="Times New Roman" w:cs="Times New Roman"/>
          <w:sz w:val="26"/>
          <w:szCs w:val="26"/>
        </w:rPr>
      </w:pPr>
      <w:r w:rsidRPr="002F1D84">
        <w:rPr>
          <w:rFonts w:ascii="Times New Roman" w:hAnsi="Times New Roman" w:cs="Times New Roman"/>
          <w:sz w:val="26"/>
          <w:szCs w:val="26"/>
        </w:rPr>
        <w:t xml:space="preserve">Тенденции взаимодействия академической науки и образования. </w:t>
      </w:r>
    </w:p>
    <w:p w14:paraId="003F9E12" w14:textId="6851E393" w:rsidR="0069542D" w:rsidRPr="002F1D84" w:rsidRDefault="00070D3E" w:rsidP="002F1D84">
      <w:pPr>
        <w:pStyle w:val="a3"/>
        <w:numPr>
          <w:ilvl w:val="0"/>
          <w:numId w:val="1"/>
        </w:numPr>
        <w:spacing w:after="0" w:line="240" w:lineRule="auto"/>
        <w:ind w:left="0" w:firstLine="709"/>
        <w:jc w:val="both"/>
        <w:rPr>
          <w:rFonts w:ascii="Times New Roman" w:hAnsi="Times New Roman" w:cs="Times New Roman"/>
          <w:sz w:val="26"/>
          <w:szCs w:val="26"/>
        </w:rPr>
      </w:pPr>
      <w:r w:rsidRPr="002F1D84">
        <w:rPr>
          <w:rFonts w:ascii="Times New Roman" w:hAnsi="Times New Roman" w:cs="Times New Roman"/>
          <w:sz w:val="26"/>
          <w:szCs w:val="26"/>
        </w:rPr>
        <w:t>Информационные технологии в естественных науках.</w:t>
      </w:r>
    </w:p>
    <w:p w14:paraId="154BB336" w14:textId="760BE1A7" w:rsidR="00070D3E" w:rsidRPr="002F1D84" w:rsidRDefault="00070D3E" w:rsidP="002F1D84">
      <w:pPr>
        <w:pStyle w:val="a3"/>
        <w:numPr>
          <w:ilvl w:val="0"/>
          <w:numId w:val="1"/>
        </w:numPr>
        <w:spacing w:after="0" w:line="240" w:lineRule="auto"/>
        <w:ind w:left="0" w:firstLine="709"/>
        <w:jc w:val="both"/>
        <w:rPr>
          <w:rFonts w:ascii="Times New Roman" w:hAnsi="Times New Roman" w:cs="Times New Roman"/>
          <w:sz w:val="26"/>
          <w:szCs w:val="26"/>
        </w:rPr>
      </w:pPr>
      <w:r w:rsidRPr="002F1D84">
        <w:rPr>
          <w:rFonts w:ascii="Times New Roman" w:hAnsi="Times New Roman" w:cs="Times New Roman"/>
          <w:sz w:val="26"/>
          <w:szCs w:val="26"/>
        </w:rPr>
        <w:t>Анализ данных в научных исследованиях.</w:t>
      </w:r>
    </w:p>
    <w:p w14:paraId="40DCAB25" w14:textId="7C399C39" w:rsidR="00070D3E" w:rsidRPr="002F1D84" w:rsidRDefault="00070D3E" w:rsidP="002F1D84">
      <w:pPr>
        <w:pStyle w:val="a3"/>
        <w:numPr>
          <w:ilvl w:val="0"/>
          <w:numId w:val="1"/>
        </w:numPr>
        <w:spacing w:after="0" w:line="240" w:lineRule="auto"/>
        <w:ind w:left="0" w:firstLine="709"/>
        <w:jc w:val="both"/>
        <w:rPr>
          <w:rFonts w:ascii="Times New Roman" w:hAnsi="Times New Roman" w:cs="Times New Roman"/>
          <w:sz w:val="26"/>
          <w:szCs w:val="26"/>
        </w:rPr>
      </w:pPr>
      <w:r w:rsidRPr="002F1D84">
        <w:rPr>
          <w:rFonts w:ascii="Times New Roman" w:hAnsi="Times New Roman" w:cs="Times New Roman"/>
          <w:sz w:val="26"/>
          <w:szCs w:val="26"/>
        </w:rPr>
        <w:t>Природоподобные технологии – тренд современной науки.</w:t>
      </w:r>
    </w:p>
    <w:p w14:paraId="492B1F28" w14:textId="4FF52341" w:rsidR="00070D3E" w:rsidRPr="002F1D84" w:rsidRDefault="00070D3E" w:rsidP="002F1D84">
      <w:pPr>
        <w:pStyle w:val="a3"/>
        <w:numPr>
          <w:ilvl w:val="0"/>
          <w:numId w:val="1"/>
        </w:numPr>
        <w:spacing w:after="0" w:line="240" w:lineRule="auto"/>
        <w:ind w:left="0" w:firstLine="709"/>
        <w:jc w:val="both"/>
        <w:rPr>
          <w:rFonts w:ascii="Times New Roman" w:hAnsi="Times New Roman" w:cs="Times New Roman"/>
          <w:sz w:val="26"/>
          <w:szCs w:val="26"/>
        </w:rPr>
      </w:pPr>
      <w:r w:rsidRPr="002F1D84">
        <w:rPr>
          <w:rFonts w:ascii="Times New Roman" w:hAnsi="Times New Roman" w:cs="Times New Roman"/>
          <w:sz w:val="26"/>
          <w:szCs w:val="26"/>
        </w:rPr>
        <w:t>Правовое обеспечение экологизации деятельности.</w:t>
      </w:r>
    </w:p>
    <w:p w14:paraId="0A5658F2" w14:textId="24089BA4" w:rsidR="00070D3E" w:rsidRPr="002F1D84" w:rsidRDefault="00070D3E" w:rsidP="002F1D84">
      <w:pPr>
        <w:pStyle w:val="a3"/>
        <w:numPr>
          <w:ilvl w:val="0"/>
          <w:numId w:val="1"/>
        </w:numPr>
        <w:spacing w:after="0" w:line="240" w:lineRule="auto"/>
        <w:ind w:left="0" w:firstLine="709"/>
        <w:jc w:val="both"/>
        <w:rPr>
          <w:rFonts w:ascii="Times New Roman" w:hAnsi="Times New Roman" w:cs="Times New Roman"/>
          <w:sz w:val="26"/>
          <w:szCs w:val="26"/>
        </w:rPr>
      </w:pPr>
      <w:r w:rsidRPr="002F1D84">
        <w:rPr>
          <w:rFonts w:ascii="Times New Roman" w:hAnsi="Times New Roman" w:cs="Times New Roman"/>
          <w:sz w:val="26"/>
          <w:szCs w:val="26"/>
        </w:rPr>
        <w:t xml:space="preserve">Туризм: </w:t>
      </w:r>
      <w:r w:rsidR="007934D4" w:rsidRPr="002F1D84">
        <w:rPr>
          <w:rFonts w:ascii="Times New Roman" w:hAnsi="Times New Roman" w:cs="Times New Roman"/>
          <w:sz w:val="26"/>
          <w:szCs w:val="26"/>
        </w:rPr>
        <w:t>теория</w:t>
      </w:r>
      <w:r w:rsidRPr="002F1D84">
        <w:rPr>
          <w:rFonts w:ascii="Times New Roman" w:hAnsi="Times New Roman" w:cs="Times New Roman"/>
          <w:sz w:val="26"/>
          <w:szCs w:val="26"/>
        </w:rPr>
        <w:t xml:space="preserve"> и практика.</w:t>
      </w:r>
    </w:p>
    <w:p w14:paraId="1B7BEF68" w14:textId="77777777" w:rsidR="002F1D84" w:rsidRDefault="002F1D84" w:rsidP="002F1D84">
      <w:pPr>
        <w:spacing w:after="0" w:line="240" w:lineRule="auto"/>
        <w:ind w:firstLine="709"/>
        <w:jc w:val="both"/>
        <w:rPr>
          <w:rFonts w:ascii="Times New Roman" w:hAnsi="Times New Roman" w:cs="Times New Roman"/>
          <w:sz w:val="26"/>
          <w:szCs w:val="26"/>
        </w:rPr>
      </w:pPr>
    </w:p>
    <w:p w14:paraId="70F45138" w14:textId="76555DC1" w:rsidR="00E3509F" w:rsidRPr="002F1D84" w:rsidRDefault="008707EB" w:rsidP="002F1D84">
      <w:pPr>
        <w:spacing w:after="0" w:line="240" w:lineRule="auto"/>
        <w:ind w:firstLine="709"/>
        <w:jc w:val="both"/>
        <w:rPr>
          <w:rFonts w:ascii="Times New Roman" w:hAnsi="Times New Roman" w:cs="Times New Roman"/>
          <w:sz w:val="26"/>
          <w:szCs w:val="26"/>
        </w:rPr>
      </w:pPr>
      <w:r w:rsidRPr="002F1D84">
        <w:rPr>
          <w:rFonts w:ascii="Times New Roman" w:hAnsi="Times New Roman" w:cs="Times New Roman"/>
          <w:sz w:val="26"/>
          <w:szCs w:val="26"/>
        </w:rPr>
        <w:t xml:space="preserve">К участию в конференции приглашаются </w:t>
      </w:r>
      <w:r w:rsidR="005E5329" w:rsidRPr="002F1D84">
        <w:rPr>
          <w:rFonts w:ascii="Times New Roman" w:hAnsi="Times New Roman" w:cs="Times New Roman"/>
          <w:sz w:val="26"/>
          <w:szCs w:val="26"/>
        </w:rPr>
        <w:t>преподаватели, научные работники, студенты и школьники</w:t>
      </w:r>
      <w:r w:rsidR="00FE5CCC">
        <w:rPr>
          <w:rFonts w:ascii="Times New Roman" w:hAnsi="Times New Roman" w:cs="Times New Roman"/>
          <w:sz w:val="26"/>
          <w:szCs w:val="26"/>
        </w:rPr>
        <w:t>,</w:t>
      </w:r>
      <w:r w:rsidR="005E5329" w:rsidRPr="002F1D84">
        <w:rPr>
          <w:rFonts w:ascii="Times New Roman" w:hAnsi="Times New Roman" w:cs="Times New Roman"/>
          <w:sz w:val="26"/>
          <w:szCs w:val="26"/>
        </w:rPr>
        <w:t xml:space="preserve"> чья область научных интересов отражена в основных направлениях работы конференции.</w:t>
      </w:r>
    </w:p>
    <w:p w14:paraId="472084C6" w14:textId="69427DA3" w:rsidR="005E5329" w:rsidRPr="00FE5CCC" w:rsidRDefault="005E5329" w:rsidP="00FE5CCC">
      <w:pPr>
        <w:spacing w:after="0" w:line="240" w:lineRule="auto"/>
        <w:ind w:firstLine="709"/>
        <w:jc w:val="both"/>
        <w:rPr>
          <w:rFonts w:ascii="Times New Roman" w:hAnsi="Times New Roman" w:cs="Times New Roman"/>
          <w:b/>
          <w:sz w:val="26"/>
          <w:szCs w:val="26"/>
        </w:rPr>
      </w:pPr>
      <w:r w:rsidRPr="002F1D84">
        <w:rPr>
          <w:rFonts w:ascii="Times New Roman" w:hAnsi="Times New Roman" w:cs="Times New Roman"/>
          <w:sz w:val="26"/>
          <w:szCs w:val="26"/>
        </w:rPr>
        <w:t xml:space="preserve">В конференции предусматривается </w:t>
      </w:r>
      <w:r w:rsidRPr="002F1D84">
        <w:rPr>
          <w:rFonts w:ascii="Times New Roman" w:hAnsi="Times New Roman" w:cs="Times New Roman"/>
          <w:b/>
          <w:sz w:val="26"/>
          <w:szCs w:val="26"/>
        </w:rPr>
        <w:t xml:space="preserve">очное </w:t>
      </w:r>
      <w:r w:rsidRPr="008A1AA4">
        <w:rPr>
          <w:rFonts w:ascii="Times New Roman" w:hAnsi="Times New Roman" w:cs="Times New Roman"/>
          <w:b/>
          <w:sz w:val="26"/>
          <w:szCs w:val="26"/>
        </w:rPr>
        <w:t xml:space="preserve">и </w:t>
      </w:r>
      <w:r w:rsidR="00FE5CCC" w:rsidRPr="008A1AA4">
        <w:rPr>
          <w:rFonts w:ascii="Times New Roman" w:hAnsi="Times New Roman" w:cs="Times New Roman"/>
          <w:b/>
          <w:sz w:val="26"/>
          <w:szCs w:val="26"/>
        </w:rPr>
        <w:t xml:space="preserve">дистанционное участие </w:t>
      </w:r>
      <w:r w:rsidR="00FE5CCC" w:rsidRPr="008A1AA4">
        <w:rPr>
          <w:rFonts w:ascii="Times New Roman" w:hAnsi="Times New Roman" w:cs="Times New Roman"/>
          <w:sz w:val="26"/>
          <w:szCs w:val="26"/>
        </w:rPr>
        <w:t>(</w:t>
      </w:r>
      <w:r w:rsidRPr="008A1AA4">
        <w:rPr>
          <w:rFonts w:ascii="Times New Roman" w:hAnsi="Times New Roman" w:cs="Times New Roman"/>
          <w:sz w:val="26"/>
          <w:szCs w:val="26"/>
        </w:rPr>
        <w:t>онлайн</w:t>
      </w:r>
      <w:r w:rsidRPr="002F1D84">
        <w:rPr>
          <w:rFonts w:ascii="Times New Roman" w:hAnsi="Times New Roman" w:cs="Times New Roman"/>
          <w:sz w:val="26"/>
          <w:szCs w:val="26"/>
        </w:rPr>
        <w:t>-выступлен</w:t>
      </w:r>
      <w:r w:rsidR="00FE5CCC">
        <w:rPr>
          <w:rFonts w:ascii="Times New Roman" w:hAnsi="Times New Roman" w:cs="Times New Roman"/>
          <w:sz w:val="26"/>
          <w:szCs w:val="26"/>
        </w:rPr>
        <w:t xml:space="preserve">ие в режиме реального времени в формате </w:t>
      </w:r>
      <w:r w:rsidRPr="002F1D84">
        <w:rPr>
          <w:rFonts w:ascii="Times New Roman" w:hAnsi="Times New Roman" w:cs="Times New Roman"/>
          <w:sz w:val="26"/>
          <w:szCs w:val="26"/>
        </w:rPr>
        <w:t xml:space="preserve">видеоконференцсвязи. Всем участникам </w:t>
      </w:r>
      <w:r w:rsidR="009A7B34" w:rsidRPr="002F1D84">
        <w:rPr>
          <w:rFonts w:ascii="Times New Roman" w:hAnsi="Times New Roman" w:cs="Times New Roman"/>
          <w:sz w:val="26"/>
          <w:szCs w:val="26"/>
        </w:rPr>
        <w:t>выдаются</w:t>
      </w:r>
      <w:r w:rsidRPr="002F1D84">
        <w:rPr>
          <w:rFonts w:ascii="Times New Roman" w:hAnsi="Times New Roman" w:cs="Times New Roman"/>
          <w:sz w:val="26"/>
          <w:szCs w:val="26"/>
        </w:rPr>
        <w:t xml:space="preserve"> сертификаты участника </w:t>
      </w:r>
      <w:r w:rsidR="00DC3D47">
        <w:rPr>
          <w:rFonts w:ascii="Times New Roman" w:hAnsi="Times New Roman" w:cs="Times New Roman"/>
          <w:sz w:val="26"/>
          <w:szCs w:val="26"/>
        </w:rPr>
        <w:t>к</w:t>
      </w:r>
      <w:r w:rsidRPr="002F1D84">
        <w:rPr>
          <w:rFonts w:ascii="Times New Roman" w:hAnsi="Times New Roman" w:cs="Times New Roman"/>
          <w:sz w:val="26"/>
          <w:szCs w:val="26"/>
        </w:rPr>
        <w:t>онференции.</w:t>
      </w:r>
    </w:p>
    <w:p w14:paraId="26277947" w14:textId="712E220F" w:rsidR="009A7B34" w:rsidRPr="002F1D84" w:rsidRDefault="009A7B34" w:rsidP="002F1D84">
      <w:pPr>
        <w:spacing w:after="0" w:line="240" w:lineRule="auto"/>
        <w:ind w:firstLine="709"/>
        <w:jc w:val="both"/>
        <w:rPr>
          <w:rFonts w:ascii="Times New Roman" w:hAnsi="Times New Roman" w:cs="Times New Roman"/>
          <w:b/>
          <w:sz w:val="26"/>
          <w:szCs w:val="26"/>
        </w:rPr>
      </w:pPr>
      <w:r w:rsidRPr="002F1D84">
        <w:rPr>
          <w:rFonts w:ascii="Times New Roman" w:hAnsi="Times New Roman" w:cs="Times New Roman"/>
          <w:b/>
          <w:sz w:val="26"/>
          <w:szCs w:val="26"/>
        </w:rPr>
        <w:t>Организационный комитет конференции:</w:t>
      </w:r>
    </w:p>
    <w:p w14:paraId="03F7B2D7" w14:textId="588E9D09" w:rsidR="004E4DC1" w:rsidRPr="002F1D84" w:rsidRDefault="009A7B34" w:rsidP="002F1D84">
      <w:pPr>
        <w:spacing w:after="0" w:line="240" w:lineRule="auto"/>
        <w:ind w:firstLine="709"/>
        <w:jc w:val="both"/>
        <w:rPr>
          <w:rFonts w:ascii="Times New Roman" w:hAnsi="Times New Roman" w:cs="Times New Roman"/>
          <w:sz w:val="26"/>
          <w:szCs w:val="26"/>
        </w:rPr>
      </w:pPr>
      <w:r w:rsidRPr="002F1D84">
        <w:rPr>
          <w:rFonts w:ascii="Times New Roman" w:hAnsi="Times New Roman" w:cs="Times New Roman"/>
          <w:sz w:val="26"/>
          <w:szCs w:val="26"/>
        </w:rPr>
        <w:t>организует приём заявок и работ участников Конференции, информационную поддержку, проведение Конференции; формирует документацию, необходимую для проведения Конференции, разрабатывает программу Конференции; осуществляет экспертизу работ и подготовку материалов Конференции к публикации в электронном сборнике, в сетевых профессиональных сообществах, в информационно-методических изданиях.</w:t>
      </w:r>
    </w:p>
    <w:p w14:paraId="0C5C5CFF" w14:textId="77777777" w:rsidR="002F1D84" w:rsidRDefault="002F1D84" w:rsidP="002F1D84">
      <w:pPr>
        <w:spacing w:after="0" w:line="240" w:lineRule="auto"/>
        <w:ind w:firstLine="709"/>
        <w:jc w:val="both"/>
        <w:rPr>
          <w:rFonts w:ascii="Times New Roman" w:eastAsia="Times New Roman" w:hAnsi="Times New Roman" w:cs="Times New Roman"/>
          <w:sz w:val="26"/>
          <w:szCs w:val="26"/>
          <w:lang w:eastAsia="ru-RU"/>
        </w:rPr>
      </w:pPr>
    </w:p>
    <w:p w14:paraId="3FA89DB6" w14:textId="3A77FC0B" w:rsidR="004E4DC1" w:rsidRPr="008A1AA4" w:rsidRDefault="004E4DC1" w:rsidP="002F1D84">
      <w:pPr>
        <w:spacing w:after="0" w:line="240" w:lineRule="auto"/>
        <w:ind w:firstLine="709"/>
        <w:jc w:val="both"/>
        <w:rPr>
          <w:rFonts w:ascii="Times New Roman" w:eastAsia="Times New Roman" w:hAnsi="Times New Roman" w:cs="Times New Roman"/>
          <w:sz w:val="26"/>
          <w:szCs w:val="26"/>
          <w:lang w:eastAsia="ru-RU"/>
        </w:rPr>
      </w:pPr>
      <w:r w:rsidRPr="002F1D84">
        <w:rPr>
          <w:rFonts w:ascii="Times New Roman" w:eastAsia="Times New Roman" w:hAnsi="Times New Roman" w:cs="Times New Roman"/>
          <w:sz w:val="26"/>
          <w:szCs w:val="26"/>
          <w:lang w:eastAsia="ru-RU"/>
        </w:rPr>
        <w:t xml:space="preserve">По итогам Конференции будет подготовлен электронный сборник материалов </w:t>
      </w:r>
      <w:r w:rsidRPr="008A1AA4">
        <w:rPr>
          <w:rFonts w:ascii="Times New Roman" w:eastAsia="Times New Roman" w:hAnsi="Times New Roman" w:cs="Times New Roman"/>
          <w:sz w:val="26"/>
          <w:szCs w:val="26"/>
          <w:lang w:eastAsia="ru-RU"/>
        </w:rPr>
        <w:t>с регистрацией в Информрегистре</w:t>
      </w:r>
      <w:r w:rsidR="008A1AA4" w:rsidRPr="008A1AA4">
        <w:rPr>
          <w:rFonts w:ascii="Times New Roman" w:eastAsia="Times New Roman" w:hAnsi="Times New Roman" w:cs="Times New Roman"/>
          <w:sz w:val="26"/>
          <w:szCs w:val="26"/>
          <w:lang w:eastAsia="ru-RU"/>
        </w:rPr>
        <w:t>.</w:t>
      </w:r>
      <w:r w:rsidRPr="008A1AA4">
        <w:rPr>
          <w:rFonts w:ascii="Times New Roman" w:eastAsia="Times New Roman" w:hAnsi="Times New Roman" w:cs="Times New Roman"/>
          <w:sz w:val="26"/>
          <w:szCs w:val="26"/>
          <w:lang w:eastAsia="ru-RU"/>
        </w:rPr>
        <w:t xml:space="preserve"> </w:t>
      </w:r>
    </w:p>
    <w:p w14:paraId="0B9EB2AC" w14:textId="77777777" w:rsidR="004E4DC1" w:rsidRPr="002F1D84" w:rsidRDefault="004E4DC1" w:rsidP="002F1D84">
      <w:pPr>
        <w:spacing w:after="0" w:line="240" w:lineRule="auto"/>
        <w:ind w:firstLine="709"/>
        <w:jc w:val="both"/>
        <w:rPr>
          <w:rFonts w:ascii="Times New Roman" w:eastAsia="Times New Roman" w:hAnsi="Times New Roman" w:cs="Times New Roman"/>
          <w:b/>
          <w:bCs/>
          <w:sz w:val="26"/>
          <w:szCs w:val="26"/>
          <w:lang w:eastAsia="ru-RU"/>
        </w:rPr>
      </w:pPr>
      <w:r w:rsidRPr="002F1D84">
        <w:rPr>
          <w:rFonts w:ascii="Times New Roman" w:eastAsia="Times New Roman" w:hAnsi="Times New Roman" w:cs="Times New Roman"/>
          <w:sz w:val="26"/>
          <w:szCs w:val="26"/>
          <w:lang w:eastAsia="ru-RU"/>
        </w:rPr>
        <w:t>Материалы будут постатейно размещены в РИНЦ на основании договора № 100-01/2014К от 24.01.2014.</w:t>
      </w:r>
      <w:r w:rsidRPr="002F1D84">
        <w:rPr>
          <w:rFonts w:ascii="Times New Roman" w:eastAsia="Times New Roman" w:hAnsi="Times New Roman" w:cs="Times New Roman"/>
          <w:b/>
          <w:bCs/>
          <w:sz w:val="26"/>
          <w:szCs w:val="26"/>
          <w:lang w:eastAsia="ru-RU"/>
        </w:rPr>
        <w:t xml:space="preserve"> </w:t>
      </w:r>
    </w:p>
    <w:p w14:paraId="42B72642" w14:textId="19C47995" w:rsidR="004E4DC1" w:rsidRPr="002F1D84" w:rsidRDefault="004E4DC1" w:rsidP="002F1D84">
      <w:pPr>
        <w:spacing w:after="0" w:line="240" w:lineRule="auto"/>
        <w:ind w:firstLine="709"/>
        <w:jc w:val="both"/>
        <w:rPr>
          <w:rFonts w:ascii="Times New Roman" w:hAnsi="Times New Roman" w:cs="Times New Roman"/>
          <w:sz w:val="26"/>
          <w:szCs w:val="26"/>
        </w:rPr>
      </w:pPr>
      <w:r w:rsidRPr="002F1D84">
        <w:rPr>
          <w:rFonts w:ascii="Times New Roman" w:eastAsia="Times New Roman" w:hAnsi="Times New Roman" w:cs="Times New Roman"/>
          <w:b/>
          <w:bCs/>
          <w:sz w:val="26"/>
          <w:szCs w:val="26"/>
          <w:lang w:eastAsia="ru-RU"/>
        </w:rPr>
        <w:t xml:space="preserve">Оргвзнос </w:t>
      </w:r>
      <w:r w:rsidRPr="002F1D84">
        <w:rPr>
          <w:rFonts w:ascii="Times New Roman" w:eastAsia="Times New Roman" w:hAnsi="Times New Roman" w:cs="Times New Roman"/>
          <w:sz w:val="26"/>
          <w:szCs w:val="26"/>
          <w:lang w:eastAsia="ru-RU"/>
        </w:rPr>
        <w:t>за участие в научн</w:t>
      </w:r>
      <w:r w:rsidR="002D1804">
        <w:rPr>
          <w:rFonts w:ascii="Times New Roman" w:eastAsia="Times New Roman" w:hAnsi="Times New Roman" w:cs="Times New Roman"/>
          <w:sz w:val="26"/>
          <w:szCs w:val="26"/>
          <w:lang w:eastAsia="ru-RU"/>
        </w:rPr>
        <w:t>ой конференции составляет 600</w:t>
      </w:r>
      <w:r w:rsidRPr="002F1D84">
        <w:rPr>
          <w:rFonts w:ascii="Times New Roman" w:eastAsia="Times New Roman" w:hAnsi="Times New Roman" w:cs="Times New Roman"/>
          <w:sz w:val="26"/>
          <w:szCs w:val="26"/>
          <w:lang w:eastAsia="ru-RU"/>
        </w:rPr>
        <w:t xml:space="preserve"> рублей. </w:t>
      </w:r>
    </w:p>
    <w:p w14:paraId="14745FEF" w14:textId="77777777" w:rsidR="002F1D84" w:rsidRDefault="002F1D84" w:rsidP="002F1D84">
      <w:pPr>
        <w:spacing w:after="0" w:line="240" w:lineRule="auto"/>
        <w:ind w:firstLine="709"/>
        <w:jc w:val="both"/>
        <w:rPr>
          <w:rFonts w:ascii="Times New Roman" w:eastAsia="Times New Roman" w:hAnsi="Times New Roman" w:cs="Times New Roman"/>
          <w:b/>
          <w:sz w:val="26"/>
          <w:szCs w:val="26"/>
          <w:lang w:eastAsia="ru-RU"/>
        </w:rPr>
      </w:pPr>
    </w:p>
    <w:p w14:paraId="6BA0A7AF" w14:textId="4F7794E2" w:rsidR="007633E3" w:rsidRPr="002F1D84" w:rsidRDefault="004E4DC1" w:rsidP="002F1D84">
      <w:pPr>
        <w:spacing w:after="0" w:line="240" w:lineRule="auto"/>
        <w:ind w:firstLine="709"/>
        <w:jc w:val="both"/>
        <w:rPr>
          <w:rFonts w:ascii="Times New Roman" w:eastAsia="Times New Roman" w:hAnsi="Times New Roman" w:cs="Times New Roman"/>
          <w:b/>
          <w:bCs/>
          <w:sz w:val="26"/>
          <w:szCs w:val="26"/>
          <w:lang w:eastAsia="ru-RU"/>
        </w:rPr>
      </w:pPr>
      <w:r w:rsidRPr="002F1D84">
        <w:rPr>
          <w:rFonts w:ascii="Times New Roman" w:eastAsia="Times New Roman" w:hAnsi="Times New Roman" w:cs="Times New Roman"/>
          <w:b/>
          <w:sz w:val="26"/>
          <w:szCs w:val="26"/>
          <w:lang w:eastAsia="ru-RU"/>
        </w:rPr>
        <w:t>Заявку на участие в Конференции, материалы статей</w:t>
      </w:r>
      <w:r w:rsidRPr="002F1D84">
        <w:rPr>
          <w:rFonts w:ascii="Times New Roman" w:eastAsia="Times New Roman" w:hAnsi="Times New Roman" w:cs="Times New Roman"/>
          <w:sz w:val="26"/>
          <w:szCs w:val="26"/>
          <w:lang w:eastAsia="ru-RU"/>
        </w:rPr>
        <w:t xml:space="preserve"> </w:t>
      </w:r>
      <w:r w:rsidRPr="002F1D84">
        <w:rPr>
          <w:rFonts w:ascii="Times New Roman" w:eastAsia="Times New Roman" w:hAnsi="Times New Roman" w:cs="Times New Roman"/>
          <w:b/>
          <w:sz w:val="26"/>
          <w:szCs w:val="26"/>
          <w:lang w:eastAsia="ru-RU"/>
        </w:rPr>
        <w:t xml:space="preserve">и квитанцию об оплате организационного взноса (фото, скан) просим присылать </w:t>
      </w:r>
      <w:r w:rsidRPr="002F1D84">
        <w:rPr>
          <w:rFonts w:ascii="Times New Roman" w:eastAsia="Times New Roman" w:hAnsi="Times New Roman" w:cs="Times New Roman"/>
          <w:b/>
          <w:sz w:val="26"/>
          <w:szCs w:val="26"/>
          <w:u w:val="single"/>
          <w:lang w:eastAsia="ru-RU"/>
        </w:rPr>
        <w:t xml:space="preserve">до 15 января 2024 года </w:t>
      </w:r>
      <w:r w:rsidRPr="002F1D84">
        <w:rPr>
          <w:rFonts w:ascii="Times New Roman" w:eastAsia="Times New Roman" w:hAnsi="Times New Roman" w:cs="Times New Roman"/>
          <w:b/>
          <w:sz w:val="26"/>
          <w:szCs w:val="26"/>
          <w:lang w:eastAsia="ru-RU"/>
        </w:rPr>
        <w:t>по адресу эл.</w:t>
      </w:r>
      <w:r w:rsidR="00050422">
        <w:rPr>
          <w:rFonts w:ascii="Times New Roman" w:eastAsia="Times New Roman" w:hAnsi="Times New Roman" w:cs="Times New Roman"/>
          <w:b/>
          <w:sz w:val="26"/>
          <w:szCs w:val="26"/>
          <w:lang w:eastAsia="ru-RU"/>
        </w:rPr>
        <w:t xml:space="preserve"> </w:t>
      </w:r>
      <w:r w:rsidRPr="002F1D84">
        <w:rPr>
          <w:rFonts w:ascii="Times New Roman" w:eastAsia="Times New Roman" w:hAnsi="Times New Roman" w:cs="Times New Roman"/>
          <w:b/>
          <w:sz w:val="26"/>
          <w:szCs w:val="26"/>
          <w:lang w:eastAsia="ru-RU"/>
        </w:rPr>
        <w:t xml:space="preserve">почты: </w:t>
      </w:r>
      <w:hyperlink r:id="rId5" w:history="1">
        <w:r w:rsidR="00D83CFB" w:rsidRPr="00CA28D6">
          <w:rPr>
            <w:rStyle w:val="a4"/>
            <w:rFonts w:ascii="Times New Roman" w:eastAsia="Times New Roman" w:hAnsi="Times New Roman" w:cs="Times New Roman"/>
            <w:b/>
            <w:bCs/>
            <w:sz w:val="26"/>
            <w:szCs w:val="26"/>
            <w:lang w:val="en-US" w:eastAsia="ru-RU"/>
          </w:rPr>
          <w:t>oflgu</w:t>
        </w:r>
        <w:r w:rsidR="00D83CFB" w:rsidRPr="00CA28D6">
          <w:rPr>
            <w:rStyle w:val="a4"/>
            <w:rFonts w:ascii="Times New Roman" w:eastAsia="Times New Roman" w:hAnsi="Times New Roman" w:cs="Times New Roman"/>
            <w:b/>
            <w:bCs/>
            <w:sz w:val="26"/>
            <w:szCs w:val="26"/>
            <w:lang w:eastAsia="ru-RU"/>
          </w:rPr>
          <w:t>@</w:t>
        </w:r>
        <w:r w:rsidR="00D83CFB" w:rsidRPr="00CA28D6">
          <w:rPr>
            <w:rStyle w:val="a4"/>
            <w:rFonts w:ascii="Times New Roman" w:eastAsia="Times New Roman" w:hAnsi="Times New Roman" w:cs="Times New Roman"/>
            <w:b/>
            <w:bCs/>
            <w:sz w:val="26"/>
            <w:szCs w:val="26"/>
            <w:lang w:val="en-US" w:eastAsia="ru-RU"/>
          </w:rPr>
          <w:t>mail</w:t>
        </w:r>
        <w:r w:rsidR="00D83CFB" w:rsidRPr="00CA28D6">
          <w:rPr>
            <w:rStyle w:val="a4"/>
            <w:rFonts w:ascii="Times New Roman" w:eastAsia="Times New Roman" w:hAnsi="Times New Roman" w:cs="Times New Roman"/>
            <w:b/>
            <w:bCs/>
            <w:sz w:val="26"/>
            <w:szCs w:val="26"/>
            <w:lang w:eastAsia="ru-RU"/>
          </w:rPr>
          <w:t>.</w:t>
        </w:r>
        <w:r w:rsidR="00D83CFB" w:rsidRPr="00CA28D6">
          <w:rPr>
            <w:rStyle w:val="a4"/>
            <w:rFonts w:ascii="Times New Roman" w:eastAsia="Times New Roman" w:hAnsi="Times New Roman" w:cs="Times New Roman"/>
            <w:b/>
            <w:bCs/>
            <w:sz w:val="26"/>
            <w:szCs w:val="26"/>
            <w:lang w:val="en-US" w:eastAsia="ru-RU"/>
          </w:rPr>
          <w:t>ru</w:t>
        </w:r>
      </w:hyperlink>
      <w:r w:rsidRPr="002F1D84">
        <w:rPr>
          <w:rFonts w:ascii="Times New Roman" w:eastAsia="Times New Roman" w:hAnsi="Times New Roman" w:cs="Times New Roman"/>
          <w:b/>
          <w:bCs/>
          <w:sz w:val="26"/>
          <w:szCs w:val="26"/>
          <w:lang w:eastAsia="ru-RU"/>
        </w:rPr>
        <w:t>.</w:t>
      </w:r>
    </w:p>
    <w:p w14:paraId="0A789F26" w14:textId="77777777" w:rsidR="002F1D84" w:rsidRDefault="002F1D84" w:rsidP="002F1D84">
      <w:pPr>
        <w:spacing w:after="0" w:line="240" w:lineRule="auto"/>
        <w:ind w:firstLine="709"/>
        <w:jc w:val="both"/>
        <w:rPr>
          <w:rFonts w:ascii="Times New Roman" w:eastAsia="Times New Roman" w:hAnsi="Times New Roman" w:cs="Times New Roman"/>
          <w:b/>
          <w:bCs/>
          <w:sz w:val="26"/>
          <w:szCs w:val="26"/>
          <w:lang w:eastAsia="ru-RU"/>
        </w:rPr>
      </w:pPr>
    </w:p>
    <w:p w14:paraId="6C5661F6" w14:textId="4F910BA5" w:rsidR="004E4DC1" w:rsidRPr="002F1D84" w:rsidRDefault="004E4DC1" w:rsidP="002F1D84">
      <w:pPr>
        <w:spacing w:after="0" w:line="240" w:lineRule="auto"/>
        <w:ind w:firstLine="709"/>
        <w:jc w:val="center"/>
        <w:rPr>
          <w:rFonts w:ascii="Times New Roman" w:eastAsia="Times New Roman" w:hAnsi="Times New Roman" w:cs="Times New Roman"/>
          <w:b/>
          <w:bCs/>
          <w:sz w:val="26"/>
          <w:szCs w:val="26"/>
          <w:lang w:eastAsia="ru-RU"/>
        </w:rPr>
      </w:pPr>
      <w:r w:rsidRPr="002F1D84">
        <w:rPr>
          <w:rFonts w:ascii="Times New Roman" w:eastAsia="Times New Roman" w:hAnsi="Times New Roman" w:cs="Times New Roman"/>
          <w:b/>
          <w:bCs/>
          <w:sz w:val="26"/>
          <w:szCs w:val="26"/>
          <w:lang w:eastAsia="ru-RU"/>
        </w:rPr>
        <w:t>Платежные реквизиты для оплаты Оргвзноса</w:t>
      </w:r>
    </w:p>
    <w:p w14:paraId="1BF884DE" w14:textId="2D4A78A3" w:rsidR="002F1D84" w:rsidRPr="002F1D84" w:rsidRDefault="002F1D84" w:rsidP="002F1D84">
      <w:pPr>
        <w:spacing w:after="0" w:line="240" w:lineRule="auto"/>
        <w:ind w:firstLine="709"/>
        <w:rPr>
          <w:rFonts w:ascii="Times New Roman" w:hAnsi="Times New Roman" w:cs="Times New Roman"/>
          <w:sz w:val="26"/>
          <w:szCs w:val="26"/>
        </w:rPr>
      </w:pPr>
      <w:r w:rsidRPr="002F1D84">
        <w:rPr>
          <w:rFonts w:ascii="Times New Roman" w:hAnsi="Times New Roman" w:cs="Times New Roman"/>
          <w:sz w:val="26"/>
          <w:szCs w:val="26"/>
        </w:rPr>
        <w:t>Наименование организации:</w:t>
      </w:r>
    </w:p>
    <w:p w14:paraId="3A6A4AD0" w14:textId="2EE1354F" w:rsidR="002F1D84" w:rsidRPr="002F1D84" w:rsidRDefault="002F1D84" w:rsidP="002F1D84">
      <w:pPr>
        <w:spacing w:after="0" w:line="240" w:lineRule="auto"/>
        <w:ind w:firstLine="709"/>
        <w:rPr>
          <w:rFonts w:ascii="Times New Roman" w:hAnsi="Times New Roman" w:cs="Times New Roman"/>
          <w:b/>
          <w:sz w:val="26"/>
          <w:szCs w:val="26"/>
        </w:rPr>
      </w:pPr>
      <w:r w:rsidRPr="002F1D84">
        <w:rPr>
          <w:rFonts w:ascii="Times New Roman" w:hAnsi="Times New Roman" w:cs="Times New Roman"/>
          <w:b/>
          <w:sz w:val="26"/>
          <w:szCs w:val="26"/>
        </w:rPr>
        <w:t>Государственное автономное образовательное учреждение высшего обр</w:t>
      </w:r>
      <w:r w:rsidR="00221457">
        <w:rPr>
          <w:rFonts w:ascii="Times New Roman" w:hAnsi="Times New Roman" w:cs="Times New Roman"/>
          <w:b/>
          <w:sz w:val="26"/>
          <w:szCs w:val="26"/>
        </w:rPr>
        <w:t>азования Ленинградской области «</w:t>
      </w:r>
      <w:r w:rsidRPr="002F1D84">
        <w:rPr>
          <w:rFonts w:ascii="Times New Roman" w:hAnsi="Times New Roman" w:cs="Times New Roman"/>
          <w:b/>
          <w:sz w:val="26"/>
          <w:szCs w:val="26"/>
        </w:rPr>
        <w:t xml:space="preserve">Ленинградский государственный </w:t>
      </w:r>
      <w:r w:rsidR="00221457">
        <w:rPr>
          <w:rFonts w:ascii="Times New Roman" w:hAnsi="Times New Roman" w:cs="Times New Roman"/>
          <w:b/>
          <w:sz w:val="26"/>
          <w:szCs w:val="26"/>
        </w:rPr>
        <w:t>университет имени А. С. Пушкина»</w:t>
      </w:r>
    </w:p>
    <w:p w14:paraId="0EAEEEF0" w14:textId="202D9849" w:rsidR="002F1D84" w:rsidRPr="002F1D84" w:rsidRDefault="002F1D84" w:rsidP="00221457">
      <w:pPr>
        <w:spacing w:after="0" w:line="240" w:lineRule="auto"/>
        <w:ind w:firstLine="709"/>
        <w:jc w:val="both"/>
        <w:rPr>
          <w:rFonts w:ascii="Times New Roman" w:hAnsi="Times New Roman" w:cs="Times New Roman"/>
          <w:sz w:val="26"/>
          <w:szCs w:val="26"/>
        </w:rPr>
      </w:pPr>
      <w:r w:rsidRPr="002F1D84">
        <w:rPr>
          <w:rFonts w:ascii="Times New Roman" w:hAnsi="Times New Roman" w:cs="Times New Roman"/>
          <w:sz w:val="26"/>
          <w:szCs w:val="26"/>
        </w:rPr>
        <w:t>Сокращённое название организации: ГАОУ ВО ЛО «ЛГУ им. А.С. Пушкина»</w:t>
      </w:r>
    </w:p>
    <w:p w14:paraId="76245426" w14:textId="4D6C4FDD" w:rsidR="002F1D84" w:rsidRPr="002F1D84" w:rsidRDefault="002F1D84" w:rsidP="002F1D84">
      <w:pPr>
        <w:spacing w:after="0" w:line="240" w:lineRule="auto"/>
        <w:ind w:firstLine="709"/>
        <w:rPr>
          <w:rFonts w:ascii="Times New Roman" w:hAnsi="Times New Roman" w:cs="Times New Roman"/>
          <w:sz w:val="26"/>
          <w:szCs w:val="26"/>
        </w:rPr>
      </w:pPr>
      <w:r w:rsidRPr="002F1D84">
        <w:rPr>
          <w:rFonts w:ascii="Times New Roman" w:hAnsi="Times New Roman" w:cs="Times New Roman"/>
          <w:sz w:val="26"/>
          <w:szCs w:val="26"/>
        </w:rPr>
        <w:t>Банковские реквизиты организации:</w:t>
      </w:r>
    </w:p>
    <w:p w14:paraId="75CE137E" w14:textId="003C4D6E" w:rsidR="002F1D84" w:rsidRPr="002F1D84" w:rsidRDefault="002F1D84" w:rsidP="002F1D84">
      <w:pPr>
        <w:spacing w:after="0" w:line="240" w:lineRule="auto"/>
        <w:ind w:firstLine="709"/>
        <w:rPr>
          <w:rFonts w:ascii="Times New Roman" w:hAnsi="Times New Roman" w:cs="Times New Roman"/>
          <w:sz w:val="26"/>
          <w:szCs w:val="26"/>
        </w:rPr>
      </w:pPr>
      <w:r w:rsidRPr="002F1D84">
        <w:rPr>
          <w:rFonts w:ascii="Times New Roman" w:hAnsi="Times New Roman" w:cs="Times New Roman"/>
          <w:b/>
          <w:sz w:val="26"/>
          <w:szCs w:val="26"/>
        </w:rPr>
        <w:t>ИНН:</w:t>
      </w:r>
      <w:r w:rsidRPr="002F1D84">
        <w:rPr>
          <w:rFonts w:ascii="Times New Roman" w:hAnsi="Times New Roman" w:cs="Times New Roman"/>
          <w:sz w:val="26"/>
          <w:szCs w:val="26"/>
        </w:rPr>
        <w:t xml:space="preserve"> 78 200 19 192 КПП: 78 200 10 01</w:t>
      </w:r>
    </w:p>
    <w:p w14:paraId="7DCEADC6" w14:textId="3C3738AF" w:rsidR="002F1D84" w:rsidRPr="002F1D84" w:rsidRDefault="002F1D84" w:rsidP="002F1D84">
      <w:pPr>
        <w:spacing w:after="0" w:line="240" w:lineRule="auto"/>
        <w:ind w:firstLine="709"/>
        <w:rPr>
          <w:rFonts w:ascii="Times New Roman" w:hAnsi="Times New Roman" w:cs="Times New Roman"/>
          <w:sz w:val="26"/>
          <w:szCs w:val="26"/>
        </w:rPr>
      </w:pPr>
      <w:r w:rsidRPr="002F1D84">
        <w:rPr>
          <w:rFonts w:ascii="Times New Roman" w:hAnsi="Times New Roman" w:cs="Times New Roman"/>
          <w:b/>
          <w:sz w:val="26"/>
          <w:szCs w:val="26"/>
        </w:rPr>
        <w:t>р/с</w:t>
      </w:r>
      <w:r w:rsidR="002D1804">
        <w:rPr>
          <w:rFonts w:ascii="Times New Roman" w:hAnsi="Times New Roman" w:cs="Times New Roman"/>
          <w:sz w:val="26"/>
          <w:szCs w:val="26"/>
        </w:rPr>
        <w:t xml:space="preserve"> </w:t>
      </w:r>
      <w:r w:rsidRPr="002F1D84">
        <w:rPr>
          <w:rFonts w:ascii="Times New Roman" w:hAnsi="Times New Roman" w:cs="Times New Roman"/>
          <w:sz w:val="26"/>
          <w:szCs w:val="26"/>
        </w:rPr>
        <w:t>406 038 101 551 200 001 98</w:t>
      </w:r>
    </w:p>
    <w:p w14:paraId="7CED7F6F" w14:textId="77777777" w:rsidR="002F1D84" w:rsidRPr="002F1D84" w:rsidRDefault="002F1D84" w:rsidP="002F1D84">
      <w:pPr>
        <w:spacing w:after="0" w:line="240" w:lineRule="auto"/>
        <w:ind w:firstLine="709"/>
        <w:rPr>
          <w:rFonts w:ascii="Times New Roman" w:hAnsi="Times New Roman" w:cs="Times New Roman"/>
          <w:sz w:val="26"/>
          <w:szCs w:val="26"/>
        </w:rPr>
      </w:pPr>
      <w:r w:rsidRPr="002F1D84">
        <w:rPr>
          <w:rFonts w:ascii="Times New Roman" w:hAnsi="Times New Roman" w:cs="Times New Roman"/>
          <w:sz w:val="26"/>
          <w:szCs w:val="26"/>
        </w:rPr>
        <w:t xml:space="preserve">Северо-Западный банк ПАО Сбербанк г. Санкт-Петербург </w:t>
      </w:r>
    </w:p>
    <w:p w14:paraId="3E3EC4ED" w14:textId="77777777" w:rsidR="002F1D84" w:rsidRPr="002F1D84" w:rsidRDefault="002F1D84" w:rsidP="002F1D84">
      <w:pPr>
        <w:spacing w:after="0" w:line="240" w:lineRule="auto"/>
        <w:ind w:firstLine="709"/>
        <w:rPr>
          <w:rFonts w:ascii="Times New Roman" w:hAnsi="Times New Roman" w:cs="Times New Roman"/>
          <w:sz w:val="26"/>
          <w:szCs w:val="26"/>
        </w:rPr>
      </w:pPr>
      <w:r w:rsidRPr="002F1D84">
        <w:rPr>
          <w:rFonts w:ascii="Times New Roman" w:hAnsi="Times New Roman" w:cs="Times New Roman"/>
          <w:b/>
          <w:sz w:val="26"/>
          <w:szCs w:val="26"/>
        </w:rPr>
        <w:t>к/с</w:t>
      </w:r>
      <w:r w:rsidRPr="002F1D84">
        <w:rPr>
          <w:rFonts w:ascii="Times New Roman" w:hAnsi="Times New Roman" w:cs="Times New Roman"/>
          <w:sz w:val="26"/>
          <w:szCs w:val="26"/>
        </w:rPr>
        <w:t xml:space="preserve"> 301 018 105 000 000 006 53</w:t>
      </w:r>
    </w:p>
    <w:p w14:paraId="1D7ADF9E" w14:textId="6EC99A8B" w:rsidR="002F1D84" w:rsidRPr="002F1D84" w:rsidRDefault="002F1D84" w:rsidP="002F1D84">
      <w:pPr>
        <w:spacing w:after="0" w:line="240" w:lineRule="auto"/>
        <w:ind w:firstLine="709"/>
        <w:rPr>
          <w:rFonts w:ascii="Times New Roman" w:hAnsi="Times New Roman" w:cs="Times New Roman"/>
          <w:sz w:val="26"/>
          <w:szCs w:val="26"/>
        </w:rPr>
      </w:pPr>
      <w:r w:rsidRPr="002F1D84">
        <w:rPr>
          <w:rFonts w:ascii="Times New Roman" w:hAnsi="Times New Roman" w:cs="Times New Roman"/>
          <w:b/>
          <w:sz w:val="26"/>
          <w:szCs w:val="26"/>
        </w:rPr>
        <w:t xml:space="preserve">БИК </w:t>
      </w:r>
      <w:r w:rsidRPr="002F1D84">
        <w:rPr>
          <w:rFonts w:ascii="Times New Roman" w:hAnsi="Times New Roman" w:cs="Times New Roman"/>
          <w:sz w:val="26"/>
          <w:szCs w:val="26"/>
        </w:rPr>
        <w:t>044 030 653</w:t>
      </w:r>
    </w:p>
    <w:p w14:paraId="1DB2782A" w14:textId="18C813B3" w:rsidR="002F1D84" w:rsidRPr="002F1D84" w:rsidRDefault="002D1804" w:rsidP="002F1D84">
      <w:pPr>
        <w:spacing w:after="0" w:line="240" w:lineRule="auto"/>
        <w:ind w:firstLine="709"/>
        <w:rPr>
          <w:rFonts w:ascii="Times New Roman" w:hAnsi="Times New Roman" w:cs="Times New Roman"/>
          <w:sz w:val="26"/>
          <w:szCs w:val="26"/>
        </w:rPr>
      </w:pPr>
      <w:r>
        <w:rPr>
          <w:rFonts w:ascii="Times New Roman" w:hAnsi="Times New Roman" w:cs="Times New Roman"/>
          <w:sz w:val="26"/>
          <w:szCs w:val="26"/>
        </w:rPr>
        <w:t xml:space="preserve">При оплате </w:t>
      </w:r>
      <w:r w:rsidR="002F1D84" w:rsidRPr="002F1D84">
        <w:rPr>
          <w:rFonts w:ascii="Times New Roman" w:hAnsi="Times New Roman" w:cs="Times New Roman"/>
          <w:b/>
          <w:sz w:val="26"/>
          <w:szCs w:val="26"/>
        </w:rPr>
        <w:t xml:space="preserve">ОБЯЗАТЕЛЬНО </w:t>
      </w:r>
      <w:r w:rsidR="002F1D84" w:rsidRPr="002F1D84">
        <w:rPr>
          <w:rFonts w:ascii="Times New Roman" w:hAnsi="Times New Roman" w:cs="Times New Roman"/>
          <w:sz w:val="26"/>
          <w:szCs w:val="26"/>
        </w:rPr>
        <w:t>указывать следующую информацию:</w:t>
      </w:r>
      <w:bookmarkStart w:id="0" w:name="_GoBack"/>
      <w:bookmarkEnd w:id="0"/>
    </w:p>
    <w:p w14:paraId="63554419" w14:textId="1162D6B3" w:rsidR="002F1D84" w:rsidRPr="002F1D84" w:rsidRDefault="002F1D84" w:rsidP="002F1D84">
      <w:pPr>
        <w:spacing w:after="0" w:line="240" w:lineRule="auto"/>
        <w:ind w:firstLine="709"/>
        <w:jc w:val="both"/>
        <w:rPr>
          <w:rFonts w:ascii="Times New Roman" w:hAnsi="Times New Roman" w:cs="Times New Roman"/>
          <w:sz w:val="26"/>
          <w:szCs w:val="26"/>
        </w:rPr>
      </w:pPr>
      <w:r w:rsidRPr="002F1D84">
        <w:rPr>
          <w:rFonts w:ascii="Times New Roman" w:hAnsi="Times New Roman" w:cs="Times New Roman"/>
          <w:sz w:val="26"/>
          <w:szCs w:val="26"/>
        </w:rPr>
        <w:t>Плательщик: ___________________________</w:t>
      </w:r>
      <w:proofErr w:type="gramStart"/>
      <w:r w:rsidRPr="002F1D84">
        <w:rPr>
          <w:rFonts w:ascii="Times New Roman" w:hAnsi="Times New Roman" w:cs="Times New Roman"/>
          <w:sz w:val="26"/>
          <w:szCs w:val="26"/>
        </w:rPr>
        <w:t>_(</w:t>
      </w:r>
      <w:proofErr w:type="gramEnd"/>
      <w:r w:rsidRPr="002F1D84">
        <w:rPr>
          <w:rFonts w:ascii="Times New Roman" w:hAnsi="Times New Roman" w:cs="Times New Roman"/>
          <w:sz w:val="26"/>
          <w:szCs w:val="26"/>
        </w:rPr>
        <w:t>Ф.И.О. полностью)</w:t>
      </w:r>
    </w:p>
    <w:p w14:paraId="59226340" w14:textId="252EC58E" w:rsidR="002F1D84" w:rsidRPr="002F1D84" w:rsidRDefault="002F1D84" w:rsidP="002F1D84">
      <w:pPr>
        <w:spacing w:after="0" w:line="240" w:lineRule="auto"/>
        <w:ind w:firstLine="709"/>
        <w:rPr>
          <w:rFonts w:ascii="Times New Roman" w:hAnsi="Times New Roman" w:cs="Times New Roman"/>
          <w:b/>
          <w:sz w:val="26"/>
          <w:szCs w:val="26"/>
        </w:rPr>
      </w:pPr>
      <w:r w:rsidRPr="002F1D84">
        <w:rPr>
          <w:rFonts w:ascii="Times New Roman" w:hAnsi="Times New Roman" w:cs="Times New Roman"/>
          <w:sz w:val="26"/>
          <w:szCs w:val="26"/>
        </w:rPr>
        <w:t xml:space="preserve">Назначение платежа – </w:t>
      </w:r>
      <w:r w:rsidRPr="002F1D84">
        <w:rPr>
          <w:rFonts w:ascii="Times New Roman" w:hAnsi="Times New Roman" w:cs="Times New Roman"/>
          <w:b/>
          <w:sz w:val="26"/>
          <w:szCs w:val="26"/>
        </w:rPr>
        <w:t>Организационный взнос за участие в Конференции (Подпорожье).</w:t>
      </w:r>
    </w:p>
    <w:p w14:paraId="528E17B7" w14:textId="6B886801" w:rsidR="004E4DC1" w:rsidRPr="002F1D84" w:rsidRDefault="002F1D84" w:rsidP="002F1D84">
      <w:pPr>
        <w:spacing w:after="0" w:line="240" w:lineRule="auto"/>
        <w:ind w:firstLine="709"/>
        <w:rPr>
          <w:rFonts w:ascii="Times New Roman" w:hAnsi="Times New Roman" w:cs="Times New Roman"/>
          <w:sz w:val="26"/>
          <w:szCs w:val="26"/>
        </w:rPr>
      </w:pPr>
      <w:r w:rsidRPr="002F1D84">
        <w:rPr>
          <w:rFonts w:ascii="Times New Roman" w:hAnsi="Times New Roman" w:cs="Times New Roman"/>
          <w:b/>
          <w:sz w:val="26"/>
          <w:szCs w:val="26"/>
        </w:rPr>
        <w:t>Сумма платежа – 600 руб.</w:t>
      </w:r>
    </w:p>
    <w:p w14:paraId="1177B3DE" w14:textId="77777777" w:rsidR="002F1D84" w:rsidRDefault="002F1D84" w:rsidP="002F1D84">
      <w:pPr>
        <w:spacing w:after="0" w:line="240" w:lineRule="auto"/>
        <w:ind w:firstLine="709"/>
        <w:jc w:val="both"/>
        <w:rPr>
          <w:rFonts w:ascii="Times New Roman" w:eastAsia="Times New Roman" w:hAnsi="Times New Roman" w:cs="Times New Roman"/>
          <w:bCs/>
          <w:sz w:val="26"/>
          <w:szCs w:val="26"/>
          <w:lang w:eastAsia="ru-RU"/>
        </w:rPr>
      </w:pPr>
    </w:p>
    <w:p w14:paraId="0D4DC6F5" w14:textId="507E1EFD" w:rsidR="007633E3" w:rsidRPr="002F1D84" w:rsidRDefault="007633E3" w:rsidP="002F1D84">
      <w:pPr>
        <w:spacing w:after="0" w:line="240" w:lineRule="auto"/>
        <w:ind w:firstLine="709"/>
        <w:jc w:val="both"/>
        <w:rPr>
          <w:rFonts w:ascii="Times New Roman" w:eastAsia="Times New Roman" w:hAnsi="Times New Roman" w:cs="Times New Roman"/>
          <w:sz w:val="26"/>
          <w:szCs w:val="26"/>
          <w:lang w:eastAsia="ru-RU"/>
        </w:rPr>
      </w:pPr>
      <w:r w:rsidRPr="002F1D84">
        <w:rPr>
          <w:rFonts w:ascii="Times New Roman" w:eastAsia="Times New Roman" w:hAnsi="Times New Roman" w:cs="Times New Roman"/>
          <w:bCs/>
          <w:sz w:val="26"/>
          <w:szCs w:val="26"/>
          <w:lang w:eastAsia="ru-RU"/>
        </w:rPr>
        <w:t>Оргкомитет оставляет за собой право отбора статей для публикации. Общее требование – оригинальность статьи не менее 60 %, соответствие материала теме и направлениям работы Конференции. М</w:t>
      </w:r>
      <w:r w:rsidRPr="002F1D84">
        <w:rPr>
          <w:rFonts w:ascii="Times New Roman" w:eastAsia="Times New Roman" w:hAnsi="Times New Roman" w:cs="Times New Roman"/>
          <w:sz w:val="26"/>
          <w:szCs w:val="26"/>
          <w:lang w:eastAsia="ru-RU"/>
        </w:rPr>
        <w:t xml:space="preserve">атериалы не рецензируются и не возвращаются. Справки о принятии статьи к публикации не выдаются. </w:t>
      </w:r>
    </w:p>
    <w:p w14:paraId="226E6590" w14:textId="77777777" w:rsidR="004E4DC1" w:rsidRPr="002F1D84" w:rsidRDefault="004E4DC1" w:rsidP="002F1D84">
      <w:pPr>
        <w:spacing w:after="0" w:line="240" w:lineRule="auto"/>
        <w:ind w:firstLine="709"/>
        <w:jc w:val="both"/>
        <w:rPr>
          <w:rFonts w:ascii="Times New Roman" w:eastAsia="Times New Roman" w:hAnsi="Times New Roman" w:cs="Times New Roman"/>
          <w:sz w:val="26"/>
          <w:szCs w:val="26"/>
          <w:lang w:eastAsia="ru-RU"/>
        </w:rPr>
      </w:pPr>
    </w:p>
    <w:p w14:paraId="176D13C4" w14:textId="01F7908B" w:rsidR="004E4DC1" w:rsidRPr="002F1D84" w:rsidRDefault="007633E3" w:rsidP="002F1D84">
      <w:pPr>
        <w:spacing w:after="0" w:line="240" w:lineRule="auto"/>
        <w:ind w:firstLine="709"/>
        <w:jc w:val="both"/>
        <w:rPr>
          <w:rFonts w:ascii="Times New Roman" w:eastAsia="Times New Roman" w:hAnsi="Times New Roman" w:cs="Times New Roman"/>
          <w:b/>
          <w:bCs/>
          <w:sz w:val="26"/>
          <w:szCs w:val="26"/>
          <w:lang w:eastAsia="ru-RU"/>
        </w:rPr>
      </w:pPr>
      <w:r w:rsidRPr="002F1D84">
        <w:rPr>
          <w:rFonts w:ascii="Times New Roman" w:eastAsia="Times New Roman" w:hAnsi="Times New Roman" w:cs="Times New Roman"/>
          <w:sz w:val="26"/>
          <w:szCs w:val="26"/>
          <w:lang w:eastAsia="ru-RU"/>
        </w:rPr>
        <w:t xml:space="preserve">Дополнительную информацию о работе Конференции Вы можете получить по </w:t>
      </w:r>
      <w:r w:rsidRPr="002F1D84">
        <w:rPr>
          <w:rFonts w:ascii="Times New Roman" w:eastAsia="Times New Roman" w:hAnsi="Times New Roman" w:cs="Times New Roman"/>
          <w:b/>
          <w:sz w:val="26"/>
          <w:szCs w:val="26"/>
          <w:lang w:eastAsia="ru-RU"/>
        </w:rPr>
        <w:t>телефонам</w:t>
      </w:r>
      <w:r w:rsidR="002F1D84">
        <w:rPr>
          <w:rFonts w:ascii="Times New Roman" w:eastAsia="Times New Roman" w:hAnsi="Times New Roman" w:cs="Times New Roman"/>
          <w:sz w:val="26"/>
          <w:szCs w:val="26"/>
          <w:lang w:eastAsia="ru-RU"/>
        </w:rPr>
        <w:t>:</w:t>
      </w:r>
      <w:r w:rsidRPr="002F1D84">
        <w:rPr>
          <w:rFonts w:ascii="Times New Roman" w:eastAsia="Times New Roman" w:hAnsi="Times New Roman" w:cs="Times New Roman"/>
          <w:sz w:val="26"/>
          <w:szCs w:val="26"/>
          <w:lang w:eastAsia="ru-RU"/>
        </w:rPr>
        <w:t xml:space="preserve"> 8 (81365) 209-73, </w:t>
      </w:r>
      <w:r w:rsidR="002F1D84">
        <w:rPr>
          <w:rFonts w:ascii="Times New Roman" w:eastAsia="Times New Roman" w:hAnsi="Times New Roman" w:cs="Times New Roman"/>
          <w:sz w:val="26"/>
          <w:szCs w:val="26"/>
          <w:lang w:eastAsia="ru-RU"/>
        </w:rPr>
        <w:t>8 (81365) 209-72</w:t>
      </w:r>
      <w:r w:rsidRPr="002F1D84">
        <w:rPr>
          <w:rFonts w:ascii="Times New Roman" w:eastAsia="Times New Roman" w:hAnsi="Times New Roman" w:cs="Times New Roman"/>
          <w:b/>
          <w:sz w:val="26"/>
          <w:szCs w:val="26"/>
          <w:lang w:eastAsia="ru-RU"/>
        </w:rPr>
        <w:t xml:space="preserve">, </w:t>
      </w:r>
      <w:r w:rsidRPr="002F1D84">
        <w:rPr>
          <w:rFonts w:ascii="Times New Roman" w:eastAsia="Times New Roman" w:hAnsi="Times New Roman" w:cs="Times New Roman"/>
          <w:b/>
          <w:sz w:val="26"/>
          <w:szCs w:val="26"/>
          <w:lang w:val="en-US" w:eastAsia="ru-RU"/>
        </w:rPr>
        <w:t>e</w:t>
      </w:r>
      <w:r w:rsidRPr="002F1D84">
        <w:rPr>
          <w:rFonts w:ascii="Times New Roman" w:eastAsia="Times New Roman" w:hAnsi="Times New Roman" w:cs="Times New Roman"/>
          <w:b/>
          <w:sz w:val="26"/>
          <w:szCs w:val="26"/>
          <w:lang w:eastAsia="ru-RU"/>
        </w:rPr>
        <w:t>-</w:t>
      </w:r>
      <w:r w:rsidRPr="002F1D84">
        <w:rPr>
          <w:rFonts w:ascii="Times New Roman" w:eastAsia="Times New Roman" w:hAnsi="Times New Roman" w:cs="Times New Roman"/>
          <w:b/>
          <w:sz w:val="26"/>
          <w:szCs w:val="26"/>
          <w:lang w:val="en-US" w:eastAsia="ru-RU"/>
        </w:rPr>
        <w:t>mail</w:t>
      </w:r>
      <w:r w:rsidRPr="002F1D84">
        <w:rPr>
          <w:rFonts w:ascii="Times New Roman" w:eastAsia="Times New Roman" w:hAnsi="Times New Roman" w:cs="Times New Roman"/>
          <w:b/>
          <w:sz w:val="26"/>
          <w:szCs w:val="26"/>
          <w:lang w:eastAsia="ru-RU"/>
        </w:rPr>
        <w:t xml:space="preserve">: </w:t>
      </w:r>
      <w:hyperlink r:id="rId6" w:history="1">
        <w:r w:rsidR="00D83CFB" w:rsidRPr="00CA28D6">
          <w:rPr>
            <w:rStyle w:val="a4"/>
            <w:rFonts w:ascii="Times New Roman" w:eastAsia="Times New Roman" w:hAnsi="Times New Roman" w:cs="Times New Roman"/>
            <w:b/>
            <w:bCs/>
            <w:sz w:val="26"/>
            <w:szCs w:val="26"/>
            <w:lang w:val="en-US" w:eastAsia="ru-RU"/>
          </w:rPr>
          <w:t>oflgu</w:t>
        </w:r>
        <w:r w:rsidR="00D83CFB" w:rsidRPr="00CA28D6">
          <w:rPr>
            <w:rStyle w:val="a4"/>
            <w:rFonts w:ascii="Times New Roman" w:eastAsia="Times New Roman" w:hAnsi="Times New Roman" w:cs="Times New Roman"/>
            <w:b/>
            <w:bCs/>
            <w:sz w:val="26"/>
            <w:szCs w:val="26"/>
            <w:lang w:eastAsia="ru-RU"/>
          </w:rPr>
          <w:t>@</w:t>
        </w:r>
        <w:r w:rsidR="00D83CFB" w:rsidRPr="00CA28D6">
          <w:rPr>
            <w:rStyle w:val="a4"/>
            <w:rFonts w:ascii="Times New Roman" w:eastAsia="Times New Roman" w:hAnsi="Times New Roman" w:cs="Times New Roman"/>
            <w:b/>
            <w:bCs/>
            <w:sz w:val="26"/>
            <w:szCs w:val="26"/>
            <w:lang w:val="en-US" w:eastAsia="ru-RU"/>
          </w:rPr>
          <w:t>mail</w:t>
        </w:r>
        <w:r w:rsidR="00D83CFB" w:rsidRPr="00CA28D6">
          <w:rPr>
            <w:rStyle w:val="a4"/>
            <w:rFonts w:ascii="Times New Roman" w:eastAsia="Times New Roman" w:hAnsi="Times New Roman" w:cs="Times New Roman"/>
            <w:b/>
            <w:bCs/>
            <w:sz w:val="26"/>
            <w:szCs w:val="26"/>
            <w:lang w:eastAsia="ru-RU"/>
          </w:rPr>
          <w:t>.</w:t>
        </w:r>
        <w:r w:rsidR="00D83CFB" w:rsidRPr="00CA28D6">
          <w:rPr>
            <w:rStyle w:val="a4"/>
            <w:rFonts w:ascii="Times New Roman" w:eastAsia="Times New Roman" w:hAnsi="Times New Roman" w:cs="Times New Roman"/>
            <w:b/>
            <w:bCs/>
            <w:sz w:val="26"/>
            <w:szCs w:val="26"/>
            <w:lang w:val="en-US" w:eastAsia="ru-RU"/>
          </w:rPr>
          <w:t>ru</w:t>
        </w:r>
      </w:hyperlink>
    </w:p>
    <w:p w14:paraId="3D496B1C" w14:textId="6EB3DAFA" w:rsidR="00375777" w:rsidRPr="002F1D84" w:rsidRDefault="004E4DC1" w:rsidP="002F1D84">
      <w:pPr>
        <w:spacing w:after="0" w:line="240" w:lineRule="auto"/>
        <w:ind w:firstLine="709"/>
        <w:jc w:val="both"/>
        <w:rPr>
          <w:rFonts w:ascii="Times New Roman" w:hAnsi="Times New Roman" w:cs="Times New Roman"/>
          <w:sz w:val="26"/>
          <w:szCs w:val="26"/>
        </w:rPr>
      </w:pPr>
      <w:r w:rsidRPr="002F1D84">
        <w:rPr>
          <w:rFonts w:ascii="Times New Roman" w:hAnsi="Times New Roman" w:cs="Times New Roman"/>
          <w:sz w:val="26"/>
          <w:szCs w:val="26"/>
        </w:rPr>
        <w:t>Стоимость почтовой отправки печатного сборника по заявке автора заказной бандеролью определяется в соответствии с тарифами «Почта России».</w:t>
      </w:r>
    </w:p>
    <w:p w14:paraId="469C2AE6" w14:textId="77777777" w:rsidR="00050422" w:rsidRDefault="00050422" w:rsidP="002F1D84">
      <w:pPr>
        <w:keepNext/>
        <w:spacing w:after="0" w:line="240" w:lineRule="auto"/>
        <w:ind w:firstLine="709"/>
        <w:jc w:val="both"/>
        <w:rPr>
          <w:rFonts w:ascii="Times New Roman" w:eastAsia="Times New Roman" w:hAnsi="Times New Roman" w:cs="Times New Roman"/>
          <w:b/>
          <w:spacing w:val="20"/>
          <w:sz w:val="26"/>
          <w:szCs w:val="26"/>
          <w:lang w:eastAsia="ru-RU"/>
        </w:rPr>
      </w:pPr>
    </w:p>
    <w:p w14:paraId="1BB5A809" w14:textId="13DDFF69" w:rsidR="00375777" w:rsidRPr="002F1D84" w:rsidRDefault="004E4DC1" w:rsidP="002F1D84">
      <w:pPr>
        <w:keepNext/>
        <w:spacing w:after="0" w:line="240" w:lineRule="auto"/>
        <w:ind w:firstLine="709"/>
        <w:jc w:val="both"/>
        <w:rPr>
          <w:rFonts w:ascii="Times New Roman" w:eastAsia="Times New Roman" w:hAnsi="Times New Roman" w:cs="Times New Roman"/>
          <w:b/>
          <w:spacing w:val="20"/>
          <w:sz w:val="26"/>
          <w:szCs w:val="26"/>
          <w:lang w:eastAsia="ru-RU"/>
        </w:rPr>
      </w:pPr>
      <w:r w:rsidRPr="002F1D84">
        <w:rPr>
          <w:rFonts w:ascii="Times New Roman" w:eastAsia="Times New Roman" w:hAnsi="Times New Roman" w:cs="Times New Roman"/>
          <w:b/>
          <w:spacing w:val="20"/>
          <w:sz w:val="26"/>
          <w:szCs w:val="26"/>
          <w:lang w:eastAsia="ru-RU"/>
        </w:rPr>
        <w:t>Заявка на участие</w:t>
      </w:r>
    </w:p>
    <w:p w14:paraId="670AD19D" w14:textId="46803BA2" w:rsidR="004E4DC1" w:rsidRDefault="004E4DC1" w:rsidP="002F1D84">
      <w:pPr>
        <w:spacing w:after="0" w:line="240" w:lineRule="auto"/>
        <w:ind w:firstLine="709"/>
        <w:jc w:val="both"/>
        <w:rPr>
          <w:rFonts w:ascii="Times New Roman" w:eastAsia="Times New Roman" w:hAnsi="Times New Roman" w:cs="Times New Roman"/>
          <w:sz w:val="26"/>
          <w:szCs w:val="26"/>
          <w:lang w:eastAsia="ru-RU"/>
        </w:rPr>
      </w:pPr>
      <w:r w:rsidRPr="002F1D84">
        <w:rPr>
          <w:rFonts w:ascii="Times New Roman" w:eastAsia="Times New Roman" w:hAnsi="Times New Roman" w:cs="Times New Roman"/>
          <w:sz w:val="26"/>
          <w:szCs w:val="26"/>
          <w:lang w:eastAsia="ru-RU"/>
        </w:rPr>
        <w:t>Заявка подлежит</w:t>
      </w:r>
      <w:r w:rsidR="00375777" w:rsidRPr="002F1D84">
        <w:rPr>
          <w:rFonts w:ascii="Times New Roman" w:eastAsia="Times New Roman" w:hAnsi="Times New Roman" w:cs="Times New Roman"/>
          <w:b/>
          <w:i/>
          <w:sz w:val="26"/>
          <w:szCs w:val="26"/>
          <w:u w:val="single"/>
          <w:lang w:eastAsia="ru-RU"/>
        </w:rPr>
        <w:t xml:space="preserve"> обязательному заполнению</w:t>
      </w:r>
      <w:r w:rsidR="00375777" w:rsidRPr="002F1D84">
        <w:rPr>
          <w:rFonts w:ascii="Times New Roman" w:eastAsia="Times New Roman" w:hAnsi="Times New Roman" w:cs="Times New Roman"/>
          <w:sz w:val="26"/>
          <w:szCs w:val="26"/>
          <w:lang w:eastAsia="ru-RU"/>
        </w:rPr>
        <w:t xml:space="preserve"> и направляется в электронном виде вместе со статьей и копией квитанции об оплате организационного взноса электронной почтой по адресу</w:t>
      </w:r>
      <w:r w:rsidRPr="002F1D84">
        <w:rPr>
          <w:rFonts w:ascii="Times New Roman" w:eastAsia="Times New Roman" w:hAnsi="Times New Roman" w:cs="Times New Roman"/>
          <w:sz w:val="26"/>
          <w:szCs w:val="26"/>
          <w:lang w:eastAsia="ru-RU"/>
        </w:rPr>
        <w:t xml:space="preserve">: </w:t>
      </w:r>
      <w:hyperlink r:id="rId7" w:history="1">
        <w:r w:rsidR="000F1C0A" w:rsidRPr="000B3A04">
          <w:rPr>
            <w:rStyle w:val="a4"/>
            <w:rFonts w:ascii="Times New Roman" w:eastAsia="Times New Roman" w:hAnsi="Times New Roman" w:cs="Times New Roman"/>
            <w:sz w:val="26"/>
            <w:szCs w:val="26"/>
            <w:lang w:eastAsia="ru-RU"/>
          </w:rPr>
          <w:t>oflgu@mail.ru</w:t>
        </w:r>
      </w:hyperlink>
    </w:p>
    <w:p w14:paraId="407C9D07" w14:textId="77777777" w:rsidR="000F1C0A" w:rsidRPr="002F1D84" w:rsidRDefault="000F1C0A" w:rsidP="000F1C0A">
      <w:pPr>
        <w:keepNext/>
        <w:spacing w:after="0" w:line="240" w:lineRule="auto"/>
        <w:ind w:firstLine="709"/>
        <w:jc w:val="both"/>
        <w:rPr>
          <w:rFonts w:ascii="Times New Roman" w:eastAsia="Times New Roman" w:hAnsi="Times New Roman" w:cs="Times New Roman"/>
          <w:b/>
          <w:spacing w:val="20"/>
          <w:sz w:val="26"/>
          <w:szCs w:val="26"/>
          <w:lang w:eastAsia="ru-RU"/>
        </w:rPr>
      </w:pPr>
      <w:r w:rsidRPr="002F1D84">
        <w:rPr>
          <w:rFonts w:ascii="Times New Roman" w:eastAsia="Times New Roman" w:hAnsi="Times New Roman" w:cs="Times New Roman"/>
          <w:b/>
          <w:spacing w:val="20"/>
          <w:sz w:val="26"/>
          <w:szCs w:val="26"/>
          <w:lang w:eastAsia="ru-RU"/>
        </w:rPr>
        <w:t>Порядок отправки статьи:</w:t>
      </w:r>
    </w:p>
    <w:p w14:paraId="1B204B53" w14:textId="77777777" w:rsidR="005C1B74" w:rsidRDefault="000F1C0A" w:rsidP="005C1B74">
      <w:pPr>
        <w:pStyle w:val="a3"/>
        <w:numPr>
          <w:ilvl w:val="0"/>
          <w:numId w:val="8"/>
        </w:numPr>
        <w:spacing w:after="0" w:line="240" w:lineRule="auto"/>
        <w:jc w:val="both"/>
        <w:rPr>
          <w:rFonts w:ascii="Times New Roman" w:eastAsia="Times New Roman" w:hAnsi="Times New Roman" w:cs="Times New Roman"/>
          <w:sz w:val="26"/>
          <w:szCs w:val="26"/>
          <w:lang w:eastAsia="ru-RU"/>
        </w:rPr>
      </w:pPr>
      <w:r w:rsidRPr="005C1B74">
        <w:rPr>
          <w:rFonts w:ascii="Times New Roman" w:eastAsia="Times New Roman" w:hAnsi="Times New Roman" w:cs="Times New Roman"/>
          <w:sz w:val="26"/>
          <w:szCs w:val="26"/>
          <w:lang w:eastAsia="ru-RU"/>
        </w:rPr>
        <w:t>Заполнить Заявку;</w:t>
      </w:r>
    </w:p>
    <w:p w14:paraId="07A0F3F5" w14:textId="04269550" w:rsidR="000F1C0A" w:rsidRPr="008A1AA4" w:rsidRDefault="005C1B74" w:rsidP="005C1B74">
      <w:pPr>
        <w:pStyle w:val="a3"/>
        <w:numPr>
          <w:ilvl w:val="0"/>
          <w:numId w:val="8"/>
        </w:numPr>
        <w:spacing w:after="0" w:line="240" w:lineRule="auto"/>
        <w:jc w:val="both"/>
        <w:rPr>
          <w:rFonts w:ascii="Times New Roman" w:eastAsia="Times New Roman" w:hAnsi="Times New Roman" w:cs="Times New Roman"/>
          <w:sz w:val="26"/>
          <w:szCs w:val="26"/>
          <w:lang w:eastAsia="ru-RU"/>
        </w:rPr>
      </w:pPr>
      <w:r w:rsidRPr="008A1AA4">
        <w:rPr>
          <w:rFonts w:ascii="Times New Roman" w:eastAsia="Times New Roman" w:hAnsi="Times New Roman" w:cs="Times New Roman"/>
          <w:sz w:val="26"/>
          <w:szCs w:val="26"/>
          <w:lang w:eastAsia="ru-RU"/>
        </w:rPr>
        <w:t xml:space="preserve">Направить заявку и статью на </w:t>
      </w:r>
      <w:hyperlink r:id="rId8" w:history="1">
        <w:r w:rsidRPr="008A1AA4">
          <w:rPr>
            <w:rStyle w:val="a4"/>
            <w:rFonts w:ascii="Times New Roman" w:eastAsia="Times New Roman" w:hAnsi="Times New Roman" w:cs="Times New Roman"/>
            <w:sz w:val="26"/>
            <w:szCs w:val="26"/>
            <w:lang w:eastAsia="ru-RU"/>
          </w:rPr>
          <w:t>oflgu@mail.ru</w:t>
        </w:r>
      </w:hyperlink>
      <w:r w:rsidRPr="008A1AA4">
        <w:rPr>
          <w:rStyle w:val="a4"/>
          <w:rFonts w:ascii="Times New Roman" w:eastAsia="Times New Roman" w:hAnsi="Times New Roman" w:cs="Times New Roman"/>
          <w:sz w:val="26"/>
          <w:szCs w:val="26"/>
          <w:lang w:eastAsia="ru-RU"/>
        </w:rPr>
        <w:t xml:space="preserve">. </w:t>
      </w:r>
    </w:p>
    <w:p w14:paraId="377246C4" w14:textId="16057750" w:rsidR="005C1B74" w:rsidRPr="008A1AA4" w:rsidRDefault="005C1B74" w:rsidP="005C1B74">
      <w:pPr>
        <w:pStyle w:val="a3"/>
        <w:numPr>
          <w:ilvl w:val="0"/>
          <w:numId w:val="8"/>
        </w:numPr>
        <w:spacing w:after="0" w:line="240" w:lineRule="auto"/>
        <w:jc w:val="both"/>
        <w:rPr>
          <w:rFonts w:ascii="Times New Roman" w:eastAsia="Times New Roman" w:hAnsi="Times New Roman" w:cs="Times New Roman"/>
          <w:sz w:val="26"/>
          <w:szCs w:val="26"/>
          <w:lang w:eastAsia="ru-RU"/>
        </w:rPr>
      </w:pPr>
      <w:r w:rsidRPr="008A1AA4">
        <w:rPr>
          <w:rFonts w:ascii="Times New Roman" w:eastAsia="Times New Roman" w:hAnsi="Times New Roman" w:cs="Times New Roman"/>
          <w:sz w:val="26"/>
          <w:szCs w:val="26"/>
          <w:lang w:eastAsia="ru-RU"/>
        </w:rPr>
        <w:t xml:space="preserve">Получить подтверждение о принятии статьи к публикации. </w:t>
      </w:r>
    </w:p>
    <w:p w14:paraId="44BBAC62" w14:textId="6D266024" w:rsidR="000F1C0A" w:rsidRDefault="000F1C0A" w:rsidP="005C1B74">
      <w:pPr>
        <w:pStyle w:val="a3"/>
        <w:numPr>
          <w:ilvl w:val="0"/>
          <w:numId w:val="8"/>
        </w:numPr>
        <w:spacing w:after="0" w:line="240" w:lineRule="auto"/>
        <w:jc w:val="both"/>
        <w:rPr>
          <w:rFonts w:ascii="Times New Roman" w:eastAsia="Times New Roman" w:hAnsi="Times New Roman" w:cs="Times New Roman"/>
          <w:sz w:val="26"/>
          <w:szCs w:val="26"/>
          <w:lang w:eastAsia="ru-RU"/>
        </w:rPr>
      </w:pPr>
      <w:r w:rsidRPr="005C1B74">
        <w:rPr>
          <w:rFonts w:ascii="Times New Roman" w:eastAsia="Times New Roman" w:hAnsi="Times New Roman" w:cs="Times New Roman"/>
          <w:sz w:val="26"/>
          <w:szCs w:val="26"/>
          <w:lang w:eastAsia="ru-RU"/>
        </w:rPr>
        <w:t>Оплатить организационный взнос</w:t>
      </w:r>
      <w:r w:rsidR="005C1B74">
        <w:rPr>
          <w:rFonts w:ascii="Times New Roman" w:eastAsia="Times New Roman" w:hAnsi="Times New Roman" w:cs="Times New Roman"/>
          <w:sz w:val="26"/>
          <w:szCs w:val="26"/>
          <w:lang w:eastAsia="ru-RU"/>
        </w:rPr>
        <w:t>.</w:t>
      </w:r>
    </w:p>
    <w:p w14:paraId="6ED11626" w14:textId="1307B97B" w:rsidR="000F1C0A" w:rsidRPr="005C1B74" w:rsidRDefault="000F1C0A" w:rsidP="005C1B74">
      <w:pPr>
        <w:pStyle w:val="a3"/>
        <w:numPr>
          <w:ilvl w:val="0"/>
          <w:numId w:val="8"/>
        </w:numPr>
        <w:spacing w:after="0" w:line="240" w:lineRule="auto"/>
        <w:jc w:val="both"/>
        <w:rPr>
          <w:rFonts w:ascii="Times New Roman" w:eastAsia="Times New Roman" w:hAnsi="Times New Roman" w:cs="Times New Roman"/>
          <w:sz w:val="26"/>
          <w:szCs w:val="26"/>
          <w:lang w:eastAsia="ru-RU"/>
        </w:rPr>
      </w:pPr>
      <w:r w:rsidRPr="005C1B74">
        <w:rPr>
          <w:rFonts w:ascii="Times New Roman" w:eastAsia="Times New Roman" w:hAnsi="Times New Roman" w:cs="Times New Roman"/>
          <w:sz w:val="26"/>
          <w:szCs w:val="26"/>
          <w:lang w:eastAsia="ru-RU"/>
        </w:rPr>
        <w:t xml:space="preserve">Отправить копию квитанции об оплате оргвзноса электронной почтой по адресу: </w:t>
      </w:r>
      <w:hyperlink r:id="rId9" w:history="1">
        <w:r w:rsidR="005C1B74" w:rsidRPr="00056D03">
          <w:rPr>
            <w:rStyle w:val="a4"/>
            <w:rFonts w:ascii="Times New Roman" w:eastAsia="Times New Roman" w:hAnsi="Times New Roman" w:cs="Times New Roman"/>
            <w:sz w:val="26"/>
            <w:szCs w:val="26"/>
            <w:lang w:eastAsia="ru-RU"/>
          </w:rPr>
          <w:t>oflgu@mail.ru</w:t>
        </w:r>
      </w:hyperlink>
      <w:r w:rsidR="005C1B74">
        <w:rPr>
          <w:rFonts w:ascii="Times New Roman" w:eastAsia="Times New Roman" w:hAnsi="Times New Roman" w:cs="Times New Roman"/>
          <w:sz w:val="26"/>
          <w:szCs w:val="26"/>
          <w:lang w:eastAsia="ru-RU"/>
        </w:rPr>
        <w:t xml:space="preserve"> </w:t>
      </w:r>
    </w:p>
    <w:p w14:paraId="664B94E2" w14:textId="77777777" w:rsidR="000F1C0A" w:rsidRPr="002F1D84" w:rsidRDefault="000F1C0A" w:rsidP="000F1C0A">
      <w:pPr>
        <w:spacing w:after="0" w:line="240" w:lineRule="auto"/>
        <w:ind w:firstLine="709"/>
        <w:jc w:val="both"/>
        <w:rPr>
          <w:rFonts w:ascii="Times New Roman" w:eastAsia="Times New Roman" w:hAnsi="Times New Roman" w:cs="Times New Roman"/>
          <w:sz w:val="26"/>
          <w:szCs w:val="26"/>
          <w:lang w:eastAsia="ru-RU"/>
        </w:rPr>
      </w:pPr>
    </w:p>
    <w:p w14:paraId="4D9B9E0F" w14:textId="10DD934B" w:rsidR="00050422" w:rsidRDefault="00050422" w:rsidP="002F1D84">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ype="page"/>
      </w:r>
    </w:p>
    <w:p w14:paraId="3053E993" w14:textId="77777777" w:rsidR="004E4DC1" w:rsidRPr="002F1D84" w:rsidRDefault="004E4DC1" w:rsidP="002F1D84">
      <w:pPr>
        <w:keepNext/>
        <w:spacing w:after="0" w:line="240" w:lineRule="auto"/>
        <w:ind w:firstLine="709"/>
        <w:jc w:val="right"/>
        <w:outlineLvl w:val="2"/>
        <w:rPr>
          <w:rFonts w:ascii="Times New Roman" w:eastAsia="Times New Roman" w:hAnsi="Times New Roman" w:cs="Times New Roman"/>
          <w:b/>
          <w:bCs/>
          <w:sz w:val="26"/>
          <w:szCs w:val="26"/>
          <w:lang w:eastAsia="ru-RU"/>
        </w:rPr>
      </w:pPr>
      <w:r w:rsidRPr="002F1D84">
        <w:rPr>
          <w:rFonts w:ascii="Times New Roman" w:eastAsia="Times New Roman" w:hAnsi="Times New Roman" w:cs="Times New Roman"/>
          <w:b/>
          <w:bCs/>
          <w:sz w:val="26"/>
          <w:szCs w:val="26"/>
          <w:lang w:eastAsia="ru-RU"/>
        </w:rPr>
        <w:lastRenderedPageBreak/>
        <w:t>Образец заявки</w:t>
      </w:r>
    </w:p>
    <w:tbl>
      <w:tblPr>
        <w:tblpPr w:leftFromText="180" w:rightFromText="180" w:vertAnchor="text" w:horzAnchor="margin" w:tblpXSpec="center"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6"/>
        <w:gridCol w:w="4069"/>
      </w:tblGrid>
      <w:tr w:rsidR="004E4DC1" w:rsidRPr="002F1D84" w14:paraId="0B8C1C88" w14:textId="77777777" w:rsidTr="00E67748">
        <w:tc>
          <w:tcPr>
            <w:tcW w:w="10610" w:type="dxa"/>
            <w:gridSpan w:val="2"/>
          </w:tcPr>
          <w:p w14:paraId="1E347263" w14:textId="77777777" w:rsidR="004E4DC1" w:rsidRPr="002F1D84" w:rsidRDefault="004E4DC1" w:rsidP="002F1D84">
            <w:pPr>
              <w:keepNext/>
              <w:spacing w:after="0" w:line="240" w:lineRule="auto"/>
              <w:ind w:firstLine="709"/>
              <w:jc w:val="center"/>
              <w:outlineLvl w:val="0"/>
              <w:rPr>
                <w:rFonts w:ascii="Times New Roman" w:eastAsia="Times New Roman" w:hAnsi="Times New Roman" w:cs="Times New Roman"/>
                <w:b/>
                <w:bCs/>
                <w:sz w:val="26"/>
                <w:szCs w:val="26"/>
                <w:lang w:eastAsia="ru-RU"/>
              </w:rPr>
            </w:pPr>
            <w:r w:rsidRPr="002F1D84">
              <w:rPr>
                <w:rFonts w:ascii="Times New Roman" w:eastAsia="Times New Roman" w:hAnsi="Times New Roman" w:cs="Times New Roman"/>
                <w:b/>
                <w:bCs/>
                <w:sz w:val="26"/>
                <w:szCs w:val="26"/>
                <w:lang w:eastAsia="ru-RU"/>
              </w:rPr>
              <w:t xml:space="preserve">ЗАЯВКА </w:t>
            </w:r>
          </w:p>
          <w:p w14:paraId="598DD845" w14:textId="2C321612" w:rsidR="004E4DC1" w:rsidRPr="002F1D84" w:rsidRDefault="00E22476" w:rsidP="002F1D84">
            <w:pPr>
              <w:spacing w:after="0" w:line="240" w:lineRule="auto"/>
              <w:ind w:firstLine="709"/>
              <w:jc w:val="center"/>
              <w:rPr>
                <w:rFonts w:ascii="Times New Roman" w:hAnsi="Times New Roman" w:cs="Times New Roman"/>
                <w:b/>
                <w:sz w:val="26"/>
                <w:szCs w:val="26"/>
              </w:rPr>
            </w:pPr>
            <w:r>
              <w:rPr>
                <w:rFonts w:ascii="Times New Roman" w:eastAsia="Times New Roman" w:hAnsi="Times New Roman" w:cs="Times New Roman"/>
                <w:sz w:val="26"/>
                <w:szCs w:val="26"/>
                <w:lang w:eastAsia="ru-RU"/>
              </w:rPr>
              <w:t>на участие во</w:t>
            </w:r>
            <w:r w:rsidR="004E4DC1" w:rsidRPr="002F1D84">
              <w:rPr>
                <w:rFonts w:ascii="Times New Roman" w:hAnsi="Times New Roman" w:cs="Times New Roman"/>
                <w:b/>
                <w:sz w:val="26"/>
                <w:szCs w:val="26"/>
              </w:rPr>
              <w:t xml:space="preserve"> Всероссийской научно-практической конференции </w:t>
            </w:r>
          </w:p>
          <w:p w14:paraId="5D150C77" w14:textId="547C8F88" w:rsidR="004E4DC1" w:rsidRPr="00E22476" w:rsidRDefault="00E22476" w:rsidP="00E22476">
            <w:pPr>
              <w:spacing w:after="0" w:line="240" w:lineRule="auto"/>
              <w:ind w:firstLine="709"/>
              <w:jc w:val="center"/>
              <w:rPr>
                <w:rFonts w:ascii="Times New Roman" w:hAnsi="Times New Roman" w:cs="Times New Roman"/>
                <w:b/>
                <w:sz w:val="26"/>
                <w:szCs w:val="26"/>
              </w:rPr>
            </w:pPr>
            <w:r w:rsidRPr="00E22476">
              <w:rPr>
                <w:rFonts w:ascii="Times New Roman" w:hAnsi="Times New Roman" w:cs="Times New Roman"/>
                <w:b/>
                <w:sz w:val="26"/>
                <w:szCs w:val="26"/>
              </w:rPr>
              <w:t>«Научный потенциал: школа – колледж – вуз»</w:t>
            </w:r>
          </w:p>
        </w:tc>
      </w:tr>
      <w:tr w:rsidR="004E4DC1" w:rsidRPr="002F1D84" w14:paraId="70DA8232" w14:textId="77777777" w:rsidTr="00E67748">
        <w:tc>
          <w:tcPr>
            <w:tcW w:w="5811" w:type="dxa"/>
          </w:tcPr>
          <w:p w14:paraId="192F4515" w14:textId="77777777" w:rsidR="004E4DC1" w:rsidRPr="002F1D84" w:rsidRDefault="004E4DC1" w:rsidP="002F1D84">
            <w:pPr>
              <w:spacing w:after="0" w:line="240" w:lineRule="auto"/>
              <w:ind w:firstLine="709"/>
              <w:rPr>
                <w:rFonts w:ascii="Times New Roman" w:eastAsia="Times New Roman" w:hAnsi="Times New Roman" w:cs="Times New Roman"/>
                <w:sz w:val="26"/>
                <w:szCs w:val="26"/>
                <w:lang w:eastAsia="ru-RU"/>
              </w:rPr>
            </w:pPr>
            <w:r w:rsidRPr="002F1D84">
              <w:rPr>
                <w:rFonts w:ascii="Times New Roman" w:eastAsia="Times New Roman" w:hAnsi="Times New Roman" w:cs="Times New Roman"/>
                <w:sz w:val="26"/>
                <w:szCs w:val="26"/>
                <w:lang w:eastAsia="ru-RU"/>
              </w:rPr>
              <w:t>Фамилия, имя, отчество</w:t>
            </w:r>
          </w:p>
        </w:tc>
        <w:tc>
          <w:tcPr>
            <w:tcW w:w="4799" w:type="dxa"/>
          </w:tcPr>
          <w:p w14:paraId="4579E888" w14:textId="77777777" w:rsidR="004E4DC1" w:rsidRPr="002F1D84" w:rsidRDefault="004E4DC1" w:rsidP="002F1D84">
            <w:pPr>
              <w:spacing w:after="0" w:line="240" w:lineRule="auto"/>
              <w:ind w:firstLine="709"/>
              <w:rPr>
                <w:rFonts w:ascii="Times New Roman" w:eastAsia="Times New Roman" w:hAnsi="Times New Roman" w:cs="Times New Roman"/>
                <w:sz w:val="26"/>
                <w:szCs w:val="26"/>
                <w:lang w:eastAsia="ru-RU"/>
              </w:rPr>
            </w:pPr>
          </w:p>
        </w:tc>
      </w:tr>
      <w:tr w:rsidR="004E4DC1" w:rsidRPr="002F1D84" w14:paraId="401C06F7" w14:textId="77777777" w:rsidTr="00E67748">
        <w:tc>
          <w:tcPr>
            <w:tcW w:w="5811" w:type="dxa"/>
          </w:tcPr>
          <w:p w14:paraId="09C19B5F" w14:textId="77777777" w:rsidR="004E4DC1" w:rsidRPr="002F1D84" w:rsidRDefault="004E4DC1" w:rsidP="002F1D84">
            <w:pPr>
              <w:spacing w:after="0" w:line="240" w:lineRule="auto"/>
              <w:ind w:firstLine="709"/>
              <w:rPr>
                <w:rFonts w:ascii="Times New Roman" w:eastAsia="Times New Roman" w:hAnsi="Times New Roman" w:cs="Times New Roman"/>
                <w:sz w:val="26"/>
                <w:szCs w:val="26"/>
                <w:lang w:eastAsia="ru-RU"/>
              </w:rPr>
            </w:pPr>
            <w:r w:rsidRPr="002F1D84">
              <w:rPr>
                <w:rFonts w:ascii="Times New Roman" w:eastAsia="Times New Roman" w:hAnsi="Times New Roman" w:cs="Times New Roman"/>
                <w:sz w:val="26"/>
                <w:szCs w:val="26"/>
                <w:lang w:eastAsia="ru-RU"/>
              </w:rPr>
              <w:t>Основное направление</w:t>
            </w:r>
          </w:p>
          <w:p w14:paraId="637251DE" w14:textId="77777777" w:rsidR="004E4DC1" w:rsidRPr="002F1D84" w:rsidRDefault="004E4DC1" w:rsidP="002F1D84">
            <w:pPr>
              <w:spacing w:after="0" w:line="240" w:lineRule="auto"/>
              <w:ind w:firstLine="709"/>
              <w:rPr>
                <w:rFonts w:ascii="Times New Roman" w:eastAsia="Times New Roman" w:hAnsi="Times New Roman" w:cs="Times New Roman"/>
                <w:b/>
                <w:sz w:val="26"/>
                <w:szCs w:val="26"/>
                <w:lang w:eastAsia="ru-RU"/>
              </w:rPr>
            </w:pPr>
            <w:r w:rsidRPr="002F1D84">
              <w:rPr>
                <w:rFonts w:ascii="Times New Roman" w:eastAsia="Times New Roman" w:hAnsi="Times New Roman" w:cs="Times New Roman"/>
                <w:b/>
                <w:sz w:val="26"/>
                <w:szCs w:val="26"/>
                <w:lang w:eastAsia="ru-RU"/>
              </w:rPr>
              <w:t>(обязательно из информационного письма)</w:t>
            </w:r>
          </w:p>
        </w:tc>
        <w:tc>
          <w:tcPr>
            <w:tcW w:w="4799" w:type="dxa"/>
          </w:tcPr>
          <w:p w14:paraId="33BBA0FE" w14:textId="77777777" w:rsidR="004E4DC1" w:rsidRPr="002F1D84" w:rsidRDefault="004E4DC1" w:rsidP="002F1D84">
            <w:pPr>
              <w:spacing w:after="0" w:line="240" w:lineRule="auto"/>
              <w:ind w:firstLine="709"/>
              <w:rPr>
                <w:rFonts w:ascii="Times New Roman" w:eastAsia="Times New Roman" w:hAnsi="Times New Roman" w:cs="Times New Roman"/>
                <w:sz w:val="26"/>
                <w:szCs w:val="26"/>
                <w:lang w:eastAsia="ru-RU"/>
              </w:rPr>
            </w:pPr>
          </w:p>
        </w:tc>
      </w:tr>
      <w:tr w:rsidR="004E4DC1" w:rsidRPr="002F1D84" w14:paraId="2601EDA7" w14:textId="77777777" w:rsidTr="00E67748">
        <w:tc>
          <w:tcPr>
            <w:tcW w:w="5811" w:type="dxa"/>
          </w:tcPr>
          <w:p w14:paraId="0E4411A4" w14:textId="77777777" w:rsidR="004E4DC1" w:rsidRPr="002F1D84" w:rsidRDefault="004E4DC1" w:rsidP="002F1D84">
            <w:pPr>
              <w:keepNext/>
              <w:spacing w:after="0" w:line="240" w:lineRule="auto"/>
              <w:ind w:firstLine="709"/>
              <w:outlineLvl w:val="1"/>
              <w:rPr>
                <w:rFonts w:ascii="Times New Roman" w:eastAsia="Times New Roman" w:hAnsi="Times New Roman" w:cs="Times New Roman"/>
                <w:sz w:val="26"/>
                <w:szCs w:val="26"/>
                <w:lang w:eastAsia="ru-RU"/>
              </w:rPr>
            </w:pPr>
            <w:r w:rsidRPr="002F1D84">
              <w:rPr>
                <w:rFonts w:ascii="Times New Roman" w:eastAsia="Times New Roman" w:hAnsi="Times New Roman" w:cs="Times New Roman"/>
                <w:sz w:val="26"/>
                <w:szCs w:val="26"/>
                <w:lang w:eastAsia="ru-RU"/>
              </w:rPr>
              <w:t>Телефон</w:t>
            </w:r>
          </w:p>
        </w:tc>
        <w:tc>
          <w:tcPr>
            <w:tcW w:w="4799" w:type="dxa"/>
          </w:tcPr>
          <w:p w14:paraId="6465873C" w14:textId="77777777" w:rsidR="004E4DC1" w:rsidRPr="002F1D84" w:rsidRDefault="004E4DC1" w:rsidP="002F1D84">
            <w:pPr>
              <w:keepNext/>
              <w:spacing w:after="0" w:line="240" w:lineRule="auto"/>
              <w:ind w:firstLine="709"/>
              <w:outlineLvl w:val="1"/>
              <w:rPr>
                <w:rFonts w:ascii="Times New Roman" w:eastAsia="Times New Roman" w:hAnsi="Times New Roman" w:cs="Times New Roman"/>
                <w:sz w:val="26"/>
                <w:szCs w:val="26"/>
                <w:lang w:eastAsia="ru-RU"/>
              </w:rPr>
            </w:pPr>
          </w:p>
        </w:tc>
      </w:tr>
      <w:tr w:rsidR="004E4DC1" w:rsidRPr="002F1D84" w14:paraId="62710E97" w14:textId="77777777" w:rsidTr="00E67748">
        <w:tc>
          <w:tcPr>
            <w:tcW w:w="5811" w:type="dxa"/>
          </w:tcPr>
          <w:p w14:paraId="3306E5E0" w14:textId="77777777" w:rsidR="004E4DC1" w:rsidRPr="002F1D84" w:rsidRDefault="004E4DC1" w:rsidP="002F1D84">
            <w:pPr>
              <w:keepNext/>
              <w:spacing w:after="0" w:line="240" w:lineRule="auto"/>
              <w:ind w:firstLine="709"/>
              <w:outlineLvl w:val="1"/>
              <w:rPr>
                <w:rFonts w:ascii="Times New Roman" w:eastAsia="Times New Roman" w:hAnsi="Times New Roman" w:cs="Times New Roman"/>
                <w:sz w:val="26"/>
                <w:szCs w:val="26"/>
                <w:lang w:eastAsia="ru-RU"/>
              </w:rPr>
            </w:pPr>
            <w:r w:rsidRPr="002F1D84">
              <w:rPr>
                <w:rFonts w:ascii="Times New Roman" w:eastAsia="Times New Roman" w:hAnsi="Times New Roman" w:cs="Times New Roman"/>
                <w:sz w:val="26"/>
                <w:szCs w:val="26"/>
                <w:lang w:val="en-US" w:eastAsia="ru-RU"/>
              </w:rPr>
              <w:t>E</w:t>
            </w:r>
            <w:r w:rsidRPr="002F1D84">
              <w:rPr>
                <w:rFonts w:ascii="Times New Roman" w:eastAsia="Times New Roman" w:hAnsi="Times New Roman" w:cs="Times New Roman"/>
                <w:sz w:val="26"/>
                <w:szCs w:val="26"/>
                <w:lang w:eastAsia="ru-RU"/>
              </w:rPr>
              <w:t>-</w:t>
            </w:r>
            <w:r w:rsidRPr="002F1D84">
              <w:rPr>
                <w:rFonts w:ascii="Times New Roman" w:eastAsia="Times New Roman" w:hAnsi="Times New Roman" w:cs="Times New Roman"/>
                <w:sz w:val="26"/>
                <w:szCs w:val="26"/>
                <w:lang w:val="en-US" w:eastAsia="ru-RU"/>
              </w:rPr>
              <w:t>mail</w:t>
            </w:r>
            <w:r w:rsidRPr="002F1D84">
              <w:rPr>
                <w:rFonts w:ascii="Times New Roman" w:eastAsia="Times New Roman" w:hAnsi="Times New Roman" w:cs="Times New Roman"/>
                <w:sz w:val="26"/>
                <w:szCs w:val="26"/>
                <w:lang w:eastAsia="ru-RU"/>
              </w:rPr>
              <w:t xml:space="preserve"> </w:t>
            </w:r>
          </w:p>
        </w:tc>
        <w:tc>
          <w:tcPr>
            <w:tcW w:w="4799" w:type="dxa"/>
          </w:tcPr>
          <w:p w14:paraId="2AADA3C9" w14:textId="77777777" w:rsidR="004E4DC1" w:rsidRPr="002F1D84" w:rsidRDefault="004E4DC1" w:rsidP="002F1D84">
            <w:pPr>
              <w:keepNext/>
              <w:spacing w:after="0" w:line="240" w:lineRule="auto"/>
              <w:ind w:firstLine="709"/>
              <w:outlineLvl w:val="1"/>
              <w:rPr>
                <w:rFonts w:ascii="Times New Roman" w:eastAsia="Times New Roman" w:hAnsi="Times New Roman" w:cs="Times New Roman"/>
                <w:sz w:val="26"/>
                <w:szCs w:val="26"/>
                <w:lang w:val="en-US" w:eastAsia="ru-RU"/>
              </w:rPr>
            </w:pPr>
          </w:p>
        </w:tc>
      </w:tr>
      <w:tr w:rsidR="004E4DC1" w:rsidRPr="002F1D84" w14:paraId="39BFF0DF" w14:textId="77777777" w:rsidTr="00E67748">
        <w:tc>
          <w:tcPr>
            <w:tcW w:w="5811" w:type="dxa"/>
          </w:tcPr>
          <w:p w14:paraId="26499604" w14:textId="77777777" w:rsidR="004E4DC1" w:rsidRPr="002F1D84" w:rsidRDefault="004E4DC1" w:rsidP="002F1D84">
            <w:pPr>
              <w:spacing w:after="0" w:line="240" w:lineRule="auto"/>
              <w:ind w:firstLine="709"/>
              <w:rPr>
                <w:rFonts w:ascii="Times New Roman" w:eastAsia="Times New Roman" w:hAnsi="Times New Roman" w:cs="Times New Roman"/>
                <w:sz w:val="26"/>
                <w:szCs w:val="26"/>
                <w:lang w:eastAsia="ru-RU"/>
              </w:rPr>
            </w:pPr>
            <w:r w:rsidRPr="002F1D84">
              <w:rPr>
                <w:rFonts w:ascii="Times New Roman" w:eastAsia="Times New Roman" w:hAnsi="Times New Roman" w:cs="Times New Roman"/>
                <w:sz w:val="26"/>
                <w:szCs w:val="26"/>
                <w:lang w:eastAsia="ru-RU"/>
              </w:rPr>
              <w:t>Полное наименование организации (</w:t>
            </w:r>
            <w:r w:rsidRPr="002F1D84">
              <w:rPr>
                <w:rFonts w:ascii="Times New Roman" w:eastAsia="Times New Roman" w:hAnsi="Times New Roman" w:cs="Times New Roman"/>
                <w:sz w:val="26"/>
                <w:szCs w:val="26"/>
                <w:u w:val="single"/>
                <w:lang w:eastAsia="ru-RU"/>
              </w:rPr>
              <w:t>точное официальное название</w:t>
            </w:r>
            <w:r w:rsidRPr="002F1D84">
              <w:rPr>
                <w:rFonts w:ascii="Times New Roman" w:eastAsia="Times New Roman" w:hAnsi="Times New Roman" w:cs="Times New Roman"/>
                <w:sz w:val="26"/>
                <w:szCs w:val="26"/>
                <w:lang w:eastAsia="ru-RU"/>
              </w:rPr>
              <w:t>)</w:t>
            </w:r>
          </w:p>
        </w:tc>
        <w:tc>
          <w:tcPr>
            <w:tcW w:w="4799" w:type="dxa"/>
          </w:tcPr>
          <w:p w14:paraId="700CE527" w14:textId="77777777" w:rsidR="004E4DC1" w:rsidRPr="002F1D84" w:rsidRDefault="004E4DC1" w:rsidP="002F1D84">
            <w:pPr>
              <w:spacing w:after="0" w:line="240" w:lineRule="auto"/>
              <w:ind w:firstLine="709"/>
              <w:rPr>
                <w:rFonts w:ascii="Times New Roman" w:eastAsia="Times New Roman" w:hAnsi="Times New Roman" w:cs="Times New Roman"/>
                <w:sz w:val="26"/>
                <w:szCs w:val="26"/>
                <w:lang w:eastAsia="ru-RU"/>
              </w:rPr>
            </w:pPr>
          </w:p>
        </w:tc>
      </w:tr>
      <w:tr w:rsidR="004E4DC1" w:rsidRPr="002F1D84" w14:paraId="75123026" w14:textId="77777777" w:rsidTr="00E67748">
        <w:tc>
          <w:tcPr>
            <w:tcW w:w="5811" w:type="dxa"/>
          </w:tcPr>
          <w:p w14:paraId="13885D7A" w14:textId="77777777" w:rsidR="004E4DC1" w:rsidRPr="002F1D84" w:rsidRDefault="004E4DC1" w:rsidP="002F1D84">
            <w:pPr>
              <w:spacing w:after="0" w:line="240" w:lineRule="auto"/>
              <w:ind w:firstLine="709"/>
              <w:rPr>
                <w:rFonts w:ascii="Times New Roman" w:eastAsia="Times New Roman" w:hAnsi="Times New Roman" w:cs="Times New Roman"/>
                <w:sz w:val="26"/>
                <w:szCs w:val="26"/>
                <w:lang w:eastAsia="ru-RU"/>
              </w:rPr>
            </w:pPr>
            <w:r w:rsidRPr="002F1D84">
              <w:rPr>
                <w:rFonts w:ascii="Times New Roman" w:eastAsia="Times New Roman" w:hAnsi="Times New Roman" w:cs="Times New Roman"/>
                <w:sz w:val="26"/>
                <w:szCs w:val="26"/>
                <w:lang w:eastAsia="ru-RU"/>
              </w:rPr>
              <w:t>Ученая степень</w:t>
            </w:r>
          </w:p>
        </w:tc>
        <w:tc>
          <w:tcPr>
            <w:tcW w:w="4799" w:type="dxa"/>
          </w:tcPr>
          <w:p w14:paraId="7176C937" w14:textId="77777777" w:rsidR="004E4DC1" w:rsidRPr="002F1D84" w:rsidRDefault="004E4DC1" w:rsidP="002F1D84">
            <w:pPr>
              <w:spacing w:after="0" w:line="240" w:lineRule="auto"/>
              <w:ind w:firstLine="709"/>
              <w:rPr>
                <w:rFonts w:ascii="Times New Roman" w:eastAsia="Times New Roman" w:hAnsi="Times New Roman" w:cs="Times New Roman"/>
                <w:sz w:val="26"/>
                <w:szCs w:val="26"/>
                <w:lang w:eastAsia="ru-RU"/>
              </w:rPr>
            </w:pPr>
          </w:p>
        </w:tc>
      </w:tr>
      <w:tr w:rsidR="004E4DC1" w:rsidRPr="002F1D84" w14:paraId="2053F9C7" w14:textId="77777777" w:rsidTr="00E67748">
        <w:tc>
          <w:tcPr>
            <w:tcW w:w="5811" w:type="dxa"/>
          </w:tcPr>
          <w:p w14:paraId="55CE14AB" w14:textId="77777777" w:rsidR="004E4DC1" w:rsidRPr="002F1D84" w:rsidRDefault="004E4DC1" w:rsidP="002F1D84">
            <w:pPr>
              <w:spacing w:after="0" w:line="240" w:lineRule="auto"/>
              <w:ind w:firstLine="709"/>
              <w:rPr>
                <w:rFonts w:ascii="Times New Roman" w:eastAsia="Times New Roman" w:hAnsi="Times New Roman" w:cs="Times New Roman"/>
                <w:sz w:val="26"/>
                <w:szCs w:val="26"/>
                <w:lang w:eastAsia="ru-RU"/>
              </w:rPr>
            </w:pPr>
            <w:r w:rsidRPr="002F1D84">
              <w:rPr>
                <w:rFonts w:ascii="Times New Roman" w:eastAsia="Times New Roman" w:hAnsi="Times New Roman" w:cs="Times New Roman"/>
                <w:sz w:val="26"/>
                <w:szCs w:val="26"/>
                <w:lang w:eastAsia="ru-RU"/>
              </w:rPr>
              <w:t>Ученое звание</w:t>
            </w:r>
          </w:p>
        </w:tc>
        <w:tc>
          <w:tcPr>
            <w:tcW w:w="4799" w:type="dxa"/>
          </w:tcPr>
          <w:p w14:paraId="5DFBCF7E" w14:textId="77777777" w:rsidR="004E4DC1" w:rsidRPr="002F1D84" w:rsidRDefault="004E4DC1" w:rsidP="002F1D84">
            <w:pPr>
              <w:spacing w:after="0" w:line="240" w:lineRule="auto"/>
              <w:ind w:firstLine="709"/>
              <w:rPr>
                <w:rFonts w:ascii="Times New Roman" w:eastAsia="Times New Roman" w:hAnsi="Times New Roman" w:cs="Times New Roman"/>
                <w:sz w:val="26"/>
                <w:szCs w:val="26"/>
                <w:lang w:eastAsia="ru-RU"/>
              </w:rPr>
            </w:pPr>
          </w:p>
        </w:tc>
      </w:tr>
      <w:tr w:rsidR="004E4DC1" w:rsidRPr="002F1D84" w14:paraId="7D0D3AE0" w14:textId="77777777" w:rsidTr="00E67748">
        <w:tc>
          <w:tcPr>
            <w:tcW w:w="5811" w:type="dxa"/>
          </w:tcPr>
          <w:p w14:paraId="50A21B70" w14:textId="77777777" w:rsidR="004E4DC1" w:rsidRPr="002F1D84" w:rsidRDefault="004E4DC1" w:rsidP="002F1D84">
            <w:pPr>
              <w:spacing w:after="0" w:line="240" w:lineRule="auto"/>
              <w:ind w:firstLine="709"/>
              <w:rPr>
                <w:rFonts w:ascii="Times New Roman" w:eastAsia="Times New Roman" w:hAnsi="Times New Roman" w:cs="Times New Roman"/>
                <w:sz w:val="26"/>
                <w:szCs w:val="26"/>
                <w:lang w:eastAsia="ru-RU"/>
              </w:rPr>
            </w:pPr>
            <w:r w:rsidRPr="002F1D84">
              <w:rPr>
                <w:rFonts w:ascii="Times New Roman" w:eastAsia="Times New Roman" w:hAnsi="Times New Roman" w:cs="Times New Roman"/>
                <w:sz w:val="26"/>
                <w:szCs w:val="26"/>
                <w:lang w:eastAsia="ru-RU"/>
              </w:rPr>
              <w:t>Должность</w:t>
            </w:r>
          </w:p>
        </w:tc>
        <w:tc>
          <w:tcPr>
            <w:tcW w:w="4799" w:type="dxa"/>
          </w:tcPr>
          <w:p w14:paraId="760370D9" w14:textId="77777777" w:rsidR="004E4DC1" w:rsidRPr="002F1D84" w:rsidRDefault="004E4DC1" w:rsidP="002F1D84">
            <w:pPr>
              <w:spacing w:after="0" w:line="240" w:lineRule="auto"/>
              <w:ind w:firstLine="709"/>
              <w:rPr>
                <w:rFonts w:ascii="Times New Roman" w:eastAsia="Times New Roman" w:hAnsi="Times New Roman" w:cs="Times New Roman"/>
                <w:sz w:val="26"/>
                <w:szCs w:val="26"/>
                <w:lang w:eastAsia="ru-RU"/>
              </w:rPr>
            </w:pPr>
          </w:p>
        </w:tc>
      </w:tr>
      <w:tr w:rsidR="004E4DC1" w:rsidRPr="002F1D84" w14:paraId="2AD3066E" w14:textId="77777777" w:rsidTr="00E67748">
        <w:tc>
          <w:tcPr>
            <w:tcW w:w="5811" w:type="dxa"/>
          </w:tcPr>
          <w:p w14:paraId="7F98A1ED" w14:textId="77777777" w:rsidR="004E4DC1" w:rsidRPr="002F1D84" w:rsidRDefault="004E4DC1" w:rsidP="002F1D84">
            <w:pPr>
              <w:keepNext/>
              <w:spacing w:after="0" w:line="240" w:lineRule="auto"/>
              <w:ind w:firstLine="709"/>
              <w:outlineLvl w:val="1"/>
              <w:rPr>
                <w:rFonts w:ascii="Times New Roman" w:eastAsia="Times New Roman" w:hAnsi="Times New Roman" w:cs="Times New Roman"/>
                <w:sz w:val="26"/>
                <w:szCs w:val="26"/>
                <w:lang w:eastAsia="ru-RU"/>
              </w:rPr>
            </w:pPr>
            <w:r w:rsidRPr="002F1D84">
              <w:rPr>
                <w:rFonts w:ascii="Times New Roman" w:eastAsia="Times New Roman" w:hAnsi="Times New Roman" w:cs="Times New Roman"/>
                <w:sz w:val="26"/>
                <w:szCs w:val="26"/>
                <w:lang w:eastAsia="ru-RU"/>
              </w:rPr>
              <w:t>Название статьи</w:t>
            </w:r>
          </w:p>
        </w:tc>
        <w:tc>
          <w:tcPr>
            <w:tcW w:w="4799" w:type="dxa"/>
          </w:tcPr>
          <w:p w14:paraId="1D88F95C" w14:textId="77777777" w:rsidR="004E4DC1" w:rsidRPr="002F1D84" w:rsidRDefault="004E4DC1" w:rsidP="002F1D84">
            <w:pPr>
              <w:keepNext/>
              <w:spacing w:after="0" w:line="240" w:lineRule="auto"/>
              <w:ind w:firstLine="709"/>
              <w:outlineLvl w:val="1"/>
              <w:rPr>
                <w:rFonts w:ascii="Times New Roman" w:eastAsia="Times New Roman" w:hAnsi="Times New Roman" w:cs="Times New Roman"/>
                <w:sz w:val="26"/>
                <w:szCs w:val="26"/>
                <w:lang w:eastAsia="ru-RU"/>
              </w:rPr>
            </w:pPr>
          </w:p>
        </w:tc>
      </w:tr>
      <w:tr w:rsidR="004E4DC1" w:rsidRPr="002F1D84" w14:paraId="29877CBA" w14:textId="77777777" w:rsidTr="00E67748">
        <w:tc>
          <w:tcPr>
            <w:tcW w:w="5811" w:type="dxa"/>
          </w:tcPr>
          <w:p w14:paraId="7CAA72CA" w14:textId="77777777" w:rsidR="004E4DC1" w:rsidRPr="002F1D84" w:rsidRDefault="004E4DC1" w:rsidP="002F1D84">
            <w:pPr>
              <w:keepNext/>
              <w:spacing w:after="0" w:line="240" w:lineRule="auto"/>
              <w:ind w:firstLine="709"/>
              <w:outlineLvl w:val="1"/>
              <w:rPr>
                <w:rFonts w:ascii="Times New Roman" w:eastAsia="Times New Roman" w:hAnsi="Times New Roman" w:cs="Times New Roman"/>
                <w:sz w:val="26"/>
                <w:szCs w:val="26"/>
                <w:lang w:eastAsia="ru-RU"/>
              </w:rPr>
            </w:pPr>
            <w:r w:rsidRPr="002F1D84">
              <w:rPr>
                <w:rFonts w:ascii="Times New Roman" w:eastAsia="Times New Roman" w:hAnsi="Times New Roman" w:cs="Times New Roman"/>
                <w:sz w:val="26"/>
                <w:szCs w:val="26"/>
                <w:lang w:eastAsia="ru-RU"/>
              </w:rPr>
              <w:t>Количество страниц в статье</w:t>
            </w:r>
          </w:p>
        </w:tc>
        <w:tc>
          <w:tcPr>
            <w:tcW w:w="4799" w:type="dxa"/>
          </w:tcPr>
          <w:p w14:paraId="32029E81" w14:textId="77777777" w:rsidR="004E4DC1" w:rsidRPr="002F1D84" w:rsidRDefault="004E4DC1" w:rsidP="002F1D84">
            <w:pPr>
              <w:keepNext/>
              <w:spacing w:after="0" w:line="240" w:lineRule="auto"/>
              <w:ind w:firstLine="709"/>
              <w:outlineLvl w:val="1"/>
              <w:rPr>
                <w:rFonts w:ascii="Times New Roman" w:eastAsia="Times New Roman" w:hAnsi="Times New Roman" w:cs="Times New Roman"/>
                <w:sz w:val="26"/>
                <w:szCs w:val="26"/>
                <w:lang w:eastAsia="ru-RU"/>
              </w:rPr>
            </w:pPr>
          </w:p>
        </w:tc>
      </w:tr>
      <w:tr w:rsidR="004E4DC1" w:rsidRPr="002F1D84" w14:paraId="72F7823A" w14:textId="77777777" w:rsidTr="00E67748">
        <w:tc>
          <w:tcPr>
            <w:tcW w:w="5811" w:type="dxa"/>
          </w:tcPr>
          <w:p w14:paraId="4DC8B872" w14:textId="77777777" w:rsidR="004E4DC1" w:rsidRPr="002F1D84" w:rsidRDefault="004E4DC1" w:rsidP="002F1D84">
            <w:pPr>
              <w:keepNext/>
              <w:spacing w:after="0" w:line="240" w:lineRule="auto"/>
              <w:ind w:firstLine="709"/>
              <w:outlineLvl w:val="1"/>
              <w:rPr>
                <w:rFonts w:ascii="Times New Roman" w:eastAsia="Times New Roman" w:hAnsi="Times New Roman" w:cs="Times New Roman"/>
                <w:sz w:val="26"/>
                <w:szCs w:val="26"/>
                <w:lang w:eastAsia="ru-RU"/>
              </w:rPr>
            </w:pPr>
            <w:r w:rsidRPr="002F1D84">
              <w:rPr>
                <w:rFonts w:ascii="Times New Roman" w:eastAsia="Times New Roman" w:hAnsi="Times New Roman" w:cs="Times New Roman"/>
                <w:sz w:val="26"/>
                <w:szCs w:val="26"/>
                <w:lang w:eastAsia="ru-RU"/>
              </w:rPr>
              <w:t>Форма участия: заочная/очная с докладом/ очная без доклада</w:t>
            </w:r>
          </w:p>
        </w:tc>
        <w:tc>
          <w:tcPr>
            <w:tcW w:w="4799" w:type="dxa"/>
          </w:tcPr>
          <w:p w14:paraId="2858D531" w14:textId="77777777" w:rsidR="004E4DC1" w:rsidRPr="002F1D84" w:rsidRDefault="004E4DC1" w:rsidP="002F1D84">
            <w:pPr>
              <w:keepNext/>
              <w:spacing w:after="0" w:line="240" w:lineRule="auto"/>
              <w:ind w:firstLine="709"/>
              <w:outlineLvl w:val="1"/>
              <w:rPr>
                <w:rFonts w:ascii="Times New Roman" w:eastAsia="Times New Roman" w:hAnsi="Times New Roman" w:cs="Times New Roman"/>
                <w:sz w:val="26"/>
                <w:szCs w:val="26"/>
                <w:lang w:eastAsia="ru-RU"/>
              </w:rPr>
            </w:pPr>
          </w:p>
        </w:tc>
      </w:tr>
      <w:tr w:rsidR="004E4DC1" w:rsidRPr="002F1D84" w14:paraId="3A797C45" w14:textId="77777777" w:rsidTr="00E67748">
        <w:tc>
          <w:tcPr>
            <w:tcW w:w="5811" w:type="dxa"/>
          </w:tcPr>
          <w:p w14:paraId="1C4BEB93" w14:textId="77777777" w:rsidR="004E4DC1" w:rsidRPr="002F1D84" w:rsidRDefault="004E4DC1" w:rsidP="002F1D84">
            <w:pPr>
              <w:spacing w:after="0" w:line="240" w:lineRule="auto"/>
              <w:ind w:firstLine="709"/>
              <w:rPr>
                <w:rFonts w:ascii="Times New Roman" w:eastAsia="Times New Roman" w:hAnsi="Times New Roman" w:cs="Times New Roman"/>
                <w:sz w:val="26"/>
                <w:szCs w:val="26"/>
                <w:lang w:eastAsia="ru-RU"/>
              </w:rPr>
            </w:pPr>
            <w:r w:rsidRPr="002F1D84">
              <w:rPr>
                <w:rFonts w:ascii="Times New Roman" w:eastAsia="Times New Roman" w:hAnsi="Times New Roman" w:cs="Times New Roman"/>
                <w:sz w:val="26"/>
                <w:szCs w:val="26"/>
                <w:lang w:eastAsia="ru-RU"/>
              </w:rPr>
              <w:t>Тема доклада (при очной форме участия)</w:t>
            </w:r>
          </w:p>
        </w:tc>
        <w:tc>
          <w:tcPr>
            <w:tcW w:w="4799" w:type="dxa"/>
          </w:tcPr>
          <w:p w14:paraId="27992DA9" w14:textId="77777777" w:rsidR="004E4DC1" w:rsidRPr="002F1D84" w:rsidRDefault="004E4DC1" w:rsidP="002F1D84">
            <w:pPr>
              <w:spacing w:after="0" w:line="240" w:lineRule="auto"/>
              <w:ind w:firstLine="709"/>
              <w:rPr>
                <w:rFonts w:ascii="Times New Roman" w:eastAsia="Times New Roman" w:hAnsi="Times New Roman" w:cs="Times New Roman"/>
                <w:sz w:val="26"/>
                <w:szCs w:val="26"/>
                <w:lang w:eastAsia="ru-RU"/>
              </w:rPr>
            </w:pPr>
          </w:p>
        </w:tc>
      </w:tr>
      <w:tr w:rsidR="004E4DC1" w:rsidRPr="002F1D84" w14:paraId="283A0FCE" w14:textId="77777777" w:rsidTr="00E67748">
        <w:tc>
          <w:tcPr>
            <w:tcW w:w="5811" w:type="dxa"/>
          </w:tcPr>
          <w:p w14:paraId="61A12EAB" w14:textId="77777777" w:rsidR="004E4DC1" w:rsidRPr="002F1D84" w:rsidRDefault="004E4DC1" w:rsidP="002F1D84">
            <w:pPr>
              <w:spacing w:after="0" w:line="240" w:lineRule="auto"/>
              <w:ind w:firstLine="709"/>
              <w:rPr>
                <w:rFonts w:ascii="Times New Roman" w:eastAsia="Times New Roman" w:hAnsi="Times New Roman" w:cs="Times New Roman"/>
                <w:sz w:val="26"/>
                <w:szCs w:val="26"/>
                <w:lang w:eastAsia="ru-RU"/>
              </w:rPr>
            </w:pPr>
            <w:r w:rsidRPr="002F1D84">
              <w:rPr>
                <w:rFonts w:ascii="Times New Roman" w:eastAsia="Times New Roman" w:hAnsi="Times New Roman" w:cs="Times New Roman"/>
                <w:sz w:val="26"/>
                <w:szCs w:val="26"/>
                <w:lang w:eastAsia="ru-RU"/>
              </w:rPr>
              <w:t>Дата</w:t>
            </w:r>
          </w:p>
        </w:tc>
        <w:tc>
          <w:tcPr>
            <w:tcW w:w="4799" w:type="dxa"/>
          </w:tcPr>
          <w:p w14:paraId="7F883A85" w14:textId="77777777" w:rsidR="004E4DC1" w:rsidRPr="002F1D84" w:rsidRDefault="004E4DC1" w:rsidP="002F1D84">
            <w:pPr>
              <w:spacing w:after="0" w:line="240" w:lineRule="auto"/>
              <w:ind w:firstLine="709"/>
              <w:rPr>
                <w:rFonts w:ascii="Times New Roman" w:eastAsia="Times New Roman" w:hAnsi="Times New Roman" w:cs="Times New Roman"/>
                <w:sz w:val="26"/>
                <w:szCs w:val="26"/>
                <w:lang w:eastAsia="ru-RU"/>
              </w:rPr>
            </w:pPr>
          </w:p>
        </w:tc>
      </w:tr>
    </w:tbl>
    <w:p w14:paraId="558A68E0" w14:textId="59D31101" w:rsidR="00375777" w:rsidRPr="002F1D84" w:rsidRDefault="00375777" w:rsidP="000F1C0A">
      <w:pPr>
        <w:spacing w:after="0" w:line="240" w:lineRule="auto"/>
        <w:jc w:val="both"/>
        <w:rPr>
          <w:rFonts w:ascii="Times New Roman" w:eastAsia="Times New Roman" w:hAnsi="Times New Roman" w:cs="Times New Roman"/>
          <w:sz w:val="26"/>
          <w:szCs w:val="26"/>
          <w:lang w:eastAsia="ru-RU"/>
        </w:rPr>
      </w:pPr>
    </w:p>
    <w:p w14:paraId="4A659ADD" w14:textId="77777777" w:rsidR="000F1C0A" w:rsidRPr="007B6A4D" w:rsidRDefault="000F1C0A" w:rsidP="000F1C0A">
      <w:pPr>
        <w:spacing w:after="240" w:line="360" w:lineRule="auto"/>
        <w:jc w:val="center"/>
        <w:rPr>
          <w:rFonts w:ascii="Times New Roman" w:eastAsia="Calibri" w:hAnsi="Times New Roman" w:cs="Times New Roman"/>
          <w:b/>
          <w:kern w:val="2"/>
          <w:sz w:val="24"/>
          <w:szCs w:val="24"/>
          <w14:ligatures w14:val="standardContextual"/>
        </w:rPr>
      </w:pPr>
      <w:r w:rsidRPr="007B6A4D">
        <w:rPr>
          <w:rFonts w:ascii="Times New Roman" w:eastAsia="Calibri" w:hAnsi="Times New Roman" w:cs="Times New Roman"/>
          <w:b/>
          <w:kern w:val="2"/>
          <w:sz w:val="24"/>
          <w:szCs w:val="24"/>
          <w14:ligatures w14:val="standardContextual"/>
        </w:rPr>
        <w:t>Требования к оформлению материалов</w:t>
      </w:r>
    </w:p>
    <w:p w14:paraId="36F2DAEA" w14:textId="77777777" w:rsidR="000F1C0A" w:rsidRPr="007B6A4D" w:rsidRDefault="000F1C0A" w:rsidP="000F1C0A">
      <w:pPr>
        <w:spacing w:after="0" w:line="360" w:lineRule="auto"/>
        <w:ind w:firstLine="709"/>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Перед набором текста убедитесь, что параметры текстового редактора Microsoft Word настроены в соответствии со следующими параметрами:</w:t>
      </w:r>
    </w:p>
    <w:p w14:paraId="1DC5198D" w14:textId="77777777" w:rsidR="000F1C0A" w:rsidRPr="007B6A4D" w:rsidRDefault="000F1C0A" w:rsidP="000F1C0A">
      <w:pPr>
        <w:widowControl w:val="0"/>
        <w:numPr>
          <w:ilvl w:val="0"/>
          <w:numId w:val="2"/>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Поля – 2 см (все);</w:t>
      </w:r>
    </w:p>
    <w:p w14:paraId="2D720832" w14:textId="77777777" w:rsidR="000F1C0A" w:rsidRPr="007B6A4D" w:rsidRDefault="000F1C0A" w:rsidP="000F1C0A">
      <w:pPr>
        <w:widowControl w:val="0"/>
        <w:numPr>
          <w:ilvl w:val="0"/>
          <w:numId w:val="2"/>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Сквозная нумерация страниц – снизу по центру;</w:t>
      </w:r>
    </w:p>
    <w:p w14:paraId="0AB13511" w14:textId="77777777" w:rsidR="000F1C0A" w:rsidRPr="007B6A4D" w:rsidRDefault="000F1C0A" w:rsidP="000F1C0A">
      <w:pPr>
        <w:widowControl w:val="0"/>
        <w:numPr>
          <w:ilvl w:val="0"/>
          <w:numId w:val="2"/>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Ориентация страницы – книжная;</w:t>
      </w:r>
    </w:p>
    <w:p w14:paraId="4B4D8AEB" w14:textId="77777777" w:rsidR="000F1C0A" w:rsidRPr="007B6A4D" w:rsidRDefault="000F1C0A" w:rsidP="000F1C0A">
      <w:pPr>
        <w:widowControl w:val="0"/>
        <w:numPr>
          <w:ilvl w:val="0"/>
          <w:numId w:val="2"/>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Колонки – 1 колонка;</w:t>
      </w:r>
    </w:p>
    <w:p w14:paraId="78D7269E" w14:textId="77777777" w:rsidR="000F1C0A" w:rsidRPr="007B6A4D" w:rsidRDefault="000F1C0A" w:rsidP="000F1C0A">
      <w:pPr>
        <w:widowControl w:val="0"/>
        <w:numPr>
          <w:ilvl w:val="0"/>
          <w:numId w:val="2"/>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Шрифт – Times New Roman;</w:t>
      </w:r>
    </w:p>
    <w:p w14:paraId="70F18603" w14:textId="77777777" w:rsidR="000F1C0A" w:rsidRPr="007B6A4D" w:rsidRDefault="000F1C0A" w:rsidP="000F1C0A">
      <w:pPr>
        <w:widowControl w:val="0"/>
        <w:numPr>
          <w:ilvl w:val="0"/>
          <w:numId w:val="2"/>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Кегль – 12 пт для основного текста; 10 пт для метаданных;</w:t>
      </w:r>
    </w:p>
    <w:p w14:paraId="7CAF22CA" w14:textId="77777777" w:rsidR="000F1C0A" w:rsidRPr="007B6A4D" w:rsidRDefault="000F1C0A" w:rsidP="000F1C0A">
      <w:pPr>
        <w:widowControl w:val="0"/>
        <w:numPr>
          <w:ilvl w:val="0"/>
          <w:numId w:val="2"/>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Абзацный отступ – 0,5 см;</w:t>
      </w:r>
    </w:p>
    <w:p w14:paraId="65D68968" w14:textId="77777777" w:rsidR="000F1C0A" w:rsidRPr="007B6A4D" w:rsidRDefault="000F1C0A" w:rsidP="000F1C0A">
      <w:pPr>
        <w:widowControl w:val="0"/>
        <w:numPr>
          <w:ilvl w:val="0"/>
          <w:numId w:val="2"/>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Межстрочный интервал – 1,5;</w:t>
      </w:r>
    </w:p>
    <w:p w14:paraId="72623584" w14:textId="77777777" w:rsidR="000F1C0A" w:rsidRPr="007B6A4D" w:rsidRDefault="000F1C0A" w:rsidP="000F1C0A">
      <w:pPr>
        <w:widowControl w:val="0"/>
        <w:numPr>
          <w:ilvl w:val="0"/>
          <w:numId w:val="2"/>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Выравнивание – по ширине;</w:t>
      </w:r>
    </w:p>
    <w:p w14:paraId="3CAC07E2" w14:textId="77777777" w:rsidR="000F1C0A" w:rsidRDefault="000F1C0A" w:rsidP="000F1C0A">
      <w:pPr>
        <w:widowControl w:val="0"/>
        <w:numPr>
          <w:ilvl w:val="0"/>
          <w:numId w:val="2"/>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Расстановка переносов – автоматически;</w:t>
      </w:r>
    </w:p>
    <w:p w14:paraId="2EB7378E" w14:textId="77777777" w:rsidR="000F1C0A" w:rsidRPr="002F1D84" w:rsidRDefault="000F1C0A" w:rsidP="000F1C0A">
      <w:pPr>
        <w:widowControl w:val="0"/>
        <w:numPr>
          <w:ilvl w:val="0"/>
          <w:numId w:val="2"/>
        </w:numPr>
        <w:suppressAutoHyphens/>
        <w:spacing w:before="100" w:beforeAutospacing="1" w:after="100" w:afterAutospacing="1" w:line="360" w:lineRule="auto"/>
        <w:contextualSpacing/>
        <w:jc w:val="both"/>
        <w:rPr>
          <w:rFonts w:ascii="Times New Roman" w:eastAsia="Times New Roman" w:hAnsi="Times New Roman" w:cs="Times New Roman"/>
          <w:sz w:val="26"/>
          <w:szCs w:val="26"/>
          <w:lang w:eastAsia="ru-RU"/>
        </w:rPr>
      </w:pPr>
      <w:r w:rsidRPr="002F1D84">
        <w:rPr>
          <w:rFonts w:ascii="Times New Roman" w:eastAsia="Calibri" w:hAnsi="Times New Roman" w:cs="Times New Roman"/>
          <w:kern w:val="2"/>
          <w:sz w:val="24"/>
          <w:szCs w:val="24"/>
          <w14:ligatures w14:val="standardContextual"/>
        </w:rPr>
        <w:t>Формат файла – *.doc, *.docx</w:t>
      </w:r>
    </w:p>
    <w:p w14:paraId="297F4FB2" w14:textId="77777777" w:rsidR="000F1C0A" w:rsidRDefault="000F1C0A" w:rsidP="000F1C0A">
      <w:pPr>
        <w:spacing w:after="0" w:line="360" w:lineRule="auto"/>
        <w:ind w:firstLine="709"/>
        <w:jc w:val="both"/>
        <w:rPr>
          <w:rFonts w:ascii="Times New Roman" w:eastAsia="Calibri" w:hAnsi="Times New Roman" w:cs="Times New Roman"/>
          <w:b/>
          <w:kern w:val="2"/>
          <w:sz w:val="24"/>
          <w:szCs w:val="24"/>
          <w14:ligatures w14:val="standardContextual"/>
        </w:rPr>
      </w:pPr>
    </w:p>
    <w:p w14:paraId="565221F2" w14:textId="77777777" w:rsidR="000F1C0A" w:rsidRDefault="000F1C0A" w:rsidP="000F1C0A">
      <w:pPr>
        <w:spacing w:after="0" w:line="360" w:lineRule="auto"/>
        <w:ind w:firstLine="709"/>
        <w:jc w:val="both"/>
        <w:rPr>
          <w:rFonts w:ascii="Times New Roman" w:eastAsia="Calibri" w:hAnsi="Times New Roman" w:cs="Times New Roman"/>
          <w:b/>
          <w:kern w:val="2"/>
          <w:sz w:val="24"/>
          <w:szCs w:val="24"/>
          <w14:ligatures w14:val="standardContextual"/>
        </w:rPr>
      </w:pPr>
    </w:p>
    <w:p w14:paraId="2B60E977" w14:textId="14212341" w:rsidR="000F1C0A" w:rsidRPr="007B6A4D" w:rsidRDefault="000F1C0A" w:rsidP="000F1C0A">
      <w:pPr>
        <w:spacing w:after="0" w:line="360" w:lineRule="auto"/>
        <w:ind w:firstLine="709"/>
        <w:jc w:val="both"/>
        <w:rPr>
          <w:rFonts w:ascii="Times New Roman" w:eastAsia="Calibri" w:hAnsi="Times New Roman" w:cs="Times New Roman"/>
          <w:b/>
          <w:kern w:val="2"/>
          <w:sz w:val="24"/>
          <w:szCs w:val="24"/>
          <w14:ligatures w14:val="standardContextual"/>
        </w:rPr>
      </w:pPr>
      <w:r w:rsidRPr="007B6A4D">
        <w:rPr>
          <w:rFonts w:ascii="Times New Roman" w:eastAsia="Calibri" w:hAnsi="Times New Roman" w:cs="Times New Roman"/>
          <w:b/>
          <w:kern w:val="2"/>
          <w:sz w:val="24"/>
          <w:szCs w:val="24"/>
          <w14:ligatures w14:val="standardContextual"/>
        </w:rPr>
        <w:t>Структура публикации:</w:t>
      </w:r>
    </w:p>
    <w:p w14:paraId="3FE94F59" w14:textId="77777777" w:rsidR="000F1C0A" w:rsidRPr="007B6A4D" w:rsidRDefault="000F1C0A" w:rsidP="000F1C0A">
      <w:pPr>
        <w:widowControl w:val="0"/>
        <w:numPr>
          <w:ilvl w:val="0"/>
          <w:numId w:val="3"/>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lastRenderedPageBreak/>
        <w:t xml:space="preserve">В левом верхнем углу страницы размещаются коды </w:t>
      </w:r>
      <w:r w:rsidRPr="007B6A4D">
        <w:rPr>
          <w:rFonts w:ascii="Times New Roman" w:eastAsia="Calibri" w:hAnsi="Times New Roman" w:cs="Times New Roman"/>
          <w:b/>
          <w:kern w:val="2"/>
          <w:sz w:val="24"/>
          <w:szCs w:val="24"/>
          <w14:ligatures w14:val="standardContextual"/>
        </w:rPr>
        <w:t xml:space="preserve">УДК </w:t>
      </w:r>
      <w:r w:rsidRPr="007B6A4D">
        <w:rPr>
          <w:rFonts w:ascii="Times New Roman" w:eastAsia="Calibri" w:hAnsi="Times New Roman" w:cs="Times New Roman"/>
          <w:bCs/>
          <w:kern w:val="2"/>
          <w:sz w:val="24"/>
          <w:szCs w:val="24"/>
          <w14:ligatures w14:val="standardContextual"/>
        </w:rPr>
        <w:t>и</w:t>
      </w:r>
      <w:r w:rsidRPr="007B6A4D">
        <w:rPr>
          <w:rFonts w:ascii="Times New Roman" w:eastAsia="Calibri" w:hAnsi="Times New Roman" w:cs="Times New Roman"/>
          <w:b/>
          <w:kern w:val="2"/>
          <w:sz w:val="24"/>
          <w:szCs w:val="24"/>
          <w14:ligatures w14:val="standardContextual"/>
        </w:rPr>
        <w:t xml:space="preserve"> ГРНТИ</w:t>
      </w:r>
      <w:r w:rsidRPr="007B6A4D">
        <w:rPr>
          <w:rFonts w:ascii="Times New Roman" w:eastAsia="Calibri" w:hAnsi="Times New Roman" w:cs="Times New Roman"/>
          <w:kern w:val="2"/>
          <w:sz w:val="24"/>
          <w:szCs w:val="24"/>
          <w14:ligatures w14:val="standardContextual"/>
        </w:rPr>
        <w:t xml:space="preserve"> (10 пт).</w:t>
      </w:r>
    </w:p>
    <w:p w14:paraId="7495F05B" w14:textId="77777777" w:rsidR="000F1C0A" w:rsidRPr="007B6A4D" w:rsidRDefault="000F1C0A" w:rsidP="000F1C0A">
      <w:pPr>
        <w:widowControl w:val="0"/>
        <w:numPr>
          <w:ilvl w:val="0"/>
          <w:numId w:val="2"/>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
          <w:kern w:val="2"/>
          <w:sz w:val="24"/>
          <w:szCs w:val="24"/>
          <w14:ligatures w14:val="standardContextual"/>
        </w:rPr>
        <w:t>Заголовок.</w:t>
      </w:r>
      <w:r w:rsidRPr="007B6A4D">
        <w:rPr>
          <w:rFonts w:ascii="Times New Roman" w:eastAsia="Calibri" w:hAnsi="Times New Roman" w:cs="Times New Roman"/>
          <w:kern w:val="2"/>
          <w:sz w:val="24"/>
          <w:szCs w:val="24"/>
          <w14:ligatures w14:val="standardContextual"/>
        </w:rPr>
        <w:t xml:space="preserve"> Выравнивание по центру; 12 пт, жирное начертание; Заголовок начинается с большой буквы, точка в конце заголовка не ставится.</w:t>
      </w:r>
    </w:p>
    <w:p w14:paraId="3732C9E5" w14:textId="77777777" w:rsidR="000F1C0A" w:rsidRPr="007B6A4D" w:rsidRDefault="000F1C0A" w:rsidP="000F1C0A">
      <w:pPr>
        <w:widowControl w:val="0"/>
        <w:numPr>
          <w:ilvl w:val="0"/>
          <w:numId w:val="2"/>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
          <w:kern w:val="2"/>
          <w:sz w:val="24"/>
          <w:szCs w:val="24"/>
          <w14:ligatures w14:val="standardContextual"/>
        </w:rPr>
        <w:t>ФИО</w:t>
      </w:r>
      <w:r w:rsidRPr="007B6A4D">
        <w:rPr>
          <w:rFonts w:ascii="Times New Roman" w:eastAsia="Calibri" w:hAnsi="Times New Roman" w:cs="Times New Roman"/>
          <w:kern w:val="2"/>
          <w:sz w:val="24"/>
          <w:szCs w:val="24"/>
          <w14:ligatures w14:val="standardContextual"/>
        </w:rPr>
        <w:t xml:space="preserve"> </w:t>
      </w:r>
      <w:r w:rsidRPr="007B6A4D">
        <w:rPr>
          <w:rFonts w:ascii="Times New Roman" w:eastAsia="Calibri" w:hAnsi="Times New Roman" w:cs="Times New Roman"/>
          <w:b/>
          <w:kern w:val="2"/>
          <w:sz w:val="24"/>
          <w:szCs w:val="24"/>
          <w14:ligatures w14:val="standardContextual"/>
        </w:rPr>
        <w:t>автора (-ов).</w:t>
      </w:r>
      <w:r w:rsidRPr="007B6A4D">
        <w:rPr>
          <w:rFonts w:ascii="Times New Roman" w:eastAsia="Calibri" w:hAnsi="Times New Roman" w:cs="Times New Roman"/>
          <w:kern w:val="2"/>
          <w:sz w:val="24"/>
          <w:szCs w:val="24"/>
          <w14:ligatures w14:val="standardContextual"/>
        </w:rPr>
        <w:t xml:space="preserve"> Выравнивание по центру, 12 пт, обычное начертание. Фамилия набирается прописными буквами, как и инициалы.</w:t>
      </w:r>
    </w:p>
    <w:p w14:paraId="32783354" w14:textId="77777777" w:rsidR="000F1C0A" w:rsidRPr="007B6A4D" w:rsidRDefault="000F1C0A" w:rsidP="000F1C0A">
      <w:pPr>
        <w:widowControl w:val="0"/>
        <w:numPr>
          <w:ilvl w:val="0"/>
          <w:numId w:val="2"/>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
          <w:kern w:val="2"/>
          <w:sz w:val="24"/>
          <w:szCs w:val="24"/>
          <w14:ligatures w14:val="standardContextual"/>
        </w:rPr>
        <w:t>Аннотация.</w:t>
      </w:r>
      <w:r w:rsidRPr="007B6A4D">
        <w:rPr>
          <w:rFonts w:ascii="Times New Roman" w:eastAsia="Calibri" w:hAnsi="Times New Roman" w:cs="Times New Roman"/>
          <w:kern w:val="2"/>
          <w:sz w:val="24"/>
          <w:szCs w:val="24"/>
          <w14:ligatures w14:val="standardContextual"/>
        </w:rPr>
        <w:t xml:space="preserve"> Содержит краткое изложение результатов исследования. Недопустимо копировать в аннотацию фрагменты статьи. Само слово «Аннотация» опускается. Рекомендуемый объем – 250 знаков; 10 кегль. Для </w:t>
      </w:r>
      <w:r w:rsidRPr="007B6A4D">
        <w:rPr>
          <w:rFonts w:ascii="Times New Roman" w:eastAsia="Calibri" w:hAnsi="Times New Roman" w:cs="Times New Roman"/>
          <w:b/>
          <w:i/>
          <w:iCs/>
          <w:kern w:val="2"/>
          <w:sz w:val="24"/>
          <w:szCs w:val="24"/>
          <w14:ligatures w14:val="standardContextual"/>
        </w:rPr>
        <w:t>тезисов доклада</w:t>
      </w:r>
      <w:r w:rsidRPr="007B6A4D">
        <w:rPr>
          <w:rFonts w:ascii="Times New Roman" w:eastAsia="Calibri" w:hAnsi="Times New Roman" w:cs="Times New Roman"/>
          <w:kern w:val="2"/>
          <w:sz w:val="24"/>
          <w:szCs w:val="24"/>
          <w14:ligatures w14:val="standardContextual"/>
        </w:rPr>
        <w:t xml:space="preserve"> писать аннотацию не требуется. </w:t>
      </w:r>
    </w:p>
    <w:p w14:paraId="4855EEE3" w14:textId="77777777" w:rsidR="000F1C0A" w:rsidRPr="007B6A4D" w:rsidRDefault="000F1C0A" w:rsidP="000F1C0A">
      <w:pPr>
        <w:widowControl w:val="0"/>
        <w:numPr>
          <w:ilvl w:val="0"/>
          <w:numId w:val="2"/>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
          <w:kern w:val="2"/>
          <w:sz w:val="24"/>
          <w:szCs w:val="24"/>
          <w14:ligatures w14:val="standardContextual"/>
        </w:rPr>
        <w:t>Ключевые слова.</w:t>
      </w:r>
      <w:r w:rsidRPr="007B6A4D">
        <w:rPr>
          <w:rFonts w:ascii="Times New Roman" w:eastAsia="Calibri" w:hAnsi="Times New Roman" w:cs="Times New Roman"/>
          <w:kern w:val="2"/>
          <w:sz w:val="24"/>
          <w:szCs w:val="24"/>
          <w14:ligatures w14:val="standardContextual"/>
        </w:rPr>
        <w:t xml:space="preserve"> Количество ключевых слов (словосочетаний) не должно быть меньше трех и больше десяти слов (словосочетаний). Их приводят, предваряя словами </w:t>
      </w:r>
      <w:r w:rsidRPr="007B6A4D">
        <w:rPr>
          <w:rFonts w:ascii="Times New Roman" w:eastAsia="Calibri" w:hAnsi="Times New Roman" w:cs="Times New Roman"/>
          <w:i/>
          <w:kern w:val="2"/>
          <w:sz w:val="24"/>
          <w:szCs w:val="24"/>
          <w14:ligatures w14:val="standardContextual"/>
        </w:rPr>
        <w:t xml:space="preserve">«Ключевые слова:» </w:t>
      </w:r>
      <w:r w:rsidRPr="007B6A4D">
        <w:rPr>
          <w:rFonts w:ascii="Times New Roman" w:eastAsia="Calibri" w:hAnsi="Times New Roman" w:cs="Times New Roman"/>
          <w:kern w:val="2"/>
          <w:sz w:val="24"/>
          <w:szCs w:val="24"/>
          <w14:ligatures w14:val="standardContextual"/>
        </w:rPr>
        <w:t xml:space="preserve">и отделяют друг от друга запятыми. Ключевые слова набираются курсивным начертанием. Для </w:t>
      </w:r>
      <w:r w:rsidRPr="007B6A4D">
        <w:rPr>
          <w:rFonts w:ascii="Times New Roman" w:eastAsia="Calibri" w:hAnsi="Times New Roman" w:cs="Times New Roman"/>
          <w:b/>
          <w:i/>
          <w:kern w:val="2"/>
          <w:sz w:val="24"/>
          <w:szCs w:val="24"/>
          <w14:ligatures w14:val="standardContextual"/>
        </w:rPr>
        <w:t>тезисов докладов</w:t>
      </w:r>
      <w:r w:rsidRPr="007B6A4D">
        <w:rPr>
          <w:rFonts w:ascii="Times New Roman" w:eastAsia="Calibri" w:hAnsi="Times New Roman" w:cs="Times New Roman"/>
          <w:kern w:val="2"/>
          <w:sz w:val="24"/>
          <w:szCs w:val="24"/>
          <w14:ligatures w14:val="standardContextual"/>
        </w:rPr>
        <w:t xml:space="preserve"> ключевые слова не указываются.</w:t>
      </w:r>
    </w:p>
    <w:p w14:paraId="23BA5E59" w14:textId="77777777" w:rsidR="000F1C0A" w:rsidRPr="007B6A4D" w:rsidRDefault="000F1C0A" w:rsidP="000F1C0A">
      <w:pPr>
        <w:widowControl w:val="0"/>
        <w:numPr>
          <w:ilvl w:val="0"/>
          <w:numId w:val="2"/>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Cs/>
          <w:kern w:val="2"/>
          <w:sz w:val="24"/>
          <w:szCs w:val="24"/>
          <w14:ligatures w14:val="standardContextual"/>
        </w:rPr>
        <w:t xml:space="preserve">По желанию автора может быть добавлен блок </w:t>
      </w:r>
      <w:r w:rsidRPr="007B6A4D">
        <w:rPr>
          <w:rFonts w:ascii="Times New Roman" w:eastAsia="Calibri" w:hAnsi="Times New Roman" w:cs="Times New Roman"/>
          <w:b/>
          <w:bCs/>
          <w:kern w:val="2"/>
          <w:sz w:val="24"/>
          <w:szCs w:val="24"/>
          <w14:ligatures w14:val="standardContextual"/>
        </w:rPr>
        <w:t>«</w:t>
      </w:r>
      <w:r w:rsidRPr="007B6A4D">
        <w:rPr>
          <w:rFonts w:ascii="Times New Roman" w:eastAsia="Calibri" w:hAnsi="Times New Roman" w:cs="Times New Roman"/>
          <w:b/>
          <w:kern w:val="2"/>
          <w:sz w:val="24"/>
          <w:szCs w:val="24"/>
          <w14:ligatures w14:val="standardContextual"/>
        </w:rPr>
        <w:t>Благодарности»</w:t>
      </w:r>
      <w:r w:rsidRPr="007B6A4D">
        <w:rPr>
          <w:rFonts w:ascii="Times New Roman" w:eastAsia="Calibri" w:hAnsi="Times New Roman" w:cs="Times New Roman"/>
          <w:bCs/>
          <w:kern w:val="2"/>
          <w:sz w:val="24"/>
          <w:szCs w:val="24"/>
          <w14:ligatures w14:val="standardContextual"/>
        </w:rPr>
        <w:t>.</w:t>
      </w:r>
      <w:r w:rsidRPr="007B6A4D">
        <w:rPr>
          <w:rFonts w:ascii="Times New Roman" w:eastAsia="Calibri" w:hAnsi="Times New Roman" w:cs="Times New Roman"/>
          <w:b/>
          <w:kern w:val="2"/>
          <w:sz w:val="24"/>
          <w:szCs w:val="24"/>
          <w14:ligatures w14:val="standardContextual"/>
        </w:rPr>
        <w:t xml:space="preserve"> </w:t>
      </w:r>
      <w:r w:rsidRPr="007B6A4D">
        <w:rPr>
          <w:rFonts w:ascii="Times New Roman" w:eastAsia="Calibri" w:hAnsi="Times New Roman" w:cs="Times New Roman"/>
          <w:bCs/>
          <w:kern w:val="2"/>
          <w:sz w:val="24"/>
          <w:szCs w:val="24"/>
          <w14:ligatures w14:val="standardContextual"/>
        </w:rPr>
        <w:t>Приводятся слова</w:t>
      </w:r>
      <w:r w:rsidRPr="007B6A4D">
        <w:rPr>
          <w:rFonts w:ascii="Times New Roman" w:eastAsia="Calibri" w:hAnsi="Times New Roman" w:cs="Times New Roman"/>
          <w:kern w:val="2"/>
          <w:sz w:val="24"/>
          <w:szCs w:val="24"/>
          <w14:ligatures w14:val="standardContextual"/>
        </w:rPr>
        <w:t xml:space="preserve"> благодарности организациям и другим лицам, оказавшим помощь в подготовке статьи (доклада), </w:t>
      </w:r>
      <w:r w:rsidRPr="007B6A4D">
        <w:rPr>
          <w:rFonts w:ascii="Times New Roman" w:eastAsia="Calibri" w:hAnsi="Times New Roman" w:cs="Times New Roman"/>
          <w:bCs/>
          <w:kern w:val="2"/>
          <w:sz w:val="24"/>
          <w:szCs w:val="24"/>
          <w14:ligatures w14:val="standardContextual"/>
        </w:rPr>
        <w:t xml:space="preserve">сведения о грантах, финансировании подготовки и публикации статьи (или доклада), проектах, научно-исследовательских работах, в рамках или </w:t>
      </w:r>
      <w:proofErr w:type="gramStart"/>
      <w:r w:rsidRPr="007B6A4D">
        <w:rPr>
          <w:rFonts w:ascii="Times New Roman" w:eastAsia="Calibri" w:hAnsi="Times New Roman" w:cs="Times New Roman"/>
          <w:bCs/>
          <w:kern w:val="2"/>
          <w:sz w:val="24"/>
          <w:szCs w:val="24"/>
          <w14:ligatures w14:val="standardContextual"/>
        </w:rPr>
        <w:t>по результатам</w:t>
      </w:r>
      <w:proofErr w:type="gramEnd"/>
      <w:r w:rsidRPr="007B6A4D">
        <w:rPr>
          <w:rFonts w:ascii="Times New Roman" w:eastAsia="Calibri" w:hAnsi="Times New Roman" w:cs="Times New Roman"/>
          <w:bCs/>
          <w:kern w:val="2"/>
          <w:sz w:val="24"/>
          <w:szCs w:val="24"/>
          <w14:ligatures w14:val="standardContextual"/>
        </w:rPr>
        <w:t xml:space="preserve"> которых опубликована статья</w:t>
      </w:r>
      <w:r w:rsidRPr="007B6A4D">
        <w:rPr>
          <w:rFonts w:ascii="Times New Roman" w:eastAsia="Calibri" w:hAnsi="Times New Roman" w:cs="Times New Roman"/>
          <w:kern w:val="2"/>
          <w:sz w:val="24"/>
          <w:szCs w:val="24"/>
          <w14:ligatures w14:val="standardContextual"/>
        </w:rPr>
        <w:t>.</w:t>
      </w:r>
    </w:p>
    <w:p w14:paraId="3FC234AE" w14:textId="77777777" w:rsidR="000F1C0A" w:rsidRPr="007B6A4D" w:rsidRDefault="000F1C0A" w:rsidP="000F1C0A">
      <w:pPr>
        <w:widowControl w:val="0"/>
        <w:numPr>
          <w:ilvl w:val="0"/>
          <w:numId w:val="2"/>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
          <w:bCs/>
          <w:kern w:val="2"/>
          <w:sz w:val="24"/>
          <w:szCs w:val="24"/>
          <w14:ligatures w14:val="standardContextual"/>
        </w:rPr>
        <w:t>Основной текст.</w:t>
      </w:r>
      <w:r w:rsidRPr="007B6A4D">
        <w:rPr>
          <w:rFonts w:ascii="Times New Roman" w:eastAsia="Calibri" w:hAnsi="Times New Roman" w:cs="Times New Roman"/>
          <w:b/>
          <w:kern w:val="2"/>
          <w:sz w:val="24"/>
          <w:szCs w:val="24"/>
          <w14:ligatures w14:val="standardContextual"/>
        </w:rPr>
        <w:t xml:space="preserve"> </w:t>
      </w:r>
      <w:r w:rsidRPr="007B6A4D">
        <w:rPr>
          <w:rFonts w:ascii="Times New Roman" w:eastAsia="Calibri" w:hAnsi="Times New Roman" w:cs="Times New Roman"/>
          <w:kern w:val="2"/>
          <w:sz w:val="24"/>
          <w:szCs w:val="24"/>
          <w14:ligatures w14:val="standardContextual"/>
        </w:rPr>
        <w:t xml:space="preserve">Доклад (или статья) по результатам научной конференции должен быть внимательно вычитан и выверен автором. Объем текста для </w:t>
      </w:r>
      <w:r w:rsidRPr="007B6A4D">
        <w:rPr>
          <w:rFonts w:ascii="Times New Roman" w:eastAsia="Calibri" w:hAnsi="Times New Roman" w:cs="Times New Roman"/>
          <w:b/>
          <w:kern w:val="2"/>
          <w:sz w:val="24"/>
          <w:szCs w:val="24"/>
          <w14:ligatures w14:val="standardContextual"/>
        </w:rPr>
        <w:t>тезисов доклада</w:t>
      </w:r>
      <w:r w:rsidRPr="007B6A4D">
        <w:rPr>
          <w:rFonts w:ascii="Times New Roman" w:eastAsia="Calibri" w:hAnsi="Times New Roman" w:cs="Times New Roman"/>
          <w:kern w:val="2"/>
          <w:sz w:val="24"/>
          <w:szCs w:val="24"/>
          <w14:ligatures w14:val="standardContextual"/>
        </w:rPr>
        <w:t xml:space="preserve"> </w:t>
      </w:r>
      <w:r w:rsidRPr="007B6A4D">
        <w:rPr>
          <w:rFonts w:ascii="Times New Roman" w:eastAsia="Calibri" w:hAnsi="Times New Roman" w:cs="Times New Roman"/>
          <w:b/>
          <w:bCs/>
          <w:i/>
          <w:iCs/>
          <w:kern w:val="2"/>
          <w:sz w:val="24"/>
          <w:szCs w:val="24"/>
          <w:u w:val="single"/>
          <w14:ligatures w14:val="standardContextual"/>
        </w:rPr>
        <w:t>не должен превышать</w:t>
      </w:r>
      <w:r w:rsidRPr="007B6A4D">
        <w:rPr>
          <w:rFonts w:ascii="Times New Roman" w:eastAsia="Calibri" w:hAnsi="Times New Roman" w:cs="Times New Roman"/>
          <w:kern w:val="2"/>
          <w:sz w:val="24"/>
          <w:szCs w:val="24"/>
          <w14:ligatures w14:val="standardContextual"/>
        </w:rPr>
        <w:t xml:space="preserve"> </w:t>
      </w:r>
      <w:r w:rsidRPr="007B6A4D">
        <w:rPr>
          <w:rFonts w:ascii="Times New Roman" w:eastAsia="Calibri" w:hAnsi="Times New Roman" w:cs="Times New Roman"/>
          <w:bCs/>
          <w:i/>
          <w:iCs/>
          <w:kern w:val="2"/>
          <w:sz w:val="24"/>
          <w:szCs w:val="24"/>
          <w14:ligatures w14:val="standardContextual"/>
        </w:rPr>
        <w:t>двух печатных страниц</w:t>
      </w:r>
      <w:r w:rsidRPr="007B6A4D">
        <w:rPr>
          <w:rFonts w:ascii="Times New Roman" w:eastAsia="Calibri" w:hAnsi="Times New Roman" w:cs="Times New Roman"/>
          <w:kern w:val="2"/>
          <w:sz w:val="24"/>
          <w:szCs w:val="24"/>
          <w14:ligatures w14:val="standardContextual"/>
        </w:rPr>
        <w:t xml:space="preserve">, объем </w:t>
      </w:r>
      <w:r w:rsidRPr="007B6A4D">
        <w:rPr>
          <w:rFonts w:ascii="Times New Roman" w:eastAsia="Calibri" w:hAnsi="Times New Roman" w:cs="Times New Roman"/>
          <w:b/>
          <w:kern w:val="2"/>
          <w:sz w:val="24"/>
          <w:szCs w:val="24"/>
          <w14:ligatures w14:val="standardContextual"/>
        </w:rPr>
        <w:t>доклада (или статьи)</w:t>
      </w:r>
      <w:r w:rsidRPr="007B6A4D">
        <w:rPr>
          <w:rFonts w:ascii="Times New Roman" w:eastAsia="Calibri" w:hAnsi="Times New Roman" w:cs="Times New Roman"/>
          <w:kern w:val="2"/>
          <w:sz w:val="24"/>
          <w:szCs w:val="24"/>
          <w14:ligatures w14:val="standardContextual"/>
        </w:rPr>
        <w:t xml:space="preserve"> – </w:t>
      </w:r>
      <w:r w:rsidRPr="007B6A4D">
        <w:rPr>
          <w:rFonts w:ascii="Times New Roman" w:eastAsia="Calibri" w:hAnsi="Times New Roman" w:cs="Times New Roman"/>
          <w:bCs/>
          <w:i/>
          <w:iCs/>
          <w:kern w:val="2"/>
          <w:sz w:val="24"/>
          <w:szCs w:val="24"/>
          <w14:ligatures w14:val="standardContextual"/>
        </w:rPr>
        <w:t>не менее пяти и не более десяти печатных страниц</w:t>
      </w:r>
      <w:r w:rsidRPr="007B6A4D">
        <w:rPr>
          <w:rFonts w:ascii="Times New Roman" w:eastAsia="Calibri" w:hAnsi="Times New Roman" w:cs="Times New Roman"/>
          <w:kern w:val="2"/>
          <w:sz w:val="24"/>
          <w:szCs w:val="24"/>
          <w14:ligatures w14:val="standardContextual"/>
        </w:rPr>
        <w:t xml:space="preserve">. </w:t>
      </w:r>
    </w:p>
    <w:p w14:paraId="186BC178" w14:textId="77777777" w:rsidR="000F1C0A" w:rsidRPr="007B6A4D" w:rsidRDefault="000F1C0A" w:rsidP="000F1C0A">
      <w:pPr>
        <w:widowControl w:val="0"/>
        <w:numPr>
          <w:ilvl w:val="0"/>
          <w:numId w:val="2"/>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
          <w:kern w:val="2"/>
          <w:sz w:val="24"/>
          <w:szCs w:val="24"/>
          <w14:ligatures w14:val="standardContextual"/>
        </w:rPr>
        <w:t>Знак охраны авторского права</w:t>
      </w:r>
      <w:r w:rsidRPr="007B6A4D">
        <w:rPr>
          <w:rFonts w:ascii="Times New Roman" w:eastAsia="Calibri" w:hAnsi="Times New Roman" w:cs="Times New Roman"/>
          <w:kern w:val="2"/>
          <w:sz w:val="24"/>
          <w:szCs w:val="24"/>
          <w14:ligatures w14:val="standardContextual"/>
        </w:rPr>
        <w:t xml:space="preserve"> приводят внизу первой страницы статьи с указанием фамилии и инициалов автора (-ов) или других правообладателей и года публикации статьи. </w:t>
      </w:r>
      <w:r w:rsidRPr="007B6A4D">
        <w:rPr>
          <w:rFonts w:ascii="Times New Roman" w:eastAsia="Calibri" w:hAnsi="Times New Roman" w:cs="Times New Roman"/>
          <w:i/>
          <w:iCs/>
          <w:kern w:val="2"/>
          <w:sz w:val="24"/>
          <w:szCs w:val="24"/>
          <w14:ligatures w14:val="standardContextual"/>
        </w:rPr>
        <w:t xml:space="preserve">Пример: </w:t>
      </w:r>
      <w:r w:rsidRPr="007B6A4D">
        <w:rPr>
          <w:rFonts w:ascii="Times New Roman" w:eastAsia="Calibri" w:hAnsi="Times New Roman" w:cs="Times New Roman"/>
          <w:kern w:val="2"/>
          <w:sz w:val="24"/>
          <w:szCs w:val="24"/>
          <w14:ligatures w14:val="standardContextual"/>
        </w:rPr>
        <w:t>© Иванов И. И., Петров И. И., 2023</w:t>
      </w:r>
    </w:p>
    <w:p w14:paraId="78E9CC4B" w14:textId="77777777" w:rsidR="000F1C0A" w:rsidRPr="007B6A4D" w:rsidRDefault="000F1C0A" w:rsidP="000F1C0A">
      <w:pPr>
        <w:widowControl w:val="0"/>
        <w:numPr>
          <w:ilvl w:val="0"/>
          <w:numId w:val="2"/>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
          <w:bCs/>
          <w:kern w:val="2"/>
          <w:sz w:val="24"/>
          <w:szCs w:val="24"/>
          <w14:ligatures w14:val="standardContextual"/>
        </w:rPr>
        <w:t>Список источников (10 пт).</w:t>
      </w:r>
      <w:r w:rsidRPr="007B6A4D">
        <w:rPr>
          <w:rFonts w:ascii="Times New Roman" w:eastAsia="Calibri" w:hAnsi="Times New Roman" w:cs="Times New Roman"/>
          <w:kern w:val="2"/>
          <w:sz w:val="24"/>
          <w:szCs w:val="24"/>
          <w14:ligatures w14:val="standardContextual"/>
        </w:rPr>
        <w:t xml:space="preserve"> В перечень затекстовых библиографических ссылок включают записи </w:t>
      </w:r>
      <w:r w:rsidRPr="007B6A4D">
        <w:rPr>
          <w:rFonts w:ascii="Times New Roman" w:eastAsia="Calibri" w:hAnsi="Times New Roman" w:cs="Times New Roman"/>
          <w:b/>
          <w:kern w:val="2"/>
          <w:sz w:val="24"/>
          <w:szCs w:val="24"/>
          <w14:ligatures w14:val="standardContextual"/>
        </w:rPr>
        <w:t>только</w:t>
      </w:r>
      <w:r w:rsidRPr="007B6A4D">
        <w:rPr>
          <w:rFonts w:ascii="Times New Roman" w:eastAsia="Calibri" w:hAnsi="Times New Roman" w:cs="Times New Roman"/>
          <w:kern w:val="2"/>
          <w:sz w:val="24"/>
          <w:szCs w:val="24"/>
          <w14:ligatures w14:val="standardContextual"/>
        </w:rPr>
        <w:t xml:space="preserve"> на ресурсы, которые </w:t>
      </w:r>
      <w:r w:rsidRPr="007B6A4D">
        <w:rPr>
          <w:rFonts w:ascii="Times New Roman" w:eastAsia="Calibri" w:hAnsi="Times New Roman" w:cs="Times New Roman"/>
          <w:b/>
          <w:kern w:val="2"/>
          <w:sz w:val="24"/>
          <w:szCs w:val="24"/>
          <w14:ligatures w14:val="standardContextual"/>
        </w:rPr>
        <w:t>упомянуты или цитируются в основном тексте статьи</w:t>
      </w:r>
      <w:r w:rsidRPr="007B6A4D">
        <w:rPr>
          <w:rFonts w:ascii="Times New Roman" w:eastAsia="Calibri" w:hAnsi="Times New Roman" w:cs="Times New Roman"/>
          <w:kern w:val="2"/>
          <w:sz w:val="24"/>
          <w:szCs w:val="24"/>
          <w14:ligatures w14:val="standardContextual"/>
        </w:rPr>
        <w:t xml:space="preserve">. Библиографическую запись следует оформлять строго по примерам, указанным ниже. Список должен быть пронумерован в алфавитном порядке. </w:t>
      </w:r>
      <w:r w:rsidRPr="007B6A4D">
        <w:rPr>
          <w:rFonts w:ascii="Times New Roman" w:eastAsia="Calibri" w:hAnsi="Times New Roman" w:cs="Times New Roman"/>
          <w:b/>
          <w:kern w:val="2"/>
          <w:sz w:val="24"/>
          <w:szCs w:val="24"/>
          <w:u w:val="single"/>
          <w14:ligatures w14:val="standardContextual"/>
        </w:rPr>
        <w:t>NB!</w:t>
      </w:r>
      <w:r w:rsidRPr="007B6A4D">
        <w:rPr>
          <w:rFonts w:ascii="Times New Roman" w:eastAsia="Calibri" w:hAnsi="Times New Roman" w:cs="Times New Roman"/>
          <w:kern w:val="2"/>
          <w:sz w:val="24"/>
          <w:szCs w:val="24"/>
          <w14:ligatures w14:val="standardContextual"/>
        </w:rPr>
        <w:t xml:space="preserve"> Не допускается помещение в список источников </w:t>
      </w:r>
      <w:r w:rsidRPr="007B6A4D">
        <w:rPr>
          <w:rFonts w:ascii="Times New Roman" w:eastAsia="Calibri" w:hAnsi="Times New Roman" w:cs="Times New Roman"/>
          <w:i/>
          <w:kern w:val="2"/>
          <w:sz w:val="24"/>
          <w:szCs w:val="24"/>
          <w14:ligatures w14:val="standardContextual"/>
        </w:rPr>
        <w:t>интернет-ресурсов, нормативных правовых актов, учебных изданий, диссертаций и авторефератов диссертаций</w:t>
      </w:r>
      <w:r w:rsidRPr="007B6A4D">
        <w:rPr>
          <w:rFonts w:ascii="Times New Roman" w:eastAsia="Calibri" w:hAnsi="Times New Roman" w:cs="Times New Roman"/>
          <w:kern w:val="2"/>
          <w:sz w:val="24"/>
          <w:szCs w:val="24"/>
          <w14:ligatures w14:val="standardContextual"/>
        </w:rPr>
        <w:t xml:space="preserve"> (ссылки на указанные материалы допустимы </w:t>
      </w:r>
      <w:r w:rsidRPr="007B6A4D">
        <w:rPr>
          <w:rFonts w:ascii="Times New Roman" w:eastAsia="Calibri" w:hAnsi="Times New Roman" w:cs="Times New Roman"/>
          <w:kern w:val="2"/>
          <w:sz w:val="24"/>
          <w:szCs w:val="24"/>
          <w:u w:val="single"/>
          <w14:ligatures w14:val="standardContextual"/>
        </w:rPr>
        <w:t>в формате постраничных сносок</w:t>
      </w:r>
      <w:r w:rsidRPr="007B6A4D">
        <w:rPr>
          <w:rFonts w:ascii="Times New Roman" w:eastAsia="Calibri" w:hAnsi="Times New Roman" w:cs="Times New Roman"/>
          <w:kern w:val="2"/>
          <w:sz w:val="24"/>
          <w:szCs w:val="24"/>
          <w14:ligatures w14:val="standardContextual"/>
        </w:rPr>
        <w:t>).</w:t>
      </w:r>
    </w:p>
    <w:p w14:paraId="3C4F3FD3" w14:textId="77777777" w:rsidR="000F1C0A" w:rsidRPr="007B6A4D" w:rsidRDefault="000F1C0A" w:rsidP="000F1C0A">
      <w:pPr>
        <w:widowControl w:val="0"/>
        <w:numPr>
          <w:ilvl w:val="0"/>
          <w:numId w:val="2"/>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
          <w:bCs/>
          <w:kern w:val="2"/>
          <w:sz w:val="24"/>
          <w:szCs w:val="24"/>
          <w14:ligatures w14:val="standardContextual"/>
        </w:rPr>
        <w:t>Сведения об авторе (-</w:t>
      </w:r>
      <w:r w:rsidRPr="007B6A4D">
        <w:rPr>
          <w:rFonts w:ascii="Times New Roman" w:eastAsia="Calibri" w:hAnsi="Times New Roman" w:cs="Times New Roman"/>
          <w:b/>
          <w:kern w:val="2"/>
          <w:sz w:val="24"/>
          <w:szCs w:val="24"/>
          <w14:ligatures w14:val="standardContextual"/>
        </w:rPr>
        <w:t xml:space="preserve">ах). </w:t>
      </w:r>
      <w:r w:rsidRPr="007B6A4D">
        <w:rPr>
          <w:rFonts w:ascii="Times New Roman" w:eastAsia="Calibri" w:hAnsi="Times New Roman" w:cs="Times New Roman"/>
          <w:bCs/>
          <w:i/>
          <w:kern w:val="2"/>
          <w:sz w:val="24"/>
          <w:szCs w:val="24"/>
          <w14:ligatures w14:val="standardContextual"/>
        </w:rPr>
        <w:t>После списка источников</w:t>
      </w:r>
      <w:r w:rsidRPr="007B6A4D">
        <w:rPr>
          <w:rFonts w:ascii="Times New Roman" w:eastAsia="Calibri" w:hAnsi="Times New Roman" w:cs="Times New Roman"/>
          <w:kern w:val="2"/>
          <w:sz w:val="24"/>
          <w:szCs w:val="24"/>
          <w14:ligatures w14:val="standardContextual"/>
        </w:rPr>
        <w:t xml:space="preserve"> необходимо указать </w:t>
      </w:r>
      <w:r w:rsidRPr="007B6A4D">
        <w:rPr>
          <w:rFonts w:ascii="Times New Roman" w:eastAsia="Calibri" w:hAnsi="Times New Roman" w:cs="Times New Roman"/>
          <w:kern w:val="2"/>
          <w:sz w:val="24"/>
          <w:szCs w:val="24"/>
          <w14:ligatures w14:val="standardContextual"/>
        </w:rPr>
        <w:lastRenderedPageBreak/>
        <w:t xml:space="preserve">следующие данные на русском и английском языках: </w:t>
      </w:r>
    </w:p>
    <w:p w14:paraId="47504EC1" w14:textId="77777777" w:rsidR="000F1C0A" w:rsidRPr="007B6A4D" w:rsidRDefault="000F1C0A" w:rsidP="000F1C0A">
      <w:pPr>
        <w:widowControl w:val="0"/>
        <w:numPr>
          <w:ilvl w:val="1"/>
          <w:numId w:val="7"/>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ФИО (полностью);</w:t>
      </w:r>
    </w:p>
    <w:p w14:paraId="6EEA186E" w14:textId="77777777" w:rsidR="000F1C0A" w:rsidRPr="007B6A4D" w:rsidRDefault="000F1C0A" w:rsidP="000F1C0A">
      <w:pPr>
        <w:widowControl w:val="0"/>
        <w:numPr>
          <w:ilvl w:val="1"/>
          <w:numId w:val="7"/>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Ученая степень;</w:t>
      </w:r>
    </w:p>
    <w:p w14:paraId="25B81765" w14:textId="77777777" w:rsidR="000F1C0A" w:rsidRPr="007B6A4D" w:rsidRDefault="000F1C0A" w:rsidP="000F1C0A">
      <w:pPr>
        <w:widowControl w:val="0"/>
        <w:numPr>
          <w:ilvl w:val="1"/>
          <w:numId w:val="7"/>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Ученое звание;</w:t>
      </w:r>
    </w:p>
    <w:p w14:paraId="226632AB" w14:textId="77777777" w:rsidR="000F1C0A" w:rsidRPr="007B6A4D" w:rsidRDefault="000F1C0A" w:rsidP="000F1C0A">
      <w:pPr>
        <w:widowControl w:val="0"/>
        <w:numPr>
          <w:ilvl w:val="1"/>
          <w:numId w:val="7"/>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Полное название организации без указания организационно-правовой формы;</w:t>
      </w:r>
    </w:p>
    <w:p w14:paraId="45B28DB5" w14:textId="77777777" w:rsidR="000F1C0A" w:rsidRPr="007B6A4D" w:rsidRDefault="000F1C0A" w:rsidP="000F1C0A">
      <w:pPr>
        <w:widowControl w:val="0"/>
        <w:numPr>
          <w:ilvl w:val="1"/>
          <w:numId w:val="7"/>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Город;</w:t>
      </w:r>
    </w:p>
    <w:p w14:paraId="6DF32C72" w14:textId="77777777" w:rsidR="000F1C0A" w:rsidRPr="007B6A4D" w:rsidRDefault="000F1C0A" w:rsidP="000F1C0A">
      <w:pPr>
        <w:widowControl w:val="0"/>
        <w:numPr>
          <w:ilvl w:val="1"/>
          <w:numId w:val="7"/>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Страна;</w:t>
      </w:r>
    </w:p>
    <w:p w14:paraId="24FD0D7F" w14:textId="77777777" w:rsidR="000F1C0A" w:rsidRPr="007B6A4D" w:rsidRDefault="000F1C0A" w:rsidP="000F1C0A">
      <w:pPr>
        <w:widowControl w:val="0"/>
        <w:numPr>
          <w:ilvl w:val="1"/>
          <w:numId w:val="7"/>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Идентификатор ORCID (можно получить здесь: https://orcid.org/);</w:t>
      </w:r>
    </w:p>
    <w:p w14:paraId="1AFB9330" w14:textId="77777777" w:rsidR="000F1C0A" w:rsidRPr="007B6A4D" w:rsidRDefault="000F1C0A" w:rsidP="000F1C0A">
      <w:pPr>
        <w:widowControl w:val="0"/>
        <w:numPr>
          <w:ilvl w:val="1"/>
          <w:numId w:val="7"/>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E-mail.</w:t>
      </w:r>
    </w:p>
    <w:p w14:paraId="404A47F1" w14:textId="77777777" w:rsidR="000F1C0A" w:rsidRPr="007B6A4D" w:rsidRDefault="000F1C0A" w:rsidP="000F1C0A">
      <w:pPr>
        <w:spacing w:after="0" w:line="360" w:lineRule="auto"/>
        <w:ind w:firstLine="709"/>
        <w:jc w:val="both"/>
        <w:rPr>
          <w:rFonts w:ascii="Times New Roman" w:eastAsia="Calibri" w:hAnsi="Times New Roman" w:cs="Times New Roman"/>
          <w:b/>
          <w:kern w:val="2"/>
          <w:sz w:val="24"/>
          <w:szCs w:val="24"/>
          <w14:ligatures w14:val="standardContextual"/>
        </w:rPr>
      </w:pPr>
      <w:r w:rsidRPr="007B6A4D">
        <w:rPr>
          <w:rFonts w:ascii="Times New Roman" w:eastAsia="Calibri" w:hAnsi="Times New Roman" w:cs="Times New Roman"/>
          <w:b/>
          <w:kern w:val="2"/>
          <w:sz w:val="24"/>
          <w:szCs w:val="24"/>
          <w14:ligatures w14:val="standardContextual"/>
        </w:rPr>
        <w:t>Образец оформления</w:t>
      </w:r>
    </w:p>
    <w:p w14:paraId="0202DD5C" w14:textId="77777777" w:rsidR="009C3E62" w:rsidRDefault="000F1C0A" w:rsidP="000F1C0A">
      <w:pPr>
        <w:spacing w:after="0" w:line="360" w:lineRule="auto"/>
        <w:ind w:firstLine="709"/>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
          <w:kern w:val="2"/>
          <w:sz w:val="24"/>
          <w:szCs w:val="24"/>
          <w14:ligatures w14:val="standardContextual"/>
        </w:rPr>
        <w:t>Иванов Иван Иванович</w:t>
      </w:r>
      <w:r w:rsidRPr="007B6A4D">
        <w:rPr>
          <w:rFonts w:ascii="Times New Roman" w:eastAsia="Calibri" w:hAnsi="Times New Roman" w:cs="Times New Roman"/>
          <w:kern w:val="2"/>
          <w:sz w:val="24"/>
          <w:szCs w:val="24"/>
          <w14:ligatures w14:val="standardContextual"/>
        </w:rPr>
        <w:t xml:space="preserve"> – кандидат педагогических наук, доцент, Ленинградский государственный университет имени А. С. Пушкина, Санкт-Петербург, Российская Федерация, ORCID ID: 0000-0</w:t>
      </w:r>
      <w:r w:rsidR="009C3E62">
        <w:rPr>
          <w:rFonts w:ascii="Times New Roman" w:eastAsia="Calibri" w:hAnsi="Times New Roman" w:cs="Times New Roman"/>
          <w:kern w:val="2"/>
          <w:sz w:val="24"/>
          <w:szCs w:val="24"/>
          <w14:ligatures w14:val="standardContextual"/>
        </w:rPr>
        <w:t>000-0000-0000 (для научных работников и преподавателей)</w:t>
      </w:r>
    </w:p>
    <w:p w14:paraId="7CB6C888" w14:textId="4659E715" w:rsidR="000F1C0A" w:rsidRPr="009C3E62" w:rsidRDefault="000F1C0A" w:rsidP="000F1C0A">
      <w:pPr>
        <w:spacing w:after="0" w:line="360" w:lineRule="auto"/>
        <w:ind w:firstLine="709"/>
        <w:jc w:val="both"/>
        <w:rPr>
          <w:rFonts w:ascii="Times New Roman" w:eastAsia="Calibri" w:hAnsi="Times New Roman" w:cs="Times New Roman"/>
          <w:kern w:val="2"/>
          <w:sz w:val="24"/>
          <w:szCs w:val="24"/>
          <w:lang w:val="en-US"/>
          <w14:ligatures w14:val="standardContextual"/>
        </w:rPr>
      </w:pPr>
      <w:r w:rsidRPr="00BE6794">
        <w:rPr>
          <w:rFonts w:ascii="Times New Roman" w:eastAsia="Calibri" w:hAnsi="Times New Roman" w:cs="Times New Roman"/>
          <w:kern w:val="2"/>
          <w:sz w:val="24"/>
          <w:szCs w:val="24"/>
          <w14:ligatures w14:val="standardContextual"/>
        </w:rPr>
        <w:t xml:space="preserve"> </w:t>
      </w:r>
      <w:r w:rsidRPr="009C3E62">
        <w:rPr>
          <w:rFonts w:ascii="Times New Roman" w:eastAsia="Calibri" w:hAnsi="Times New Roman" w:cs="Times New Roman"/>
          <w:kern w:val="2"/>
          <w:sz w:val="24"/>
          <w:szCs w:val="24"/>
          <w:lang w:val="en-US"/>
          <w14:ligatures w14:val="standardContextual"/>
        </w:rPr>
        <w:t>e-mail: ivanov@science.ru</w:t>
      </w:r>
    </w:p>
    <w:p w14:paraId="0B37FD66" w14:textId="77777777" w:rsidR="000F1C0A" w:rsidRPr="007B6A4D" w:rsidRDefault="000F1C0A" w:rsidP="000F1C0A">
      <w:pPr>
        <w:widowControl w:val="0"/>
        <w:numPr>
          <w:ilvl w:val="0"/>
          <w:numId w:val="2"/>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
          <w:kern w:val="2"/>
          <w:sz w:val="24"/>
          <w:szCs w:val="24"/>
          <w14:ligatures w14:val="standardContextual"/>
        </w:rPr>
        <w:t>Вклад соавторов.</w:t>
      </w:r>
      <w:r w:rsidRPr="007B6A4D">
        <w:rPr>
          <w:rFonts w:ascii="Times New Roman" w:eastAsia="Calibri" w:hAnsi="Times New Roman" w:cs="Times New Roman"/>
          <w:kern w:val="2"/>
          <w:sz w:val="24"/>
          <w:szCs w:val="24"/>
          <w14:ligatures w14:val="standardContextual"/>
        </w:rPr>
        <w:t xml:space="preserve"> Если авторов несколько, после текста статьи необходимо указать личный вклад в выполненную работу каждого соавтора. Порядок указания авторов статьи согласуется ими самостоятельно.</w:t>
      </w:r>
    </w:p>
    <w:p w14:paraId="7E00EC6C" w14:textId="77777777" w:rsidR="000F1C0A" w:rsidRPr="007B6A4D" w:rsidRDefault="000F1C0A" w:rsidP="000F1C0A">
      <w:pPr>
        <w:spacing w:after="0" w:line="360" w:lineRule="auto"/>
        <w:ind w:firstLine="709"/>
        <w:jc w:val="both"/>
        <w:rPr>
          <w:rFonts w:ascii="Times New Roman" w:eastAsia="Calibri" w:hAnsi="Times New Roman" w:cs="Times New Roman"/>
          <w:b/>
          <w:kern w:val="2"/>
          <w:sz w:val="24"/>
          <w:szCs w:val="24"/>
          <w14:ligatures w14:val="standardContextual"/>
        </w:rPr>
      </w:pPr>
      <w:r w:rsidRPr="007B6A4D">
        <w:rPr>
          <w:rFonts w:ascii="Times New Roman" w:eastAsia="Calibri" w:hAnsi="Times New Roman" w:cs="Times New Roman"/>
          <w:b/>
          <w:kern w:val="2"/>
          <w:sz w:val="24"/>
          <w:szCs w:val="24"/>
          <w14:ligatures w14:val="standardContextual"/>
        </w:rPr>
        <w:t>Внутритекстовые ссылки оформляются следующим образом:</w:t>
      </w:r>
    </w:p>
    <w:p w14:paraId="047AD82F" w14:textId="77777777" w:rsidR="000F1C0A" w:rsidRPr="007B6A4D" w:rsidRDefault="000F1C0A" w:rsidP="000F1C0A">
      <w:pPr>
        <w:widowControl w:val="0"/>
        <w:numPr>
          <w:ilvl w:val="0"/>
          <w:numId w:val="4"/>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[Иванов, c. 46] для ссылки на конкретную страницу источника.</w:t>
      </w:r>
    </w:p>
    <w:p w14:paraId="77C43ABE" w14:textId="77777777" w:rsidR="000F1C0A" w:rsidRPr="007B6A4D" w:rsidRDefault="000F1C0A" w:rsidP="000F1C0A">
      <w:pPr>
        <w:widowControl w:val="0"/>
        <w:numPr>
          <w:ilvl w:val="0"/>
          <w:numId w:val="4"/>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[Иванов, Петров, c. 46] для ссылки на конкретную страницу источника, если авторов несколько.</w:t>
      </w:r>
    </w:p>
    <w:p w14:paraId="3E0E89A7" w14:textId="77777777" w:rsidR="000F1C0A" w:rsidRPr="007B6A4D" w:rsidRDefault="000F1C0A" w:rsidP="000F1C0A">
      <w:pPr>
        <w:widowControl w:val="0"/>
        <w:numPr>
          <w:ilvl w:val="0"/>
          <w:numId w:val="4"/>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[Иванов, 2020, c. 46] для ссылки на разные работы одного и того же автора.</w:t>
      </w:r>
    </w:p>
    <w:p w14:paraId="4EC3A49B" w14:textId="77777777" w:rsidR="000F1C0A" w:rsidRPr="007B6A4D" w:rsidRDefault="000F1C0A" w:rsidP="000F1C0A">
      <w:pPr>
        <w:widowControl w:val="0"/>
        <w:numPr>
          <w:ilvl w:val="0"/>
          <w:numId w:val="4"/>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[Иванов; с. 192–193] для ссылки на конкретный интервал в рамках источника.</w:t>
      </w:r>
    </w:p>
    <w:p w14:paraId="428EBF73" w14:textId="77777777" w:rsidR="000F1C0A" w:rsidRPr="007B6A4D" w:rsidRDefault="000F1C0A" w:rsidP="000F1C0A">
      <w:pPr>
        <w:widowControl w:val="0"/>
        <w:numPr>
          <w:ilvl w:val="0"/>
          <w:numId w:val="4"/>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[Иванов] для ссылки на работу в списке источников в целом.</w:t>
      </w:r>
    </w:p>
    <w:p w14:paraId="79538341" w14:textId="77777777" w:rsidR="000F1C0A" w:rsidRPr="007B6A4D" w:rsidRDefault="000F1C0A" w:rsidP="000F1C0A">
      <w:pPr>
        <w:widowControl w:val="0"/>
        <w:numPr>
          <w:ilvl w:val="0"/>
          <w:numId w:val="4"/>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 xml:space="preserve">[Расследование преступлений …, с. 45] для ссылки на источник без автора (под редакцией и др.). </w:t>
      </w:r>
    </w:p>
    <w:p w14:paraId="13DF44B6" w14:textId="77777777" w:rsidR="000F1C0A" w:rsidRPr="007B6A4D" w:rsidRDefault="000F1C0A" w:rsidP="000F1C0A">
      <w:pPr>
        <w:spacing w:after="0" w:line="360" w:lineRule="auto"/>
        <w:ind w:left="142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
          <w:bCs/>
          <w:iCs/>
          <w:kern w:val="2"/>
          <w:sz w:val="24"/>
          <w:szCs w:val="24"/>
          <w14:ligatures w14:val="standardContextual"/>
        </w:rPr>
        <w:t>Затекстовая библиографическая ссылка:</w:t>
      </w:r>
      <w:r w:rsidRPr="007B6A4D">
        <w:rPr>
          <w:rFonts w:ascii="Times New Roman" w:eastAsia="Calibri" w:hAnsi="Times New Roman" w:cs="Times New Roman"/>
          <w:kern w:val="2"/>
          <w:sz w:val="24"/>
          <w:szCs w:val="24"/>
          <w14:ligatures w14:val="standardContextual"/>
        </w:rPr>
        <w:t xml:space="preserve"> Расследование преступлений: проблемы и способы решения: сб. науч. тр. / Сарат. гос. ун-т; редколлегия: В. И. Смирнов (председатель) [и др.]. – Саратов: Лицей, 2023. 193 с.).</w:t>
      </w:r>
    </w:p>
    <w:p w14:paraId="775BA366" w14:textId="77777777" w:rsidR="000F1C0A" w:rsidRPr="007B6A4D" w:rsidRDefault="000F1C0A" w:rsidP="000F1C0A">
      <w:pPr>
        <w:widowControl w:val="0"/>
        <w:numPr>
          <w:ilvl w:val="0"/>
          <w:numId w:val="4"/>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[Иванов, т. 1, с. 123] для ссылки на многотомный (многочастный) источник.</w:t>
      </w:r>
    </w:p>
    <w:p w14:paraId="1198837B" w14:textId="77777777" w:rsidR="000F1C0A" w:rsidRPr="007B6A4D" w:rsidRDefault="000F1C0A" w:rsidP="000F1C0A">
      <w:pPr>
        <w:widowControl w:val="0"/>
        <w:numPr>
          <w:ilvl w:val="0"/>
          <w:numId w:val="4"/>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[Иванов, 2012; Иванов, Петров, с. 345–378; Смирнов, ч. 1, с. 164] для ссылки на ряд источников.</w:t>
      </w:r>
    </w:p>
    <w:p w14:paraId="22F8D03D" w14:textId="77777777" w:rsidR="000F1C0A" w:rsidRPr="007B6A4D" w:rsidRDefault="000F1C0A" w:rsidP="000F1C0A">
      <w:pPr>
        <w:widowControl w:val="0"/>
        <w:numPr>
          <w:ilvl w:val="0"/>
          <w:numId w:val="4"/>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[Там же, с. 455–456] для повторной ссылки на источник.</w:t>
      </w:r>
    </w:p>
    <w:p w14:paraId="306CA21A" w14:textId="77777777" w:rsidR="009C3E62" w:rsidRDefault="000F1C0A" w:rsidP="009C3E62">
      <w:pPr>
        <w:widowControl w:val="0"/>
        <w:numPr>
          <w:ilvl w:val="0"/>
          <w:numId w:val="4"/>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[Ibid, pp. 132–138] для повторной ссылки на источник на английском языке.</w:t>
      </w:r>
    </w:p>
    <w:p w14:paraId="564C5FDA" w14:textId="4B24DA2F" w:rsidR="000F1C0A" w:rsidRPr="009C3E62" w:rsidRDefault="000F1C0A" w:rsidP="009C3E62">
      <w:pPr>
        <w:widowControl w:val="0"/>
        <w:suppressAutoHyphens/>
        <w:spacing w:before="100" w:beforeAutospacing="1" w:after="100" w:afterAutospacing="1" w:line="360" w:lineRule="auto"/>
        <w:ind w:left="1429"/>
        <w:contextualSpacing/>
        <w:jc w:val="both"/>
        <w:rPr>
          <w:rFonts w:ascii="Times New Roman" w:eastAsia="Calibri" w:hAnsi="Times New Roman" w:cs="Times New Roman"/>
          <w:kern w:val="2"/>
          <w:sz w:val="24"/>
          <w:szCs w:val="24"/>
          <w14:ligatures w14:val="standardContextual"/>
        </w:rPr>
      </w:pPr>
      <w:r w:rsidRPr="009C3E62">
        <w:rPr>
          <w:rFonts w:ascii="Times New Roman" w:eastAsia="Calibri" w:hAnsi="Times New Roman" w:cs="Times New Roman"/>
          <w:b/>
          <w:kern w:val="2"/>
          <w:sz w:val="24"/>
          <w:szCs w:val="24"/>
          <w14:ligatures w14:val="standardContextual"/>
        </w:rPr>
        <w:lastRenderedPageBreak/>
        <w:t>Шаблон оформления рукописи</w:t>
      </w:r>
    </w:p>
    <w:p w14:paraId="4B0615D2" w14:textId="77777777" w:rsidR="000F1C0A" w:rsidRPr="007B6A4D" w:rsidRDefault="000F1C0A" w:rsidP="000F1C0A">
      <w:pPr>
        <w:spacing w:after="0" w:line="360" w:lineRule="auto"/>
        <w:jc w:val="both"/>
        <w:rPr>
          <w:rFonts w:ascii="Times New Roman" w:eastAsia="Calibri" w:hAnsi="Times New Roman" w:cs="Times New Roman"/>
          <w:kern w:val="2"/>
          <w:sz w:val="20"/>
          <w:szCs w:val="20"/>
          <w14:ligatures w14:val="standardContextual"/>
        </w:rPr>
      </w:pPr>
      <w:r w:rsidRPr="007B6A4D">
        <w:rPr>
          <w:rFonts w:ascii="Times New Roman" w:eastAsia="Calibri" w:hAnsi="Times New Roman" w:cs="Times New Roman"/>
          <w:kern w:val="2"/>
          <w:sz w:val="20"/>
          <w:szCs w:val="20"/>
          <w14:ligatures w14:val="standardContextual"/>
        </w:rPr>
        <w:t>УДК</w:t>
      </w:r>
    </w:p>
    <w:p w14:paraId="6DD71115" w14:textId="4726D376" w:rsidR="000F1C0A" w:rsidRPr="009C3E62" w:rsidRDefault="000F1C0A" w:rsidP="000F1C0A">
      <w:pPr>
        <w:spacing w:after="0" w:line="360" w:lineRule="auto"/>
        <w:jc w:val="both"/>
        <w:rPr>
          <w:rFonts w:ascii="Times New Roman" w:eastAsia="Calibri" w:hAnsi="Times New Roman" w:cs="Times New Roman"/>
          <w:kern w:val="2"/>
          <w:sz w:val="20"/>
          <w:szCs w:val="20"/>
          <w14:ligatures w14:val="standardContextual"/>
        </w:rPr>
      </w:pPr>
      <w:r w:rsidRPr="007B6A4D">
        <w:rPr>
          <w:rFonts w:ascii="Times New Roman" w:eastAsia="Calibri" w:hAnsi="Times New Roman" w:cs="Times New Roman"/>
          <w:kern w:val="2"/>
          <w:sz w:val="20"/>
          <w:szCs w:val="20"/>
          <w14:ligatures w14:val="standardContextual"/>
        </w:rPr>
        <w:t>ГРНТИ</w:t>
      </w:r>
    </w:p>
    <w:p w14:paraId="6EB748F0" w14:textId="77777777" w:rsidR="000F1C0A" w:rsidRPr="007B6A4D" w:rsidRDefault="000F1C0A" w:rsidP="000F1C0A">
      <w:pPr>
        <w:spacing w:after="0" w:line="360" w:lineRule="auto"/>
        <w:jc w:val="center"/>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Название доклада (статьи) / тезисов доклада</w:t>
      </w:r>
    </w:p>
    <w:p w14:paraId="08761833" w14:textId="77777777" w:rsidR="000F1C0A" w:rsidRPr="007B6A4D" w:rsidRDefault="000F1C0A" w:rsidP="000F1C0A">
      <w:pPr>
        <w:spacing w:after="0" w:line="360" w:lineRule="auto"/>
        <w:jc w:val="center"/>
        <w:rPr>
          <w:rFonts w:ascii="Times New Roman" w:eastAsia="Calibri" w:hAnsi="Times New Roman" w:cs="Times New Roman"/>
          <w:kern w:val="2"/>
          <w:sz w:val="24"/>
          <w:szCs w:val="24"/>
          <w14:ligatures w14:val="standardContextual"/>
        </w:rPr>
      </w:pPr>
    </w:p>
    <w:p w14:paraId="358B1D7E" w14:textId="77777777" w:rsidR="000F1C0A" w:rsidRPr="007B6A4D" w:rsidRDefault="000F1C0A" w:rsidP="000F1C0A">
      <w:pPr>
        <w:spacing w:after="0" w:line="360" w:lineRule="auto"/>
        <w:jc w:val="center"/>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А. И. ИВАНОВ, Л. Г. ПЕТРОВ</w:t>
      </w:r>
    </w:p>
    <w:p w14:paraId="34F730C2" w14:textId="77777777" w:rsidR="000F1C0A" w:rsidRPr="007B6A4D" w:rsidRDefault="000F1C0A" w:rsidP="000F1C0A">
      <w:pPr>
        <w:spacing w:after="0" w:line="360" w:lineRule="auto"/>
        <w:jc w:val="both"/>
        <w:rPr>
          <w:rFonts w:ascii="Times New Roman" w:eastAsia="Calibri" w:hAnsi="Times New Roman" w:cs="Times New Roman"/>
          <w:kern w:val="2"/>
          <w:sz w:val="24"/>
          <w:szCs w:val="24"/>
          <w14:ligatures w14:val="standardContextual"/>
        </w:rPr>
      </w:pPr>
    </w:p>
    <w:p w14:paraId="0A164EFB" w14:textId="77777777" w:rsidR="000F1C0A" w:rsidRPr="007B6A4D" w:rsidRDefault="000F1C0A" w:rsidP="000F1C0A">
      <w:pPr>
        <w:spacing w:after="0" w:line="360" w:lineRule="auto"/>
        <w:ind w:left="1134" w:right="1134"/>
        <w:jc w:val="both"/>
        <w:rPr>
          <w:rFonts w:ascii="Times New Roman" w:eastAsia="Calibri" w:hAnsi="Times New Roman" w:cs="Times New Roman"/>
          <w:b/>
          <w:kern w:val="2"/>
          <w:sz w:val="20"/>
          <w:szCs w:val="20"/>
          <w:u w:val="single"/>
          <w14:ligatures w14:val="standardContextual"/>
        </w:rPr>
      </w:pPr>
      <w:r w:rsidRPr="007B6A4D">
        <w:rPr>
          <w:rFonts w:ascii="Times New Roman" w:eastAsia="Calibri" w:hAnsi="Times New Roman" w:cs="Times New Roman"/>
          <w:strike/>
          <w:kern w:val="2"/>
          <w:sz w:val="20"/>
          <w:szCs w:val="20"/>
          <w14:ligatures w14:val="standardContextual"/>
        </w:rPr>
        <w:t xml:space="preserve">Аннотация. </w:t>
      </w:r>
      <w:r w:rsidRPr="007B6A4D">
        <w:rPr>
          <w:rFonts w:ascii="Times New Roman" w:eastAsia="Calibri" w:hAnsi="Times New Roman" w:cs="Times New Roman"/>
          <w:kern w:val="2"/>
          <w:sz w:val="20"/>
          <w:szCs w:val="20"/>
          <w14:ligatures w14:val="standardContextual"/>
        </w:rPr>
        <w:t xml:space="preserve">Само слово «Аннотация» опускается.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w:t>
      </w:r>
      <w:r w:rsidRPr="007B6A4D">
        <w:rPr>
          <w:rFonts w:ascii="Times New Roman" w:eastAsia="Calibri" w:hAnsi="Times New Roman" w:cs="Times New Roman"/>
          <w:kern w:val="2"/>
          <w:sz w:val="20"/>
          <w:szCs w:val="20"/>
          <w:u w:val="single"/>
          <w14:ligatures w14:val="standardContextual"/>
        </w:rPr>
        <w:t>Отступ слева и справа 2 см для аннотации, ключевых слов и благодарностей. Абзацный отступ – 0 см.</w:t>
      </w:r>
      <w:r w:rsidRPr="007B6A4D">
        <w:rPr>
          <w:rFonts w:ascii="Times New Roman" w:eastAsia="Calibri" w:hAnsi="Times New Roman" w:cs="Times New Roman"/>
          <w:kern w:val="2"/>
          <w:sz w:val="20"/>
          <w:szCs w:val="20"/>
          <w14:ligatures w14:val="standardContextual"/>
        </w:rPr>
        <w:t xml:space="preserve"> </w:t>
      </w:r>
      <w:r w:rsidRPr="007B6A4D">
        <w:rPr>
          <w:rFonts w:ascii="Times New Roman" w:eastAsia="Calibri" w:hAnsi="Times New Roman" w:cs="Times New Roman"/>
          <w:b/>
          <w:kern w:val="2"/>
          <w:sz w:val="20"/>
          <w:szCs w:val="20"/>
          <w14:ligatures w14:val="standardContextual"/>
        </w:rPr>
        <w:t>Для тезисов доклада аннотация и ключевые слова не указываются.</w:t>
      </w:r>
      <w:r w:rsidRPr="007B6A4D">
        <w:rPr>
          <w:rFonts w:ascii="Times New Roman" w:eastAsia="Calibri" w:hAnsi="Times New Roman" w:cs="Times New Roman"/>
          <w:b/>
          <w:kern w:val="2"/>
          <w:sz w:val="20"/>
          <w:szCs w:val="20"/>
          <w:u w:val="single"/>
          <w14:ligatures w14:val="standardContextual"/>
        </w:rPr>
        <w:t xml:space="preserve"> </w:t>
      </w:r>
    </w:p>
    <w:p w14:paraId="0C0434F0" w14:textId="47358350" w:rsidR="000F1C0A" w:rsidRPr="007B6A4D" w:rsidRDefault="000F1C0A" w:rsidP="000F1C0A">
      <w:pPr>
        <w:spacing w:after="0" w:line="360" w:lineRule="auto"/>
        <w:ind w:left="1134" w:right="1134"/>
        <w:jc w:val="both"/>
        <w:rPr>
          <w:rFonts w:ascii="Times New Roman" w:eastAsia="Calibri" w:hAnsi="Times New Roman" w:cs="Times New Roman"/>
          <w:i/>
          <w:kern w:val="2"/>
          <w:sz w:val="20"/>
          <w:szCs w:val="20"/>
          <w14:ligatures w14:val="standardContextual"/>
        </w:rPr>
      </w:pPr>
      <w:r w:rsidRPr="007B6A4D">
        <w:rPr>
          <w:rFonts w:ascii="Times New Roman" w:eastAsia="Calibri" w:hAnsi="Times New Roman" w:cs="Times New Roman"/>
          <w:i/>
          <w:kern w:val="2"/>
          <w:sz w:val="20"/>
          <w:szCs w:val="20"/>
          <w14:ligatures w14:val="standardContextual"/>
        </w:rPr>
        <w:t>Ключевые слова: слово 1, слово 2, слово 3, слово 4, слово 5, слово 6.</w:t>
      </w:r>
    </w:p>
    <w:p w14:paraId="186F8D18" w14:textId="77777777" w:rsidR="000F1C0A" w:rsidRPr="007B6A4D" w:rsidRDefault="000F1C0A" w:rsidP="000F1C0A">
      <w:pPr>
        <w:spacing w:after="0" w:line="360" w:lineRule="auto"/>
        <w:ind w:left="1134" w:right="1134"/>
        <w:jc w:val="both"/>
        <w:rPr>
          <w:rFonts w:ascii="Times New Roman" w:eastAsia="Calibri" w:hAnsi="Times New Roman" w:cs="Times New Roman"/>
          <w:iCs/>
          <w:kern w:val="2"/>
          <w:sz w:val="20"/>
          <w:szCs w:val="20"/>
          <w14:ligatures w14:val="standardContextual"/>
        </w:rPr>
      </w:pPr>
    </w:p>
    <w:p w14:paraId="0A848426" w14:textId="77777777" w:rsidR="000F1C0A" w:rsidRPr="007B6A4D" w:rsidRDefault="000F1C0A" w:rsidP="000F1C0A">
      <w:pPr>
        <w:spacing w:after="0" w:line="360" w:lineRule="auto"/>
        <w:ind w:firstLine="284"/>
        <w:jc w:val="both"/>
        <w:rPr>
          <w:rFonts w:ascii="Times New Roman" w:eastAsia="Calibri" w:hAnsi="Times New Roman" w:cs="Times New Roman"/>
          <w:iCs/>
          <w:kern w:val="2"/>
          <w:sz w:val="24"/>
          <w:szCs w:val="24"/>
          <w14:ligatures w14:val="standardContextual"/>
        </w:rPr>
      </w:pPr>
      <w:r w:rsidRPr="007B6A4D">
        <w:rPr>
          <w:rFonts w:ascii="Times New Roman" w:eastAsia="Calibri" w:hAnsi="Times New Roman" w:cs="Times New Roman"/>
          <w:iCs/>
          <w:kern w:val="2"/>
          <w:sz w:val="24"/>
          <w:szCs w:val="24"/>
          <w14:ligatures w14:val="standardContextual"/>
        </w:rPr>
        <w:t xml:space="preserve">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w:t>
      </w:r>
    </w:p>
    <w:p w14:paraId="18CE62A6" w14:textId="77777777" w:rsidR="000F1C0A" w:rsidRPr="007B6A4D" w:rsidRDefault="000F1C0A" w:rsidP="000F1C0A">
      <w:pPr>
        <w:spacing w:after="0" w:line="360" w:lineRule="auto"/>
        <w:ind w:firstLine="284"/>
        <w:jc w:val="both"/>
        <w:rPr>
          <w:rFonts w:ascii="Times New Roman" w:eastAsia="Calibri" w:hAnsi="Times New Roman" w:cs="Times New Roman"/>
          <w:iCs/>
          <w:kern w:val="2"/>
          <w:sz w:val="24"/>
          <w:szCs w:val="24"/>
          <w14:ligatures w14:val="standardContextual"/>
        </w:rPr>
      </w:pPr>
      <w:r w:rsidRPr="007B6A4D">
        <w:rPr>
          <w:rFonts w:ascii="Times New Roman" w:eastAsia="Calibri" w:hAnsi="Times New Roman" w:cs="Times New Roman"/>
          <w:iCs/>
          <w:kern w:val="2"/>
          <w:sz w:val="24"/>
          <w:szCs w:val="24"/>
          <w14:ligatures w14:val="standardContextual"/>
        </w:rPr>
        <w:t>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w:t>
      </w:r>
    </w:p>
    <w:p w14:paraId="40AB40AA" w14:textId="77777777" w:rsidR="000F1C0A" w:rsidRPr="007B6A4D" w:rsidRDefault="000F1C0A" w:rsidP="000F1C0A">
      <w:pPr>
        <w:spacing w:after="0" w:line="360" w:lineRule="auto"/>
        <w:jc w:val="both"/>
        <w:rPr>
          <w:rFonts w:ascii="Times New Roman" w:eastAsia="Calibri" w:hAnsi="Times New Roman" w:cs="Times New Roman"/>
          <w:iCs/>
          <w:kern w:val="2"/>
          <w:sz w:val="24"/>
          <w:szCs w:val="24"/>
          <w14:ligatures w14:val="standardContextual"/>
        </w:rPr>
      </w:pPr>
    </w:p>
    <w:p w14:paraId="04DC82BE" w14:textId="77777777" w:rsidR="000F1C0A" w:rsidRPr="007B6A4D" w:rsidRDefault="000F1C0A" w:rsidP="000F1C0A">
      <w:pPr>
        <w:spacing w:after="0" w:line="360" w:lineRule="auto"/>
        <w:rPr>
          <w:rFonts w:ascii="Times New Roman" w:eastAsia="Calibri" w:hAnsi="Times New Roman" w:cs="Times New Roman"/>
          <w:b/>
          <w:iCs/>
          <w:kern w:val="2"/>
          <w:sz w:val="20"/>
          <w:szCs w:val="20"/>
          <w14:ligatures w14:val="standardContextual"/>
        </w:rPr>
      </w:pPr>
    </w:p>
    <w:p w14:paraId="1A90635B" w14:textId="77777777" w:rsidR="000F1C0A" w:rsidRPr="007B6A4D" w:rsidRDefault="000F1C0A" w:rsidP="000F1C0A">
      <w:pPr>
        <w:spacing w:after="0" w:line="360" w:lineRule="auto"/>
        <w:ind w:firstLine="284"/>
        <w:jc w:val="center"/>
        <w:rPr>
          <w:rFonts w:ascii="Times New Roman" w:eastAsia="Calibri" w:hAnsi="Times New Roman" w:cs="Times New Roman"/>
          <w:b/>
          <w:iCs/>
          <w:kern w:val="2"/>
          <w:sz w:val="20"/>
          <w:szCs w:val="20"/>
          <w14:ligatures w14:val="standardContextual"/>
        </w:rPr>
      </w:pPr>
      <w:r w:rsidRPr="007B6A4D">
        <w:rPr>
          <w:rFonts w:ascii="Times New Roman" w:eastAsia="Calibri" w:hAnsi="Times New Roman" w:cs="Times New Roman"/>
          <w:b/>
          <w:iCs/>
          <w:kern w:val="2"/>
          <w:sz w:val="20"/>
          <w:szCs w:val="20"/>
          <w14:ligatures w14:val="standardContextual"/>
        </w:rPr>
        <w:t>Список источников</w:t>
      </w:r>
    </w:p>
    <w:p w14:paraId="3040539B" w14:textId="77777777" w:rsidR="000F1C0A" w:rsidRPr="007B6A4D" w:rsidRDefault="000F1C0A" w:rsidP="000F1C0A">
      <w:pPr>
        <w:spacing w:after="0" w:line="360" w:lineRule="auto"/>
        <w:ind w:firstLine="284"/>
        <w:jc w:val="both"/>
        <w:rPr>
          <w:rFonts w:ascii="Times New Roman" w:eastAsia="Calibri" w:hAnsi="Times New Roman" w:cs="Times New Roman"/>
          <w:i/>
          <w:iCs/>
          <w:kern w:val="2"/>
          <w:sz w:val="20"/>
          <w:szCs w:val="20"/>
          <w14:ligatures w14:val="standardContextual"/>
        </w:rPr>
      </w:pPr>
      <w:r w:rsidRPr="007B6A4D">
        <w:rPr>
          <w:rFonts w:ascii="Times New Roman" w:eastAsia="Calibri" w:hAnsi="Times New Roman" w:cs="Times New Roman"/>
          <w:i/>
          <w:iCs/>
          <w:kern w:val="2"/>
          <w:sz w:val="20"/>
          <w:szCs w:val="20"/>
          <w14:ligatures w14:val="standardContextual"/>
        </w:rPr>
        <w:t>МОНОГРАФИЯ</w:t>
      </w:r>
    </w:p>
    <w:p w14:paraId="2ED427F8" w14:textId="77777777" w:rsidR="000F1C0A" w:rsidRPr="007B6A4D" w:rsidRDefault="000F1C0A" w:rsidP="000F1C0A">
      <w:pPr>
        <w:widowControl w:val="0"/>
        <w:numPr>
          <w:ilvl w:val="0"/>
          <w:numId w:val="5"/>
        </w:numPr>
        <w:suppressAutoHyphens/>
        <w:spacing w:before="100" w:beforeAutospacing="1" w:after="100" w:afterAutospacing="1" w:line="360" w:lineRule="auto"/>
        <w:ind w:firstLine="284"/>
        <w:contextualSpacing/>
        <w:jc w:val="both"/>
        <w:rPr>
          <w:rFonts w:ascii="Times New Roman" w:eastAsia="Calibri" w:hAnsi="Times New Roman" w:cs="Times New Roman"/>
          <w:iCs/>
          <w:kern w:val="2"/>
          <w:sz w:val="20"/>
          <w:szCs w:val="20"/>
          <w14:ligatures w14:val="standardContextual"/>
        </w:rPr>
      </w:pPr>
      <w:r w:rsidRPr="007B6A4D">
        <w:rPr>
          <w:rFonts w:ascii="Times New Roman" w:eastAsia="Calibri" w:hAnsi="Times New Roman" w:cs="Times New Roman"/>
          <w:iCs/>
          <w:kern w:val="2"/>
          <w:sz w:val="20"/>
          <w:szCs w:val="20"/>
          <w14:ligatures w14:val="standardContextual"/>
        </w:rPr>
        <w:t>Гродецкая А. Г. Гончаров в литературном доме Майковых. 1830–1840-е годы. – СПб.: ИРЛИ РАН; Полиграф, 2021. – 432 с. EDN: VMHZME</w:t>
      </w:r>
    </w:p>
    <w:p w14:paraId="1C0E1396" w14:textId="77777777" w:rsidR="000F1C0A" w:rsidRPr="007B6A4D" w:rsidRDefault="000F1C0A" w:rsidP="000F1C0A">
      <w:pPr>
        <w:widowControl w:val="0"/>
        <w:numPr>
          <w:ilvl w:val="0"/>
          <w:numId w:val="5"/>
        </w:numPr>
        <w:suppressAutoHyphens/>
        <w:spacing w:before="100" w:beforeAutospacing="1" w:after="100" w:afterAutospacing="1" w:line="360" w:lineRule="auto"/>
        <w:ind w:firstLine="284"/>
        <w:contextualSpacing/>
        <w:jc w:val="both"/>
        <w:rPr>
          <w:rFonts w:ascii="Times New Roman" w:eastAsia="Calibri" w:hAnsi="Times New Roman" w:cs="Times New Roman"/>
          <w:iCs/>
          <w:kern w:val="2"/>
          <w:sz w:val="20"/>
          <w:szCs w:val="20"/>
          <w14:ligatures w14:val="standardContextual"/>
        </w:rPr>
      </w:pPr>
      <w:r w:rsidRPr="007B6A4D">
        <w:rPr>
          <w:rFonts w:ascii="Times New Roman" w:eastAsia="Calibri" w:hAnsi="Times New Roman" w:cs="Times New Roman"/>
          <w:iCs/>
          <w:kern w:val="2"/>
          <w:sz w:val="20"/>
          <w:szCs w:val="20"/>
          <w14:ligatures w14:val="standardContextual"/>
        </w:rPr>
        <w:t>Сабенникова И. В., Гентшке В. Л., Ловцов А. С. Зарубежная Россия: организации российской эмиграции 1917–1939: материалы к межархивному справочнику. М. – Берлин: Директ-Медиа, 2017. – 403 с. EDN: YNFSLI</w:t>
      </w:r>
    </w:p>
    <w:p w14:paraId="631227B3" w14:textId="77777777" w:rsidR="000F1C0A" w:rsidRPr="007B6A4D" w:rsidRDefault="000F1C0A" w:rsidP="000F1C0A">
      <w:pPr>
        <w:spacing w:after="0" w:line="360" w:lineRule="auto"/>
        <w:ind w:firstLine="284"/>
        <w:jc w:val="both"/>
        <w:rPr>
          <w:rFonts w:ascii="Times New Roman" w:eastAsia="Calibri" w:hAnsi="Times New Roman" w:cs="Times New Roman"/>
          <w:i/>
          <w:iCs/>
          <w:kern w:val="2"/>
          <w:sz w:val="20"/>
          <w:szCs w:val="20"/>
          <w14:ligatures w14:val="standardContextual"/>
        </w:rPr>
      </w:pPr>
      <w:r w:rsidRPr="007B6A4D">
        <w:rPr>
          <w:rFonts w:ascii="Times New Roman" w:eastAsia="Calibri" w:hAnsi="Times New Roman" w:cs="Times New Roman"/>
          <w:i/>
          <w:iCs/>
          <w:kern w:val="2"/>
          <w:sz w:val="20"/>
          <w:szCs w:val="20"/>
          <w14:ligatures w14:val="standardContextual"/>
        </w:rPr>
        <w:t>КНИГА ПОД РЕДАКЦИЕЙ</w:t>
      </w:r>
    </w:p>
    <w:p w14:paraId="4A89DF6F" w14:textId="77777777" w:rsidR="000F1C0A" w:rsidRPr="007B6A4D" w:rsidRDefault="000F1C0A" w:rsidP="000F1C0A">
      <w:pPr>
        <w:widowControl w:val="0"/>
        <w:numPr>
          <w:ilvl w:val="0"/>
          <w:numId w:val="5"/>
        </w:numPr>
        <w:suppressAutoHyphens/>
        <w:spacing w:before="100" w:beforeAutospacing="1" w:after="100" w:afterAutospacing="1" w:line="360" w:lineRule="auto"/>
        <w:ind w:firstLine="284"/>
        <w:contextualSpacing/>
        <w:jc w:val="both"/>
        <w:rPr>
          <w:rFonts w:ascii="Times New Roman" w:eastAsia="Calibri" w:hAnsi="Times New Roman" w:cs="Times New Roman"/>
          <w:iCs/>
          <w:kern w:val="2"/>
          <w:sz w:val="20"/>
          <w:szCs w:val="20"/>
          <w14:ligatures w14:val="standardContextual"/>
        </w:rPr>
      </w:pPr>
      <w:r w:rsidRPr="007B6A4D">
        <w:rPr>
          <w:rFonts w:ascii="Times New Roman" w:eastAsia="Calibri" w:hAnsi="Times New Roman" w:cs="Times New Roman"/>
          <w:iCs/>
          <w:kern w:val="2"/>
          <w:sz w:val="20"/>
          <w:szCs w:val="20"/>
          <w14:ligatures w14:val="standardContextual"/>
        </w:rPr>
        <w:t>Основные направления в методике преподавания иностранных языков в XIX–XX вв. / под ред. И. В. Рахманова. – М.: Педагогика, 1972. – 320 с. EDN: ABCDEF</w:t>
      </w:r>
    </w:p>
    <w:p w14:paraId="264D8443" w14:textId="77777777" w:rsidR="000F1C0A" w:rsidRPr="007B6A4D" w:rsidRDefault="000F1C0A" w:rsidP="000F1C0A">
      <w:pPr>
        <w:spacing w:after="0" w:line="360" w:lineRule="auto"/>
        <w:ind w:left="284"/>
        <w:contextualSpacing/>
        <w:jc w:val="both"/>
        <w:rPr>
          <w:rFonts w:ascii="Times New Roman" w:eastAsia="Calibri" w:hAnsi="Times New Roman" w:cs="Times New Roman"/>
          <w:i/>
          <w:iCs/>
          <w:kern w:val="2"/>
          <w:sz w:val="20"/>
          <w:szCs w:val="20"/>
          <w14:ligatures w14:val="standardContextual"/>
        </w:rPr>
      </w:pPr>
      <w:r w:rsidRPr="007B6A4D">
        <w:rPr>
          <w:rFonts w:ascii="Times New Roman" w:eastAsia="Calibri" w:hAnsi="Times New Roman" w:cs="Times New Roman"/>
          <w:i/>
          <w:iCs/>
          <w:kern w:val="2"/>
          <w:sz w:val="20"/>
          <w:szCs w:val="20"/>
          <w14:ligatures w14:val="standardContextual"/>
        </w:rPr>
        <w:t xml:space="preserve">СТАТЬЯ В ЖУРНАЛЕ </w:t>
      </w:r>
    </w:p>
    <w:p w14:paraId="06D7B724" w14:textId="77777777" w:rsidR="000F1C0A" w:rsidRPr="007B6A4D" w:rsidRDefault="000F1C0A" w:rsidP="000F1C0A">
      <w:pPr>
        <w:widowControl w:val="0"/>
        <w:numPr>
          <w:ilvl w:val="0"/>
          <w:numId w:val="5"/>
        </w:numPr>
        <w:suppressAutoHyphens/>
        <w:spacing w:before="100" w:beforeAutospacing="1" w:after="100" w:afterAutospacing="1" w:line="360" w:lineRule="auto"/>
        <w:ind w:firstLine="284"/>
        <w:contextualSpacing/>
        <w:jc w:val="both"/>
        <w:rPr>
          <w:rFonts w:ascii="Times New Roman" w:eastAsia="Calibri" w:hAnsi="Times New Roman" w:cs="Times New Roman"/>
          <w:iCs/>
          <w:kern w:val="2"/>
          <w:sz w:val="20"/>
          <w:szCs w:val="20"/>
          <w14:ligatures w14:val="standardContextual"/>
        </w:rPr>
      </w:pPr>
      <w:r w:rsidRPr="007B6A4D">
        <w:rPr>
          <w:rFonts w:ascii="Times New Roman" w:eastAsia="Calibri" w:hAnsi="Times New Roman" w:cs="Times New Roman"/>
          <w:iCs/>
          <w:kern w:val="2"/>
          <w:sz w:val="20"/>
          <w:szCs w:val="20"/>
          <w14:ligatures w14:val="standardContextual"/>
        </w:rPr>
        <w:t xml:space="preserve">Зайцев И. А. Применение современных педагогических технологий в образовательном процессе // Вестник Российской академии образования. – 2018. – Т. 26. – № 4 </w:t>
      </w:r>
      <w:r w:rsidRPr="007B6A4D">
        <w:rPr>
          <w:rFonts w:ascii="Times New Roman" w:eastAsia="Calibri" w:hAnsi="Times New Roman" w:cs="Times New Roman"/>
          <w:iCs/>
          <w:kern w:val="2"/>
          <w:sz w:val="20"/>
          <w:szCs w:val="20"/>
          <w14:ligatures w14:val="standardContextual"/>
        </w:rPr>
        <w:lastRenderedPageBreak/>
        <w:t>(56). – С. 227–229. EDN: ABCDEF</w:t>
      </w:r>
    </w:p>
    <w:p w14:paraId="1C99876B" w14:textId="77777777" w:rsidR="000F1C0A" w:rsidRPr="007B6A4D" w:rsidRDefault="000F1C0A" w:rsidP="000F1C0A">
      <w:pPr>
        <w:spacing w:before="100" w:beforeAutospacing="1" w:after="100" w:afterAutospacing="1" w:line="360" w:lineRule="auto"/>
        <w:ind w:left="284"/>
        <w:contextualSpacing/>
        <w:jc w:val="both"/>
        <w:rPr>
          <w:rFonts w:ascii="Times New Roman" w:eastAsia="Calibri" w:hAnsi="Times New Roman" w:cs="Times New Roman"/>
          <w:i/>
          <w:iCs/>
          <w:kern w:val="2"/>
          <w:sz w:val="20"/>
          <w:szCs w:val="20"/>
          <w14:ligatures w14:val="standardContextual"/>
        </w:rPr>
      </w:pPr>
      <w:r w:rsidRPr="007B6A4D">
        <w:rPr>
          <w:rFonts w:ascii="Times New Roman" w:eastAsia="Calibri" w:hAnsi="Times New Roman" w:cs="Times New Roman"/>
          <w:i/>
          <w:iCs/>
          <w:kern w:val="2"/>
          <w:sz w:val="20"/>
          <w:szCs w:val="20"/>
          <w14:ligatures w14:val="standardContextual"/>
        </w:rPr>
        <w:t>СТАТЬЯ В ЖУРНАЛЕ С УКАЗАНИЕМ DOI</w:t>
      </w:r>
    </w:p>
    <w:p w14:paraId="48ECD535" w14:textId="77777777" w:rsidR="000F1C0A" w:rsidRPr="007B6A4D" w:rsidRDefault="000F1C0A" w:rsidP="000F1C0A">
      <w:pPr>
        <w:widowControl w:val="0"/>
        <w:numPr>
          <w:ilvl w:val="0"/>
          <w:numId w:val="5"/>
        </w:numPr>
        <w:suppressAutoHyphens/>
        <w:spacing w:before="100" w:beforeAutospacing="1" w:after="100" w:afterAutospacing="1" w:line="360" w:lineRule="auto"/>
        <w:ind w:firstLine="284"/>
        <w:contextualSpacing/>
        <w:jc w:val="both"/>
        <w:rPr>
          <w:rFonts w:ascii="Times New Roman" w:eastAsia="Calibri" w:hAnsi="Times New Roman" w:cs="Times New Roman"/>
          <w:iCs/>
          <w:kern w:val="2"/>
          <w:sz w:val="20"/>
          <w:szCs w:val="20"/>
          <w14:ligatures w14:val="standardContextual"/>
        </w:rPr>
      </w:pPr>
      <w:r w:rsidRPr="007B6A4D">
        <w:rPr>
          <w:rFonts w:ascii="Times New Roman" w:eastAsia="Calibri" w:hAnsi="Times New Roman" w:cs="Times New Roman"/>
          <w:iCs/>
          <w:kern w:val="2"/>
          <w:sz w:val="20"/>
          <w:szCs w:val="20"/>
          <w14:ligatures w14:val="standardContextual"/>
        </w:rPr>
        <w:t>Корешникова Ю. Н., Авдеева Е. А. Заинтересовать нельзя заставить. Роль академической мотивации и стилей преподавания в развитии критического мышления студентов // Вопросы образования. – 2022. – № 3. – С. 36–66. DOI 10.17323/1814-9545-2022-3-36-66. EDN: YIVUFW</w:t>
      </w:r>
    </w:p>
    <w:p w14:paraId="40BC3B14" w14:textId="77777777" w:rsidR="000F1C0A" w:rsidRPr="007B6A4D" w:rsidRDefault="000F1C0A" w:rsidP="000F1C0A">
      <w:pPr>
        <w:spacing w:before="100" w:beforeAutospacing="1" w:after="100" w:afterAutospacing="1" w:line="360" w:lineRule="auto"/>
        <w:ind w:left="284"/>
        <w:contextualSpacing/>
        <w:jc w:val="both"/>
        <w:rPr>
          <w:rFonts w:ascii="Times New Roman" w:eastAsia="Calibri" w:hAnsi="Times New Roman" w:cs="Times New Roman"/>
          <w:i/>
          <w:iCs/>
          <w:kern w:val="2"/>
          <w:sz w:val="20"/>
          <w:szCs w:val="20"/>
          <w14:ligatures w14:val="standardContextual"/>
        </w:rPr>
      </w:pPr>
      <w:r w:rsidRPr="007B6A4D">
        <w:rPr>
          <w:rFonts w:ascii="Times New Roman" w:eastAsia="Calibri" w:hAnsi="Times New Roman" w:cs="Times New Roman"/>
          <w:i/>
          <w:iCs/>
          <w:kern w:val="2"/>
          <w:sz w:val="20"/>
          <w:szCs w:val="20"/>
          <w14:ligatures w14:val="standardContextual"/>
        </w:rPr>
        <w:t>МАТЕРИАЛЫ КОНФЕРЕНЦИИ</w:t>
      </w:r>
    </w:p>
    <w:p w14:paraId="10334C87" w14:textId="77777777" w:rsidR="000F1C0A" w:rsidRPr="007B6A4D" w:rsidRDefault="000F1C0A" w:rsidP="000F1C0A">
      <w:pPr>
        <w:widowControl w:val="0"/>
        <w:numPr>
          <w:ilvl w:val="0"/>
          <w:numId w:val="5"/>
        </w:numPr>
        <w:suppressAutoHyphens/>
        <w:spacing w:before="100" w:beforeAutospacing="1" w:after="100" w:afterAutospacing="1" w:line="360" w:lineRule="auto"/>
        <w:ind w:firstLine="284"/>
        <w:contextualSpacing/>
        <w:jc w:val="both"/>
        <w:rPr>
          <w:rFonts w:ascii="Times New Roman" w:eastAsia="Calibri" w:hAnsi="Times New Roman" w:cs="Times New Roman"/>
          <w:iCs/>
          <w:kern w:val="2"/>
          <w:sz w:val="20"/>
          <w:szCs w:val="20"/>
          <w14:ligatures w14:val="standardContextual"/>
        </w:rPr>
      </w:pPr>
      <w:r w:rsidRPr="007B6A4D">
        <w:rPr>
          <w:rFonts w:ascii="Times New Roman" w:eastAsia="Calibri" w:hAnsi="Times New Roman" w:cs="Times New Roman"/>
          <w:iCs/>
          <w:kern w:val="2"/>
          <w:sz w:val="20"/>
          <w:szCs w:val="20"/>
          <w14:ligatures w14:val="standardContextual"/>
        </w:rPr>
        <w:t>Нахова Е. А. К вопросу о соотношении судебного доказывания и познания в гражданском судопроизводстве // Теория и практика современной юридической науки: материалы VI Всерос. науч.-практ. конф. – СПб.: ЛГУ им. А. С. Пушкина, 2019. – С. 45–48. EDN: ABCDEF</w:t>
      </w:r>
    </w:p>
    <w:p w14:paraId="1B0B9DDA" w14:textId="77777777" w:rsidR="000F1C0A" w:rsidRPr="007B6A4D" w:rsidRDefault="000F1C0A" w:rsidP="000F1C0A">
      <w:pPr>
        <w:spacing w:before="100" w:beforeAutospacing="1" w:after="100" w:afterAutospacing="1" w:line="360" w:lineRule="auto"/>
        <w:ind w:left="284"/>
        <w:contextualSpacing/>
        <w:jc w:val="both"/>
        <w:rPr>
          <w:rFonts w:ascii="Times New Roman" w:eastAsia="Calibri" w:hAnsi="Times New Roman" w:cs="Times New Roman"/>
          <w:i/>
          <w:iCs/>
          <w:kern w:val="2"/>
          <w:sz w:val="20"/>
          <w:szCs w:val="20"/>
          <w14:ligatures w14:val="standardContextual"/>
        </w:rPr>
      </w:pPr>
      <w:r w:rsidRPr="007B6A4D">
        <w:rPr>
          <w:rFonts w:ascii="Times New Roman" w:eastAsia="Calibri" w:hAnsi="Times New Roman" w:cs="Times New Roman"/>
          <w:i/>
          <w:iCs/>
          <w:kern w:val="2"/>
          <w:sz w:val="20"/>
          <w:szCs w:val="20"/>
          <w14:ligatures w14:val="standardContextual"/>
        </w:rPr>
        <w:t>СТАТЬЯ В СБОРНИКЕ СТАТЕЙ</w:t>
      </w:r>
    </w:p>
    <w:p w14:paraId="27B380A0" w14:textId="77777777" w:rsidR="000F1C0A" w:rsidRPr="007B6A4D" w:rsidRDefault="000F1C0A" w:rsidP="000F1C0A">
      <w:pPr>
        <w:widowControl w:val="0"/>
        <w:numPr>
          <w:ilvl w:val="0"/>
          <w:numId w:val="5"/>
        </w:numPr>
        <w:suppressAutoHyphens/>
        <w:spacing w:before="100" w:beforeAutospacing="1" w:after="100" w:afterAutospacing="1" w:line="360" w:lineRule="auto"/>
        <w:ind w:firstLine="284"/>
        <w:contextualSpacing/>
        <w:jc w:val="both"/>
        <w:rPr>
          <w:rFonts w:ascii="Times New Roman" w:eastAsia="Calibri" w:hAnsi="Times New Roman" w:cs="Times New Roman"/>
          <w:iCs/>
          <w:kern w:val="2"/>
          <w:sz w:val="20"/>
          <w:szCs w:val="20"/>
          <w14:ligatures w14:val="standardContextual"/>
        </w:rPr>
      </w:pPr>
      <w:r w:rsidRPr="007B6A4D">
        <w:rPr>
          <w:rFonts w:ascii="Times New Roman" w:eastAsia="Calibri" w:hAnsi="Times New Roman" w:cs="Times New Roman"/>
          <w:iCs/>
          <w:kern w:val="2"/>
          <w:sz w:val="20"/>
          <w:szCs w:val="20"/>
          <w14:ligatures w14:val="standardContextual"/>
        </w:rPr>
        <w:t>Хоружий С. С. Кризис классической европейской этики в антропологической перспективе // Этика науки: сб. науч. ст. – М.: ИФ РАН, 2007. – С.  85–97. EDN: ABCDEF</w:t>
      </w:r>
    </w:p>
    <w:p w14:paraId="2C5A3818" w14:textId="77777777" w:rsidR="000F1C0A" w:rsidRPr="007B6A4D" w:rsidRDefault="000F1C0A" w:rsidP="000F1C0A">
      <w:pPr>
        <w:spacing w:before="100" w:beforeAutospacing="1" w:after="100" w:afterAutospacing="1" w:line="360" w:lineRule="auto"/>
        <w:ind w:left="284"/>
        <w:contextualSpacing/>
        <w:jc w:val="both"/>
        <w:rPr>
          <w:rFonts w:ascii="Times New Roman" w:eastAsia="Calibri" w:hAnsi="Times New Roman" w:cs="Times New Roman"/>
          <w:i/>
          <w:iCs/>
          <w:kern w:val="2"/>
          <w:sz w:val="20"/>
          <w:szCs w:val="20"/>
          <w:lang w:val="en-US"/>
          <w14:ligatures w14:val="standardContextual"/>
        </w:rPr>
      </w:pPr>
      <w:r w:rsidRPr="007B6A4D">
        <w:rPr>
          <w:rFonts w:ascii="Times New Roman" w:eastAsia="Calibri" w:hAnsi="Times New Roman" w:cs="Times New Roman"/>
          <w:i/>
          <w:iCs/>
          <w:kern w:val="2"/>
          <w:sz w:val="20"/>
          <w:szCs w:val="20"/>
          <w:lang w:val="en-US"/>
          <w14:ligatures w14:val="standardContextual"/>
        </w:rPr>
        <w:t>МОНОГРАФИЯ НА ИНОСТРАННОМ ЯЗЫКЕ</w:t>
      </w:r>
    </w:p>
    <w:p w14:paraId="1C26AC84" w14:textId="77777777" w:rsidR="000F1C0A" w:rsidRPr="007B6A4D" w:rsidRDefault="000F1C0A" w:rsidP="000F1C0A">
      <w:pPr>
        <w:widowControl w:val="0"/>
        <w:numPr>
          <w:ilvl w:val="0"/>
          <w:numId w:val="5"/>
        </w:numPr>
        <w:suppressAutoHyphens/>
        <w:spacing w:before="100" w:beforeAutospacing="1" w:after="100" w:afterAutospacing="1" w:line="360" w:lineRule="auto"/>
        <w:ind w:firstLine="284"/>
        <w:contextualSpacing/>
        <w:jc w:val="both"/>
        <w:rPr>
          <w:rFonts w:ascii="Times New Roman" w:eastAsia="Calibri" w:hAnsi="Times New Roman" w:cs="Times New Roman"/>
          <w:iCs/>
          <w:kern w:val="2"/>
          <w:sz w:val="20"/>
          <w:szCs w:val="20"/>
          <w:lang w:val="en-US"/>
          <w14:ligatures w14:val="standardContextual"/>
        </w:rPr>
      </w:pPr>
      <w:r w:rsidRPr="007B6A4D">
        <w:rPr>
          <w:rFonts w:ascii="Times New Roman" w:eastAsia="Calibri" w:hAnsi="Times New Roman" w:cs="Times New Roman"/>
          <w:iCs/>
          <w:kern w:val="2"/>
          <w:sz w:val="20"/>
          <w:szCs w:val="20"/>
          <w:lang w:val="en-US"/>
          <w14:ligatures w14:val="standardContextual"/>
        </w:rPr>
        <w:t>Kellner D. Media Culture: Cultural Studies, Identity and Politics between the Modern and the Post-modern. – London: Routledge, 1995. – 358 p.</w:t>
      </w:r>
    </w:p>
    <w:p w14:paraId="12B4F57C" w14:textId="77777777" w:rsidR="000F1C0A" w:rsidRPr="007B6A4D" w:rsidRDefault="000F1C0A" w:rsidP="000F1C0A">
      <w:pPr>
        <w:spacing w:before="100" w:beforeAutospacing="1" w:after="100" w:afterAutospacing="1" w:line="360" w:lineRule="auto"/>
        <w:ind w:left="284"/>
        <w:contextualSpacing/>
        <w:jc w:val="both"/>
        <w:rPr>
          <w:rFonts w:ascii="Times New Roman" w:eastAsia="Calibri" w:hAnsi="Times New Roman" w:cs="Times New Roman"/>
          <w:i/>
          <w:iCs/>
          <w:kern w:val="2"/>
          <w:sz w:val="20"/>
          <w:szCs w:val="20"/>
          <w14:ligatures w14:val="standardContextual"/>
        </w:rPr>
      </w:pPr>
      <w:r w:rsidRPr="007B6A4D">
        <w:rPr>
          <w:rFonts w:ascii="Times New Roman" w:eastAsia="Calibri" w:hAnsi="Times New Roman" w:cs="Times New Roman"/>
          <w:i/>
          <w:iCs/>
          <w:kern w:val="2"/>
          <w:sz w:val="20"/>
          <w:szCs w:val="20"/>
          <w14:ligatures w14:val="standardContextual"/>
        </w:rPr>
        <w:t>СТАТЬЯ В ЖУРНАЛЕ НА ИНОСТРАННОМ ЯЗЫКЕ</w:t>
      </w:r>
    </w:p>
    <w:p w14:paraId="433A4BFF" w14:textId="77777777" w:rsidR="000F1C0A" w:rsidRPr="007B6A4D" w:rsidRDefault="000F1C0A" w:rsidP="000F1C0A">
      <w:pPr>
        <w:widowControl w:val="0"/>
        <w:numPr>
          <w:ilvl w:val="0"/>
          <w:numId w:val="5"/>
        </w:numPr>
        <w:suppressAutoHyphens/>
        <w:spacing w:before="100" w:beforeAutospacing="1" w:after="100" w:afterAutospacing="1" w:line="360" w:lineRule="auto"/>
        <w:ind w:firstLine="284"/>
        <w:contextualSpacing/>
        <w:jc w:val="both"/>
        <w:rPr>
          <w:rFonts w:ascii="Times New Roman" w:eastAsia="Calibri" w:hAnsi="Times New Roman" w:cs="Times New Roman"/>
          <w:iCs/>
          <w:kern w:val="2"/>
          <w:sz w:val="20"/>
          <w:szCs w:val="20"/>
          <w:lang w:val="en-US"/>
          <w14:ligatures w14:val="standardContextual"/>
        </w:rPr>
      </w:pPr>
      <w:r w:rsidRPr="007B6A4D">
        <w:rPr>
          <w:rFonts w:ascii="Times New Roman" w:eastAsia="Calibri" w:hAnsi="Times New Roman" w:cs="Times New Roman"/>
          <w:iCs/>
          <w:kern w:val="2"/>
          <w:sz w:val="20"/>
          <w:szCs w:val="20"/>
          <w:lang w:val="en-US"/>
          <w14:ligatures w14:val="standardContextual"/>
        </w:rPr>
        <w:t>Ralph M. Balthasar and Speyr: First Steps in a Discernment of Spirits // Angelicum. – 2014. – Vol. 91. – No. 2. – Pp. 273–302.</w:t>
      </w:r>
    </w:p>
    <w:p w14:paraId="2E824716" w14:textId="77777777" w:rsidR="000F1C0A" w:rsidRPr="007B6A4D" w:rsidRDefault="000F1C0A" w:rsidP="000F1C0A">
      <w:pPr>
        <w:spacing w:after="0" w:line="360" w:lineRule="auto"/>
        <w:jc w:val="both"/>
        <w:rPr>
          <w:rFonts w:ascii="Times New Roman" w:eastAsia="Calibri" w:hAnsi="Times New Roman" w:cs="Times New Roman"/>
          <w:iCs/>
          <w:kern w:val="2"/>
          <w:sz w:val="20"/>
          <w:szCs w:val="20"/>
          <w:lang w:val="en-US"/>
          <w14:ligatures w14:val="standardContextual"/>
        </w:rPr>
      </w:pPr>
    </w:p>
    <w:p w14:paraId="56EDDB7A" w14:textId="77777777" w:rsidR="000F1C0A" w:rsidRPr="007B6A4D" w:rsidRDefault="000F1C0A" w:rsidP="000F1C0A">
      <w:pPr>
        <w:spacing w:after="240" w:line="276" w:lineRule="auto"/>
        <w:jc w:val="center"/>
        <w:rPr>
          <w:rFonts w:ascii="Times New Roman" w:eastAsia="Calibri" w:hAnsi="Times New Roman" w:cs="Times New Roman"/>
          <w:b/>
          <w:bCs/>
          <w:sz w:val="20"/>
          <w:szCs w:val="20"/>
        </w:rPr>
      </w:pPr>
      <w:r w:rsidRPr="007B6A4D">
        <w:rPr>
          <w:rFonts w:ascii="Times New Roman" w:eastAsia="Calibri" w:hAnsi="Times New Roman" w:cs="Times New Roman"/>
          <w:b/>
          <w:bCs/>
          <w:sz w:val="20"/>
          <w:szCs w:val="20"/>
        </w:rPr>
        <w:t>Примеры описания постраничных сносок</w:t>
      </w:r>
    </w:p>
    <w:p w14:paraId="7E09B1E8" w14:textId="77777777" w:rsidR="000F1C0A" w:rsidRPr="007B6A4D" w:rsidRDefault="000F1C0A" w:rsidP="000F1C0A">
      <w:pPr>
        <w:spacing w:after="0" w:line="276" w:lineRule="auto"/>
        <w:ind w:firstLine="284"/>
        <w:jc w:val="both"/>
        <w:rPr>
          <w:rFonts w:ascii="Times New Roman" w:eastAsia="Calibri" w:hAnsi="Times New Roman" w:cs="Times New Roman"/>
          <w:i/>
          <w:iCs/>
          <w:sz w:val="20"/>
          <w:szCs w:val="20"/>
        </w:rPr>
      </w:pPr>
      <w:r w:rsidRPr="007B6A4D">
        <w:rPr>
          <w:rFonts w:ascii="Times New Roman" w:eastAsia="Calibri" w:hAnsi="Times New Roman" w:cs="Times New Roman"/>
          <w:i/>
          <w:iCs/>
          <w:sz w:val="20"/>
          <w:szCs w:val="20"/>
        </w:rPr>
        <w:t>ИНТЕРНЕТ-РЕСУРСЫ</w:t>
      </w:r>
    </w:p>
    <w:p w14:paraId="54FB0246" w14:textId="77777777" w:rsidR="000F1C0A" w:rsidRPr="007B6A4D" w:rsidRDefault="000F1C0A" w:rsidP="000F1C0A">
      <w:pPr>
        <w:widowControl w:val="0"/>
        <w:numPr>
          <w:ilvl w:val="0"/>
          <w:numId w:val="6"/>
        </w:numPr>
        <w:suppressAutoHyphens/>
        <w:spacing w:before="100" w:beforeAutospacing="1" w:after="120" w:afterAutospacing="1" w:line="276" w:lineRule="auto"/>
        <w:ind w:firstLine="284"/>
        <w:contextualSpacing/>
        <w:jc w:val="both"/>
        <w:rPr>
          <w:rFonts w:ascii="Times New Roman" w:eastAsia="Calibri" w:hAnsi="Times New Roman" w:cs="Times New Roman"/>
          <w:sz w:val="20"/>
          <w:szCs w:val="20"/>
        </w:rPr>
      </w:pPr>
      <w:r w:rsidRPr="007B6A4D">
        <w:rPr>
          <w:rFonts w:ascii="Times New Roman" w:eastAsia="Calibri" w:hAnsi="Times New Roman" w:cs="Times New Roman"/>
          <w:sz w:val="20"/>
          <w:szCs w:val="20"/>
        </w:rPr>
        <w:t>Статистический отчет за 2018 г. [Электронный ресурс]. URL: https://otchetnost.2018.ru (дата обращения: 11.11.2023).</w:t>
      </w:r>
    </w:p>
    <w:p w14:paraId="3C930DF9" w14:textId="77777777" w:rsidR="000F1C0A" w:rsidRPr="007B6A4D" w:rsidRDefault="000F1C0A" w:rsidP="000F1C0A">
      <w:pPr>
        <w:widowControl w:val="0"/>
        <w:numPr>
          <w:ilvl w:val="0"/>
          <w:numId w:val="6"/>
        </w:numPr>
        <w:suppressAutoHyphens/>
        <w:spacing w:before="100" w:beforeAutospacing="1" w:after="100" w:afterAutospacing="1" w:line="360" w:lineRule="auto"/>
        <w:ind w:firstLine="284"/>
        <w:contextualSpacing/>
        <w:jc w:val="both"/>
        <w:rPr>
          <w:rFonts w:ascii="Times New Roman" w:eastAsia="Calibri" w:hAnsi="Times New Roman" w:cs="Times New Roman"/>
          <w:sz w:val="20"/>
          <w:szCs w:val="20"/>
        </w:rPr>
      </w:pPr>
      <w:r w:rsidRPr="007B6A4D">
        <w:rPr>
          <w:rFonts w:ascii="Times New Roman" w:eastAsia="Calibri" w:hAnsi="Times New Roman" w:cs="Times New Roman"/>
          <w:sz w:val="20"/>
          <w:szCs w:val="20"/>
        </w:rPr>
        <w:t>Адамов А. Ветвь // Слово/Word. – 2013. – № 78. [Электронный ресурс]. URL: https://magazines.gorky.media/slovo/2013/78/vetv.html?ysclid=l7n9k8i1l1701490013 (дата обращения: 01.07.2023).</w:t>
      </w:r>
    </w:p>
    <w:p w14:paraId="708BDB6D" w14:textId="77777777" w:rsidR="000F1C0A" w:rsidRPr="007B6A4D" w:rsidRDefault="000F1C0A" w:rsidP="000F1C0A">
      <w:pPr>
        <w:spacing w:before="100" w:beforeAutospacing="1" w:after="100" w:afterAutospacing="1" w:line="360" w:lineRule="auto"/>
        <w:ind w:left="284"/>
        <w:contextualSpacing/>
        <w:jc w:val="both"/>
        <w:rPr>
          <w:rFonts w:ascii="Times New Roman" w:eastAsia="Calibri" w:hAnsi="Times New Roman" w:cs="Times New Roman"/>
          <w:i/>
          <w:sz w:val="20"/>
          <w:szCs w:val="20"/>
        </w:rPr>
      </w:pPr>
      <w:r w:rsidRPr="007B6A4D">
        <w:rPr>
          <w:rFonts w:ascii="Times New Roman" w:eastAsia="Calibri" w:hAnsi="Times New Roman" w:cs="Times New Roman"/>
          <w:i/>
          <w:sz w:val="20"/>
          <w:szCs w:val="20"/>
        </w:rPr>
        <w:t>ИНТЕРНЕТ-РЕСУРСЫ НА ИНОСТРАННОМ ЯЗЫКЕ</w:t>
      </w:r>
    </w:p>
    <w:p w14:paraId="406DD9DC" w14:textId="77777777" w:rsidR="000F1C0A" w:rsidRPr="007B6A4D" w:rsidRDefault="000F1C0A" w:rsidP="000F1C0A">
      <w:pPr>
        <w:widowControl w:val="0"/>
        <w:numPr>
          <w:ilvl w:val="0"/>
          <w:numId w:val="6"/>
        </w:numPr>
        <w:suppressAutoHyphens/>
        <w:spacing w:before="100" w:beforeAutospacing="1" w:after="100" w:afterAutospacing="1" w:line="360" w:lineRule="auto"/>
        <w:ind w:firstLine="284"/>
        <w:contextualSpacing/>
        <w:jc w:val="both"/>
        <w:rPr>
          <w:rFonts w:ascii="Times New Roman" w:eastAsia="Calibri" w:hAnsi="Times New Roman" w:cs="Times New Roman"/>
          <w:sz w:val="20"/>
          <w:szCs w:val="20"/>
        </w:rPr>
      </w:pPr>
      <w:r w:rsidRPr="007B6A4D">
        <w:rPr>
          <w:rFonts w:ascii="Times New Roman" w:eastAsia="Calibri" w:hAnsi="Times New Roman" w:cs="Times New Roman"/>
          <w:sz w:val="20"/>
          <w:szCs w:val="20"/>
          <w:lang w:val="en-US"/>
        </w:rPr>
        <w:t xml:space="preserve">Magrin, M., Marini, E., Nicolotti, M. (2019) Employability of Disabled Graduates: Resources for a Sustainable Employment // Sustainability, Vol. 11, 1542. Available at: https://www.researchgate.net/publication/331785037 _Employability_of_Disabled_Graduates_Resources_for_a_Sustainable_Employment. </w:t>
      </w:r>
      <w:r w:rsidRPr="007B6A4D">
        <w:rPr>
          <w:rFonts w:ascii="Times New Roman" w:eastAsia="Calibri" w:hAnsi="Times New Roman" w:cs="Times New Roman"/>
          <w:sz w:val="20"/>
          <w:szCs w:val="20"/>
        </w:rPr>
        <w:t>(accessed 14 May 2023).</w:t>
      </w:r>
    </w:p>
    <w:p w14:paraId="514BB11A" w14:textId="77777777" w:rsidR="000F1C0A" w:rsidRPr="007B6A4D" w:rsidRDefault="000F1C0A" w:rsidP="000F1C0A">
      <w:pPr>
        <w:spacing w:before="100" w:beforeAutospacing="1" w:after="100" w:afterAutospacing="1" w:line="360" w:lineRule="auto"/>
        <w:ind w:left="284"/>
        <w:contextualSpacing/>
        <w:jc w:val="both"/>
        <w:rPr>
          <w:rFonts w:ascii="Times New Roman" w:eastAsia="Calibri" w:hAnsi="Times New Roman" w:cs="Times New Roman"/>
          <w:i/>
          <w:sz w:val="20"/>
          <w:szCs w:val="20"/>
        </w:rPr>
      </w:pPr>
      <w:r w:rsidRPr="007B6A4D">
        <w:rPr>
          <w:rFonts w:ascii="Times New Roman" w:eastAsia="Calibri" w:hAnsi="Times New Roman" w:cs="Times New Roman"/>
          <w:i/>
          <w:sz w:val="20"/>
          <w:szCs w:val="20"/>
        </w:rPr>
        <w:t>НОРМАТИВНО-ПРАВОВЫЕ АКТЫ</w:t>
      </w:r>
    </w:p>
    <w:p w14:paraId="5FD606AA" w14:textId="77777777" w:rsidR="000F1C0A" w:rsidRPr="007B6A4D" w:rsidRDefault="000F1C0A" w:rsidP="000F1C0A">
      <w:pPr>
        <w:widowControl w:val="0"/>
        <w:numPr>
          <w:ilvl w:val="0"/>
          <w:numId w:val="6"/>
        </w:numPr>
        <w:suppressAutoHyphens/>
        <w:spacing w:before="100" w:beforeAutospacing="1" w:after="100" w:afterAutospacing="1" w:line="360" w:lineRule="auto"/>
        <w:ind w:firstLine="284"/>
        <w:contextualSpacing/>
        <w:jc w:val="both"/>
        <w:rPr>
          <w:rFonts w:ascii="Times New Roman" w:eastAsia="Calibri" w:hAnsi="Times New Roman" w:cs="Times New Roman"/>
          <w:sz w:val="20"/>
          <w:szCs w:val="20"/>
        </w:rPr>
      </w:pPr>
      <w:r w:rsidRPr="007B6A4D">
        <w:rPr>
          <w:rFonts w:ascii="Times New Roman" w:eastAsia="Calibri" w:hAnsi="Times New Roman" w:cs="Times New Roman"/>
          <w:sz w:val="20"/>
          <w:szCs w:val="20"/>
        </w:rPr>
        <w:t>Об образовании в Российской Федерации: федер. закон № 273-ФЗ от 29 дек. 2012 г.</w:t>
      </w:r>
    </w:p>
    <w:p w14:paraId="30CA87E4" w14:textId="77777777" w:rsidR="000F1C0A" w:rsidRPr="007B6A4D" w:rsidRDefault="000F1C0A" w:rsidP="000F1C0A">
      <w:pPr>
        <w:spacing w:before="100" w:beforeAutospacing="1" w:after="100" w:afterAutospacing="1" w:line="360" w:lineRule="auto"/>
        <w:ind w:left="284"/>
        <w:contextualSpacing/>
        <w:jc w:val="both"/>
        <w:rPr>
          <w:rFonts w:ascii="Times New Roman" w:eastAsia="Calibri" w:hAnsi="Times New Roman" w:cs="Times New Roman"/>
          <w:i/>
          <w:sz w:val="20"/>
          <w:szCs w:val="20"/>
        </w:rPr>
      </w:pPr>
      <w:r w:rsidRPr="007B6A4D">
        <w:rPr>
          <w:rFonts w:ascii="Times New Roman" w:eastAsia="Calibri" w:hAnsi="Times New Roman" w:cs="Times New Roman"/>
          <w:i/>
          <w:sz w:val="20"/>
          <w:szCs w:val="20"/>
        </w:rPr>
        <w:t>УЧЕБНЫЕ ИЗДАНИЯ</w:t>
      </w:r>
    </w:p>
    <w:p w14:paraId="64CC1163" w14:textId="77777777" w:rsidR="000F1C0A" w:rsidRPr="007B6A4D" w:rsidRDefault="000F1C0A" w:rsidP="000F1C0A">
      <w:pPr>
        <w:widowControl w:val="0"/>
        <w:numPr>
          <w:ilvl w:val="0"/>
          <w:numId w:val="6"/>
        </w:numPr>
        <w:suppressAutoHyphens/>
        <w:spacing w:before="100" w:beforeAutospacing="1" w:after="100" w:afterAutospacing="1" w:line="360" w:lineRule="auto"/>
        <w:ind w:firstLine="284"/>
        <w:contextualSpacing/>
        <w:jc w:val="both"/>
        <w:rPr>
          <w:rFonts w:ascii="Times New Roman" w:eastAsia="Calibri" w:hAnsi="Times New Roman" w:cs="Times New Roman"/>
          <w:sz w:val="20"/>
          <w:szCs w:val="20"/>
        </w:rPr>
      </w:pPr>
      <w:r w:rsidRPr="007B6A4D">
        <w:rPr>
          <w:rFonts w:ascii="Times New Roman" w:eastAsia="Calibri" w:hAnsi="Times New Roman" w:cs="Times New Roman"/>
          <w:sz w:val="20"/>
          <w:szCs w:val="20"/>
        </w:rPr>
        <w:t>Пасечник С. В. Логика: учеб. М.: Просвещение, 2006. 256 с.</w:t>
      </w:r>
    </w:p>
    <w:p w14:paraId="03C401D3" w14:textId="77777777" w:rsidR="000F1C0A" w:rsidRPr="007B6A4D" w:rsidRDefault="000F1C0A" w:rsidP="000F1C0A">
      <w:pPr>
        <w:spacing w:before="100" w:beforeAutospacing="1" w:after="100" w:afterAutospacing="1" w:line="360" w:lineRule="auto"/>
        <w:ind w:left="284"/>
        <w:contextualSpacing/>
        <w:jc w:val="both"/>
        <w:rPr>
          <w:rFonts w:ascii="Times New Roman" w:eastAsia="Calibri" w:hAnsi="Times New Roman" w:cs="Times New Roman"/>
          <w:i/>
          <w:sz w:val="20"/>
          <w:szCs w:val="20"/>
        </w:rPr>
      </w:pPr>
      <w:r w:rsidRPr="007B6A4D">
        <w:rPr>
          <w:rFonts w:ascii="Times New Roman" w:eastAsia="Calibri" w:hAnsi="Times New Roman" w:cs="Times New Roman"/>
          <w:i/>
          <w:sz w:val="20"/>
          <w:szCs w:val="20"/>
        </w:rPr>
        <w:t>ДИССЕРТАЦИЯ И АВТОРЕФЕРАТ ДИССЕРТАЦИИ</w:t>
      </w:r>
    </w:p>
    <w:p w14:paraId="11869CA0" w14:textId="77777777" w:rsidR="000F1C0A" w:rsidRPr="007B6A4D" w:rsidRDefault="000F1C0A" w:rsidP="000F1C0A">
      <w:pPr>
        <w:widowControl w:val="0"/>
        <w:numPr>
          <w:ilvl w:val="0"/>
          <w:numId w:val="6"/>
        </w:numPr>
        <w:suppressAutoHyphens/>
        <w:spacing w:before="100" w:beforeAutospacing="1" w:after="100" w:afterAutospacing="1" w:line="360" w:lineRule="auto"/>
        <w:ind w:firstLine="284"/>
        <w:contextualSpacing/>
        <w:jc w:val="both"/>
        <w:rPr>
          <w:rFonts w:ascii="Times New Roman" w:eastAsia="Calibri" w:hAnsi="Times New Roman" w:cs="Times New Roman"/>
          <w:sz w:val="20"/>
          <w:szCs w:val="20"/>
        </w:rPr>
      </w:pPr>
      <w:r w:rsidRPr="007B6A4D">
        <w:rPr>
          <w:rFonts w:ascii="Times New Roman" w:eastAsia="Calibri" w:hAnsi="Times New Roman" w:cs="Times New Roman"/>
          <w:sz w:val="20"/>
          <w:szCs w:val="20"/>
        </w:rPr>
        <w:t>Иванов И. А. Психологическое развитие школьников 13–14 лет: дис. … канд. психол. наук. Курск, 2004. 189 с. EDN: ABCDEF</w:t>
      </w:r>
    </w:p>
    <w:p w14:paraId="7433569A" w14:textId="77777777" w:rsidR="000F1C0A" w:rsidRPr="007B6A4D" w:rsidRDefault="000F1C0A" w:rsidP="000F1C0A">
      <w:pPr>
        <w:widowControl w:val="0"/>
        <w:numPr>
          <w:ilvl w:val="0"/>
          <w:numId w:val="6"/>
        </w:numPr>
        <w:suppressAutoHyphens/>
        <w:spacing w:before="100" w:beforeAutospacing="1" w:after="100" w:afterAutospacing="1" w:line="360" w:lineRule="auto"/>
        <w:ind w:firstLine="284"/>
        <w:contextualSpacing/>
        <w:jc w:val="both"/>
        <w:rPr>
          <w:rFonts w:ascii="Times New Roman" w:eastAsia="Calibri" w:hAnsi="Times New Roman" w:cs="Times New Roman"/>
          <w:sz w:val="20"/>
          <w:szCs w:val="20"/>
        </w:rPr>
      </w:pPr>
      <w:r w:rsidRPr="007B6A4D">
        <w:rPr>
          <w:rFonts w:ascii="Times New Roman" w:eastAsia="Calibri" w:hAnsi="Times New Roman" w:cs="Times New Roman"/>
          <w:sz w:val="20"/>
          <w:szCs w:val="20"/>
        </w:rPr>
        <w:t>Иванов И. А. Психологическое развитие школьников 13–14 лет: автореф. дис. … канд. психол. наук. Курск, 2004. 19 с. EDN: ABCDEF</w:t>
      </w:r>
    </w:p>
    <w:sectPr w:rsidR="000F1C0A" w:rsidRPr="007B6A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729C4"/>
    <w:multiLevelType w:val="hybridMultilevel"/>
    <w:tmpl w:val="1BB0B4C4"/>
    <w:lvl w:ilvl="0" w:tplc="08090005">
      <w:start w:val="1"/>
      <w:numFmt w:val="bullet"/>
      <w:lvlText w:val=""/>
      <w:lvlJc w:val="left"/>
      <w:pPr>
        <w:ind w:left="1429" w:hanging="360"/>
      </w:pPr>
      <w:rPr>
        <w:rFonts w:ascii="Wingdings" w:hAnsi="Wingdings"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3013116D"/>
    <w:multiLevelType w:val="hybridMultilevel"/>
    <w:tmpl w:val="E9CA9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A27E96"/>
    <w:multiLevelType w:val="hybridMultilevel"/>
    <w:tmpl w:val="722C85E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41B91642"/>
    <w:multiLevelType w:val="hybridMultilevel"/>
    <w:tmpl w:val="0F52235C"/>
    <w:lvl w:ilvl="0" w:tplc="E5906356">
      <w:start w:val="1"/>
      <w:numFmt w:val="decimal"/>
      <w:lvlText w:val="%1."/>
      <w:lvlJc w:val="left"/>
      <w:pPr>
        <w:ind w:left="1117" w:hanging="360"/>
      </w:pPr>
    </w:lvl>
    <w:lvl w:ilvl="1" w:tplc="6172E66E">
      <w:start w:val="1"/>
      <w:numFmt w:val="lowerLetter"/>
      <w:lvlText w:val="%2."/>
      <w:lvlJc w:val="left"/>
      <w:pPr>
        <w:ind w:left="1837" w:hanging="360"/>
      </w:pPr>
    </w:lvl>
    <w:lvl w:ilvl="2" w:tplc="AEBE3650">
      <w:start w:val="1"/>
      <w:numFmt w:val="lowerRoman"/>
      <w:lvlText w:val="%3."/>
      <w:lvlJc w:val="right"/>
      <w:pPr>
        <w:ind w:left="2557" w:hanging="180"/>
      </w:pPr>
    </w:lvl>
    <w:lvl w:ilvl="3" w:tplc="133AE7BE">
      <w:start w:val="1"/>
      <w:numFmt w:val="decimal"/>
      <w:lvlText w:val="%4."/>
      <w:lvlJc w:val="left"/>
      <w:pPr>
        <w:ind w:left="3277" w:hanging="360"/>
      </w:pPr>
    </w:lvl>
    <w:lvl w:ilvl="4" w:tplc="053C2CD8">
      <w:start w:val="1"/>
      <w:numFmt w:val="lowerLetter"/>
      <w:lvlText w:val="%5."/>
      <w:lvlJc w:val="left"/>
      <w:pPr>
        <w:ind w:left="3997" w:hanging="360"/>
      </w:pPr>
    </w:lvl>
    <w:lvl w:ilvl="5" w:tplc="B2A266D2">
      <w:start w:val="1"/>
      <w:numFmt w:val="lowerRoman"/>
      <w:lvlText w:val="%6."/>
      <w:lvlJc w:val="right"/>
      <w:pPr>
        <w:ind w:left="4717" w:hanging="180"/>
      </w:pPr>
    </w:lvl>
    <w:lvl w:ilvl="6" w:tplc="E6B072A4">
      <w:start w:val="1"/>
      <w:numFmt w:val="decimal"/>
      <w:lvlText w:val="%7."/>
      <w:lvlJc w:val="left"/>
      <w:pPr>
        <w:ind w:left="5437" w:hanging="360"/>
      </w:pPr>
    </w:lvl>
    <w:lvl w:ilvl="7" w:tplc="71821362">
      <w:start w:val="1"/>
      <w:numFmt w:val="lowerLetter"/>
      <w:lvlText w:val="%8."/>
      <w:lvlJc w:val="left"/>
      <w:pPr>
        <w:ind w:left="6157" w:hanging="360"/>
      </w:pPr>
    </w:lvl>
    <w:lvl w:ilvl="8" w:tplc="D9F0513C">
      <w:start w:val="1"/>
      <w:numFmt w:val="lowerRoman"/>
      <w:lvlText w:val="%9."/>
      <w:lvlJc w:val="right"/>
      <w:pPr>
        <w:ind w:left="6877" w:hanging="180"/>
      </w:pPr>
    </w:lvl>
  </w:abstractNum>
  <w:abstractNum w:abstractNumId="4" w15:restartNumberingAfterBreak="0">
    <w:nsid w:val="5E635585"/>
    <w:multiLevelType w:val="hybridMultilevel"/>
    <w:tmpl w:val="1256C086"/>
    <w:lvl w:ilvl="0" w:tplc="374839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7A416F2"/>
    <w:multiLevelType w:val="hybridMultilevel"/>
    <w:tmpl w:val="027CB1F2"/>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7C4E1B0E"/>
    <w:multiLevelType w:val="hybridMultilevel"/>
    <w:tmpl w:val="2D741C94"/>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7FAA7C04"/>
    <w:multiLevelType w:val="hybridMultilevel"/>
    <w:tmpl w:val="F44EF5A0"/>
    <w:lvl w:ilvl="0" w:tplc="FFFFFFFF">
      <w:start w:val="1"/>
      <w:numFmt w:val="bullet"/>
      <w:lvlText w:val=""/>
      <w:lvlJc w:val="left"/>
      <w:pPr>
        <w:ind w:left="1429" w:hanging="360"/>
      </w:pPr>
      <w:rPr>
        <w:rFonts w:ascii="Wingdings" w:hAnsi="Wingdings" w:hint="default"/>
      </w:rPr>
    </w:lvl>
    <w:lvl w:ilvl="1" w:tplc="0809000F">
      <w:start w:val="1"/>
      <w:numFmt w:val="decimal"/>
      <w:lvlText w:val="%2."/>
      <w:lvlJc w:val="left"/>
      <w:pPr>
        <w:ind w:left="2149" w:hanging="360"/>
      </w:p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2"/>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557"/>
    <w:rsid w:val="00050422"/>
    <w:rsid w:val="00070D3E"/>
    <w:rsid w:val="000F1C0A"/>
    <w:rsid w:val="00221457"/>
    <w:rsid w:val="002D1804"/>
    <w:rsid w:val="002E758F"/>
    <w:rsid w:val="002F1D84"/>
    <w:rsid w:val="00375777"/>
    <w:rsid w:val="003A6566"/>
    <w:rsid w:val="004E4DC1"/>
    <w:rsid w:val="005C1B74"/>
    <w:rsid w:val="005E5329"/>
    <w:rsid w:val="00691F59"/>
    <w:rsid w:val="0069542D"/>
    <w:rsid w:val="0071734C"/>
    <w:rsid w:val="007633E3"/>
    <w:rsid w:val="007934D4"/>
    <w:rsid w:val="008707EB"/>
    <w:rsid w:val="008A1AA4"/>
    <w:rsid w:val="009A7B34"/>
    <w:rsid w:val="009C3E62"/>
    <w:rsid w:val="00AF6A42"/>
    <w:rsid w:val="00BE6794"/>
    <w:rsid w:val="00C85E93"/>
    <w:rsid w:val="00C90557"/>
    <w:rsid w:val="00D83CFB"/>
    <w:rsid w:val="00DC3D47"/>
    <w:rsid w:val="00E22476"/>
    <w:rsid w:val="00E3509F"/>
    <w:rsid w:val="00F32B62"/>
    <w:rsid w:val="00FE5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CD2E5"/>
  <w15:chartTrackingRefBased/>
  <w15:docId w15:val="{9DA64451-4CBC-4A88-B1BB-1FA3421A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542D"/>
    <w:pPr>
      <w:ind w:left="720"/>
      <w:contextualSpacing/>
    </w:pPr>
  </w:style>
  <w:style w:type="paragraph" w:customStyle="1" w:styleId="2">
    <w:name w:val="2"/>
    <w:basedOn w:val="a"/>
    <w:qFormat/>
    <w:rsid w:val="00375777"/>
    <w:pPr>
      <w:spacing w:after="0" w:line="240" w:lineRule="auto"/>
      <w:ind w:firstLine="709"/>
      <w:jc w:val="both"/>
    </w:pPr>
    <w:rPr>
      <w:rFonts w:ascii="Times New Roman" w:eastAsia="Times New Roman" w:hAnsi="Times New Roman" w:cs="Times New Roman"/>
      <w:sz w:val="26"/>
      <w:szCs w:val="26"/>
      <w:lang w:eastAsia="ru-RU"/>
    </w:rPr>
  </w:style>
  <w:style w:type="character" w:styleId="a4">
    <w:name w:val="Hyperlink"/>
    <w:basedOn w:val="a0"/>
    <w:uiPriority w:val="99"/>
    <w:unhideWhenUsed/>
    <w:rsid w:val="007633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lgu@mail.ru" TargetMode="External"/><Relationship Id="rId3" Type="http://schemas.openxmlformats.org/officeDocument/2006/relationships/settings" Target="settings.xml"/><Relationship Id="rId7" Type="http://schemas.openxmlformats.org/officeDocument/2006/relationships/hyperlink" Target="mailto:oflgu@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lgu@mail.ru" TargetMode="External"/><Relationship Id="rId11" Type="http://schemas.openxmlformats.org/officeDocument/2006/relationships/theme" Target="theme/theme1.xml"/><Relationship Id="rId5" Type="http://schemas.openxmlformats.org/officeDocument/2006/relationships/hyperlink" Target="mailto:oflgu@mail.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lgu@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1</Pages>
  <Words>2050</Words>
  <Characters>11689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user</cp:lastModifiedBy>
  <cp:revision>19</cp:revision>
  <dcterms:created xsi:type="dcterms:W3CDTF">2023-11-02T07:12:00Z</dcterms:created>
  <dcterms:modified xsi:type="dcterms:W3CDTF">2024-01-26T12:02:00Z</dcterms:modified>
</cp:coreProperties>
</file>