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9BD" w:rsidRDefault="00000000">
      <w:pPr>
        <w:spacing w:before="0" w:beforeAutospacing="0" w:after="120" w:afterAutospacing="0"/>
        <w:ind w:firstLine="0"/>
        <w:jc w:val="center"/>
        <w:rPr>
          <w:rFonts w:cs="Times New Roman"/>
          <w:b/>
          <w:bCs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Авторам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 xml:space="preserve">Статья и заявка, оформленные в соответствии с предъявляемыми требованиями, направляются в электронном виде на </w:t>
      </w:r>
      <w:proofErr w:type="spellStart"/>
      <w:r>
        <w:rPr>
          <w:rFonts w:cs="Times New Roman"/>
          <w:b/>
          <w:bCs/>
          <w:sz w:val="21"/>
          <w:szCs w:val="21"/>
          <w:lang w:val="ru-RU"/>
        </w:rPr>
        <w:t>e-mail</w:t>
      </w:r>
      <w:proofErr w:type="spellEnd"/>
      <w:r>
        <w:rPr>
          <w:rFonts w:cs="Times New Roman"/>
          <w:b/>
          <w:bCs/>
          <w:sz w:val="21"/>
          <w:szCs w:val="21"/>
          <w:lang w:val="ru-RU"/>
        </w:rPr>
        <w:t xml:space="preserve"> научного редактора по профилю статьи: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</w:pP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  <w:sectPr w:rsidR="00A909BD">
          <w:footerReference w:type="default" r:id="rId8"/>
          <w:footnotePr>
            <w:numRestart w:val="eachPage"/>
          </w:footnotePr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5.8. Педагогика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Кобрина Лариса Михайловна, доктор педагогических наук, профессор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Научный редактор: Кукушкина Ольга Ильинична. доктор педагогических наук, профессор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Ответственный секретарь: Морозова Марина Ивановна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Моб. тел.: +7 (905) 219-55-41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</w:rPr>
        <w:t>e</w:t>
      </w:r>
      <w:r>
        <w:rPr>
          <w:rFonts w:cs="Times New Roman"/>
          <w:sz w:val="21"/>
          <w:szCs w:val="21"/>
          <w:lang w:val="ru-RU"/>
        </w:rPr>
        <w:t>-</w:t>
      </w:r>
      <w:r>
        <w:rPr>
          <w:rFonts w:cs="Times New Roman"/>
          <w:sz w:val="21"/>
          <w:szCs w:val="21"/>
        </w:rPr>
        <w:t>mail</w:t>
      </w:r>
      <w:r>
        <w:rPr>
          <w:rFonts w:cs="Times New Roman"/>
          <w:sz w:val="21"/>
          <w:szCs w:val="21"/>
          <w:lang w:val="ru-RU"/>
        </w:rPr>
        <w:t xml:space="preserve">: </w:t>
      </w:r>
      <w:proofErr w:type="spellStart"/>
      <w:r>
        <w:rPr>
          <w:rFonts w:cs="Times New Roman"/>
          <w:sz w:val="21"/>
          <w:szCs w:val="21"/>
        </w:rPr>
        <w:t>vestnikpedagogics</w:t>
      </w:r>
      <w:proofErr w:type="spellEnd"/>
      <w:r>
        <w:rPr>
          <w:rFonts w:cs="Times New Roman"/>
          <w:sz w:val="21"/>
          <w:szCs w:val="21"/>
          <w:lang w:val="ru-RU"/>
        </w:rPr>
        <w:t>@</w:t>
      </w:r>
      <w:proofErr w:type="spellStart"/>
      <w:r>
        <w:rPr>
          <w:rFonts w:cs="Times New Roman"/>
          <w:sz w:val="21"/>
          <w:szCs w:val="21"/>
        </w:rPr>
        <w:t>lengu</w:t>
      </w:r>
      <w:proofErr w:type="spellEnd"/>
      <w:r>
        <w:rPr>
          <w:rFonts w:cs="Times New Roman"/>
          <w:sz w:val="21"/>
          <w:szCs w:val="21"/>
          <w:lang w:val="ru-RU"/>
        </w:rPr>
        <w:t>.</w:t>
      </w:r>
      <w:proofErr w:type="spellStart"/>
      <w:r>
        <w:rPr>
          <w:rFonts w:cs="Times New Roman"/>
          <w:sz w:val="21"/>
          <w:szCs w:val="21"/>
        </w:rPr>
        <w:t>ru</w:t>
      </w:r>
      <w:proofErr w:type="spellEnd"/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5.3. Психология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Научный редактор: Гончарова Елена Львовна, доктор психологических наук, профессор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 xml:space="preserve">Ответственный секретарь: </w:t>
      </w:r>
      <w:proofErr w:type="spellStart"/>
      <w:r>
        <w:rPr>
          <w:rFonts w:cs="Times New Roman"/>
          <w:sz w:val="21"/>
          <w:szCs w:val="21"/>
          <w:lang w:val="ru-RU"/>
        </w:rPr>
        <w:t>Яхудина</w:t>
      </w:r>
      <w:proofErr w:type="spellEnd"/>
      <w:r>
        <w:rPr>
          <w:rFonts w:cs="Times New Roman"/>
          <w:sz w:val="21"/>
          <w:szCs w:val="21"/>
          <w:lang w:val="ru-RU"/>
        </w:rPr>
        <w:t xml:space="preserve"> Елена Николаевна, кандидат психологических наук, доцент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  <w:lang w:val="ru-RU"/>
        </w:rPr>
        <w:t>Моб</w:t>
      </w:r>
      <w:r>
        <w:rPr>
          <w:rFonts w:cs="Times New Roman"/>
          <w:sz w:val="21"/>
          <w:szCs w:val="21"/>
        </w:rPr>
        <w:t xml:space="preserve">. </w:t>
      </w:r>
      <w:r>
        <w:rPr>
          <w:rFonts w:cs="Times New Roman"/>
          <w:sz w:val="21"/>
          <w:szCs w:val="21"/>
          <w:lang w:val="ru-RU"/>
        </w:rPr>
        <w:t>тел</w:t>
      </w:r>
      <w:r>
        <w:rPr>
          <w:rFonts w:cs="Times New Roman"/>
          <w:sz w:val="21"/>
          <w:szCs w:val="21"/>
        </w:rPr>
        <w:t>.: +7 (911) 984-94-32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e-mail: vestnikpsychology@lengu.ru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</w:rPr>
        <w:sectPr w:rsidR="00A909BD">
          <w:footnotePr>
            <w:numRestart w:val="eachPage"/>
          </w:footnotePr>
          <w:type w:val="continuous"/>
          <w:pgSz w:w="11906" w:h="16838"/>
          <w:pgMar w:top="1134" w:right="1134" w:bottom="567" w:left="1134" w:header="709" w:footer="709" w:gutter="0"/>
          <w:cols w:num="2" w:space="708"/>
          <w:docGrid w:linePitch="360"/>
        </w:sectPr>
      </w:pP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</w:rPr>
      </w:pP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ПРИ ОТПРАВКЕ файлу присваивается имя типа "</w:t>
      </w:r>
      <w:proofErr w:type="spellStart"/>
      <w:r>
        <w:rPr>
          <w:rFonts w:cs="Times New Roman"/>
          <w:sz w:val="21"/>
          <w:szCs w:val="21"/>
          <w:lang w:val="ru-RU"/>
        </w:rPr>
        <w:t>Иванов_статья</w:t>
      </w:r>
      <w:proofErr w:type="spellEnd"/>
      <w:r>
        <w:rPr>
          <w:rFonts w:cs="Times New Roman"/>
          <w:sz w:val="21"/>
          <w:szCs w:val="21"/>
          <w:lang w:val="ru-RU"/>
        </w:rPr>
        <w:t>", заявке "</w:t>
      </w:r>
      <w:proofErr w:type="spellStart"/>
      <w:r>
        <w:rPr>
          <w:rFonts w:cs="Times New Roman"/>
          <w:sz w:val="21"/>
          <w:szCs w:val="21"/>
          <w:lang w:val="ru-RU"/>
        </w:rPr>
        <w:t>Иванов_заявка</w:t>
      </w:r>
      <w:proofErr w:type="spellEnd"/>
      <w:r>
        <w:rPr>
          <w:rFonts w:cs="Times New Roman"/>
          <w:sz w:val="21"/>
          <w:szCs w:val="21"/>
          <w:lang w:val="ru-RU"/>
        </w:rPr>
        <w:t>".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Процент оригинальности текста с учетом цитирования из белых источников – 85 %. В случае несоблюдения указанных требований редакционная коллегия не рассматривает рукопись.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Рекомендуемый алгоритм работы с рукописью статьи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</w:p>
    <w:p w:rsidR="00A909BD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Определите тип публикации:</w:t>
      </w:r>
    </w:p>
    <w:p w:rsidR="00A909BD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 xml:space="preserve">научная статья / </w:t>
      </w:r>
      <w:r>
        <w:rPr>
          <w:rFonts w:cs="Times New Roman"/>
          <w:sz w:val="21"/>
          <w:szCs w:val="21"/>
        </w:rPr>
        <w:t>Original</w:t>
      </w:r>
      <w:r>
        <w:rPr>
          <w:rFonts w:cs="Times New Roman"/>
          <w:sz w:val="21"/>
          <w:szCs w:val="21"/>
          <w:lang w:val="ru-RU"/>
        </w:rPr>
        <w:t xml:space="preserve"> </w:t>
      </w:r>
      <w:r>
        <w:rPr>
          <w:rFonts w:cs="Times New Roman"/>
          <w:sz w:val="21"/>
          <w:szCs w:val="21"/>
        </w:rPr>
        <w:t>article</w:t>
      </w:r>
      <w:r>
        <w:rPr>
          <w:rFonts w:cs="Times New Roman"/>
          <w:sz w:val="21"/>
          <w:szCs w:val="21"/>
          <w:lang w:val="ru-RU"/>
        </w:rPr>
        <w:t xml:space="preserve"> – развернутый формат представления результатов логически завершенного научного исследования; – 8–10 стр., 5–8 рисунков, не менее 15 ссылок;</w:t>
      </w:r>
    </w:p>
    <w:p w:rsidR="00A909BD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обзорная статья / Review – критическое обобщение какой-то исследовательской темы; от 10 и более страниц, от 5 и более рисунков, от 50 ссылок;</w:t>
      </w:r>
    </w:p>
    <w:p w:rsidR="00A909BD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 xml:space="preserve">краткое сообщение / </w:t>
      </w:r>
      <w:proofErr w:type="spellStart"/>
      <w:r>
        <w:rPr>
          <w:rFonts w:cs="Times New Roman"/>
          <w:sz w:val="21"/>
          <w:szCs w:val="21"/>
          <w:lang w:val="ru-RU"/>
        </w:rPr>
        <w:t>Short</w:t>
      </w:r>
      <w:proofErr w:type="spellEnd"/>
      <w:r>
        <w:rPr>
          <w:rFonts w:cs="Times New Roman"/>
          <w:sz w:val="21"/>
          <w:szCs w:val="21"/>
          <w:lang w:val="ru-RU"/>
        </w:rPr>
        <w:t xml:space="preserve"> Communication – краткий формат представления отдельных результатов логически завершенного научного исследования; – не более 2500 слов, не более 2-х рисунков или таблиц, минимум 8 ссылок.</w:t>
      </w:r>
    </w:p>
    <w:p w:rsidR="00A909BD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 xml:space="preserve">Определите шифр УДК: </w:t>
      </w:r>
      <w:hyperlink r:id="rId9" w:tooltip="https://teacode.com/online/udc/" w:history="1">
        <w:r>
          <w:rPr>
            <w:rStyle w:val="Hyperlink"/>
            <w:rFonts w:cs="Times New Roman"/>
            <w:sz w:val="21"/>
            <w:szCs w:val="21"/>
            <w:lang w:val="ru-RU"/>
          </w:rPr>
          <w:t>https://teacode.com/online/udc/</w:t>
        </w:r>
      </w:hyperlink>
    </w:p>
    <w:p w:rsidR="00A909BD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Определите шифр ГРНТИ: </w:t>
      </w:r>
      <w:hyperlink r:id="rId10" w:tooltip="https://grnti.ru/" w:history="1">
        <w:r>
          <w:rPr>
            <w:rStyle w:val="Hyperlink"/>
            <w:rFonts w:cs="Times New Roman"/>
            <w:sz w:val="20"/>
            <w:szCs w:val="20"/>
            <w:lang w:val="ru-RU"/>
          </w:rPr>
          <w:t>https://grnti.ru/</w:t>
        </w:r>
      </w:hyperlink>
      <w:r>
        <w:rPr>
          <w:rFonts w:cs="Times New Roman"/>
          <w:sz w:val="20"/>
          <w:szCs w:val="20"/>
          <w:lang w:val="ru-RU"/>
        </w:rPr>
        <w:t xml:space="preserve"> </w:t>
      </w:r>
    </w:p>
    <w:p w:rsidR="00A909BD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DOI и EDN присваиваются редакцией после принятия статьи к публикации.</w:t>
      </w:r>
    </w:p>
    <w:p w:rsidR="00A909BD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Оформите статью по шаблону, учитывая следующие рекомендации: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</w:rPr>
      </w:pPr>
      <w:r>
        <w:rPr>
          <w:rFonts w:cs="Times New Roman"/>
          <w:b/>
          <w:bCs/>
          <w:sz w:val="21"/>
          <w:szCs w:val="21"/>
          <w:lang w:val="ru-RU"/>
        </w:rPr>
        <w:t>Заголовок</w:t>
      </w:r>
      <w:r>
        <w:rPr>
          <w:rFonts w:cs="Times New Roman"/>
          <w:sz w:val="21"/>
          <w:szCs w:val="21"/>
          <w:lang w:val="ru-RU"/>
        </w:rPr>
        <w:t xml:space="preserve"> статьи призван кратко (максимум 10–12 слов) и точно отражать содержание статьи и полученные научные результаты. </w:t>
      </w:r>
      <w:r>
        <w:rPr>
          <w:rFonts w:cs="Times New Roman"/>
          <w:color w:val="FF0000"/>
          <w:sz w:val="21"/>
          <w:szCs w:val="21"/>
          <w:lang w:val="ru-RU"/>
        </w:rPr>
        <w:t xml:space="preserve">NB! </w:t>
      </w:r>
      <w:r>
        <w:rPr>
          <w:rFonts w:cs="Times New Roman"/>
          <w:sz w:val="21"/>
          <w:szCs w:val="21"/>
          <w:lang w:val="ru-RU"/>
        </w:rPr>
        <w:t xml:space="preserve">В заголовке на английском языке все знаменательные слова должны начинаться с прописной буквы. Служебные слова (артикли, союзы и предлоги меньше четырех букв) пишутся со строчной буквы. Не допускается написание заголовка на обоих языках исключительно прописными буквами. </w:t>
      </w:r>
      <w:r>
        <w:rPr>
          <w:rFonts w:cs="Times New Roman"/>
          <w:sz w:val="21"/>
          <w:szCs w:val="21"/>
          <w:u w:val="single"/>
          <w:lang w:val="ru-RU"/>
        </w:rPr>
        <w:t>Пример</w:t>
      </w:r>
      <w:r>
        <w:rPr>
          <w:rFonts w:cs="Times New Roman"/>
          <w:sz w:val="21"/>
          <w:szCs w:val="21"/>
          <w:u w:val="single"/>
        </w:rPr>
        <w:t>:</w:t>
      </w:r>
      <w:r>
        <w:rPr>
          <w:rFonts w:cs="Times New Roman"/>
          <w:sz w:val="21"/>
          <w:szCs w:val="21"/>
        </w:rPr>
        <w:t xml:space="preserve"> Psychological and Pedagogical Aspects of Family Support for a Child With Disabilities.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Аннотация</w:t>
      </w:r>
      <w:r>
        <w:rPr>
          <w:rFonts w:cs="Times New Roman"/>
          <w:sz w:val="21"/>
          <w:szCs w:val="21"/>
          <w:lang w:val="ru-RU"/>
        </w:rPr>
        <w:t xml:space="preserve"> должна быть структурирована по формату IMRAD в соответствии с текстом статьи. Рекомендуемый объем не менее 250 слов. Недопустимо копировать в аннотацию фрагменты соответствующих разделов статьи за исключением рубрики «Материалы и методы».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Ключевые слова.</w:t>
      </w:r>
      <w:r>
        <w:rPr>
          <w:rFonts w:cs="Times New Roman"/>
          <w:sz w:val="21"/>
          <w:szCs w:val="21"/>
          <w:lang w:val="ru-RU"/>
        </w:rPr>
        <w:t xml:space="preserve"> Не более 10 слов, точно отражающих содержание статьи. Не рекомендуется использовать объемные словосочетания, за исключением общепринятых терминов.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Благодарности.</w:t>
      </w:r>
      <w:r>
        <w:rPr>
          <w:rFonts w:cs="Times New Roman"/>
          <w:sz w:val="21"/>
          <w:szCs w:val="21"/>
          <w:lang w:val="ru-RU"/>
        </w:rPr>
        <w:t xml:space="preserve"> В разделе целесообразно упомянуть людей и организации, которые оказали автору финансовую и иную поддержку в процессе подготовки статьи, в том числе рецензентов.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Введение.</w:t>
      </w:r>
      <w:r>
        <w:rPr>
          <w:rFonts w:cs="Times New Roman"/>
          <w:sz w:val="21"/>
          <w:szCs w:val="21"/>
          <w:lang w:val="ru-RU"/>
        </w:rPr>
        <w:t xml:space="preserve"> Рекомендуемый объем 1–2 страницы. Содержит формулировку научной проблемы, обоснование ее актуальности и новизны, значение для развития соответствующей отрасли знания. Введение целесообразно завершить формулировкой цели, задач и гипотезы исследования.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lastRenderedPageBreak/>
        <w:t>Обзор литературы.</w:t>
      </w:r>
      <w:r>
        <w:rPr>
          <w:rFonts w:cs="Times New Roman"/>
          <w:sz w:val="21"/>
          <w:szCs w:val="21"/>
          <w:lang w:val="ru-RU"/>
        </w:rPr>
        <w:t xml:space="preserve"> Рекомендуемый объем 1–2 страницы. Содержит обзор основных актуальных источников, на которые опирается автор. Целесообразно рассмотреть не менее 20 публикаций.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Материалы и методы.</w:t>
      </w:r>
      <w:r>
        <w:rPr>
          <w:rFonts w:cs="Times New Roman"/>
          <w:sz w:val="21"/>
          <w:szCs w:val="21"/>
          <w:lang w:val="ru-RU"/>
        </w:rPr>
        <w:t xml:space="preserve"> Рекомендуемый объем 1–2 страницы. Содержит описание методики исследования, ее объекта и последовательности.</w:t>
      </w:r>
    </w:p>
    <w:p w:rsidR="00A909BD" w:rsidRDefault="00000000">
      <w:pPr>
        <w:pStyle w:val="ListParagraph"/>
        <w:numPr>
          <w:ilvl w:val="0"/>
          <w:numId w:val="5"/>
        </w:numPr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Результаты исследования.</w:t>
      </w:r>
      <w:r>
        <w:rPr>
          <w:rFonts w:cs="Times New Roman"/>
          <w:sz w:val="21"/>
          <w:szCs w:val="21"/>
          <w:lang w:val="ru-RU"/>
        </w:rPr>
        <w:t xml:space="preserve"> Рекомендуемый объем 4–5 страниц. Содержит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 При желании авторы могут добавлять тематические рубрики внутри статьи. В таком случае словосочетание "результаты исследования" опускается, а вместо этого прописываются авторские рубрики.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sz w:val="21"/>
          <w:szCs w:val="21"/>
          <w:lang w:val="ru-RU"/>
        </w:rPr>
        <w:t>Обсуждение и выводы.</w:t>
      </w:r>
      <w:r>
        <w:rPr>
          <w:rFonts w:cs="Times New Roman"/>
          <w:sz w:val="21"/>
          <w:szCs w:val="21"/>
          <w:lang w:val="ru-RU"/>
        </w:rPr>
        <w:t xml:space="preserve"> 1–2 страницы. Содержит формулировку результатов исследования, выводов и рекомендаций по дальнейшему осмыслению темы.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sz w:val="21"/>
          <w:szCs w:val="21"/>
          <w:lang w:val="ru-RU"/>
        </w:rPr>
        <w:t>Список литературы.</w:t>
      </w:r>
      <w:r>
        <w:rPr>
          <w:rFonts w:cs="Times New Roman"/>
          <w:sz w:val="21"/>
          <w:szCs w:val="21"/>
          <w:lang w:val="ru-RU"/>
        </w:rPr>
        <w:t xml:space="preserve">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1"/>
          <w:szCs w:val="21"/>
        </w:rPr>
        <w:t>NB</w:t>
      </w:r>
      <w:r>
        <w:rPr>
          <w:rFonts w:cs="Times New Roman"/>
          <w:b/>
          <w:color w:val="FF0000"/>
          <w:sz w:val="21"/>
          <w:szCs w:val="21"/>
          <w:lang w:val="ru-RU"/>
        </w:rPr>
        <w:t xml:space="preserve">! </w:t>
      </w:r>
      <w:r>
        <w:rPr>
          <w:rFonts w:cs="Times New Roman"/>
          <w:sz w:val="21"/>
          <w:szCs w:val="21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1"/>
          <w:szCs w:val="21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>
        <w:rPr>
          <w:rFonts w:cs="Times New Roman"/>
          <w:sz w:val="21"/>
          <w:szCs w:val="21"/>
          <w:lang w:val="ru-RU"/>
        </w:rPr>
        <w:t xml:space="preserve"> (ссылки на указанные материалы допустимы </w:t>
      </w:r>
      <w:r>
        <w:rPr>
          <w:rFonts w:cs="Times New Roman"/>
          <w:color w:val="FF0000"/>
          <w:sz w:val="21"/>
          <w:szCs w:val="21"/>
          <w:lang w:val="ru-RU"/>
        </w:rPr>
        <w:t>в формате постраничных сносок</w:t>
      </w:r>
      <w:r>
        <w:rPr>
          <w:rFonts w:cs="Times New Roman"/>
          <w:sz w:val="21"/>
          <w:szCs w:val="21"/>
          <w:lang w:val="ru-RU"/>
        </w:rPr>
        <w:t>). К каждому источнику необходимо указывать код EDN при его наличии (его можно узнать на странице публикации eLIBRARY.RU в верху страницы).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br w:type="page" w:clear="all"/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lastRenderedPageBreak/>
        <w:t>Научная статья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УДК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ГРНТИ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ВАК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EDN: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>: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>Название статьи (15 кегль)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И. И. Иванов</w:t>
      </w:r>
      <w:r>
        <w:rPr>
          <w:rFonts w:cs="Times New Roman"/>
          <w:sz w:val="24"/>
          <w:vertAlign w:val="superscript"/>
          <w:lang w:val="ru-RU"/>
        </w:rPr>
        <w:t>1</w:t>
      </w:r>
      <w:r>
        <w:rPr>
          <w:rFonts w:cs="Times New Roman"/>
          <w:sz w:val="24"/>
          <w:lang w:val="ru-RU"/>
        </w:rPr>
        <w:t>, И. И. Петров</w:t>
      </w:r>
      <w:r>
        <w:rPr>
          <w:rFonts w:cs="Times New Roman"/>
          <w:sz w:val="24"/>
          <w:vertAlign w:val="superscript"/>
          <w:lang w:val="ru-RU"/>
        </w:rPr>
        <w:t xml:space="preserve">2 </w:t>
      </w:r>
      <w:r>
        <w:rPr>
          <w:rFonts w:cs="Times New Roman"/>
          <w:sz w:val="24"/>
          <w:lang w:val="ru-RU"/>
        </w:rPr>
        <w:t>(12 кегль)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4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vertAlign w:val="superscript"/>
          <w:lang w:val="ru-RU"/>
        </w:rPr>
        <w:t>1</w:t>
      </w:r>
      <w:r>
        <w:rPr>
          <w:rFonts w:cs="Times New Roman"/>
          <w:i/>
          <w:iCs/>
          <w:sz w:val="12"/>
          <w:szCs w:val="12"/>
          <w:lang w:val="ru-RU"/>
        </w:rPr>
        <w:t>Ленинградский государственный университет имени А. С. Пушкина,</w:t>
      </w:r>
    </w:p>
    <w:p w:rsidR="00A909BD" w:rsidRDefault="00000000">
      <w:pPr>
        <w:spacing w:before="0" w:beforeAutospacing="0" w:after="4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lang w:val="ru-RU"/>
        </w:rPr>
        <w:t>Санкт-Петербург, Российская Федерация</w:t>
      </w: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vertAlign w:val="superscript"/>
          <w:lang w:val="ru-RU"/>
        </w:rPr>
        <w:t>2</w:t>
      </w:r>
      <w:r>
        <w:rPr>
          <w:rFonts w:cs="Times New Roman"/>
          <w:i/>
          <w:iCs/>
          <w:sz w:val="12"/>
          <w:szCs w:val="12"/>
          <w:lang w:val="ru-RU"/>
        </w:rPr>
        <w:t xml:space="preserve">Тюменский государственный университет, </w:t>
      </w: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lang w:val="ru-RU"/>
        </w:rPr>
        <w:t>Тюмень, Российская Федерация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Введение.</w:t>
      </w:r>
      <w:r>
        <w:rPr>
          <w:rFonts w:cs="Times New Roman"/>
          <w:sz w:val="20"/>
          <w:szCs w:val="20"/>
          <w:lang w:val="ru-RU"/>
        </w:rPr>
        <w:t xml:space="preserve"> 10 кегль, выравнивание по ширине, без расстановки переносов, объем – не менее 250 слов.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Материалы и методы.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Результаты исследования. </w:t>
      </w:r>
      <w:r>
        <w:rPr>
          <w:rFonts w:cs="Times New Roman"/>
          <w:sz w:val="20"/>
          <w:szCs w:val="20"/>
          <w:lang w:val="ru-RU"/>
        </w:rPr>
        <w:t>…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Обсуждение и выводы.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Ключевые слова:</w:t>
      </w:r>
      <w:r>
        <w:rPr>
          <w:rFonts w:cs="Times New Roman"/>
          <w:sz w:val="20"/>
          <w:szCs w:val="20"/>
          <w:lang w:val="ru-RU"/>
        </w:rPr>
        <w:t xml:space="preserve"> 10 кегль, выравнивание по ширине, без расстановки переносов, не более 10 слов через запятую.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Благодарности: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  <w:lang w:val="ru-RU"/>
        </w:rPr>
        <w:t>Для цитирования</w:t>
      </w:r>
      <w:r>
        <w:rPr>
          <w:rFonts w:cs="Times New Roman"/>
          <w:sz w:val="20"/>
          <w:szCs w:val="20"/>
          <w:lang w:val="ru-RU"/>
        </w:rPr>
        <w:t xml:space="preserve">: Иванов И. И., Петров И. И. Название статьи // Вестник Ленинградского государственного университета имени А. С. Пушкина. – 2023. – № 0. – С. 0–0. </w:t>
      </w:r>
      <w:r>
        <w:rPr>
          <w:rFonts w:cs="Times New Roman"/>
          <w:sz w:val="20"/>
          <w:szCs w:val="20"/>
        </w:rPr>
        <w:t>DOI: … EDN:</w:t>
      </w: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© </w:t>
      </w:r>
      <w:r>
        <w:rPr>
          <w:rFonts w:cs="Times New Roman"/>
          <w:sz w:val="20"/>
          <w:szCs w:val="20"/>
          <w:lang w:val="ru-RU"/>
        </w:rPr>
        <w:t>Иванов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>
        <w:rPr>
          <w:rFonts w:cs="Times New Roman"/>
          <w:sz w:val="20"/>
          <w:szCs w:val="20"/>
        </w:rPr>
        <w:t xml:space="preserve">., </w:t>
      </w:r>
      <w:r>
        <w:rPr>
          <w:rFonts w:cs="Times New Roman"/>
          <w:sz w:val="20"/>
          <w:szCs w:val="20"/>
          <w:lang w:val="ru-RU"/>
        </w:rPr>
        <w:t>Петров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>
        <w:rPr>
          <w:rFonts w:cs="Times New Roman"/>
          <w:sz w:val="20"/>
          <w:szCs w:val="20"/>
        </w:rPr>
        <w:t>., 2023</w:t>
      </w: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 w:clear="all"/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Original article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UDC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CSCSTI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VAK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EDN: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>: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Название статьи на английском языке 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Ivan. I. Ivanov</w:t>
      </w:r>
      <w:r>
        <w:rPr>
          <w:rFonts w:cs="Times New Roman"/>
          <w:sz w:val="24"/>
          <w:vertAlign w:val="superscript"/>
        </w:rPr>
        <w:t>1</w:t>
      </w:r>
      <w:r>
        <w:rPr>
          <w:rFonts w:cs="Times New Roman"/>
          <w:sz w:val="24"/>
        </w:rPr>
        <w:t>, Ivan I. Petrov</w:t>
      </w:r>
      <w:r>
        <w:rPr>
          <w:rFonts w:cs="Times New Roman"/>
          <w:sz w:val="24"/>
          <w:vertAlign w:val="superscript"/>
        </w:rPr>
        <w:t>2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4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  <w:vertAlign w:val="superscript"/>
        </w:rPr>
        <w:t>1</w:t>
      </w:r>
      <w:r>
        <w:rPr>
          <w:rFonts w:cs="Times New Roman"/>
          <w:i/>
          <w:sz w:val="12"/>
          <w:szCs w:val="12"/>
        </w:rPr>
        <w:t>Pushkin Leningrad State University,</w:t>
      </w:r>
    </w:p>
    <w:p w:rsidR="00A909BD" w:rsidRDefault="00000000">
      <w:pPr>
        <w:spacing w:before="0" w:beforeAutospacing="0" w:after="4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</w:rPr>
        <w:t>Saint-Petersburg, Russian Federation</w:t>
      </w: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  <w:vertAlign w:val="superscript"/>
        </w:rPr>
        <w:t>2</w:t>
      </w:r>
      <w:r>
        <w:rPr>
          <w:rFonts w:cs="Times New Roman"/>
          <w:i/>
          <w:sz w:val="12"/>
          <w:szCs w:val="12"/>
        </w:rPr>
        <w:t>Tyumen State University,</w:t>
      </w: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</w:rPr>
        <w:t>Tyumen, Russian Federation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</w:rPr>
        <w:t>Introduction</w:t>
      </w:r>
      <w:r>
        <w:rPr>
          <w:rFonts w:cs="Times New Roman"/>
          <w:b/>
          <w:sz w:val="20"/>
          <w:szCs w:val="20"/>
          <w:lang w:val="ru-RU"/>
        </w:rPr>
        <w:t>.</w:t>
      </w:r>
      <w:r>
        <w:rPr>
          <w:rFonts w:cs="Times New Roman"/>
          <w:sz w:val="20"/>
          <w:szCs w:val="20"/>
          <w:lang w:val="ru-RU"/>
        </w:rPr>
        <w:t xml:space="preserve"> 10 кегль, выравнивание по ширине, без расстановки переносов, объем – не менее 250 слов.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Materials and methods. </w:t>
      </w:r>
      <w:r>
        <w:rPr>
          <w:rFonts w:cs="Times New Roman"/>
          <w:bCs/>
          <w:sz w:val="20"/>
          <w:szCs w:val="20"/>
        </w:rPr>
        <w:t>…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Results.</w:t>
      </w:r>
      <w:r>
        <w:rPr>
          <w:rFonts w:cs="Times New Roman"/>
          <w:sz w:val="20"/>
          <w:szCs w:val="20"/>
        </w:rPr>
        <w:t xml:space="preserve"> …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Discussion and conclusion. </w:t>
      </w:r>
      <w:r>
        <w:rPr>
          <w:rFonts w:cs="Times New Roman"/>
          <w:sz w:val="20"/>
          <w:szCs w:val="20"/>
        </w:rPr>
        <w:t>…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</w:rPr>
        <w:t>Key</w:t>
      </w:r>
      <w:r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b/>
          <w:bCs/>
          <w:sz w:val="20"/>
          <w:szCs w:val="20"/>
        </w:rPr>
        <w:t>words</w:t>
      </w:r>
      <w:r>
        <w:rPr>
          <w:rFonts w:cs="Times New Roman"/>
          <w:b/>
          <w:bCs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не более 10 слов через запятую.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Acknowledgements:</w:t>
      </w:r>
      <w:r>
        <w:rPr>
          <w:rFonts w:cs="Times New Roman"/>
          <w:sz w:val="20"/>
          <w:szCs w:val="20"/>
        </w:rPr>
        <w:t xml:space="preserve"> …</w:t>
      </w: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For citation</w:t>
      </w:r>
      <w:r>
        <w:rPr>
          <w:rFonts w:cs="Times New Roman"/>
          <w:sz w:val="20"/>
          <w:szCs w:val="20"/>
        </w:rPr>
        <w:t xml:space="preserve">: Ivanov, I. I., Petrov, I. I. (2023)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Arti</w:t>
      </w:r>
      <w:r>
        <w:rPr>
          <w:rFonts w:cs="Times New Roman"/>
          <w:sz w:val="20"/>
          <w:szCs w:val="20"/>
          <w:lang w:val="ru-RU"/>
        </w:rPr>
        <w:t>с</w:t>
      </w:r>
      <w:r>
        <w:rPr>
          <w:rFonts w:cs="Times New Roman"/>
          <w:sz w:val="20"/>
          <w:szCs w:val="20"/>
        </w:rPr>
        <w:t xml:space="preserve">le] </w:t>
      </w:r>
      <w:proofErr w:type="spellStart"/>
      <w:r>
        <w:rPr>
          <w:rFonts w:cs="Times New Roman"/>
          <w:i/>
          <w:sz w:val="20"/>
          <w:szCs w:val="20"/>
        </w:rPr>
        <w:t>Vestnik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Leningradskogo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gosudarstvennogo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universiteta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imeni</w:t>
      </w:r>
      <w:proofErr w:type="spellEnd"/>
      <w:r>
        <w:rPr>
          <w:rFonts w:cs="Times New Roman"/>
          <w:i/>
          <w:sz w:val="20"/>
          <w:szCs w:val="20"/>
        </w:rPr>
        <w:t xml:space="preserve"> A. S. </w:t>
      </w:r>
      <w:proofErr w:type="spellStart"/>
      <w:r>
        <w:rPr>
          <w:rFonts w:cs="Times New Roman"/>
          <w:i/>
          <w:sz w:val="20"/>
          <w:szCs w:val="20"/>
        </w:rPr>
        <w:t>Pushkina</w:t>
      </w:r>
      <w:proofErr w:type="spellEnd"/>
      <w:r>
        <w:rPr>
          <w:rFonts w:cs="Times New Roman"/>
          <w:i/>
          <w:sz w:val="20"/>
          <w:szCs w:val="20"/>
        </w:rPr>
        <w:t xml:space="preserve"> – Pushkin Leningrad State University Journal.</w:t>
      </w:r>
      <w:r>
        <w:rPr>
          <w:rFonts w:cs="Times New Roman"/>
          <w:sz w:val="20"/>
          <w:szCs w:val="20"/>
        </w:rPr>
        <w:t xml:space="preserve"> No. 0. Pp. 0–0. (In Russian). DOI: … EDN:</w:t>
      </w: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br w:type="page" w:clear="all"/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Введение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без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расстановки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переносов</w:t>
      </w:r>
      <w:r w:rsidRPr="005454BD">
        <w:rPr>
          <w:rFonts w:cs="Times New Roman"/>
          <w:sz w:val="28"/>
          <w:szCs w:val="28"/>
        </w:rPr>
        <w:t xml:space="preserve">; 14 </w:t>
      </w:r>
      <w:r>
        <w:rPr>
          <w:rFonts w:cs="Times New Roman"/>
          <w:sz w:val="28"/>
          <w:szCs w:val="28"/>
          <w:lang w:val="ru-RU"/>
        </w:rPr>
        <w:t>кегль</w:t>
      </w:r>
      <w:r w:rsidRPr="005454BD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  <w:lang w:val="ru-RU"/>
        </w:rPr>
        <w:t>шрифт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Times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New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Roman</w:t>
      </w:r>
      <w:r w:rsidRPr="005454BD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  <w:lang w:val="ru-RU"/>
        </w:rPr>
        <w:t>Абзацный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отступ</w:t>
      </w:r>
      <w:r w:rsidRPr="005454BD">
        <w:rPr>
          <w:rFonts w:cs="Times New Roman"/>
          <w:sz w:val="28"/>
          <w:szCs w:val="28"/>
        </w:rPr>
        <w:t xml:space="preserve"> – 0,7; </w:t>
      </w:r>
      <w:r>
        <w:rPr>
          <w:rFonts w:cs="Times New Roman"/>
          <w:sz w:val="28"/>
          <w:szCs w:val="28"/>
          <w:lang w:val="ru-RU"/>
        </w:rPr>
        <w:t>Межстрочный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интервал</w:t>
      </w:r>
      <w:r w:rsidRPr="005454BD">
        <w:rPr>
          <w:rFonts w:cs="Times New Roman"/>
          <w:sz w:val="28"/>
          <w:szCs w:val="28"/>
        </w:rPr>
        <w:t xml:space="preserve"> – 1,15. </w:t>
      </w:r>
      <w:r>
        <w:rPr>
          <w:rFonts w:cs="Times New Roman"/>
          <w:sz w:val="28"/>
          <w:szCs w:val="28"/>
          <w:lang w:val="ru-RU"/>
        </w:rPr>
        <w:t>Рекомендуемый объем 1–2 страницы. Формулировка научной проблемы, обоснование ее актуальности и новизны, значение для развития соответствующей отрасли знания. Введение целесообразно завершить формулировкой цели, задач и гипотезы исследования.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Обзор литературы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Рекомендуемый объем 1–2 страницы. Обзор основных актуальных источников, на которые опирается автор. Целесообразно рассмотреть не менее 20 публикаций. 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Внутритекстовые ссылки оформляются следующим образом:</w:t>
      </w:r>
    </w:p>
    <w:p w:rsidR="00A909BD" w:rsidRDefault="00000000">
      <w:pPr>
        <w:pStyle w:val="ListParagraph"/>
        <w:numPr>
          <w:ilvl w:val="0"/>
          <w:numId w:val="6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[3, c. 46] для ссылки на конкретную страницу источника в списке литературы.</w:t>
      </w:r>
    </w:p>
    <w:p w:rsidR="00A909BD" w:rsidRDefault="00000000">
      <w:pPr>
        <w:pStyle w:val="ListParagraph"/>
        <w:numPr>
          <w:ilvl w:val="0"/>
          <w:numId w:val="6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[5</w:t>
      </w:r>
      <w:r w:rsidR="0061432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с. 192–193] для ссылки на конкретный интервал в рамках источника в списке литературы;</w:t>
      </w:r>
    </w:p>
    <w:p w:rsidR="00A909BD" w:rsidRDefault="00000000">
      <w:pPr>
        <w:pStyle w:val="ListParagraph"/>
        <w:numPr>
          <w:ilvl w:val="0"/>
          <w:numId w:val="6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[8] для ссылки на источник в списке литературы в целом;</w:t>
      </w:r>
    </w:p>
    <w:p w:rsidR="00A909BD" w:rsidRDefault="00000000">
      <w:pPr>
        <w:pStyle w:val="ListParagraph"/>
        <w:numPr>
          <w:ilvl w:val="0"/>
          <w:numId w:val="6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[1; 6–8] для ссылки на ряд источников в целом в списке литературы.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Материалы и методы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Рекомендуемый объем 1–2 страницы. Описание методики исследования, ее объекта и последовательности.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Результаты исследования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Рекомендуемый объем 4–5 страниц. Содержит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Обсуждение и выводы</w:t>
      </w:r>
    </w:p>
    <w:p w:rsidR="00A909BD" w:rsidRDefault="00000000" w:rsidP="005C190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Рекомендуемый объем 1–2 страницы. Формулировка результатов исследования, выводов и рекомендаций по дальнейшему осмыслению темы.</w:t>
      </w:r>
    </w:p>
    <w:p w:rsidR="00A909BD" w:rsidRDefault="00A909B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</w:p>
    <w:p w:rsidR="005C190F" w:rsidRDefault="005C190F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</w:p>
    <w:p w:rsidR="005C190F" w:rsidRDefault="005C190F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:rsidR="00A909BD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/>
        </w:rPr>
        <w:t>Личный вклад оформляется строго по образцу. Образец</w:t>
      </w:r>
      <w:r>
        <w:rPr>
          <w:rFonts w:cs="Times New Roman"/>
          <w:b/>
          <w:sz w:val="20"/>
          <w:szCs w:val="20"/>
        </w:rPr>
        <w:t>:</w:t>
      </w:r>
    </w:p>
    <w:p w:rsidR="00A909BD" w:rsidRDefault="00A909B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</w:rPr>
      </w:pPr>
    </w:p>
    <w:p w:rsidR="00A909BD" w:rsidRDefault="00A909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ru-RU"/>
        </w:rPr>
        <w:lastRenderedPageBreak/>
        <w:t>Личный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вклад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соавторов</w:t>
      </w:r>
    </w:p>
    <w:p w:rsidR="00A909BD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Personal co-authors contribution</w:t>
      </w:r>
    </w:p>
    <w:p w:rsidR="00A909BD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00/00</w:t>
      </w:r>
    </w:p>
    <w:p w:rsidR="00A909BD" w:rsidRDefault="00A909B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Список литературы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(10 кегль, абзацный отступ – 0,7) Список литературы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0"/>
          <w:szCs w:val="20"/>
        </w:rPr>
        <w:t>NB</w:t>
      </w:r>
      <w:r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>
        <w:rPr>
          <w:rFonts w:cs="Times New Roman"/>
          <w:sz w:val="20"/>
          <w:szCs w:val="20"/>
          <w:lang w:val="ru-RU"/>
        </w:rPr>
        <w:t>). Список оформляется в алфавитном порядке. К каждому источнику необходимо указывать код EDN при его наличии (его можно узнать на странице публикации eLIBRARY.RU в верху страницы).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Обязательно указывается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вид издания</w:t>
      </w:r>
      <w:r>
        <w:rPr>
          <w:rFonts w:cs="Times New Roman"/>
          <w:color w:val="002060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(монография, учебное пособие, сборник научных трудов и т.п.)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МОНОГРАФИЯ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Воропаев Д. Ю. Аксиология модернизации: </w:t>
      </w:r>
      <w:proofErr w:type="spellStart"/>
      <w:r>
        <w:rPr>
          <w:rFonts w:cs="Times New Roman"/>
          <w:sz w:val="20"/>
          <w:szCs w:val="20"/>
          <w:lang w:val="ru-RU"/>
        </w:rPr>
        <w:t>моногр</w:t>
      </w:r>
      <w:proofErr w:type="spellEnd"/>
      <w:r>
        <w:rPr>
          <w:rFonts w:cs="Times New Roman"/>
          <w:sz w:val="20"/>
          <w:szCs w:val="20"/>
          <w:lang w:val="ru-RU"/>
        </w:rPr>
        <w:t>. – Воронеж: Слово, 2014. – 568 с.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 w:rsidRPr="005454BD">
        <w:rPr>
          <w:rFonts w:cs="Times New Roman"/>
          <w:sz w:val="20"/>
          <w:szCs w:val="20"/>
          <w:lang w:val="ru-RU"/>
        </w:rPr>
        <w:t>Основные направления в</w:t>
      </w:r>
      <w:r>
        <w:rPr>
          <w:rFonts w:cs="Times New Roman"/>
          <w:sz w:val="20"/>
          <w:szCs w:val="20"/>
        </w:rPr>
        <w:t> </w:t>
      </w:r>
      <w:r w:rsidRPr="005454BD">
        <w:rPr>
          <w:rFonts w:cs="Times New Roman"/>
          <w:sz w:val="20"/>
          <w:szCs w:val="20"/>
          <w:lang w:val="ru-RU"/>
        </w:rPr>
        <w:t>методике преподавания иностранных языков в</w:t>
      </w:r>
      <w:r>
        <w:rPr>
          <w:rFonts w:cs="Times New Roman"/>
          <w:sz w:val="20"/>
          <w:szCs w:val="20"/>
        </w:rPr>
        <w:t> XIX</w:t>
      </w:r>
      <w:r w:rsidRPr="005454BD">
        <w:rPr>
          <w:rFonts w:cs="Times New Roman"/>
          <w:sz w:val="20"/>
          <w:szCs w:val="20"/>
          <w:lang w:val="ru-RU"/>
        </w:rPr>
        <w:t>–</w:t>
      </w:r>
      <w:r>
        <w:rPr>
          <w:rFonts w:cs="Times New Roman"/>
          <w:sz w:val="20"/>
          <w:szCs w:val="20"/>
        </w:rPr>
        <w:t>XX </w:t>
      </w:r>
      <w:r w:rsidRPr="005454BD">
        <w:rPr>
          <w:rFonts w:cs="Times New Roman"/>
          <w:sz w:val="20"/>
          <w:szCs w:val="20"/>
          <w:lang w:val="ru-RU"/>
        </w:rPr>
        <w:t xml:space="preserve">вв. / под ред. </w:t>
      </w:r>
      <w:r>
        <w:rPr>
          <w:rFonts w:cs="Times New Roman"/>
          <w:sz w:val="20"/>
          <w:szCs w:val="20"/>
        </w:rPr>
        <w:t xml:space="preserve">И. В. </w:t>
      </w:r>
      <w:proofErr w:type="spellStart"/>
      <w:r>
        <w:rPr>
          <w:rFonts w:cs="Times New Roman"/>
          <w:sz w:val="20"/>
          <w:szCs w:val="20"/>
        </w:rPr>
        <w:t>Рахманова</w:t>
      </w:r>
      <w:proofErr w:type="spellEnd"/>
      <w:r>
        <w:rPr>
          <w:rFonts w:cs="Times New Roman"/>
          <w:sz w:val="20"/>
          <w:szCs w:val="20"/>
        </w:rPr>
        <w:t xml:space="preserve">. – М.: </w:t>
      </w:r>
      <w:proofErr w:type="spellStart"/>
      <w:r>
        <w:rPr>
          <w:rFonts w:cs="Times New Roman"/>
          <w:sz w:val="20"/>
          <w:szCs w:val="20"/>
        </w:rPr>
        <w:t>Педагогика</w:t>
      </w:r>
      <w:proofErr w:type="spellEnd"/>
      <w:r>
        <w:rPr>
          <w:rFonts w:cs="Times New Roman"/>
          <w:sz w:val="20"/>
          <w:szCs w:val="20"/>
        </w:rPr>
        <w:t xml:space="preserve">, 1972. – 320 с. </w:t>
      </w:r>
      <w:r>
        <w:rPr>
          <w:rFonts w:cs="Times New Roman"/>
          <w:sz w:val="20"/>
          <w:szCs w:val="20"/>
          <w:lang w:val="ru-RU"/>
        </w:rPr>
        <w:t>EDN: ABCDEF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 w:rsidRPr="005454BD">
        <w:rPr>
          <w:rFonts w:cs="Times New Roman"/>
          <w:sz w:val="20"/>
          <w:szCs w:val="20"/>
          <w:lang w:val="ru-RU"/>
        </w:rPr>
        <w:t xml:space="preserve">Воспоминания о Макаренко: сборник материалов / сост. Н. А. Лялин, Н. А. Морозова; вступ. ст. Н. А. Лялина; </w:t>
      </w:r>
      <w:proofErr w:type="spellStart"/>
      <w:r w:rsidRPr="005454BD">
        <w:rPr>
          <w:rFonts w:cs="Times New Roman"/>
          <w:sz w:val="20"/>
          <w:szCs w:val="20"/>
          <w:lang w:val="ru-RU"/>
        </w:rPr>
        <w:t>коммент</w:t>
      </w:r>
      <w:proofErr w:type="spellEnd"/>
      <w:r w:rsidRPr="005454BD">
        <w:rPr>
          <w:rFonts w:cs="Times New Roman"/>
          <w:sz w:val="20"/>
          <w:szCs w:val="20"/>
          <w:lang w:val="ru-RU"/>
        </w:rPr>
        <w:t xml:space="preserve">. Н. А. Морозовой. – Ленинград: </w:t>
      </w:r>
      <w:proofErr w:type="spellStart"/>
      <w:r w:rsidRPr="005454BD">
        <w:rPr>
          <w:rFonts w:cs="Times New Roman"/>
          <w:sz w:val="20"/>
          <w:szCs w:val="20"/>
          <w:lang w:val="ru-RU"/>
        </w:rPr>
        <w:t>Лениздат</w:t>
      </w:r>
      <w:proofErr w:type="spellEnd"/>
      <w:r w:rsidRPr="005454BD">
        <w:rPr>
          <w:rFonts w:cs="Times New Roman"/>
          <w:sz w:val="20"/>
          <w:szCs w:val="20"/>
          <w:lang w:val="ru-RU"/>
        </w:rPr>
        <w:t>, 1960.</w:t>
      </w:r>
      <w:r>
        <w:rPr>
          <w:rFonts w:cs="Times New Roman"/>
          <w:sz w:val="20"/>
          <w:szCs w:val="20"/>
        </w:rPr>
        <w:t> </w:t>
      </w:r>
      <w:r w:rsidRPr="005454BD">
        <w:rPr>
          <w:rFonts w:cs="Times New Roman"/>
          <w:sz w:val="20"/>
          <w:szCs w:val="20"/>
          <w:lang w:val="ru-RU"/>
        </w:rPr>
        <w:t xml:space="preserve">– 347 с. </w:t>
      </w:r>
      <w:r>
        <w:rPr>
          <w:rFonts w:cs="Times New Roman"/>
          <w:sz w:val="20"/>
          <w:szCs w:val="20"/>
          <w:lang w:val="ru-RU"/>
        </w:rPr>
        <w:t>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Зайцев И. А. Применение современных педагогических технологий в образовательном процессе // Вестник Российской академии образования. – 2018. – Т. 26. – № 4 (56). – С. 227–229.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С УКАЗАНИЕМ </w:t>
      </w:r>
      <w:r>
        <w:rPr>
          <w:rFonts w:cs="Times New Roman"/>
          <w:i/>
          <w:iCs/>
          <w:sz w:val="20"/>
          <w:szCs w:val="20"/>
        </w:rPr>
        <w:t>DOI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  <w:lang w:val="ru-RU"/>
        </w:rPr>
        <w:t>Корешникова</w:t>
      </w:r>
      <w:proofErr w:type="spellEnd"/>
      <w:r>
        <w:rPr>
          <w:rFonts w:cs="Times New Roman"/>
          <w:sz w:val="20"/>
          <w:szCs w:val="20"/>
          <w:lang w:val="ru-RU"/>
        </w:rPr>
        <w:t xml:space="preserve"> Ю. Н., Авдеева Е. А. Заинтересовать нельзя заставить. Роль академической мотивации и стилей преподавания в развитии критического мышления студентов // Вопросы образования. – 2022. – № 3. – С. 36–66. </w:t>
      </w: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 xml:space="preserve"> 10.17323/1814-9545-2022-3-36-66. EDN: YIVUFW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</w:t>
      </w:r>
      <w:r w:rsidR="002666B2">
        <w:rPr>
          <w:rFonts w:cs="Times New Roman"/>
          <w:i/>
          <w:iCs/>
          <w:sz w:val="20"/>
          <w:szCs w:val="20"/>
          <w:lang w:val="ru-RU"/>
        </w:rPr>
        <w:t xml:space="preserve">(МАТЕРИАЛЫ </w:t>
      </w:r>
      <w:r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2666B2">
        <w:rPr>
          <w:rFonts w:cs="Times New Roman"/>
          <w:i/>
          <w:iCs/>
          <w:sz w:val="20"/>
          <w:szCs w:val="20"/>
          <w:lang w:val="ru-RU"/>
        </w:rPr>
        <w:t>)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Филиппов А. Ю. Высшее образование в условиях цифровизации // Тренды современного образования: материалы </w:t>
      </w:r>
      <w:proofErr w:type="spellStart"/>
      <w:r>
        <w:rPr>
          <w:rFonts w:cs="Times New Roman"/>
          <w:sz w:val="20"/>
          <w:szCs w:val="20"/>
          <w:lang w:val="ru-RU"/>
        </w:rPr>
        <w:t>междунар</w:t>
      </w:r>
      <w:proofErr w:type="spellEnd"/>
      <w:r>
        <w:rPr>
          <w:rFonts w:cs="Times New Roman"/>
          <w:sz w:val="20"/>
          <w:szCs w:val="20"/>
          <w:lang w:val="ru-RU"/>
        </w:rPr>
        <w:t xml:space="preserve">. науч. </w:t>
      </w:r>
      <w:proofErr w:type="spellStart"/>
      <w:r>
        <w:rPr>
          <w:rFonts w:cs="Times New Roman"/>
          <w:sz w:val="20"/>
          <w:szCs w:val="20"/>
          <w:lang w:val="ru-RU"/>
        </w:rPr>
        <w:t>конф</w:t>
      </w:r>
      <w:proofErr w:type="spellEnd"/>
      <w:r>
        <w:rPr>
          <w:rFonts w:cs="Times New Roman"/>
          <w:sz w:val="20"/>
          <w:szCs w:val="20"/>
          <w:lang w:val="ru-RU"/>
        </w:rPr>
        <w:t>., Москва, 27–29 сент. 2019. – М.: МГУ, 2019. – С. 26–32.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 xml:space="preserve">СТАТЬЯ В СБОРНИКЕ НАУЧНЫХ </w:t>
      </w:r>
      <w:r w:rsidR="002666B2">
        <w:rPr>
          <w:rFonts w:cs="Times New Roman"/>
          <w:i/>
          <w:sz w:val="20"/>
          <w:szCs w:val="20"/>
          <w:lang w:val="ru-RU"/>
        </w:rPr>
        <w:t>ТРУДОВ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Макарова С. М. Методика преподавания английского языка в мультиязычной школе // Вопросы обучения: вчера, сегодня, завтра: сб. науч. ст. – Томск: ТГУ, 2015. – С. 87–94.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МОНОГРАФИЯ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НА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ИНОСТРАННОМ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ЯЗЫКЕ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Beard C., Wilson J. P. Experiential Learning: A Practical Guide for Training, Coaching and Education. – London: Kogan Page. 2018. – 376 p.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СТАТЬЯ В ЖУРНАЛЕ НА ИНОСТРАННОМ ЯЗЫКЕ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Stan C., </w:t>
      </w:r>
      <w:proofErr w:type="spellStart"/>
      <w:r>
        <w:rPr>
          <w:rFonts w:cs="Times New Roman"/>
          <w:sz w:val="20"/>
          <w:szCs w:val="20"/>
        </w:rPr>
        <w:t>Manea</w:t>
      </w:r>
      <w:proofErr w:type="spellEnd"/>
      <w:r>
        <w:rPr>
          <w:rFonts w:cs="Times New Roman"/>
          <w:sz w:val="20"/>
          <w:szCs w:val="20"/>
        </w:rPr>
        <w:t xml:space="preserve"> A. The divergent relationship between assessment and self-assessment in higher education. Experimental Results // Social and Behavioral Sciences. – 2015. Vol. 209. – Pp. 497–502.</w:t>
      </w:r>
    </w:p>
    <w:p w:rsidR="00A909BD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Примеры описания постраничных сносок</w:t>
      </w:r>
    </w:p>
    <w:p w:rsidR="00A909BD" w:rsidRDefault="00A909BD">
      <w:pPr>
        <w:spacing w:before="0" w:beforeAutospacing="0" w:after="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ИНТЕРНЕТ-РЕСУРСЫ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Статистический отчет за 2018 г. [Электронный ресурс]. URL: https://otchetnost.2018.ru (дата обращения: 11.11.2019).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lastRenderedPageBreak/>
        <w:t>Федеральный государственный образовательный стандарт образования обучающихся с умственной отсталостью (интеллектуальными нарушениями) от 19.12.2014 № 1599 [Электронный ресурс] // ФГОС.РУ. URL: https://fgos.ru/fgos/fgos-1599/ (дата обращения: 14.02.2022).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Акимов А. К. Особенности развития системы образования в арктических регионах Российской Федерации: стенограмма заседания Совета по Арктике и Антарктике при Совете Федерации 28 февраля 2020 года [Электронный ресурс]. </w:t>
      </w:r>
      <w:r>
        <w:rPr>
          <w:rFonts w:cs="Times New Roman"/>
          <w:sz w:val="20"/>
          <w:szCs w:val="20"/>
        </w:rPr>
        <w:t>URL</w:t>
      </w:r>
      <w:r>
        <w:rPr>
          <w:rFonts w:cs="Times New Roman"/>
          <w:sz w:val="20"/>
          <w:szCs w:val="20"/>
          <w:lang w:val="ru-RU"/>
        </w:rPr>
        <w:t>: https://aleksandrakimov.ru/posts/osobennosti-razvitiya-sistemy-obrazovaniya-v-arkticheskih-regionah-rossiyskoy-federacii (дата обращения: 10.05.2022).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ИНТЕРНЕТ-РЕСУРСЫ НА ИНОСТРАННОМ ЯЗЫКЕ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Magrin</w:t>
      </w:r>
      <w:proofErr w:type="spellEnd"/>
      <w:r>
        <w:rPr>
          <w:rFonts w:cs="Times New Roman"/>
          <w:sz w:val="20"/>
          <w:szCs w:val="20"/>
        </w:rPr>
        <w:t xml:space="preserve">, M., Marini, E., </w:t>
      </w:r>
      <w:proofErr w:type="spellStart"/>
      <w:r>
        <w:rPr>
          <w:rFonts w:cs="Times New Roman"/>
          <w:sz w:val="20"/>
          <w:szCs w:val="20"/>
        </w:rPr>
        <w:t>Nicolotti</w:t>
      </w:r>
      <w:proofErr w:type="spellEnd"/>
      <w:r>
        <w:rPr>
          <w:rFonts w:cs="Times New Roman"/>
          <w:sz w:val="20"/>
          <w:szCs w:val="20"/>
        </w:rPr>
        <w:t>, M. (2019) Employability of Disabled Graduates: Resources for a Sustainable Employment // Sustainability, Vol. 11, 1542. Available at: https://www.researchgate.net/publication/331785037 _Employability_of_Disabled_Graduates_Resources_for_a_Sustainable_Employment. (accessed 14 May 2022).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НОРМАТИВНЫЕ ПРАВОВЫЕ АКТЫ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Об образовании в Российской Федерации: </w:t>
      </w:r>
      <w:proofErr w:type="spellStart"/>
      <w:r>
        <w:rPr>
          <w:rFonts w:cs="Times New Roman"/>
          <w:sz w:val="20"/>
          <w:szCs w:val="20"/>
          <w:lang w:val="ru-RU"/>
        </w:rPr>
        <w:t>федер</w:t>
      </w:r>
      <w:proofErr w:type="spellEnd"/>
      <w:r>
        <w:rPr>
          <w:rFonts w:cs="Times New Roman"/>
          <w:sz w:val="20"/>
          <w:szCs w:val="20"/>
          <w:lang w:val="ru-RU"/>
        </w:rPr>
        <w:t>. закон № 273-ФЗ от 29 дек. 2012 г.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УЧЕБНЫЕ ИЗДАНИЯ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Пасечник С. В. Логика: учеб. М.: Просвещение, 2006. 256 с.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ДИССЕРТАЦИЯ И АВТОРЕФЕРАТ ДИССЕРТАЦИИ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Иванов И. А. Психологическое развитие школьников 13–14 лет: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… канд. психол. наук. Курск, 2004. 189 с. EDN: ABCDEF</w:t>
      </w:r>
    </w:p>
    <w:p w:rsidR="00A909BD" w:rsidRPr="005C190F" w:rsidRDefault="00000000" w:rsidP="005C190F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Иванов И. А. Психологическое развитие школьников 13–14 лет: </w:t>
      </w:r>
      <w:proofErr w:type="spellStart"/>
      <w:r>
        <w:rPr>
          <w:rFonts w:cs="Times New Roman"/>
          <w:sz w:val="20"/>
          <w:szCs w:val="20"/>
          <w:lang w:val="ru-RU"/>
        </w:rPr>
        <w:t>автореф</w:t>
      </w:r>
      <w:proofErr w:type="spellEnd"/>
      <w:r>
        <w:rPr>
          <w:rFonts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… канд. психол. наук. Курск, 2004. 19 с. EDN: ABCDEF</w:t>
      </w:r>
    </w:p>
    <w:p w:rsidR="005C190F" w:rsidRDefault="005C190F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5C190F" w:rsidRDefault="005C190F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References</w:t>
      </w:r>
    </w:p>
    <w:p w:rsidR="00A909BD" w:rsidRDefault="00000000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References должны быть представлены </w:t>
      </w:r>
      <w:r w:rsidR="00A86DA3">
        <w:rPr>
          <w:rFonts w:cs="Times New Roman"/>
          <w:sz w:val="20"/>
          <w:szCs w:val="20"/>
          <w:lang w:val="ru-RU"/>
        </w:rPr>
        <w:t>на</w:t>
      </w:r>
      <w:r>
        <w:rPr>
          <w:rFonts w:cs="Times New Roman"/>
          <w:sz w:val="20"/>
          <w:szCs w:val="20"/>
          <w:lang w:val="ru-RU"/>
        </w:rPr>
        <w:t xml:space="preserve"> латинице. Необходимо учитывать, что:</w:t>
      </w:r>
    </w:p>
    <w:p w:rsidR="00A909BD" w:rsidRDefault="00000000">
      <w:pPr>
        <w:pStyle w:val="ListParagraph"/>
        <w:numPr>
          <w:ilvl w:val="0"/>
          <w:numId w:val="12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при переводе указанных сведений недопустимо использовать </w:t>
      </w:r>
      <w:r w:rsidR="005454BD">
        <w:rPr>
          <w:rFonts w:cs="Times New Roman"/>
          <w:sz w:val="20"/>
          <w:szCs w:val="20"/>
          <w:lang w:val="ru-RU"/>
        </w:rPr>
        <w:t xml:space="preserve">автоматический </w:t>
      </w:r>
      <w:r>
        <w:rPr>
          <w:rFonts w:cs="Times New Roman"/>
          <w:sz w:val="20"/>
          <w:szCs w:val="20"/>
          <w:lang w:val="ru-RU"/>
        </w:rPr>
        <w:t>машинный перевод;</w:t>
      </w:r>
    </w:p>
    <w:p w:rsidR="00A909BD" w:rsidRDefault="00000000">
      <w:pPr>
        <w:pStyle w:val="ListParagraph"/>
        <w:numPr>
          <w:ilvl w:val="0"/>
          <w:numId w:val="12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сведения должны соответствовать тексту на русском языке</w:t>
      </w:r>
      <w:r w:rsidR="005454BD">
        <w:rPr>
          <w:rFonts w:cs="Times New Roman"/>
          <w:sz w:val="20"/>
          <w:szCs w:val="20"/>
          <w:lang w:val="ru-RU"/>
        </w:rPr>
        <w:t>;</w:t>
      </w:r>
    </w:p>
    <w:p w:rsidR="00A909BD" w:rsidRDefault="00000000">
      <w:pPr>
        <w:pStyle w:val="ListParagraph"/>
        <w:numPr>
          <w:ilvl w:val="0"/>
          <w:numId w:val="12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для оформления </w:t>
      </w:r>
      <w:proofErr w:type="spellStart"/>
      <w:r>
        <w:rPr>
          <w:rFonts w:cs="Times New Roman"/>
          <w:sz w:val="20"/>
          <w:szCs w:val="20"/>
          <w:lang w:val="ru-RU"/>
        </w:rPr>
        <w:t>Referenсes</w:t>
      </w:r>
      <w:proofErr w:type="spellEnd"/>
      <w:r>
        <w:rPr>
          <w:rFonts w:cs="Times New Roman"/>
          <w:sz w:val="20"/>
          <w:szCs w:val="20"/>
          <w:lang w:val="ru-RU"/>
        </w:rPr>
        <w:t xml:space="preserve"> целесообразно использовать автоматические системы транслитерации, например http://translit-online.ru/</w:t>
      </w:r>
      <w:r w:rsidR="005454BD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используя две основные формулы:</w:t>
      </w:r>
    </w:p>
    <w:p w:rsidR="00A909BD" w:rsidRDefault="00000000">
      <w:pPr>
        <w:pStyle w:val="ListParagraph"/>
        <w:spacing w:before="0" w:beforeAutospacing="0" w:after="0" w:afterAutospacing="0" w:line="276" w:lineRule="auto"/>
        <w:ind w:firstLine="36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научных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статей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arti</w:t>
      </w:r>
      <w:r>
        <w:rPr>
          <w:rFonts w:cs="Times New Roman"/>
          <w:sz w:val="20"/>
          <w:szCs w:val="20"/>
          <w:lang w:val="ru-RU"/>
        </w:rPr>
        <w:t>с</w:t>
      </w:r>
      <w:r>
        <w:rPr>
          <w:rFonts w:cs="Times New Roman"/>
          <w:sz w:val="20"/>
          <w:szCs w:val="20"/>
        </w:rPr>
        <w:t xml:space="preserve">le]. </w:t>
      </w:r>
      <w:proofErr w:type="spellStart"/>
      <w:r>
        <w:rPr>
          <w:rFonts w:cs="Times New Roman"/>
          <w:i/>
          <w:iCs/>
          <w:sz w:val="20"/>
          <w:szCs w:val="20"/>
        </w:rPr>
        <w:t>Trasliteraciya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istochnika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– Translation of the headline of the source.</w:t>
      </w:r>
      <w:r>
        <w:rPr>
          <w:rFonts w:cs="Times New Roman"/>
          <w:sz w:val="20"/>
          <w:szCs w:val="20"/>
        </w:rPr>
        <w:t xml:space="preserve"> Vol.</w:t>
      </w:r>
      <w:r>
        <w:rPr>
          <w:rFonts w:cs="Times New Roman"/>
          <w:sz w:val="20"/>
          <w:szCs w:val="20"/>
          <w:lang w:val="ru-RU"/>
        </w:rPr>
        <w:t xml:space="preserve"> 0.</w:t>
      </w:r>
      <w:r>
        <w:rPr>
          <w:rFonts w:cs="Times New Roman"/>
          <w:sz w:val="20"/>
          <w:szCs w:val="20"/>
        </w:rPr>
        <w:t xml:space="preserve"> No. 0. Pp. 0–0. (In Russian).</w:t>
      </w:r>
    </w:p>
    <w:p w:rsidR="00A909BD" w:rsidRDefault="00000000">
      <w:pPr>
        <w:pStyle w:val="ListParagraph"/>
        <w:spacing w:before="0" w:beforeAutospacing="0" w:after="0" w:afterAutospacing="0" w:line="276" w:lineRule="auto"/>
        <w:ind w:left="1080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 книг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i/>
          <w:iCs/>
          <w:sz w:val="20"/>
          <w:szCs w:val="20"/>
        </w:rPr>
        <w:t>Transliteraciya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knigi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book]. Place: </w:t>
      </w:r>
      <w:proofErr w:type="spellStart"/>
      <w:r>
        <w:rPr>
          <w:rFonts w:cs="Times New Roman"/>
          <w:sz w:val="20"/>
          <w:szCs w:val="20"/>
        </w:rPr>
        <w:t>Izdatel’stvo</w:t>
      </w:r>
      <w:proofErr w:type="spellEnd"/>
      <w:r>
        <w:rPr>
          <w:rFonts w:cs="Times New Roman"/>
          <w:sz w:val="20"/>
          <w:szCs w:val="20"/>
        </w:rPr>
        <w:t>. (In Russian).</w:t>
      </w:r>
    </w:p>
    <w:p w:rsidR="00A909BD" w:rsidRDefault="00A909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Примеры оформления </w:t>
      </w:r>
      <w:r>
        <w:rPr>
          <w:rFonts w:cs="Times New Roman"/>
          <w:b/>
          <w:sz w:val="20"/>
          <w:szCs w:val="20"/>
        </w:rPr>
        <w:t>References</w:t>
      </w:r>
    </w:p>
    <w:p w:rsidR="00A909BD" w:rsidRDefault="00A909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МОНОГРАФИЯ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Voropaev</w:t>
      </w:r>
      <w:proofErr w:type="spellEnd"/>
      <w:r>
        <w:rPr>
          <w:rFonts w:cs="Times New Roman"/>
          <w:sz w:val="20"/>
          <w:szCs w:val="20"/>
        </w:rPr>
        <w:t xml:space="preserve">, D. Yu. (2014) </w:t>
      </w:r>
      <w:proofErr w:type="spellStart"/>
      <w:r>
        <w:rPr>
          <w:rFonts w:cs="Times New Roman"/>
          <w:i/>
          <w:iCs/>
          <w:sz w:val="20"/>
          <w:szCs w:val="20"/>
        </w:rPr>
        <w:t>Aksiologiya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modernizacii</w:t>
      </w:r>
      <w:proofErr w:type="spellEnd"/>
      <w:r>
        <w:rPr>
          <w:rFonts w:cs="Times New Roman"/>
          <w:sz w:val="20"/>
          <w:szCs w:val="20"/>
        </w:rPr>
        <w:t xml:space="preserve"> [Modernization axiology]. Voronezh: </w:t>
      </w:r>
      <w:proofErr w:type="spellStart"/>
      <w:r>
        <w:rPr>
          <w:rFonts w:cs="Times New Roman"/>
          <w:sz w:val="20"/>
          <w:szCs w:val="20"/>
        </w:rPr>
        <w:t>Slovo</w:t>
      </w:r>
      <w:proofErr w:type="spellEnd"/>
      <w:r>
        <w:rPr>
          <w:rFonts w:cs="Times New Roman"/>
          <w:sz w:val="20"/>
          <w:szCs w:val="20"/>
        </w:rPr>
        <w:t>. (In Russian).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Rahmanova</w:t>
      </w:r>
      <w:proofErr w:type="spellEnd"/>
      <w:r w:rsidRPr="002666B2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</w:rPr>
        <w:t>I</w:t>
      </w:r>
      <w:r w:rsidRPr="002666B2"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</w:rPr>
        <w:t>V</w:t>
      </w:r>
      <w:r w:rsidRPr="002666B2">
        <w:rPr>
          <w:rFonts w:cs="Times New Roman"/>
          <w:sz w:val="20"/>
          <w:szCs w:val="20"/>
          <w:lang w:val="ru-RU"/>
        </w:rPr>
        <w:t>. (1972) (</w:t>
      </w:r>
      <w:r>
        <w:rPr>
          <w:rFonts w:cs="Times New Roman"/>
          <w:sz w:val="20"/>
          <w:szCs w:val="20"/>
        </w:rPr>
        <w:t>ed</w:t>
      </w:r>
      <w:r w:rsidRPr="002666B2">
        <w:rPr>
          <w:rFonts w:cs="Times New Roman"/>
          <w:sz w:val="20"/>
          <w:szCs w:val="20"/>
          <w:lang w:val="ru-RU"/>
        </w:rPr>
        <w:t xml:space="preserve">.) </w:t>
      </w:r>
      <w:proofErr w:type="spellStart"/>
      <w:r>
        <w:rPr>
          <w:rFonts w:cs="Times New Roman"/>
          <w:i/>
          <w:sz w:val="20"/>
          <w:szCs w:val="20"/>
        </w:rPr>
        <w:t>Osnovnye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napravleniya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</w:rPr>
        <w:t>v</w:t>
      </w:r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metodike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prepodavaniya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inostrannyh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yazykov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</w:rPr>
        <w:t>v</w:t>
      </w:r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</w:rPr>
        <w:t>XIX</w:t>
      </w:r>
      <w:r w:rsidRPr="002666B2">
        <w:rPr>
          <w:rFonts w:cs="Times New Roman"/>
          <w:i/>
          <w:sz w:val="20"/>
          <w:szCs w:val="20"/>
          <w:lang w:val="ru-RU"/>
        </w:rPr>
        <w:t>–</w:t>
      </w:r>
      <w:r>
        <w:rPr>
          <w:rFonts w:cs="Times New Roman"/>
          <w:i/>
          <w:sz w:val="20"/>
          <w:szCs w:val="20"/>
        </w:rPr>
        <w:t>XX</w:t>
      </w:r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vv</w:t>
      </w:r>
      <w:proofErr w:type="spellEnd"/>
      <w:r w:rsidRPr="002666B2"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</w:rPr>
        <w:t>[The main directions in the methodology of teaching foreign languages in the XIX–XX centuries]. Moscow</w:t>
      </w:r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  <w:lang w:val="ru-RU"/>
        </w:rPr>
        <w:t>Pedagogika</w:t>
      </w:r>
      <w:proofErr w:type="spellEnd"/>
      <w:r>
        <w:rPr>
          <w:rFonts w:cs="Times New Roman"/>
          <w:sz w:val="20"/>
          <w:szCs w:val="20"/>
        </w:rPr>
        <w:t xml:space="preserve">. (In Russian). </w:t>
      </w:r>
      <w:r>
        <w:rPr>
          <w:rFonts w:cs="Times New Roman"/>
          <w:sz w:val="20"/>
          <w:szCs w:val="20"/>
          <w:lang w:val="ru-RU"/>
        </w:rPr>
        <w:t>EDN: ABCDEF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Lyalin</w:t>
      </w:r>
      <w:proofErr w:type="spellEnd"/>
      <w:r>
        <w:rPr>
          <w:rFonts w:cs="Times New Roman"/>
          <w:sz w:val="20"/>
          <w:szCs w:val="20"/>
        </w:rPr>
        <w:t xml:space="preserve">, N. A., </w:t>
      </w:r>
      <w:proofErr w:type="spellStart"/>
      <w:r>
        <w:rPr>
          <w:rFonts w:cs="Times New Roman"/>
          <w:sz w:val="20"/>
          <w:szCs w:val="20"/>
        </w:rPr>
        <w:t>Morozova</w:t>
      </w:r>
      <w:proofErr w:type="spellEnd"/>
      <w:r>
        <w:rPr>
          <w:rFonts w:cs="Times New Roman"/>
          <w:sz w:val="20"/>
          <w:szCs w:val="20"/>
        </w:rPr>
        <w:t xml:space="preserve">, N. A. (1960) (eds.) </w:t>
      </w:r>
      <w:proofErr w:type="spellStart"/>
      <w:r>
        <w:rPr>
          <w:rFonts w:cs="Times New Roman"/>
          <w:i/>
          <w:sz w:val="20"/>
          <w:szCs w:val="20"/>
        </w:rPr>
        <w:t>Vospominaniya</w:t>
      </w:r>
      <w:proofErr w:type="spellEnd"/>
      <w:r>
        <w:rPr>
          <w:rFonts w:cs="Times New Roman"/>
          <w:i/>
          <w:sz w:val="20"/>
          <w:szCs w:val="20"/>
        </w:rPr>
        <w:t xml:space="preserve"> o Makarenko </w:t>
      </w:r>
      <w:r>
        <w:rPr>
          <w:rFonts w:cs="Times New Roman"/>
          <w:sz w:val="20"/>
          <w:szCs w:val="20"/>
        </w:rPr>
        <w:t xml:space="preserve">[Memories of Makarenko]: collection of materials. Leningrad: </w:t>
      </w:r>
      <w:proofErr w:type="spellStart"/>
      <w:r>
        <w:rPr>
          <w:rFonts w:cs="Times New Roman"/>
          <w:sz w:val="20"/>
          <w:szCs w:val="20"/>
        </w:rPr>
        <w:t>Lenizdat</w:t>
      </w:r>
      <w:proofErr w:type="spellEnd"/>
      <w:r>
        <w:rPr>
          <w:rFonts w:cs="Times New Roman"/>
          <w:sz w:val="20"/>
          <w:szCs w:val="20"/>
        </w:rPr>
        <w:t xml:space="preserve">. (In Russian). </w:t>
      </w:r>
      <w:r w:rsidRPr="005454BD">
        <w:rPr>
          <w:rFonts w:cs="Times New Roman"/>
          <w:sz w:val="20"/>
          <w:szCs w:val="20"/>
        </w:rPr>
        <w:t>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lastRenderedPageBreak/>
        <w:t>СТАТЬЯ В ЖУРНАЛЕ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</w:rPr>
        <w:t>Zajceva</w:t>
      </w:r>
      <w:proofErr w:type="spellEnd"/>
      <w:r>
        <w:rPr>
          <w:rFonts w:cs="Times New Roman"/>
          <w:sz w:val="20"/>
          <w:szCs w:val="20"/>
        </w:rPr>
        <w:t xml:space="preserve">, I. A. (2018) </w:t>
      </w:r>
      <w:proofErr w:type="spellStart"/>
      <w:r>
        <w:rPr>
          <w:rFonts w:cs="Times New Roman"/>
          <w:sz w:val="20"/>
          <w:szCs w:val="20"/>
        </w:rPr>
        <w:t>Primenenie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sovremennyh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pedagogicheskih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tekhnologij</w:t>
      </w:r>
      <w:proofErr w:type="spellEnd"/>
      <w:r>
        <w:rPr>
          <w:rFonts w:cs="Times New Roman"/>
          <w:sz w:val="20"/>
          <w:szCs w:val="20"/>
        </w:rPr>
        <w:t xml:space="preserve"> v </w:t>
      </w:r>
      <w:proofErr w:type="spellStart"/>
      <w:r>
        <w:rPr>
          <w:rFonts w:cs="Times New Roman"/>
          <w:sz w:val="20"/>
          <w:szCs w:val="20"/>
        </w:rPr>
        <w:t>obrazovatel'nom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processe</w:t>
      </w:r>
      <w:proofErr w:type="spellEnd"/>
      <w:r>
        <w:rPr>
          <w:rFonts w:cs="Times New Roman"/>
          <w:sz w:val="20"/>
          <w:szCs w:val="20"/>
        </w:rPr>
        <w:t xml:space="preserve"> [Applying modern pedagogical technologies in educational process]. </w:t>
      </w:r>
      <w:proofErr w:type="spellStart"/>
      <w:r>
        <w:rPr>
          <w:rFonts w:cs="Times New Roman"/>
          <w:i/>
          <w:iCs/>
          <w:sz w:val="20"/>
          <w:szCs w:val="20"/>
        </w:rPr>
        <w:t>Vestnik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Rossijskoj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akademii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obrazovaniya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– Bulletin of the Russian Academy of Education.</w:t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  <w:lang w:val="ru-RU"/>
        </w:rPr>
        <w:t>Vol</w:t>
      </w:r>
      <w:proofErr w:type="spellEnd"/>
      <w:r>
        <w:rPr>
          <w:rFonts w:cs="Times New Roman"/>
          <w:sz w:val="20"/>
          <w:szCs w:val="20"/>
          <w:lang w:val="ru-RU"/>
        </w:rPr>
        <w:t xml:space="preserve">. 26. </w:t>
      </w:r>
      <w:r>
        <w:rPr>
          <w:rFonts w:cs="Times New Roman"/>
          <w:sz w:val="20"/>
          <w:szCs w:val="20"/>
        </w:rPr>
        <w:t xml:space="preserve">No. </w:t>
      </w:r>
      <w:r>
        <w:rPr>
          <w:rFonts w:cs="Times New Roman"/>
          <w:sz w:val="20"/>
          <w:szCs w:val="20"/>
          <w:lang w:val="ru-RU"/>
        </w:rPr>
        <w:t xml:space="preserve">4 (56). </w:t>
      </w:r>
      <w:r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  <w:lang w:val="ru-RU"/>
        </w:rPr>
        <w:t>p. 227–229. (In Russian).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</w:t>
      </w:r>
      <w:r w:rsidR="003107CE">
        <w:rPr>
          <w:rFonts w:cs="Times New Roman"/>
          <w:i/>
          <w:iCs/>
          <w:sz w:val="20"/>
          <w:szCs w:val="20"/>
          <w:lang w:val="ru-RU"/>
        </w:rPr>
        <w:t xml:space="preserve">И (МАТЕРИАЛЫ </w:t>
      </w:r>
      <w:r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3107CE">
        <w:rPr>
          <w:rFonts w:cs="Times New Roman"/>
          <w:i/>
          <w:iCs/>
          <w:sz w:val="20"/>
          <w:szCs w:val="20"/>
          <w:lang w:val="ru-RU"/>
        </w:rPr>
        <w:t>)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Filippov</w:t>
      </w:r>
      <w:proofErr w:type="spellEnd"/>
      <w:r>
        <w:rPr>
          <w:rFonts w:cs="Times New Roman"/>
          <w:sz w:val="20"/>
          <w:szCs w:val="20"/>
        </w:rPr>
        <w:t xml:space="preserve">, A. Yu. (2019) </w:t>
      </w:r>
      <w:proofErr w:type="spellStart"/>
      <w:r>
        <w:rPr>
          <w:rFonts w:cs="Times New Roman"/>
          <w:sz w:val="20"/>
          <w:szCs w:val="20"/>
        </w:rPr>
        <w:t>Vysshee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obrazovanie</w:t>
      </w:r>
      <w:proofErr w:type="spellEnd"/>
      <w:r>
        <w:rPr>
          <w:rFonts w:cs="Times New Roman"/>
          <w:sz w:val="20"/>
          <w:szCs w:val="20"/>
        </w:rPr>
        <w:t xml:space="preserve"> v </w:t>
      </w:r>
      <w:proofErr w:type="spellStart"/>
      <w:r>
        <w:rPr>
          <w:rFonts w:cs="Times New Roman"/>
          <w:sz w:val="20"/>
          <w:szCs w:val="20"/>
        </w:rPr>
        <w:t>usloviyah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cifrovizacii</w:t>
      </w:r>
      <w:proofErr w:type="spellEnd"/>
      <w:r>
        <w:rPr>
          <w:rFonts w:cs="Times New Roman"/>
          <w:sz w:val="20"/>
          <w:szCs w:val="20"/>
        </w:rPr>
        <w:t xml:space="preserve"> [Higher education in digitalization]. </w:t>
      </w:r>
      <w:r>
        <w:rPr>
          <w:rFonts w:cs="Times New Roman"/>
          <w:i/>
          <w:iCs/>
          <w:sz w:val="20"/>
          <w:szCs w:val="20"/>
        </w:rPr>
        <w:t xml:space="preserve">Trendy </w:t>
      </w:r>
      <w:proofErr w:type="spellStart"/>
      <w:r>
        <w:rPr>
          <w:rFonts w:cs="Times New Roman"/>
          <w:i/>
          <w:iCs/>
          <w:sz w:val="20"/>
          <w:szCs w:val="20"/>
        </w:rPr>
        <w:t>sovremennogo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obrazovaniya</w:t>
      </w:r>
      <w:proofErr w:type="spellEnd"/>
      <w:r>
        <w:rPr>
          <w:rFonts w:cs="Times New Roman"/>
          <w:sz w:val="20"/>
          <w:szCs w:val="20"/>
        </w:rPr>
        <w:t xml:space="preserve"> [Trends of modern education]. Proceedings of the International Conference. Moscow, 27–29 Sept. 2019. Moscow: MSU. Pp. 26–32. (In Russian).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 xml:space="preserve">СТАТЬЯ В СБОРНИКЕ НАУЧНЫХ </w:t>
      </w:r>
      <w:r w:rsidR="003107CE">
        <w:rPr>
          <w:rFonts w:cs="Times New Roman"/>
          <w:i/>
          <w:sz w:val="20"/>
          <w:szCs w:val="20"/>
          <w:lang w:val="ru-RU"/>
        </w:rPr>
        <w:t>ТРУДОВ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 xml:space="preserve">Makarova, S. M. (2015) </w:t>
      </w:r>
      <w:proofErr w:type="spellStart"/>
      <w:r>
        <w:rPr>
          <w:rFonts w:cs="Times New Roman"/>
          <w:sz w:val="20"/>
          <w:szCs w:val="20"/>
        </w:rPr>
        <w:t>Metodika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prepodavaniya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anglijskogo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yazyka</w:t>
      </w:r>
      <w:proofErr w:type="spellEnd"/>
      <w:r>
        <w:rPr>
          <w:rFonts w:cs="Times New Roman"/>
          <w:sz w:val="20"/>
          <w:szCs w:val="20"/>
        </w:rPr>
        <w:t xml:space="preserve"> v </w:t>
      </w:r>
      <w:proofErr w:type="spellStart"/>
      <w:r>
        <w:rPr>
          <w:rFonts w:cs="Times New Roman"/>
          <w:sz w:val="20"/>
          <w:szCs w:val="20"/>
        </w:rPr>
        <w:t>mul'tiyazychnoj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shkole</w:t>
      </w:r>
      <w:proofErr w:type="spellEnd"/>
      <w:r>
        <w:rPr>
          <w:rFonts w:cs="Times New Roman"/>
          <w:sz w:val="20"/>
          <w:szCs w:val="20"/>
        </w:rPr>
        <w:t xml:space="preserve"> [Methods of teaching English in a multilingual school]. </w:t>
      </w:r>
      <w:proofErr w:type="spellStart"/>
      <w:r>
        <w:rPr>
          <w:rFonts w:cs="Times New Roman"/>
          <w:i/>
          <w:iCs/>
          <w:sz w:val="20"/>
          <w:szCs w:val="20"/>
        </w:rPr>
        <w:t>Voprosy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obucheniya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cs="Times New Roman"/>
          <w:i/>
          <w:iCs/>
          <w:sz w:val="20"/>
          <w:szCs w:val="20"/>
        </w:rPr>
        <w:t>vchera</w:t>
      </w:r>
      <w:proofErr w:type="spellEnd"/>
      <w:r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cs="Times New Roman"/>
          <w:i/>
          <w:iCs/>
          <w:sz w:val="20"/>
          <w:szCs w:val="20"/>
        </w:rPr>
        <w:t>segodnya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cs="Times New Roman"/>
          <w:i/>
          <w:iCs/>
          <w:sz w:val="20"/>
          <w:szCs w:val="20"/>
        </w:rPr>
        <w:t>zavtra</w:t>
      </w:r>
      <w:proofErr w:type="spellEnd"/>
      <w:r>
        <w:rPr>
          <w:rFonts w:cs="Times New Roman"/>
          <w:sz w:val="20"/>
          <w:szCs w:val="20"/>
        </w:rPr>
        <w:t xml:space="preserve"> [Training questions: yesterday, today, tomorrow]. </w:t>
      </w:r>
      <w:proofErr w:type="spellStart"/>
      <w:r>
        <w:rPr>
          <w:rFonts w:cs="Times New Roman"/>
          <w:sz w:val="20"/>
          <w:szCs w:val="20"/>
          <w:lang w:val="ru-RU"/>
        </w:rPr>
        <w:t>Tomsk</w:t>
      </w:r>
      <w:proofErr w:type="spellEnd"/>
      <w:r>
        <w:rPr>
          <w:rFonts w:cs="Times New Roman"/>
          <w:sz w:val="20"/>
          <w:szCs w:val="20"/>
          <w:lang w:val="ru-RU"/>
        </w:rPr>
        <w:t xml:space="preserve">: TSU. </w:t>
      </w:r>
      <w:r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  <w:lang w:val="ru-RU"/>
        </w:rPr>
        <w:t>p. 87–94. (In Russian). EDN: ABCDEF</w:t>
      </w:r>
    </w:p>
    <w:p w:rsidR="00A909BD" w:rsidRDefault="00A909BD">
      <w:pPr>
        <w:spacing w:before="0" w:beforeAutospacing="0" w:after="12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Информация об авторе. </w:t>
      </w:r>
      <w:r>
        <w:rPr>
          <w:rFonts w:cs="Times New Roman"/>
          <w:bCs/>
          <w:sz w:val="20"/>
          <w:szCs w:val="20"/>
          <w:lang w:val="ru-RU"/>
        </w:rPr>
        <w:t xml:space="preserve">После списка литературы необходимо указать следующие данные на русском и английском языках: 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ФИО (полностью);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ученая степень;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ученое звание;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полное название организации без указания организационно-правовой формы;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город;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страна;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и</w:t>
      </w:r>
      <w:r w:rsidRPr="002666B2">
        <w:rPr>
          <w:rFonts w:cs="Times New Roman"/>
          <w:bCs/>
          <w:sz w:val="20"/>
          <w:szCs w:val="20"/>
          <w:lang w:val="ru-RU"/>
        </w:rPr>
        <w:t xml:space="preserve">дентификатор </w:t>
      </w:r>
      <w:r>
        <w:rPr>
          <w:rFonts w:cs="Times New Roman"/>
          <w:bCs/>
          <w:sz w:val="20"/>
          <w:szCs w:val="20"/>
        </w:rPr>
        <w:t>ORCID</w:t>
      </w:r>
      <w:r w:rsidRPr="002666B2">
        <w:rPr>
          <w:rFonts w:cs="Times New Roman"/>
          <w:bCs/>
          <w:sz w:val="20"/>
          <w:szCs w:val="20"/>
          <w:lang w:val="ru-RU"/>
        </w:rPr>
        <w:t xml:space="preserve"> (можно получить здесь:</w:t>
      </w:r>
      <w:r>
        <w:rPr>
          <w:rFonts w:cs="Times New Roman"/>
          <w:bCs/>
          <w:sz w:val="20"/>
          <w:szCs w:val="20"/>
        </w:rPr>
        <w:t> </w:t>
      </w:r>
      <w:hyperlink r:id="rId11" w:history="1">
        <w:r>
          <w:rPr>
            <w:rStyle w:val="Hyperlink"/>
            <w:rFonts w:cs="Times New Roman"/>
            <w:bCs/>
            <w:sz w:val="20"/>
            <w:szCs w:val="20"/>
          </w:rPr>
          <w:t>https</w:t>
        </w:r>
        <w:r w:rsidRPr="002666B2">
          <w:rPr>
            <w:rStyle w:val="Hyperlink"/>
            <w:rFonts w:cs="Times New Roman"/>
            <w:bCs/>
            <w:sz w:val="20"/>
            <w:szCs w:val="20"/>
            <w:lang w:val="ru-RU"/>
          </w:rPr>
          <w:t>://</w:t>
        </w:r>
        <w:proofErr w:type="spellStart"/>
        <w:r>
          <w:rPr>
            <w:rStyle w:val="Hyperlink"/>
            <w:rFonts w:cs="Times New Roman"/>
            <w:bCs/>
            <w:sz w:val="20"/>
            <w:szCs w:val="20"/>
          </w:rPr>
          <w:t>orcid</w:t>
        </w:r>
        <w:proofErr w:type="spellEnd"/>
        <w:r w:rsidRPr="002666B2">
          <w:rPr>
            <w:rStyle w:val="Hyperlink"/>
            <w:rFonts w:cs="Times New Roman"/>
            <w:bCs/>
            <w:sz w:val="20"/>
            <w:szCs w:val="20"/>
            <w:lang w:val="ru-RU"/>
          </w:rPr>
          <w:t>.</w:t>
        </w:r>
        <w:r>
          <w:rPr>
            <w:rStyle w:val="Hyperlink"/>
            <w:rFonts w:cs="Times New Roman"/>
            <w:bCs/>
            <w:sz w:val="20"/>
            <w:szCs w:val="20"/>
          </w:rPr>
          <w:t>org</w:t>
        </w:r>
        <w:r w:rsidRPr="002666B2">
          <w:rPr>
            <w:rStyle w:val="Hyperlink"/>
            <w:rFonts w:cs="Times New Roman"/>
            <w:bCs/>
            <w:sz w:val="20"/>
            <w:szCs w:val="20"/>
            <w:lang w:val="ru-RU"/>
          </w:rPr>
          <w:t>/</w:t>
        </w:r>
      </w:hyperlink>
      <w:r w:rsidRPr="002666B2">
        <w:rPr>
          <w:rFonts w:cs="Times New Roman"/>
          <w:bCs/>
          <w:sz w:val="20"/>
          <w:szCs w:val="20"/>
          <w:lang w:val="ru-RU"/>
        </w:rPr>
        <w:t>)</w:t>
      </w:r>
      <w:r>
        <w:rPr>
          <w:rFonts w:cs="Times New Roman"/>
          <w:bCs/>
          <w:sz w:val="20"/>
          <w:szCs w:val="20"/>
          <w:lang w:val="ru-RU"/>
        </w:rPr>
        <w:t>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e</w:t>
      </w:r>
      <w:r>
        <w:rPr>
          <w:rFonts w:cs="Times New Roman"/>
          <w:bCs/>
          <w:sz w:val="20"/>
          <w:szCs w:val="20"/>
        </w:rPr>
        <w:t>-mail.</w:t>
      </w:r>
    </w:p>
    <w:p w:rsidR="00A909BD" w:rsidRDefault="00000000">
      <w:p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</w:t>
      </w:r>
    </w:p>
    <w:p w:rsidR="00A909BD" w:rsidRDefault="00A909BD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Пример оформления:</w:t>
      </w:r>
    </w:p>
    <w:p w:rsidR="00A909BD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Информация об авторах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Иванов Иван Иванович</w:t>
      </w:r>
      <w:r>
        <w:rPr>
          <w:rFonts w:cs="Times New Roman"/>
          <w:sz w:val="20"/>
          <w:szCs w:val="20"/>
          <w:lang w:val="ru-RU"/>
        </w:rPr>
        <w:t xml:space="preserve"> – кандидат педагогических наук, доцент, Ленинградский государственный университет имени А. С. Пушкина, Санкт-Петербург, Российская Федерация, </w:t>
      </w:r>
      <w:r>
        <w:rPr>
          <w:rFonts w:cs="Times New Roman"/>
          <w:sz w:val="20"/>
          <w:szCs w:val="20"/>
        </w:rPr>
        <w:t>ORCID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ID</w:t>
      </w:r>
      <w:r>
        <w:rPr>
          <w:rFonts w:cs="Times New Roman"/>
          <w:sz w:val="20"/>
          <w:szCs w:val="20"/>
          <w:lang w:val="ru-RU"/>
        </w:rPr>
        <w:t xml:space="preserve">: 0000-0000-0000-0000, </w:t>
      </w:r>
      <w:r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  <w:lang w:val="ru-RU"/>
        </w:rPr>
        <w:t>-</w:t>
      </w:r>
      <w:r>
        <w:rPr>
          <w:rFonts w:cs="Times New Roman"/>
          <w:sz w:val="20"/>
          <w:szCs w:val="20"/>
        </w:rPr>
        <w:t>mail</w:t>
      </w:r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ivanov</w:t>
      </w:r>
      <w:proofErr w:type="spellEnd"/>
      <w:r>
        <w:rPr>
          <w:rFonts w:cs="Times New Roman"/>
          <w:sz w:val="20"/>
          <w:szCs w:val="20"/>
          <w:lang w:val="ru-RU"/>
        </w:rPr>
        <w:t>@</w:t>
      </w:r>
      <w:r>
        <w:rPr>
          <w:rFonts w:cs="Times New Roman"/>
          <w:sz w:val="20"/>
          <w:szCs w:val="20"/>
        </w:rPr>
        <w:t>science</w:t>
      </w:r>
      <w:r>
        <w:rPr>
          <w:rFonts w:cs="Times New Roman"/>
          <w:sz w:val="20"/>
          <w:szCs w:val="20"/>
          <w:lang w:val="ru-RU"/>
        </w:rPr>
        <w:t>.</w:t>
      </w:r>
      <w:proofErr w:type="spellStart"/>
      <w:r>
        <w:rPr>
          <w:rFonts w:cs="Times New Roman"/>
          <w:sz w:val="20"/>
          <w:szCs w:val="20"/>
        </w:rPr>
        <w:t>ru</w:t>
      </w:r>
      <w:proofErr w:type="spellEnd"/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Петров Иван Иванович </w:t>
      </w:r>
      <w:r>
        <w:rPr>
          <w:rFonts w:cs="Times New Roman"/>
          <w:sz w:val="20"/>
          <w:szCs w:val="20"/>
          <w:lang w:val="ru-RU"/>
        </w:rPr>
        <w:t xml:space="preserve">– доктор психологических наук, профессор, Тюменский государственный университет, Тюмень, Российская Федерация, </w:t>
      </w:r>
      <w:r>
        <w:rPr>
          <w:rFonts w:cs="Times New Roman"/>
          <w:sz w:val="20"/>
          <w:szCs w:val="20"/>
        </w:rPr>
        <w:t>ORCID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ID</w:t>
      </w:r>
      <w:r>
        <w:rPr>
          <w:rFonts w:cs="Times New Roman"/>
          <w:sz w:val="20"/>
          <w:szCs w:val="20"/>
          <w:lang w:val="ru-RU"/>
        </w:rPr>
        <w:t xml:space="preserve">: 0000-0000-0000-0000, </w:t>
      </w:r>
      <w:r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  <w:lang w:val="ru-RU"/>
        </w:rPr>
        <w:t>-</w:t>
      </w:r>
      <w:r>
        <w:rPr>
          <w:rFonts w:cs="Times New Roman"/>
          <w:sz w:val="20"/>
          <w:szCs w:val="20"/>
        </w:rPr>
        <w:t>mail</w:t>
      </w:r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petrov</w:t>
      </w:r>
      <w:proofErr w:type="spellEnd"/>
      <w:r>
        <w:rPr>
          <w:rFonts w:cs="Times New Roman"/>
          <w:sz w:val="20"/>
          <w:szCs w:val="20"/>
          <w:lang w:val="ru-RU"/>
        </w:rPr>
        <w:t>@</w:t>
      </w:r>
      <w:r>
        <w:rPr>
          <w:rFonts w:cs="Times New Roman"/>
          <w:sz w:val="20"/>
          <w:szCs w:val="20"/>
        </w:rPr>
        <w:t>science</w:t>
      </w:r>
      <w:r>
        <w:rPr>
          <w:rFonts w:cs="Times New Roman"/>
          <w:sz w:val="20"/>
          <w:szCs w:val="20"/>
          <w:lang w:val="ru-RU"/>
        </w:rPr>
        <w:t>.</w:t>
      </w:r>
      <w:proofErr w:type="spellStart"/>
      <w:r>
        <w:rPr>
          <w:rFonts w:cs="Times New Roman"/>
          <w:sz w:val="20"/>
          <w:szCs w:val="20"/>
        </w:rPr>
        <w:t>ru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Information about the authors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Ivan I. Ivanov</w:t>
      </w:r>
      <w:r>
        <w:rPr>
          <w:rFonts w:cs="Times New Roman"/>
          <w:sz w:val="20"/>
          <w:szCs w:val="20"/>
        </w:rPr>
        <w:t xml:space="preserve"> – Cand. Sci. (Ped.), Assistant Professor, Pushkin Leningrad State University, Saint Petersburg, Russian Federation, ORCID ID: 0000-0000-0000-0000, e-mail: ivanov@science.ru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Ivan I. Petrov </w:t>
      </w:r>
      <w:r>
        <w:rPr>
          <w:rFonts w:cs="Times New Roman"/>
          <w:sz w:val="20"/>
          <w:szCs w:val="20"/>
        </w:rPr>
        <w:t xml:space="preserve">– Dr. Sci. (Psychol.), Full Professor, Tyumen State University, Tyumen, Russian Federation, </w:t>
      </w:r>
      <w:r>
        <w:rPr>
          <w:rFonts w:cs="Times New Roman"/>
          <w:sz w:val="20"/>
          <w:szCs w:val="20"/>
        </w:rPr>
        <w:br/>
        <w:t>ORCID ID: 0000-0000-0000-0000, e-mail: petrov@science.ru</w:t>
      </w:r>
    </w:p>
    <w:p w:rsidR="00A909BD" w:rsidRDefault="00A909BD">
      <w:pPr>
        <w:spacing w:before="0" w:beforeAutospacing="0" w:after="0" w:afterAutospacing="0" w:line="276" w:lineRule="auto"/>
        <w:ind w:firstLine="0"/>
        <w:jc w:val="left"/>
      </w:pPr>
    </w:p>
    <w:p w:rsidR="005C190F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</w:p>
    <w:p w:rsidR="005C190F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</w:p>
    <w:p w:rsidR="005C190F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</w:p>
    <w:p w:rsidR="005C190F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</w:p>
    <w:p w:rsidR="005C190F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</w:p>
    <w:p w:rsidR="005C190F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</w:p>
    <w:p w:rsidR="005C190F" w:rsidRPr="00BA2D16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 w:rsidRPr="00BA2D16">
        <w:rPr>
          <w:rFonts w:cs="Times New Roman"/>
          <w:b/>
          <w:sz w:val="20"/>
          <w:szCs w:val="20"/>
          <w:lang w:val="ru-RU"/>
        </w:rPr>
        <w:lastRenderedPageBreak/>
        <w:t>Особенности написания сокращения «г.»</w:t>
      </w:r>
      <w:r>
        <w:rPr>
          <w:rFonts w:cs="Times New Roman"/>
          <w:b/>
          <w:sz w:val="20"/>
          <w:szCs w:val="20"/>
          <w:lang w:val="ru-RU"/>
        </w:rPr>
        <w:t xml:space="preserve"> (город)</w:t>
      </w:r>
      <w:r w:rsidRPr="00BA2D16"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ru-RU"/>
        </w:rPr>
        <w:t>в тексте статьи и в сведениях об авторе</w:t>
      </w:r>
    </w:p>
    <w:p w:rsidR="005C190F" w:rsidRPr="00BA2D16" w:rsidRDefault="005C190F" w:rsidP="005C190F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трёх городов федерального значения: </w:t>
      </w:r>
      <w:r w:rsidRPr="00BA2D16">
        <w:rPr>
          <w:rFonts w:cs="Times New Roman"/>
          <w:i/>
          <w:sz w:val="20"/>
          <w:szCs w:val="20"/>
          <w:lang w:val="ru-RU"/>
        </w:rPr>
        <w:t>Москва, Санкт-Петербург, Севастополь</w:t>
      </w:r>
      <w:r>
        <w:rPr>
          <w:rFonts w:cs="Times New Roman"/>
          <w:i/>
          <w:sz w:val="20"/>
          <w:szCs w:val="20"/>
          <w:lang w:val="ru-RU"/>
        </w:rPr>
        <w:t>.</w:t>
      </w:r>
    </w:p>
    <w:p w:rsidR="005C190F" w:rsidRDefault="005C190F" w:rsidP="005C190F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иностранных городов и столиц: </w:t>
      </w:r>
      <w:r w:rsidRPr="00A53CA8">
        <w:rPr>
          <w:rFonts w:cs="Times New Roman"/>
          <w:i/>
          <w:sz w:val="20"/>
          <w:szCs w:val="20"/>
          <w:lang w:val="ru-RU"/>
        </w:rPr>
        <w:t>Венеция,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BA2D16">
        <w:rPr>
          <w:rFonts w:cs="Times New Roman"/>
          <w:i/>
          <w:sz w:val="20"/>
          <w:szCs w:val="20"/>
          <w:lang w:val="ru-RU"/>
        </w:rPr>
        <w:t>Париж, Берлин</w:t>
      </w:r>
      <w:r>
        <w:rPr>
          <w:rFonts w:cs="Times New Roman"/>
          <w:i/>
          <w:sz w:val="20"/>
          <w:szCs w:val="20"/>
          <w:lang w:val="ru-RU"/>
        </w:rPr>
        <w:t>, Астана, Ташкент, Минск.</w:t>
      </w:r>
    </w:p>
    <w:p w:rsidR="005C190F" w:rsidRDefault="005C190F" w:rsidP="005C190F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Сокращение «г.» не указывается</w:t>
      </w:r>
      <w:r w:rsidRPr="00A53CA8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 xml:space="preserve">при упоминании городов, в названии которых есть </w:t>
      </w:r>
      <w:r w:rsidRPr="00DE28C5">
        <w:rPr>
          <w:rFonts w:cs="Times New Roman"/>
          <w:b/>
          <w:bCs/>
          <w:sz w:val="20"/>
          <w:szCs w:val="20"/>
          <w:lang w:val="ru-RU"/>
        </w:rPr>
        <w:t>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град», 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город», «-бург»</w:t>
      </w:r>
      <w:r>
        <w:rPr>
          <w:rFonts w:cs="Times New Roman"/>
          <w:sz w:val="20"/>
          <w:szCs w:val="20"/>
          <w:lang w:val="ru-RU"/>
        </w:rPr>
        <w:t xml:space="preserve">: </w:t>
      </w:r>
      <w:r w:rsidRPr="00DE28C5">
        <w:rPr>
          <w:rFonts w:cs="Times New Roman"/>
          <w:i/>
          <w:sz w:val="20"/>
          <w:szCs w:val="20"/>
          <w:lang w:val="ru-RU"/>
        </w:rPr>
        <w:t>Белгород, Калининград, Екатеринбург, Шлиссельбург</w:t>
      </w:r>
      <w:r>
        <w:rPr>
          <w:rFonts w:cs="Times New Roman"/>
          <w:sz w:val="20"/>
          <w:szCs w:val="20"/>
          <w:lang w:val="ru-RU"/>
        </w:rPr>
        <w:t>.</w:t>
      </w:r>
    </w:p>
    <w:p w:rsidR="005C190F" w:rsidRPr="00BA2D16" w:rsidRDefault="005C190F" w:rsidP="005C190F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Во всех остальных случаях сокращение «г.» рекомендуется указывать: </w:t>
      </w:r>
      <w:r w:rsidRPr="00DE28C5">
        <w:rPr>
          <w:rFonts w:cs="Times New Roman"/>
          <w:i/>
          <w:sz w:val="20"/>
          <w:szCs w:val="20"/>
          <w:lang w:val="ru-RU"/>
        </w:rPr>
        <w:t>г. Вологда, г. Саранск, г. Краснодар</w:t>
      </w:r>
      <w:r>
        <w:rPr>
          <w:rFonts w:cs="Times New Roman"/>
          <w:sz w:val="20"/>
          <w:szCs w:val="20"/>
          <w:lang w:val="ru-RU"/>
        </w:rPr>
        <w:t xml:space="preserve">, </w:t>
      </w:r>
      <w:r w:rsidRPr="00DE28C5">
        <w:rPr>
          <w:rFonts w:cs="Times New Roman"/>
          <w:i/>
          <w:sz w:val="20"/>
          <w:szCs w:val="20"/>
          <w:lang w:val="ru-RU"/>
        </w:rPr>
        <w:t>г. Новосибирск</w:t>
      </w:r>
      <w:r>
        <w:rPr>
          <w:rFonts w:cs="Times New Roman"/>
          <w:i/>
          <w:sz w:val="20"/>
          <w:szCs w:val="20"/>
          <w:lang w:val="ru-RU"/>
        </w:rPr>
        <w:t>, г. Киров.</w:t>
      </w:r>
    </w:p>
    <w:p w:rsidR="00A909BD" w:rsidRPr="005C190F" w:rsidRDefault="00A909BD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A909BD" w:rsidRPr="005C190F" w:rsidRDefault="00A909BD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A909BD" w:rsidRPr="005C190F" w:rsidRDefault="00A909BD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A909BD" w:rsidRPr="002666B2" w:rsidRDefault="00000000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  <w:r w:rsidRPr="002666B2">
        <w:rPr>
          <w:lang w:val="ru-RU"/>
        </w:rPr>
        <w:t>Поступила в редакцию: 0</w:t>
      </w:r>
      <w:r>
        <w:rPr>
          <w:lang w:val="ru-RU"/>
        </w:rPr>
        <w:t>0</w:t>
      </w:r>
      <w:r w:rsidRPr="002666B2">
        <w:rPr>
          <w:lang w:val="ru-RU"/>
        </w:rPr>
        <w:t>.0</w:t>
      </w:r>
      <w:r>
        <w:rPr>
          <w:lang w:val="ru-RU"/>
        </w:rPr>
        <w:t>0</w:t>
      </w:r>
      <w:r w:rsidRPr="002666B2">
        <w:rPr>
          <w:lang w:val="ru-RU"/>
        </w:rPr>
        <w:t>.</w:t>
      </w:r>
      <w:r>
        <w:rPr>
          <w:lang w:val="ru-RU"/>
        </w:rPr>
        <w:t>2023</w:t>
      </w:r>
      <w:r w:rsidRPr="002666B2">
        <w:rPr>
          <w:lang w:val="ru-RU"/>
        </w:rPr>
        <w:tab/>
      </w:r>
      <w:r w:rsidRPr="002666B2">
        <w:rPr>
          <w:lang w:val="ru-RU"/>
        </w:rPr>
        <w:tab/>
      </w:r>
      <w:r>
        <w:t>Received</w:t>
      </w:r>
      <w:r w:rsidRPr="002666B2">
        <w:rPr>
          <w:lang w:val="ru-RU"/>
        </w:rPr>
        <w:t xml:space="preserve">: </w:t>
      </w:r>
      <w:r>
        <w:rPr>
          <w:lang w:val="ru-RU"/>
        </w:rPr>
        <w:t>00</w:t>
      </w:r>
      <w:r w:rsidRPr="002666B2">
        <w:rPr>
          <w:lang w:val="ru-RU"/>
        </w:rPr>
        <w:t xml:space="preserve"> </w:t>
      </w:r>
      <w:r>
        <w:t>Month</w:t>
      </w:r>
      <w:r w:rsidRPr="002666B2">
        <w:rPr>
          <w:lang w:val="ru-RU"/>
        </w:rPr>
        <w:t xml:space="preserve"> 202</w:t>
      </w:r>
      <w:r>
        <w:rPr>
          <w:lang w:val="ru-RU"/>
        </w:rPr>
        <w:t>3</w:t>
      </w:r>
      <w:r w:rsidRPr="002666B2">
        <w:rPr>
          <w:lang w:val="ru-RU"/>
        </w:rPr>
        <w:t xml:space="preserve"> </w:t>
      </w:r>
    </w:p>
    <w:p w:rsidR="00A909BD" w:rsidRPr="002666B2" w:rsidRDefault="00000000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  <w:r w:rsidRPr="002666B2">
        <w:rPr>
          <w:lang w:val="ru-RU"/>
        </w:rPr>
        <w:t xml:space="preserve">Принята к публикации: </w:t>
      </w:r>
      <w:r>
        <w:rPr>
          <w:lang w:val="ru-RU"/>
        </w:rPr>
        <w:t>00</w:t>
      </w:r>
      <w:r w:rsidRPr="002666B2">
        <w:rPr>
          <w:lang w:val="ru-RU"/>
        </w:rPr>
        <w:t>.0</w:t>
      </w:r>
      <w:r>
        <w:rPr>
          <w:lang w:val="ru-RU"/>
        </w:rPr>
        <w:t>0</w:t>
      </w:r>
      <w:r w:rsidRPr="002666B2">
        <w:rPr>
          <w:lang w:val="ru-RU"/>
        </w:rPr>
        <w:t>.202</w:t>
      </w:r>
      <w:r>
        <w:rPr>
          <w:lang w:val="ru-RU"/>
        </w:rPr>
        <w:t>3</w:t>
      </w:r>
      <w:r w:rsidRPr="002666B2">
        <w:rPr>
          <w:lang w:val="ru-RU"/>
        </w:rPr>
        <w:tab/>
      </w:r>
      <w:r w:rsidRPr="002666B2">
        <w:rPr>
          <w:lang w:val="ru-RU"/>
        </w:rPr>
        <w:tab/>
      </w:r>
      <w:r>
        <w:t>Accepted</w:t>
      </w:r>
      <w:r w:rsidRPr="002666B2">
        <w:rPr>
          <w:lang w:val="ru-RU"/>
        </w:rPr>
        <w:t xml:space="preserve">: </w:t>
      </w:r>
      <w:r>
        <w:rPr>
          <w:lang w:val="ru-RU"/>
        </w:rPr>
        <w:t>00</w:t>
      </w:r>
      <w:r w:rsidRPr="002666B2">
        <w:rPr>
          <w:lang w:val="ru-RU"/>
        </w:rPr>
        <w:t xml:space="preserve"> </w:t>
      </w:r>
      <w:r>
        <w:t>Month</w:t>
      </w:r>
      <w:r w:rsidRPr="002666B2">
        <w:rPr>
          <w:lang w:val="ru-RU"/>
        </w:rPr>
        <w:t xml:space="preserve"> 202</w:t>
      </w:r>
      <w:r>
        <w:rPr>
          <w:lang w:val="ru-RU"/>
        </w:rPr>
        <w:t>3</w:t>
      </w:r>
      <w:r w:rsidRPr="002666B2">
        <w:rPr>
          <w:lang w:val="ru-RU"/>
        </w:rPr>
        <w:t xml:space="preserve"> </w:t>
      </w:r>
    </w:p>
    <w:p w:rsidR="00A909BD" w:rsidRDefault="00000000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  <w:lang w:val="ru-RU"/>
        </w:rPr>
      </w:pPr>
      <w:r w:rsidRPr="002666B2">
        <w:rPr>
          <w:lang w:val="ru-RU"/>
        </w:rPr>
        <w:t xml:space="preserve">Опубликована: </w:t>
      </w:r>
      <w:r>
        <w:rPr>
          <w:lang w:val="ru-RU"/>
        </w:rPr>
        <w:t>00</w:t>
      </w:r>
      <w:r w:rsidRPr="002666B2">
        <w:rPr>
          <w:lang w:val="ru-RU"/>
        </w:rPr>
        <w:t>.0</w:t>
      </w:r>
      <w:r>
        <w:rPr>
          <w:lang w:val="ru-RU"/>
        </w:rPr>
        <w:t>0</w:t>
      </w:r>
      <w:r w:rsidRPr="002666B2">
        <w:rPr>
          <w:lang w:val="ru-RU"/>
        </w:rPr>
        <w:t>.202</w:t>
      </w:r>
      <w:r>
        <w:rPr>
          <w:lang w:val="ru-RU"/>
        </w:rPr>
        <w:t>3</w:t>
      </w:r>
      <w:r w:rsidRPr="002666B2">
        <w:rPr>
          <w:lang w:val="ru-RU"/>
        </w:rPr>
        <w:t xml:space="preserve"> </w:t>
      </w:r>
      <w:r w:rsidRPr="002666B2">
        <w:rPr>
          <w:lang w:val="ru-RU"/>
        </w:rPr>
        <w:tab/>
      </w:r>
      <w:r w:rsidRPr="002666B2">
        <w:rPr>
          <w:lang w:val="ru-RU"/>
        </w:rPr>
        <w:tab/>
      </w:r>
      <w:r w:rsidRPr="002666B2">
        <w:rPr>
          <w:lang w:val="ru-RU"/>
        </w:rPr>
        <w:tab/>
      </w:r>
      <w:r>
        <w:t>Published</w:t>
      </w:r>
      <w:r w:rsidRPr="002666B2">
        <w:rPr>
          <w:lang w:val="ru-RU"/>
        </w:rPr>
        <w:t xml:space="preserve">: </w:t>
      </w:r>
      <w:r>
        <w:rPr>
          <w:lang w:val="ru-RU"/>
        </w:rPr>
        <w:t xml:space="preserve">00 </w:t>
      </w:r>
      <w:r>
        <w:t>Month</w:t>
      </w:r>
      <w:r w:rsidRPr="002666B2">
        <w:rPr>
          <w:lang w:val="ru-RU"/>
        </w:rPr>
        <w:t xml:space="preserve"> 202</w:t>
      </w:r>
      <w:r>
        <w:rPr>
          <w:lang w:val="ru-RU"/>
        </w:rPr>
        <w:t>3</w:t>
      </w:r>
    </w:p>
    <w:p w:rsidR="00A909BD" w:rsidRDefault="00A909B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br w:type="page" w:clear="all"/>
      </w:r>
    </w:p>
    <w:p w:rsidR="00A909BD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Рисунки и таблицы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2060"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Нумерация рисунков в рамках статьи сквозная, подрисуночная подпись начинается со слова «Рис.» и цифры, соответствующей номеру рисунка в порядке встречаемости в тексте. Если рисунок один, слово пишется без сокращения, цифра после нее не ставится. Подпись к рисунку выравнивается по центру и размещается в тексте статьи.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Рисунки не следует вставлять в текстовый документ со статьей, поскольку при этом происходит потеря качества. Изображения должны быть представлены в редакцию отдельными файлами в следующих форматах: 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SVG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TIFF (300 dpi)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PNG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 xml:space="preserve">JPG/ JPEG 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Исходные файлы изображений должны быть пронумерованы в соответствии с порядком упоминания в тексте. Диаграммы и графики, как и рисунки, представляются в вышеперечисленных форматах. 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Пример наименования файла изображения: </w:t>
      </w:r>
      <w:r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01.</w:t>
      </w:r>
      <w:proofErr w:type="spellStart"/>
      <w:r>
        <w:rPr>
          <w:rFonts w:cs="Times New Roman"/>
          <w:b/>
          <w:bCs/>
          <w:color w:val="000000" w:themeColor="text1"/>
          <w:sz w:val="20"/>
          <w:szCs w:val="20"/>
        </w:rPr>
        <w:t>svg</w:t>
      </w:r>
      <w:proofErr w:type="spellEnd"/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Если в статье предполагается использование нескольких изображений, автором самостоятельно создается архив с рисунками и направляется в редакцию. Предпочтительно использовать для архивации файлов программу 7-</w:t>
      </w:r>
      <w:r>
        <w:rPr>
          <w:rFonts w:cs="Times New Roman"/>
          <w:bCs/>
          <w:color w:val="000000" w:themeColor="text1"/>
          <w:sz w:val="20"/>
          <w:szCs w:val="20"/>
        </w:rPr>
        <w:t>Zip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: </w:t>
      </w:r>
      <w:hyperlink r:id="rId12" w:tooltip="https://www.7-zip.org/" w:history="1">
        <w:r>
          <w:rPr>
            <w:rStyle w:val="Hyperlink"/>
            <w:rFonts w:cs="Times New Roman"/>
            <w:bCs/>
            <w:sz w:val="20"/>
            <w:szCs w:val="20"/>
            <w:lang w:val="ru-RU"/>
          </w:rPr>
          <w:t>https://www.7-zip.org/</w:t>
        </w:r>
      </w:hyperlink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Таблицы используются для наглядного представления числового материала. Таблица должна иметь ширину 16 см и не менее трех граф. Таблицы нумеруются по сквозному принципу в порядке упоминания в тексте арабскими цифрами, название таблицы должно следовать после номера на следующей строке. Если таблица одна, то после слова «Таблица» номер не ставится. 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 размещения подписи к рисунку: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рисунку (рис. 1).</w:t>
      </w:r>
    </w:p>
    <w:p w:rsidR="00A909BD" w:rsidRDefault="00A909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  <w:r>
        <w:rPr>
          <w:rFonts w:cs="Times New Roman"/>
          <w:bCs/>
          <w:i/>
          <w:iCs/>
          <w:szCs w:val="16"/>
          <w:lang w:val="ru-RU"/>
        </w:rPr>
        <w:t>Рис. 1.</w:t>
      </w:r>
      <w:r>
        <w:rPr>
          <w:rFonts w:cs="Times New Roman"/>
          <w:bCs/>
          <w:szCs w:val="16"/>
          <w:lang w:val="ru-RU"/>
        </w:rPr>
        <w:t xml:space="preserve"> Название рисунка</w:t>
      </w:r>
    </w:p>
    <w:p w:rsidR="00A909BD" w:rsidRDefault="00A909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A909BD" w:rsidRDefault="00A909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Пример размещения таблицы: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таблице (табл. 1).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Таблица 1</w:t>
      </w:r>
    </w:p>
    <w:p w:rsidR="00A909BD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Название таблицы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909BD"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A909BD"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A909BD"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A909BD" w:rsidRDefault="00A909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sectPr w:rsidR="00A909BD">
      <w:footnotePr>
        <w:numRestart w:val="eachPage"/>
      </w:footnotePr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495A" w:rsidRDefault="00AE495A">
      <w:pPr>
        <w:spacing w:before="0" w:after="0"/>
      </w:pPr>
      <w:r>
        <w:separator/>
      </w:r>
    </w:p>
  </w:endnote>
  <w:endnote w:type="continuationSeparator" w:id="0">
    <w:p w:rsidR="00AE495A" w:rsidRDefault="00AE49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9BD" w:rsidRDefault="00000000">
    <w:pPr>
      <w:pStyle w:val="Footer"/>
      <w:ind w:left="6480" w:firstLine="0"/>
      <w:jc w:val="left"/>
      <w:rPr>
        <w:rFonts w:cs="Times New Roman"/>
        <w:sz w:val="14"/>
        <w:szCs w:val="14"/>
        <w:lang w:val="ru-RU"/>
      </w:rPr>
    </w:pPr>
    <w:r>
      <w:rPr>
        <w:rFonts w:cs="Times New Roman"/>
        <w:sz w:val="14"/>
        <w:szCs w:val="14"/>
        <w:lang w:val="ru-RU"/>
      </w:rPr>
      <w:tab/>
    </w:r>
    <w:r>
      <w:rPr>
        <w:rFonts w:cs="Times New Roman"/>
        <w:color w:val="767171" w:themeColor="background2" w:themeShade="80"/>
        <w:sz w:val="14"/>
        <w:szCs w:val="14"/>
        <w:lang w:val="ru-RU"/>
      </w:rPr>
      <w:t>Вестник Ленинградского государственного</w:t>
    </w:r>
    <w:r>
      <w:rPr>
        <w:rFonts w:cs="Times New Roman"/>
        <w:color w:val="767171" w:themeColor="background2" w:themeShade="80"/>
        <w:sz w:val="14"/>
        <w:szCs w:val="14"/>
        <w:lang w:val="ru-RU"/>
      </w:rPr>
      <w:br/>
      <w:t>университета имени А. С. Пушкина</w:t>
    </w:r>
    <w:r>
      <w:rPr>
        <w:rFonts w:cs="Times New Roman"/>
        <w:color w:val="767171" w:themeColor="background2" w:themeShade="80"/>
        <w:sz w:val="14"/>
        <w:szCs w:val="14"/>
        <w:lang w:val="ru-RU"/>
      </w:rPr>
      <w:br/>
    </w:r>
    <w:r>
      <w:rPr>
        <w:rFonts w:cs="Times New Roman"/>
        <w:b/>
        <w:bCs/>
        <w:color w:val="767171" w:themeColor="background2" w:themeShade="80"/>
        <w:sz w:val="14"/>
        <w:szCs w:val="14"/>
      </w:rPr>
      <w:t>Pushkin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Leningrad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State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University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Journal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495A" w:rsidRDefault="00AE495A">
      <w:pPr>
        <w:spacing w:before="0" w:after="0"/>
      </w:pPr>
      <w:r>
        <w:separator/>
      </w:r>
    </w:p>
  </w:footnote>
  <w:footnote w:type="continuationSeparator" w:id="0">
    <w:p w:rsidR="00AE495A" w:rsidRDefault="00AE49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88"/>
    <w:multiLevelType w:val="hybridMultilevel"/>
    <w:tmpl w:val="08D2C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308B"/>
    <w:multiLevelType w:val="hybridMultilevel"/>
    <w:tmpl w:val="DDEC4B22"/>
    <w:lvl w:ilvl="0" w:tplc="BBCCF7E8">
      <w:start w:val="1"/>
      <w:numFmt w:val="decimal"/>
      <w:lvlText w:val="%1."/>
      <w:lvlJc w:val="left"/>
      <w:pPr>
        <w:ind w:left="1117" w:hanging="360"/>
      </w:pPr>
    </w:lvl>
    <w:lvl w:ilvl="1" w:tplc="2C8A0D82">
      <w:start w:val="1"/>
      <w:numFmt w:val="lowerLetter"/>
      <w:lvlText w:val="%2."/>
      <w:lvlJc w:val="left"/>
      <w:pPr>
        <w:ind w:left="1837" w:hanging="360"/>
      </w:pPr>
    </w:lvl>
    <w:lvl w:ilvl="2" w:tplc="8DEE6012">
      <w:start w:val="1"/>
      <w:numFmt w:val="lowerRoman"/>
      <w:lvlText w:val="%3."/>
      <w:lvlJc w:val="right"/>
      <w:pPr>
        <w:ind w:left="2557" w:hanging="180"/>
      </w:pPr>
    </w:lvl>
    <w:lvl w:ilvl="3" w:tplc="F224FDBC">
      <w:start w:val="1"/>
      <w:numFmt w:val="decimal"/>
      <w:lvlText w:val="%4."/>
      <w:lvlJc w:val="left"/>
      <w:pPr>
        <w:ind w:left="3277" w:hanging="360"/>
      </w:pPr>
    </w:lvl>
    <w:lvl w:ilvl="4" w:tplc="9B16099E">
      <w:start w:val="1"/>
      <w:numFmt w:val="lowerLetter"/>
      <w:lvlText w:val="%5."/>
      <w:lvlJc w:val="left"/>
      <w:pPr>
        <w:ind w:left="3997" w:hanging="360"/>
      </w:pPr>
    </w:lvl>
    <w:lvl w:ilvl="5" w:tplc="4A3431E6">
      <w:start w:val="1"/>
      <w:numFmt w:val="lowerRoman"/>
      <w:lvlText w:val="%6."/>
      <w:lvlJc w:val="right"/>
      <w:pPr>
        <w:ind w:left="4717" w:hanging="180"/>
      </w:pPr>
    </w:lvl>
    <w:lvl w:ilvl="6" w:tplc="8F4A940E">
      <w:start w:val="1"/>
      <w:numFmt w:val="decimal"/>
      <w:lvlText w:val="%7."/>
      <w:lvlJc w:val="left"/>
      <w:pPr>
        <w:ind w:left="5437" w:hanging="360"/>
      </w:pPr>
    </w:lvl>
    <w:lvl w:ilvl="7" w:tplc="85B85B36">
      <w:start w:val="1"/>
      <w:numFmt w:val="lowerLetter"/>
      <w:lvlText w:val="%8."/>
      <w:lvlJc w:val="left"/>
      <w:pPr>
        <w:ind w:left="6157" w:hanging="360"/>
      </w:pPr>
    </w:lvl>
    <w:lvl w:ilvl="8" w:tplc="A3EE67CE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0A62635"/>
    <w:multiLevelType w:val="hybridMultilevel"/>
    <w:tmpl w:val="EE28F798"/>
    <w:lvl w:ilvl="0" w:tplc="1DF8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41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62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0B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8D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EC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0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E9B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02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12E0"/>
    <w:multiLevelType w:val="hybridMultilevel"/>
    <w:tmpl w:val="96E6A0E2"/>
    <w:lvl w:ilvl="0" w:tplc="AAA4F63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226450C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440B336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9034AEC6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9698C1BC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4BEB8F2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B1BAB438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79F04A3C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83EE92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7494414"/>
    <w:multiLevelType w:val="hybridMultilevel"/>
    <w:tmpl w:val="FC8C49FE"/>
    <w:lvl w:ilvl="0" w:tplc="E9BA4B86">
      <w:start w:val="1"/>
      <w:numFmt w:val="decimal"/>
      <w:lvlText w:val="%1."/>
      <w:lvlJc w:val="left"/>
      <w:pPr>
        <w:ind w:left="720" w:hanging="360"/>
      </w:pPr>
    </w:lvl>
    <w:lvl w:ilvl="1" w:tplc="A5960F96">
      <w:start w:val="1"/>
      <w:numFmt w:val="lowerLetter"/>
      <w:lvlText w:val="%2."/>
      <w:lvlJc w:val="left"/>
      <w:pPr>
        <w:ind w:left="1440" w:hanging="360"/>
      </w:pPr>
    </w:lvl>
    <w:lvl w:ilvl="2" w:tplc="3C3C1E3C">
      <w:start w:val="1"/>
      <w:numFmt w:val="lowerRoman"/>
      <w:lvlText w:val="%3."/>
      <w:lvlJc w:val="right"/>
      <w:pPr>
        <w:ind w:left="2160" w:hanging="180"/>
      </w:pPr>
    </w:lvl>
    <w:lvl w:ilvl="3" w:tplc="5E44AC42">
      <w:start w:val="1"/>
      <w:numFmt w:val="decimal"/>
      <w:lvlText w:val="%4."/>
      <w:lvlJc w:val="left"/>
      <w:pPr>
        <w:ind w:left="2880" w:hanging="360"/>
      </w:pPr>
    </w:lvl>
    <w:lvl w:ilvl="4" w:tplc="F3AE187C">
      <w:start w:val="1"/>
      <w:numFmt w:val="lowerLetter"/>
      <w:lvlText w:val="%5."/>
      <w:lvlJc w:val="left"/>
      <w:pPr>
        <w:ind w:left="3600" w:hanging="360"/>
      </w:pPr>
    </w:lvl>
    <w:lvl w:ilvl="5" w:tplc="B4FCBEF2">
      <w:start w:val="1"/>
      <w:numFmt w:val="lowerRoman"/>
      <w:lvlText w:val="%6."/>
      <w:lvlJc w:val="right"/>
      <w:pPr>
        <w:ind w:left="4320" w:hanging="180"/>
      </w:pPr>
    </w:lvl>
    <w:lvl w:ilvl="6" w:tplc="E3BC488C">
      <w:start w:val="1"/>
      <w:numFmt w:val="decimal"/>
      <w:lvlText w:val="%7."/>
      <w:lvlJc w:val="left"/>
      <w:pPr>
        <w:ind w:left="5040" w:hanging="360"/>
      </w:pPr>
    </w:lvl>
    <w:lvl w:ilvl="7" w:tplc="B97C5316">
      <w:start w:val="1"/>
      <w:numFmt w:val="lowerLetter"/>
      <w:lvlText w:val="%8."/>
      <w:lvlJc w:val="left"/>
      <w:pPr>
        <w:ind w:left="5760" w:hanging="360"/>
      </w:pPr>
    </w:lvl>
    <w:lvl w:ilvl="8" w:tplc="D5328E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12B0"/>
    <w:multiLevelType w:val="hybridMultilevel"/>
    <w:tmpl w:val="1AB887DA"/>
    <w:lvl w:ilvl="0" w:tplc="5B845318">
      <w:start w:val="1"/>
      <w:numFmt w:val="decimal"/>
      <w:lvlText w:val="%1."/>
      <w:lvlJc w:val="left"/>
      <w:pPr>
        <w:ind w:left="1429" w:hanging="360"/>
      </w:pPr>
    </w:lvl>
    <w:lvl w:ilvl="1" w:tplc="3A52CD40">
      <w:start w:val="1"/>
      <w:numFmt w:val="lowerLetter"/>
      <w:lvlText w:val="%2."/>
      <w:lvlJc w:val="left"/>
      <w:pPr>
        <w:ind w:left="2149" w:hanging="360"/>
      </w:pPr>
    </w:lvl>
    <w:lvl w:ilvl="2" w:tplc="C30C5B84">
      <w:start w:val="1"/>
      <w:numFmt w:val="lowerRoman"/>
      <w:lvlText w:val="%3."/>
      <w:lvlJc w:val="right"/>
      <w:pPr>
        <w:ind w:left="2869" w:hanging="180"/>
      </w:pPr>
    </w:lvl>
    <w:lvl w:ilvl="3" w:tplc="42D41C2C">
      <w:start w:val="1"/>
      <w:numFmt w:val="decimal"/>
      <w:lvlText w:val="%4."/>
      <w:lvlJc w:val="left"/>
      <w:pPr>
        <w:ind w:left="3589" w:hanging="360"/>
      </w:pPr>
    </w:lvl>
    <w:lvl w:ilvl="4" w:tplc="4D344620">
      <w:start w:val="1"/>
      <w:numFmt w:val="lowerLetter"/>
      <w:lvlText w:val="%5."/>
      <w:lvlJc w:val="left"/>
      <w:pPr>
        <w:ind w:left="4309" w:hanging="360"/>
      </w:pPr>
    </w:lvl>
    <w:lvl w:ilvl="5" w:tplc="C8CA72E0">
      <w:start w:val="1"/>
      <w:numFmt w:val="lowerRoman"/>
      <w:lvlText w:val="%6."/>
      <w:lvlJc w:val="right"/>
      <w:pPr>
        <w:ind w:left="5029" w:hanging="180"/>
      </w:pPr>
    </w:lvl>
    <w:lvl w:ilvl="6" w:tplc="997216F4">
      <w:start w:val="1"/>
      <w:numFmt w:val="decimal"/>
      <w:lvlText w:val="%7."/>
      <w:lvlJc w:val="left"/>
      <w:pPr>
        <w:ind w:left="5749" w:hanging="360"/>
      </w:pPr>
    </w:lvl>
    <w:lvl w:ilvl="7" w:tplc="E89A1DBA">
      <w:start w:val="1"/>
      <w:numFmt w:val="lowerLetter"/>
      <w:lvlText w:val="%8."/>
      <w:lvlJc w:val="left"/>
      <w:pPr>
        <w:ind w:left="6469" w:hanging="360"/>
      </w:pPr>
    </w:lvl>
    <w:lvl w:ilvl="8" w:tplc="C71C0A3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AD54F6"/>
    <w:multiLevelType w:val="hybridMultilevel"/>
    <w:tmpl w:val="506A4422"/>
    <w:lvl w:ilvl="0" w:tplc="25D4C33A">
      <w:start w:val="1"/>
      <w:numFmt w:val="decimal"/>
      <w:lvlText w:val="%1."/>
      <w:lvlJc w:val="left"/>
      <w:pPr>
        <w:ind w:left="1117" w:hanging="360"/>
      </w:pPr>
    </w:lvl>
    <w:lvl w:ilvl="1" w:tplc="08B20B1A">
      <w:start w:val="1"/>
      <w:numFmt w:val="lowerLetter"/>
      <w:lvlText w:val="%2."/>
      <w:lvlJc w:val="left"/>
      <w:pPr>
        <w:ind w:left="1837" w:hanging="360"/>
      </w:pPr>
    </w:lvl>
    <w:lvl w:ilvl="2" w:tplc="2F5A1824">
      <w:start w:val="1"/>
      <w:numFmt w:val="lowerRoman"/>
      <w:lvlText w:val="%3."/>
      <w:lvlJc w:val="right"/>
      <w:pPr>
        <w:ind w:left="2557" w:hanging="180"/>
      </w:pPr>
    </w:lvl>
    <w:lvl w:ilvl="3" w:tplc="7E2259F4">
      <w:start w:val="1"/>
      <w:numFmt w:val="decimal"/>
      <w:lvlText w:val="%4."/>
      <w:lvlJc w:val="left"/>
      <w:pPr>
        <w:ind w:left="3277" w:hanging="360"/>
      </w:pPr>
    </w:lvl>
    <w:lvl w:ilvl="4" w:tplc="3A9832F4">
      <w:start w:val="1"/>
      <w:numFmt w:val="lowerLetter"/>
      <w:lvlText w:val="%5."/>
      <w:lvlJc w:val="left"/>
      <w:pPr>
        <w:ind w:left="3997" w:hanging="360"/>
      </w:pPr>
    </w:lvl>
    <w:lvl w:ilvl="5" w:tplc="15A0E5D2">
      <w:start w:val="1"/>
      <w:numFmt w:val="lowerRoman"/>
      <w:lvlText w:val="%6."/>
      <w:lvlJc w:val="right"/>
      <w:pPr>
        <w:ind w:left="4717" w:hanging="180"/>
      </w:pPr>
    </w:lvl>
    <w:lvl w:ilvl="6" w:tplc="33D4A7AE">
      <w:start w:val="1"/>
      <w:numFmt w:val="decimal"/>
      <w:lvlText w:val="%7."/>
      <w:lvlJc w:val="left"/>
      <w:pPr>
        <w:ind w:left="5437" w:hanging="360"/>
      </w:pPr>
    </w:lvl>
    <w:lvl w:ilvl="7" w:tplc="5ACEFE4C">
      <w:start w:val="1"/>
      <w:numFmt w:val="lowerLetter"/>
      <w:lvlText w:val="%8."/>
      <w:lvlJc w:val="left"/>
      <w:pPr>
        <w:ind w:left="6157" w:hanging="360"/>
      </w:pPr>
    </w:lvl>
    <w:lvl w:ilvl="8" w:tplc="5F0CD980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5B22769"/>
    <w:multiLevelType w:val="hybridMultilevel"/>
    <w:tmpl w:val="3B58E8A8"/>
    <w:lvl w:ilvl="0" w:tplc="3C9804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12AA0B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548AEA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916C7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FA05F2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D64EFC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5BC273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3B4FEE8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79A56E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37552D"/>
    <w:multiLevelType w:val="hybridMultilevel"/>
    <w:tmpl w:val="CAEC7696"/>
    <w:lvl w:ilvl="0" w:tplc="C5C24A46">
      <w:start w:val="1"/>
      <w:numFmt w:val="decimal"/>
      <w:lvlText w:val="%1."/>
      <w:lvlJc w:val="left"/>
      <w:pPr>
        <w:ind w:left="720" w:hanging="360"/>
      </w:pPr>
    </w:lvl>
    <w:lvl w:ilvl="1" w:tplc="DE62114E">
      <w:start w:val="1"/>
      <w:numFmt w:val="lowerLetter"/>
      <w:lvlText w:val="%2."/>
      <w:lvlJc w:val="left"/>
      <w:pPr>
        <w:ind w:left="1440" w:hanging="360"/>
      </w:pPr>
    </w:lvl>
    <w:lvl w:ilvl="2" w:tplc="3FA27C92">
      <w:start w:val="1"/>
      <w:numFmt w:val="lowerRoman"/>
      <w:lvlText w:val="%3."/>
      <w:lvlJc w:val="right"/>
      <w:pPr>
        <w:ind w:left="2160" w:hanging="180"/>
      </w:pPr>
    </w:lvl>
    <w:lvl w:ilvl="3" w:tplc="4A8AEEF0">
      <w:start w:val="1"/>
      <w:numFmt w:val="decimal"/>
      <w:lvlText w:val="%4."/>
      <w:lvlJc w:val="left"/>
      <w:pPr>
        <w:ind w:left="2880" w:hanging="360"/>
      </w:pPr>
    </w:lvl>
    <w:lvl w:ilvl="4" w:tplc="29C02FAC">
      <w:start w:val="1"/>
      <w:numFmt w:val="lowerLetter"/>
      <w:lvlText w:val="%5."/>
      <w:lvlJc w:val="left"/>
      <w:pPr>
        <w:ind w:left="3600" w:hanging="360"/>
      </w:pPr>
    </w:lvl>
    <w:lvl w:ilvl="5" w:tplc="47F05A5C">
      <w:start w:val="1"/>
      <w:numFmt w:val="lowerRoman"/>
      <w:lvlText w:val="%6."/>
      <w:lvlJc w:val="right"/>
      <w:pPr>
        <w:ind w:left="4320" w:hanging="180"/>
      </w:pPr>
    </w:lvl>
    <w:lvl w:ilvl="6" w:tplc="F8AA5544">
      <w:start w:val="1"/>
      <w:numFmt w:val="decimal"/>
      <w:lvlText w:val="%7."/>
      <w:lvlJc w:val="left"/>
      <w:pPr>
        <w:ind w:left="5040" w:hanging="360"/>
      </w:pPr>
    </w:lvl>
    <w:lvl w:ilvl="7" w:tplc="65FE1782">
      <w:start w:val="1"/>
      <w:numFmt w:val="lowerLetter"/>
      <w:lvlText w:val="%8."/>
      <w:lvlJc w:val="left"/>
      <w:pPr>
        <w:ind w:left="5760" w:hanging="360"/>
      </w:pPr>
    </w:lvl>
    <w:lvl w:ilvl="8" w:tplc="176264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F1201"/>
    <w:multiLevelType w:val="hybridMultilevel"/>
    <w:tmpl w:val="EDCC2EDA"/>
    <w:lvl w:ilvl="0" w:tplc="D77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E33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827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C6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04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4F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B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C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4D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427FA"/>
    <w:multiLevelType w:val="hybridMultilevel"/>
    <w:tmpl w:val="97F2A28C"/>
    <w:lvl w:ilvl="0" w:tplc="480207C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A42853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34697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44C660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5CA60B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8848A2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BF22FB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3C6F95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8775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2274BD6"/>
    <w:multiLevelType w:val="hybridMultilevel"/>
    <w:tmpl w:val="506CBD6A"/>
    <w:lvl w:ilvl="0" w:tplc="2CC4C4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96A0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E808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AE2F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24E0D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4046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1621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20C7F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E8D5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C91D3C"/>
    <w:multiLevelType w:val="hybridMultilevel"/>
    <w:tmpl w:val="56FEC594"/>
    <w:lvl w:ilvl="0" w:tplc="3CCCB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E4089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696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6AD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E0C67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A42D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3E8E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986A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61E49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A85C28"/>
    <w:multiLevelType w:val="hybridMultilevel"/>
    <w:tmpl w:val="752ECDA8"/>
    <w:lvl w:ilvl="0" w:tplc="3AE260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1C4C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4A6F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E02C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804E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E674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78D5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82BC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2AE7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B05030"/>
    <w:multiLevelType w:val="hybridMultilevel"/>
    <w:tmpl w:val="0F52196A"/>
    <w:lvl w:ilvl="0" w:tplc="577E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6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A6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0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483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D8E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1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21E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EA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16576">
    <w:abstractNumId w:val="1"/>
  </w:num>
  <w:num w:numId="2" w16cid:durableId="1361080123">
    <w:abstractNumId w:val="6"/>
  </w:num>
  <w:num w:numId="3" w16cid:durableId="489295610">
    <w:abstractNumId w:val="4"/>
  </w:num>
  <w:num w:numId="4" w16cid:durableId="1622608444">
    <w:abstractNumId w:val="11"/>
  </w:num>
  <w:num w:numId="5" w16cid:durableId="736321155">
    <w:abstractNumId w:val="12"/>
  </w:num>
  <w:num w:numId="6" w16cid:durableId="855002443">
    <w:abstractNumId w:val="3"/>
  </w:num>
  <w:num w:numId="7" w16cid:durableId="451290095">
    <w:abstractNumId w:val="2"/>
  </w:num>
  <w:num w:numId="8" w16cid:durableId="2086756902">
    <w:abstractNumId w:val="10"/>
  </w:num>
  <w:num w:numId="9" w16cid:durableId="386101553">
    <w:abstractNumId w:val="8"/>
  </w:num>
  <w:num w:numId="10" w16cid:durableId="1057362218">
    <w:abstractNumId w:val="7"/>
  </w:num>
  <w:num w:numId="11" w16cid:durableId="1708064991">
    <w:abstractNumId w:val="5"/>
  </w:num>
  <w:num w:numId="12" w16cid:durableId="1607230970">
    <w:abstractNumId w:val="9"/>
  </w:num>
  <w:num w:numId="13" w16cid:durableId="1288439134">
    <w:abstractNumId w:val="14"/>
  </w:num>
  <w:num w:numId="14" w16cid:durableId="990209463">
    <w:abstractNumId w:val="13"/>
  </w:num>
  <w:num w:numId="15" w16cid:durableId="15098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BD"/>
    <w:rsid w:val="002666B2"/>
    <w:rsid w:val="003107CE"/>
    <w:rsid w:val="00380E8F"/>
    <w:rsid w:val="003C1EA0"/>
    <w:rsid w:val="005454BD"/>
    <w:rsid w:val="005C190F"/>
    <w:rsid w:val="0061432B"/>
    <w:rsid w:val="00735CE1"/>
    <w:rsid w:val="00A86DA3"/>
    <w:rsid w:val="00A909BD"/>
    <w:rsid w:val="00AE495A"/>
    <w:rsid w:val="00C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D1D1E"/>
  <w15:docId w15:val="{1C607C0E-A721-6D45-A950-3A70DC49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a">
    <w:name w:val="ЗАГОЛОВОК"/>
    <w:basedOn w:val="Title"/>
    <w:qFormat/>
    <w:pPr>
      <w:spacing w:before="120" w:after="120"/>
      <w:ind w:left="10" w:right="60" w:hanging="10"/>
      <w:contextualSpacing w:val="0"/>
      <w:jc w:val="center"/>
      <w:outlineLvl w:val="0"/>
    </w:pPr>
    <w:rPr>
      <w:rFonts w:ascii="Times New Roman" w:hAnsi="Times New Roman"/>
      <w:b/>
      <w:bCs/>
      <w:color w:val="000000"/>
      <w:spacing w:val="0"/>
      <w:sz w:val="32"/>
      <w:szCs w:val="32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7-zip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rn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ode.com/online/ud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C4AC3-36D8-4446-B043-D5F91B0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2728</Words>
  <Characters>15554</Characters>
  <Application>Microsoft Office Word</Application>
  <DocSecurity>0</DocSecurity>
  <Lines>129</Lines>
  <Paragraphs>36</Paragraphs>
  <ScaleCrop>false</ScaleCrop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Microsoft Office User</cp:lastModifiedBy>
  <cp:revision>49</cp:revision>
  <dcterms:created xsi:type="dcterms:W3CDTF">2022-10-19T14:21:00Z</dcterms:created>
  <dcterms:modified xsi:type="dcterms:W3CDTF">2023-12-30T08:48:00Z</dcterms:modified>
</cp:coreProperties>
</file>