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226469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8A3729" w:rsidRPr="00F51A0D" w:rsidRDefault="008A3729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226469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8A3729" w:rsidRDefault="008A3729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C40914" w:rsidP="00F17820">
      <w:pPr>
        <w:ind w:left="5040"/>
      </w:pPr>
      <w:r>
        <w:t>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226469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8A3729" w:rsidRDefault="008A3729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E41A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E41AE1" w:rsidRDefault="00F17820" w:rsidP="00114A23">
      <w:pPr>
        <w:jc w:val="center"/>
        <w:rPr>
          <w:bCs/>
        </w:rPr>
      </w:pPr>
    </w:p>
    <w:p w:rsidR="00F17820" w:rsidRPr="00E41AE1" w:rsidRDefault="00E41AE1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E41AE1">
        <w:rPr>
          <w:i w:val="0"/>
          <w:iCs w:val="0"/>
          <w:caps/>
          <w:sz w:val="24"/>
          <w:szCs w:val="24"/>
        </w:rPr>
        <w:t>Б</w:t>
      </w:r>
      <w:proofErr w:type="gramStart"/>
      <w:r w:rsidRPr="00E41AE1">
        <w:rPr>
          <w:i w:val="0"/>
          <w:iCs w:val="0"/>
          <w:caps/>
          <w:sz w:val="24"/>
          <w:szCs w:val="24"/>
        </w:rPr>
        <w:t>1.</w:t>
      </w:r>
      <w:r w:rsidR="00556D9B">
        <w:rPr>
          <w:i w:val="0"/>
          <w:iCs w:val="0"/>
          <w:caps/>
          <w:sz w:val="24"/>
          <w:szCs w:val="24"/>
        </w:rPr>
        <w:t>В.</w:t>
      </w:r>
      <w:proofErr w:type="gramEnd"/>
      <w:r w:rsidR="00556D9B">
        <w:rPr>
          <w:i w:val="0"/>
          <w:iCs w:val="0"/>
          <w:caps/>
          <w:sz w:val="24"/>
          <w:szCs w:val="24"/>
        </w:rPr>
        <w:t>03</w:t>
      </w:r>
      <w:r w:rsidR="003D2298" w:rsidRPr="00E41AE1">
        <w:rPr>
          <w:i w:val="0"/>
          <w:iCs w:val="0"/>
          <w:caps/>
          <w:sz w:val="24"/>
          <w:szCs w:val="24"/>
        </w:rPr>
        <w:t xml:space="preserve"> </w:t>
      </w:r>
      <w:r w:rsidRPr="00E41AE1">
        <w:rPr>
          <w:i w:val="0"/>
          <w:iCs w:val="0"/>
          <w:caps/>
          <w:sz w:val="24"/>
          <w:szCs w:val="24"/>
        </w:rPr>
        <w:t>ДЕНЬГИ, КРЕДИТ, БАНКИ</w:t>
      </w:r>
    </w:p>
    <w:p w:rsidR="00114A23" w:rsidRPr="00E41A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E41AE1" w:rsidRDefault="00F17820" w:rsidP="00F17820">
      <w:pPr>
        <w:jc w:val="center"/>
        <w:rPr>
          <w:b/>
        </w:rPr>
      </w:pPr>
      <w:r w:rsidRPr="00E41AE1">
        <w:rPr>
          <w:bCs/>
        </w:rPr>
        <w:t xml:space="preserve">Направление подготовки </w:t>
      </w:r>
      <w:r w:rsidR="00173A67" w:rsidRPr="00E41AE1">
        <w:rPr>
          <w:b/>
        </w:rPr>
        <w:t>38.03.01 Экономика</w:t>
      </w:r>
    </w:p>
    <w:p w:rsidR="00F17820" w:rsidRPr="00E41AE1" w:rsidRDefault="00021DDC" w:rsidP="00021DDC">
      <w:pPr>
        <w:jc w:val="center"/>
      </w:pPr>
      <w:r w:rsidRPr="00E41AE1">
        <w:t xml:space="preserve">Направленность (профиль) </w:t>
      </w:r>
      <w:r w:rsidR="00556D9B">
        <w:rPr>
          <w:b/>
        </w:rPr>
        <w:t>Финансы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556D9B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556D9B">
        <w:t>0</w:t>
      </w:r>
    </w:p>
    <w:p w:rsidR="006E4B93" w:rsidRDefault="000E63F1" w:rsidP="00556D9B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Default="00F17820" w:rsidP="003D2298">
      <w:pPr>
        <w:jc w:val="both"/>
        <w:rPr>
          <w:iCs/>
          <w:color w:val="000000" w:themeColor="text1"/>
        </w:rPr>
      </w:pPr>
    </w:p>
    <w:p w:rsidR="005F27DE" w:rsidRDefault="005F27DE" w:rsidP="003D2298">
      <w:pPr>
        <w:jc w:val="both"/>
        <w:rPr>
          <w:iCs/>
          <w:color w:val="000000" w:themeColor="text1"/>
        </w:rPr>
      </w:pPr>
    </w:p>
    <w:p w:rsidR="005F27DE" w:rsidRPr="00BD584F" w:rsidRDefault="005F27DE" w:rsidP="005F27DE">
      <w:pPr>
        <w:ind w:firstLine="567"/>
        <w:jc w:val="both"/>
        <w:rPr>
          <w:iCs/>
          <w:color w:val="000000" w:themeColor="text1"/>
        </w:rPr>
      </w:pPr>
      <w:r w:rsidRPr="00BD584F">
        <w:rPr>
          <w:bCs/>
          <w:iCs/>
          <w:color w:val="000000" w:themeColor="text1"/>
        </w:rPr>
        <w:t xml:space="preserve">Цель </w:t>
      </w:r>
      <w:r w:rsidRPr="00BD584F">
        <w:rPr>
          <w:iCs/>
          <w:color w:val="000000" w:themeColor="text1"/>
        </w:rPr>
        <w:t>дисциплины:  формирование у студентов системного знания по теоретическим и практическим основам, состоянию и тенденциям развития денежно-кредитной сферы, финансовых и банковских институтов.</w:t>
      </w:r>
    </w:p>
    <w:p w:rsidR="005F27DE" w:rsidRPr="00BD584F" w:rsidRDefault="005F27DE" w:rsidP="005F27DE">
      <w:pPr>
        <w:ind w:firstLine="567"/>
        <w:jc w:val="both"/>
        <w:rPr>
          <w:iCs/>
          <w:color w:val="000000" w:themeColor="text1"/>
        </w:rPr>
      </w:pPr>
      <w:r w:rsidRPr="00BD584F">
        <w:rPr>
          <w:iCs/>
          <w:color w:val="000000" w:themeColor="text1"/>
        </w:rPr>
        <w:t>Задачи дисциплины:</w:t>
      </w:r>
    </w:p>
    <w:p w:rsidR="005F27DE" w:rsidRPr="00BD584F" w:rsidRDefault="005F27DE" w:rsidP="005F27DE">
      <w:pPr>
        <w:numPr>
          <w:ilvl w:val="0"/>
          <w:numId w:val="23"/>
        </w:numPr>
        <w:tabs>
          <w:tab w:val="num" w:pos="540"/>
        </w:tabs>
        <w:ind w:firstLine="567"/>
        <w:jc w:val="both"/>
        <w:rPr>
          <w:iCs/>
          <w:color w:val="000000" w:themeColor="text1"/>
        </w:rPr>
      </w:pPr>
      <w:r w:rsidRPr="00BD584F">
        <w:rPr>
          <w:iCs/>
          <w:color w:val="000000" w:themeColor="text1"/>
        </w:rPr>
        <w:t>изучение основных разделов курса, понятийного аппарата, механизмов функционирования и форм организации денежно-кредитной сферы;</w:t>
      </w:r>
    </w:p>
    <w:p w:rsidR="005F27DE" w:rsidRPr="00BD584F" w:rsidRDefault="005F27DE" w:rsidP="005F27DE">
      <w:pPr>
        <w:numPr>
          <w:ilvl w:val="0"/>
          <w:numId w:val="23"/>
        </w:numPr>
        <w:tabs>
          <w:tab w:val="num" w:pos="540"/>
        </w:tabs>
        <w:ind w:firstLine="567"/>
        <w:jc w:val="both"/>
        <w:rPr>
          <w:iCs/>
          <w:color w:val="000000" w:themeColor="text1"/>
        </w:rPr>
      </w:pPr>
      <w:r w:rsidRPr="00BD584F">
        <w:rPr>
          <w:iCs/>
          <w:color w:val="000000" w:themeColor="text1"/>
        </w:rPr>
        <w:t xml:space="preserve">развитие навыков самостоятельной научно- </w:t>
      </w:r>
      <w:proofErr w:type="gramStart"/>
      <w:r w:rsidRPr="00BD584F">
        <w:rPr>
          <w:iCs/>
          <w:color w:val="000000" w:themeColor="text1"/>
        </w:rPr>
        <w:t xml:space="preserve">исследовательской,   </w:t>
      </w:r>
      <w:proofErr w:type="gramEnd"/>
      <w:r w:rsidRPr="00BD584F">
        <w:rPr>
          <w:iCs/>
          <w:color w:val="000000" w:themeColor="text1"/>
        </w:rPr>
        <w:t>финансовой деятельности, обеспечение базы для освоения комплекса финансовых дисциплин.</w:t>
      </w:r>
    </w:p>
    <w:p w:rsidR="005F27DE" w:rsidRPr="00BD584F" w:rsidRDefault="005F27DE" w:rsidP="005F27DE">
      <w:pPr>
        <w:ind w:firstLine="567"/>
        <w:jc w:val="both"/>
        <w:rPr>
          <w:iCs/>
          <w:color w:val="000000" w:themeColor="text1"/>
        </w:rPr>
      </w:pPr>
      <w:r w:rsidRPr="00BD584F">
        <w:rPr>
          <w:iCs/>
          <w:color w:val="000000" w:themeColor="text1"/>
        </w:rPr>
        <w:t>Дисциплина относится к обязательным дисциплинам б</w:t>
      </w:r>
      <w:r w:rsidRPr="00BD584F">
        <w:rPr>
          <w:color w:val="000000" w:themeColor="text1"/>
        </w:rPr>
        <w:t xml:space="preserve">азовой </w:t>
      </w:r>
      <w:r w:rsidRPr="00BD584F">
        <w:rPr>
          <w:iCs/>
          <w:color w:val="000000" w:themeColor="text1"/>
        </w:rPr>
        <w:t xml:space="preserve">части программы </w:t>
      </w:r>
      <w:proofErr w:type="spellStart"/>
      <w:r w:rsidRPr="00BD584F">
        <w:rPr>
          <w:iCs/>
          <w:color w:val="000000" w:themeColor="text1"/>
        </w:rPr>
        <w:t>бакалавриата</w:t>
      </w:r>
      <w:proofErr w:type="spellEnd"/>
      <w:r w:rsidRPr="00BD584F">
        <w:rPr>
          <w:iCs/>
          <w:color w:val="000000" w:themeColor="text1"/>
        </w:rPr>
        <w:t>.</w:t>
      </w:r>
    </w:p>
    <w:p w:rsidR="005F27DE" w:rsidRPr="00BD584F" w:rsidRDefault="005F27DE" w:rsidP="005F27DE">
      <w:pPr>
        <w:ind w:firstLine="567"/>
        <w:jc w:val="both"/>
        <w:rPr>
          <w:iCs/>
          <w:color w:val="000000" w:themeColor="text1"/>
        </w:rPr>
      </w:pPr>
      <w:r w:rsidRPr="00BD584F">
        <w:rPr>
          <w:iCs/>
          <w:color w:val="000000" w:themeColor="text1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F27DE" w:rsidRPr="00BD584F" w:rsidRDefault="005F27DE" w:rsidP="005F27DE">
      <w:pPr>
        <w:ind w:firstLine="567"/>
        <w:jc w:val="both"/>
        <w:rPr>
          <w:b/>
          <w:bCs/>
          <w:iCs/>
          <w:color w:val="000000" w:themeColor="text1"/>
        </w:rPr>
      </w:pPr>
    </w:p>
    <w:p w:rsidR="005F27DE" w:rsidRPr="005F27DE" w:rsidRDefault="005F27DE" w:rsidP="003D2298">
      <w:pPr>
        <w:jc w:val="both"/>
        <w:rPr>
          <w:b/>
          <w:iCs/>
          <w:color w:val="000000" w:themeColor="text1"/>
        </w:rPr>
      </w:pPr>
    </w:p>
    <w:p w:rsidR="005F27DE" w:rsidRPr="005F27DE" w:rsidRDefault="005F27DE" w:rsidP="003D2298">
      <w:pPr>
        <w:jc w:val="both"/>
        <w:rPr>
          <w:b/>
          <w:iCs/>
          <w:color w:val="000000" w:themeColor="text1"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226469">
        <w:t>5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226469">
        <w:t>80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226469" w:rsidRDefault="00226469" w:rsidP="00226469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226469" w:rsidTr="00226469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226469" w:rsidTr="0022646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26469" w:rsidRDefault="00226469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226469" w:rsidRDefault="0022646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26469" w:rsidRDefault="00226469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26469" w:rsidRDefault="0022646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26469" w:rsidRDefault="0022646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bookmarkStart w:id="1" w:name="_GoBack"/>
            <w:bookmarkEnd w:id="1"/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26469" w:rsidRDefault="0022646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226469" w:rsidRDefault="0022646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26469" w:rsidRDefault="0022646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226469" w:rsidTr="00226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6469" w:rsidRDefault="00226469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226469" w:rsidRDefault="0022646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26469" w:rsidTr="00226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226469" w:rsidRDefault="00226469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226469" w:rsidRDefault="00226469" w:rsidP="00226469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80 / 5</w:t>
            </w:r>
          </w:p>
        </w:tc>
      </w:tr>
    </w:tbl>
    <w:p w:rsidR="00226469" w:rsidRDefault="00226469" w:rsidP="00226469">
      <w:pPr>
        <w:rPr>
          <w:color w:val="000000" w:themeColor="text1"/>
        </w:rPr>
      </w:pPr>
    </w:p>
    <w:p w:rsidR="00364C84" w:rsidRDefault="00364C84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40F86" w:rsidRDefault="00F40F8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40F86" w:rsidRDefault="00F40F8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40F86" w:rsidRDefault="00F40F86" w:rsidP="00F40F86">
      <w:pPr>
        <w:tabs>
          <w:tab w:val="left" w:pos="3822"/>
        </w:tabs>
        <w:ind w:left="720" w:hanging="720"/>
        <w:rPr>
          <w:b/>
          <w:bCs/>
        </w:rPr>
      </w:pPr>
      <w:r w:rsidRPr="00F911C1">
        <w:rPr>
          <w:b/>
          <w:bCs/>
          <w:color w:val="000000"/>
        </w:rPr>
        <w:t xml:space="preserve">4.1. </w:t>
      </w:r>
      <w:r w:rsidRPr="00F911C1">
        <w:rPr>
          <w:b/>
          <w:bCs/>
        </w:rPr>
        <w:t>Блоки (разделы) дисциплины.</w:t>
      </w:r>
    </w:p>
    <w:p w:rsidR="00FA5BD6" w:rsidRPr="00F911C1" w:rsidRDefault="00FA5BD6" w:rsidP="00F40F86">
      <w:pPr>
        <w:tabs>
          <w:tab w:val="left" w:pos="3822"/>
        </w:tabs>
        <w:ind w:left="720" w:hanging="720"/>
        <w:rPr>
          <w:b/>
          <w:bCs/>
        </w:rPr>
      </w:pPr>
    </w:p>
    <w:p w:rsidR="00F40F86" w:rsidRPr="00F911C1" w:rsidRDefault="00F40F86" w:rsidP="00F40F86">
      <w:pPr>
        <w:tabs>
          <w:tab w:val="left" w:pos="3822"/>
        </w:tabs>
        <w:rPr>
          <w:color w:val="0070C0"/>
          <w:sz w:val="28"/>
          <w:szCs w:val="28"/>
        </w:rPr>
      </w:pP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F40F86" w:rsidRPr="00F911C1" w:rsidTr="00F40F86">
        <w:tc>
          <w:tcPr>
            <w:tcW w:w="1134" w:type="dxa"/>
          </w:tcPr>
          <w:p w:rsidR="00F40F86" w:rsidRPr="00F911C1" w:rsidRDefault="00F40F86" w:rsidP="00F40F86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F911C1">
              <w:rPr>
                <w:bCs/>
                <w:color w:val="000000"/>
              </w:rPr>
              <w:t>№</w:t>
            </w:r>
          </w:p>
        </w:tc>
        <w:tc>
          <w:tcPr>
            <w:tcW w:w="8364" w:type="dxa"/>
          </w:tcPr>
          <w:p w:rsidR="00F40F86" w:rsidRPr="00F911C1" w:rsidRDefault="00F40F86" w:rsidP="00F40F86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A16719">
              <w:rPr>
                <w:bCs/>
                <w:color w:val="000000"/>
              </w:rPr>
              <w:t xml:space="preserve">блока (раздела) </w:t>
            </w:r>
            <w:r w:rsidRPr="00F911C1">
              <w:rPr>
                <w:bCs/>
                <w:color w:val="000000"/>
              </w:rPr>
              <w:t xml:space="preserve"> дисциплины</w:t>
            </w:r>
          </w:p>
        </w:tc>
      </w:tr>
      <w:tr w:rsidR="00F40F86" w:rsidRPr="00F911C1" w:rsidTr="009A4629">
        <w:tc>
          <w:tcPr>
            <w:tcW w:w="9498" w:type="dxa"/>
            <w:gridSpan w:val="2"/>
          </w:tcPr>
          <w:p w:rsidR="00F40F86" w:rsidRDefault="00F40F86" w:rsidP="009A462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131921">
              <w:rPr>
                <w:bCs/>
                <w:color w:val="000000"/>
              </w:rPr>
              <w:t>Раздел 1 Деньги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Pr="00F40F86">
              <w:rPr>
                <w:bCs/>
              </w:rPr>
              <w:t>1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000000" w:themeColor="text1"/>
              </w:rPr>
            </w:pPr>
            <w:r w:rsidRPr="00F911C1">
              <w:rPr>
                <w:rFonts w:eastAsia="Calibri"/>
                <w:color w:val="000000" w:themeColor="text1"/>
                <w:lang w:eastAsia="en-US"/>
              </w:rPr>
              <w:t xml:space="preserve">Сущность, функции и формы денег   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A465C0">
              <w:rPr>
                <w:bCs/>
              </w:rPr>
              <w:t>2</w:t>
            </w:r>
          </w:p>
        </w:tc>
        <w:tc>
          <w:tcPr>
            <w:tcW w:w="8364" w:type="dxa"/>
          </w:tcPr>
          <w:p w:rsidR="00F40F86" w:rsidRPr="00131921" w:rsidRDefault="00A465C0" w:rsidP="009A462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Денежные системы и их эволюция. Элементы  денежной системы РФ.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A465C0">
              <w:rPr>
                <w:bCs/>
              </w:rPr>
              <w:t>3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000000" w:themeColor="text1"/>
              </w:rPr>
            </w:pPr>
            <w:r w:rsidRPr="00F911C1">
              <w:rPr>
                <w:rFonts w:eastAsia="Calibri"/>
                <w:color w:val="000000" w:themeColor="text1"/>
                <w:lang w:eastAsia="en-US"/>
              </w:rPr>
              <w:t>Денежное обращение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A465C0">
              <w:rPr>
                <w:bCs/>
              </w:rPr>
              <w:t>4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000000" w:themeColor="text1"/>
              </w:rPr>
            </w:pPr>
            <w:r w:rsidRPr="00F911C1">
              <w:rPr>
                <w:rFonts w:eastAsia="Calibri"/>
                <w:color w:val="000000" w:themeColor="text1"/>
                <w:lang w:eastAsia="en-US"/>
              </w:rPr>
              <w:t>Инфляция</w:t>
            </w:r>
          </w:p>
        </w:tc>
      </w:tr>
      <w:tr w:rsidR="00F40F86" w:rsidRPr="00F911C1" w:rsidTr="00F40F86">
        <w:trPr>
          <w:trHeight w:val="70"/>
        </w:trPr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A465C0">
              <w:rPr>
                <w:bCs/>
              </w:rPr>
              <w:t>5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000000" w:themeColor="text1"/>
              </w:rPr>
            </w:pPr>
            <w:r w:rsidRPr="00F911C1">
              <w:rPr>
                <w:rFonts w:eastAsia="Calibri"/>
                <w:color w:val="000000" w:themeColor="text1"/>
                <w:lang w:eastAsia="en-US"/>
              </w:rPr>
              <w:t>Основы международных валютных и расчетных отношений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A465C0">
              <w:rPr>
                <w:bCs/>
              </w:rPr>
              <w:t>6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000000" w:themeColor="text1"/>
              </w:rPr>
            </w:pPr>
            <w:r w:rsidRPr="00F911C1">
              <w:rPr>
                <w:rFonts w:eastAsia="Calibri"/>
                <w:color w:val="000000" w:themeColor="text1"/>
                <w:lang w:eastAsia="en-US"/>
              </w:rPr>
              <w:t>Платежный баланс страны</w:t>
            </w:r>
          </w:p>
        </w:tc>
      </w:tr>
      <w:tr w:rsidR="00F40F86" w:rsidRPr="00F911C1" w:rsidTr="009A4629">
        <w:tc>
          <w:tcPr>
            <w:tcW w:w="9498" w:type="dxa"/>
            <w:gridSpan w:val="2"/>
          </w:tcPr>
          <w:p w:rsidR="00F40F86" w:rsidRPr="00F40F86" w:rsidRDefault="00F40F86" w:rsidP="009A4629">
            <w:pPr>
              <w:tabs>
                <w:tab w:val="left" w:pos="3822"/>
              </w:tabs>
              <w:jc w:val="center"/>
              <w:rPr>
                <w:rFonts w:eastAsia="Calibri"/>
                <w:lang w:eastAsia="en-US"/>
              </w:rPr>
            </w:pPr>
            <w:r w:rsidRPr="00F40F86">
              <w:rPr>
                <w:rFonts w:eastAsia="Calibri"/>
                <w:bCs/>
              </w:rPr>
              <w:t>Раздел 2  Кредит и кредитная система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7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FF0000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Кредит и его формы</w:t>
            </w:r>
            <w:r w:rsidR="00FA5BD6">
              <w:rPr>
                <w:rFonts w:eastAsia="Calibri"/>
                <w:color w:val="000000"/>
                <w:lang w:eastAsia="en-US"/>
              </w:rPr>
              <w:t>.</w:t>
            </w:r>
            <w:r w:rsidR="00FA5BD6" w:rsidRPr="00F911C1">
              <w:t xml:space="preserve"> Ссудный процент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8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</w:pPr>
            <w:r>
              <w:t>Организация кредитного процесса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9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FF0000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Финансовые инструменты и рынки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10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rFonts w:eastAsia="Calibri"/>
                <w:color w:val="000000"/>
                <w:lang w:eastAsia="en-US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Финансовые институты. Кредитная система</w:t>
            </w:r>
          </w:p>
        </w:tc>
      </w:tr>
      <w:tr w:rsidR="00F40F86" w:rsidRPr="00F911C1" w:rsidTr="009A4629">
        <w:tc>
          <w:tcPr>
            <w:tcW w:w="9498" w:type="dxa"/>
            <w:gridSpan w:val="2"/>
          </w:tcPr>
          <w:p w:rsidR="00F40F86" w:rsidRPr="00F40F86" w:rsidRDefault="00F40F86" w:rsidP="009A4629">
            <w:pPr>
              <w:tabs>
                <w:tab w:val="left" w:pos="3822"/>
              </w:tabs>
              <w:jc w:val="center"/>
              <w:rPr>
                <w:rFonts w:eastAsia="Calibri"/>
                <w:lang w:eastAsia="en-US"/>
              </w:rPr>
            </w:pPr>
            <w:r w:rsidRPr="00F40F86">
              <w:rPr>
                <w:rFonts w:eastAsia="Calibri"/>
                <w:bCs/>
              </w:rPr>
              <w:t>Раздел 3 Банки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11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rPr>
                <w:rFonts w:eastAsia="Calibri"/>
                <w:color w:val="000000"/>
                <w:lang w:eastAsia="en-US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Характеристика банков</w:t>
            </w:r>
            <w:r>
              <w:rPr>
                <w:rFonts w:eastAsia="Calibri"/>
                <w:color w:val="000000"/>
                <w:lang w:eastAsia="en-US"/>
              </w:rPr>
              <w:t>. Формирование экосистем.</w:t>
            </w:r>
          </w:p>
        </w:tc>
      </w:tr>
      <w:tr w:rsidR="00F40F86" w:rsidRPr="00F911C1" w:rsidTr="00F40F86">
        <w:trPr>
          <w:trHeight w:val="394"/>
        </w:trPr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12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FF0000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Центральные банки в кредитных системах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13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bCs/>
                <w:color w:val="FF0000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Центральный банк Российской Федерации</w:t>
            </w:r>
            <w:r w:rsidR="00FA5BD6">
              <w:rPr>
                <w:rFonts w:eastAsia="Calibri"/>
                <w:color w:val="000000"/>
                <w:lang w:eastAsia="en-US"/>
              </w:rPr>
              <w:t>.</w:t>
            </w:r>
            <w:r w:rsidR="00FA5BD6">
              <w:t xml:space="preserve"> </w:t>
            </w:r>
            <w:r w:rsidR="00FA5BD6" w:rsidRPr="00FA5BD6">
              <w:rPr>
                <w:rFonts w:eastAsia="Calibri"/>
                <w:color w:val="000000"/>
                <w:lang w:eastAsia="en-US"/>
              </w:rPr>
              <w:t>Регулирование деятельности банков</w:t>
            </w:r>
          </w:p>
        </w:tc>
      </w:tr>
      <w:tr w:rsidR="00F40F86" w:rsidRPr="00F911C1" w:rsidTr="00F40F86">
        <w:tc>
          <w:tcPr>
            <w:tcW w:w="1134" w:type="dxa"/>
          </w:tcPr>
          <w:p w:rsidR="00F40F86" w:rsidRPr="00F40F86" w:rsidRDefault="00F40F86" w:rsidP="009A4629">
            <w:pPr>
              <w:tabs>
                <w:tab w:val="left" w:pos="3822"/>
              </w:tabs>
              <w:rPr>
                <w:bCs/>
              </w:rPr>
            </w:pPr>
            <w:r w:rsidRPr="00F40F86">
              <w:t xml:space="preserve">Тема </w:t>
            </w:r>
            <w:r w:rsidR="00FA5BD6">
              <w:rPr>
                <w:bCs/>
              </w:rPr>
              <w:t>14</w:t>
            </w:r>
          </w:p>
        </w:tc>
        <w:tc>
          <w:tcPr>
            <w:tcW w:w="8364" w:type="dxa"/>
          </w:tcPr>
          <w:p w:rsidR="00F40F86" w:rsidRPr="00F911C1" w:rsidRDefault="00F40F86" w:rsidP="009A4629">
            <w:pPr>
              <w:tabs>
                <w:tab w:val="left" w:pos="3822"/>
              </w:tabs>
              <w:rPr>
                <w:rFonts w:eastAsia="Calibri"/>
                <w:color w:val="000000"/>
                <w:lang w:eastAsia="en-US"/>
              </w:rPr>
            </w:pPr>
            <w:r w:rsidRPr="00F911C1">
              <w:rPr>
                <w:rFonts w:eastAsia="Calibri"/>
                <w:color w:val="000000"/>
                <w:lang w:eastAsia="en-US"/>
              </w:rPr>
              <w:t>Активы и пассивы коммерческого банка</w:t>
            </w:r>
            <w:r w:rsidR="00FA5BD6">
              <w:rPr>
                <w:rFonts w:eastAsia="Calibri"/>
                <w:color w:val="000000"/>
                <w:lang w:eastAsia="en-US"/>
              </w:rPr>
              <w:t>.</w:t>
            </w:r>
            <w:r w:rsidR="00FA5BD6" w:rsidRPr="00F911C1">
              <w:rPr>
                <w:rFonts w:eastAsia="Calibri"/>
                <w:color w:val="000000"/>
                <w:lang w:eastAsia="en-US"/>
              </w:rPr>
              <w:t xml:space="preserve"> Банковские услуги и операции</w:t>
            </w:r>
          </w:p>
        </w:tc>
      </w:tr>
    </w:tbl>
    <w:p w:rsidR="00F40F86" w:rsidRPr="00F911C1" w:rsidRDefault="00F40F86" w:rsidP="00F40F86">
      <w:pPr>
        <w:tabs>
          <w:tab w:val="left" w:pos="3822"/>
        </w:tabs>
        <w:ind w:left="720"/>
        <w:rPr>
          <w:b/>
          <w:bCs/>
          <w:color w:val="000000"/>
        </w:rPr>
      </w:pPr>
    </w:p>
    <w:p w:rsidR="00F40F86" w:rsidRPr="00F40F86" w:rsidRDefault="00F40F86" w:rsidP="00F40F86">
      <w:pPr>
        <w:jc w:val="both"/>
        <w:rPr>
          <w:rFonts w:eastAsia="Calibri"/>
          <w:b/>
          <w:color w:val="000000"/>
          <w:lang w:eastAsia="en-US"/>
        </w:rPr>
      </w:pPr>
      <w:r w:rsidRPr="00F40F86">
        <w:rPr>
          <w:rFonts w:eastAsia="Calibri"/>
          <w:b/>
          <w:color w:val="000000"/>
          <w:lang w:eastAsia="en-US"/>
        </w:rPr>
        <w:t>4.2. Примерная тематика курсовых работ</w:t>
      </w:r>
    </w:p>
    <w:p w:rsidR="00F40F86" w:rsidRPr="00F40F86" w:rsidRDefault="00F40F86" w:rsidP="00F40F86">
      <w:pPr>
        <w:jc w:val="both"/>
        <w:rPr>
          <w:b/>
        </w:rPr>
      </w:pPr>
      <w:r w:rsidRPr="00F40F86">
        <w:rPr>
          <w:b/>
          <w:lang w:val="en-US"/>
        </w:rPr>
        <w:t>I</w:t>
      </w:r>
      <w:r w:rsidRPr="00F40F86">
        <w:rPr>
          <w:b/>
        </w:rPr>
        <w:t>.</w:t>
      </w:r>
      <w:r w:rsidRPr="00F40F86">
        <w:rPr>
          <w:b/>
          <w:lang w:val="en-US"/>
        </w:rPr>
        <w:t> </w:t>
      </w:r>
      <w:r w:rsidRPr="00F40F86">
        <w:rPr>
          <w:b/>
        </w:rPr>
        <w:t>Раздел «Деньги»</w:t>
      </w:r>
    </w:p>
    <w:p w:rsidR="00F40F86" w:rsidRPr="00F40F86" w:rsidRDefault="00F40F86" w:rsidP="00F40F86">
      <w:pPr>
        <w:jc w:val="both"/>
      </w:pPr>
      <w:r w:rsidRPr="00F40F86">
        <w:t>1. Современные теории денег.</w:t>
      </w:r>
    </w:p>
    <w:p w:rsidR="00F40F86" w:rsidRPr="00F40F86" w:rsidRDefault="00F40F86" w:rsidP="00F40F86">
      <w:pPr>
        <w:jc w:val="both"/>
      </w:pPr>
      <w:r w:rsidRPr="00F40F86">
        <w:t>2. Банкноты: экономическое содержание, история появления и развития.</w:t>
      </w:r>
    </w:p>
    <w:p w:rsidR="00F40F86" w:rsidRPr="00F40F86" w:rsidRDefault="00F40F86" w:rsidP="00F40F86">
      <w:pPr>
        <w:jc w:val="both"/>
      </w:pPr>
      <w:r w:rsidRPr="00F40F86">
        <w:t>3. Электронные деньги: экономическое содержание, формы и особенности развития.</w:t>
      </w:r>
    </w:p>
    <w:p w:rsidR="00F40F86" w:rsidRPr="00F40F86" w:rsidRDefault="00F40F86" w:rsidP="00F40F86">
      <w:pPr>
        <w:jc w:val="both"/>
        <w:rPr>
          <w:b/>
        </w:rPr>
      </w:pPr>
      <w:r w:rsidRPr="00F40F86">
        <w:t>4.</w:t>
      </w:r>
      <w:r w:rsidRPr="00F40F86">
        <w:rPr>
          <w:b/>
        </w:rPr>
        <w:t xml:space="preserve"> </w:t>
      </w:r>
      <w:r w:rsidRPr="00F40F86">
        <w:t>Банковские векселя.</w:t>
      </w:r>
    </w:p>
    <w:p w:rsidR="00F40F86" w:rsidRPr="00F40F86" w:rsidRDefault="00F40F86" w:rsidP="00F40F86">
      <w:pPr>
        <w:jc w:val="both"/>
      </w:pPr>
      <w:r w:rsidRPr="00F40F86">
        <w:t xml:space="preserve">5. Цели и принципы кредитно-денежной политики Банка России в современных условиях. 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t xml:space="preserve">6. </w:t>
      </w:r>
      <w:r w:rsidRPr="00F40F86">
        <w:rPr>
          <w:snapToGrid w:val="0"/>
          <w:color w:val="000000"/>
        </w:rPr>
        <w:t>Влияние инфляционных процессов на скорость обращения денег.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7. </w:t>
      </w:r>
      <w:proofErr w:type="spellStart"/>
      <w:r w:rsidRPr="00F40F86">
        <w:rPr>
          <w:snapToGrid w:val="0"/>
          <w:color w:val="000000"/>
        </w:rPr>
        <w:t>Криптовалюты</w:t>
      </w:r>
      <w:proofErr w:type="spellEnd"/>
      <w:r w:rsidRPr="00F40F86">
        <w:rPr>
          <w:snapToGrid w:val="0"/>
          <w:color w:val="000000"/>
        </w:rPr>
        <w:t xml:space="preserve"> и их обращение.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8. Денежная реформа Елены Глинской – предпосылки проведения и основные мероприятия.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9. Денежная теория Милтона Фридмана.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t>10. </w:t>
      </w:r>
      <w:r w:rsidRPr="00F40F86">
        <w:rPr>
          <w:snapToGrid w:val="0"/>
          <w:color w:val="000000"/>
        </w:rPr>
        <w:t>Денежно-кредитная политика – экономическое содержание и основные составляющие.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11. Денежные преобразования С.Ю. Витте: краткая характеристика деятельности.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12. Денежные реформы XIX века – общее и особенное.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14. Изменение экономической роли золота в экономической системе с XIX по ХХ вв.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15. Количественная теория денег – основные постулаты.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16. Номиналистическая теория денег.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17. Монеты: экономическое содержание, история появления, современная роль.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18. Послевоенные денежные реформы в странах Западной Европы –  </w:t>
      </w:r>
      <w:proofErr w:type="gramStart"/>
      <w:r w:rsidRPr="00F40F86">
        <w:rPr>
          <w:snapToGrid w:val="0"/>
          <w:color w:val="000000"/>
        </w:rPr>
        <w:t>предпосылки  проведения</w:t>
      </w:r>
      <w:proofErr w:type="gramEnd"/>
      <w:r w:rsidRPr="00F40F86">
        <w:rPr>
          <w:snapToGrid w:val="0"/>
          <w:color w:val="000000"/>
        </w:rPr>
        <w:t xml:space="preserve"> и основные мероприятия.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19. Преступления, злоупотребления и нарушения в денежно-кредитной сфере.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20. Теория денег Кауфмана И.И.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21. Функции денег: подходы различных авторов к их значению.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22. Экономический рост и инфляция.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23. Законы денежного обращения. 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t xml:space="preserve">24. </w:t>
      </w:r>
      <w:r w:rsidRPr="00F40F86">
        <w:rPr>
          <w:snapToGrid w:val="0"/>
          <w:color w:val="000000"/>
        </w:rPr>
        <w:t>Война и деньги.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25. Типы денежных систем.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26. Современная денежная система России. 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27. Роль ФРС в регулировании денежного обращения в США.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 </w:t>
      </w:r>
    </w:p>
    <w:p w:rsidR="00F40F86" w:rsidRPr="00F40F86" w:rsidRDefault="00F40F86" w:rsidP="00F40F86">
      <w:pPr>
        <w:jc w:val="both"/>
        <w:rPr>
          <w:b/>
        </w:rPr>
      </w:pPr>
      <w:r w:rsidRPr="00F40F86">
        <w:rPr>
          <w:b/>
          <w:lang w:val="en-US"/>
        </w:rPr>
        <w:t>II</w:t>
      </w:r>
      <w:r w:rsidRPr="00F40F86">
        <w:rPr>
          <w:b/>
        </w:rPr>
        <w:t>. Раздел «Кредит»</w:t>
      </w:r>
    </w:p>
    <w:p w:rsidR="00F40F86" w:rsidRPr="00F40F86" w:rsidRDefault="00F40F86" w:rsidP="00F40F86">
      <w:pPr>
        <w:jc w:val="both"/>
      </w:pPr>
      <w:r w:rsidRPr="00F40F86">
        <w:t>28. Особенности формирования кредитного рынка в РФ.</w:t>
      </w:r>
    </w:p>
    <w:p w:rsidR="00F40F86" w:rsidRPr="00F40F86" w:rsidRDefault="00F40F86" w:rsidP="00F40F86">
      <w:pPr>
        <w:jc w:val="both"/>
      </w:pPr>
      <w:r w:rsidRPr="00F40F86">
        <w:t>29. Возможности и перспективы развития потребительского кредитования в России.</w:t>
      </w:r>
    </w:p>
    <w:p w:rsidR="00F40F86" w:rsidRPr="00F40F86" w:rsidRDefault="00F40F86" w:rsidP="00F40F86">
      <w:pPr>
        <w:jc w:val="both"/>
      </w:pPr>
      <w:r w:rsidRPr="00F40F86">
        <w:t xml:space="preserve">30. Теории кредита. </w:t>
      </w:r>
    </w:p>
    <w:p w:rsidR="00F40F86" w:rsidRPr="00F40F86" w:rsidRDefault="00F40F86" w:rsidP="00F40F86">
      <w:pPr>
        <w:jc w:val="both"/>
      </w:pPr>
      <w:r w:rsidRPr="00F40F86">
        <w:t>31. Рынок межбанковского кредита, его состояние и регулирование Банком России.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t xml:space="preserve">32. </w:t>
      </w:r>
      <w:r w:rsidRPr="00F40F86">
        <w:rPr>
          <w:snapToGrid w:val="0"/>
          <w:color w:val="000000"/>
        </w:rPr>
        <w:t>Заем, кредит и ссуда: общее и особенное. Роль займа, кредита и ссуды в экономической системе.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33. Кредитование центральным банком коммерческих банков.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34. Обслуживание банками госкредитов и госпрограмм.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35. Кредитование внешнеэкономических операций.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36. Развитие рынка синдицированных кредитов в России.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37. Риски кредитных операций и их регулирование.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38. Формирование кредитных портфелей банков.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39. Организация кредитного процесса в банке. 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40. Методы определения кредитоспособности заемщиков. </w:t>
      </w:r>
    </w:p>
    <w:p w:rsidR="00F40F86" w:rsidRPr="00F40F86" w:rsidRDefault="00F40F86" w:rsidP="00F40F86">
      <w:pPr>
        <w:jc w:val="both"/>
      </w:pPr>
      <w:r w:rsidRPr="00F40F86">
        <w:rPr>
          <w:snapToGrid w:val="0"/>
          <w:color w:val="000000"/>
        </w:rPr>
        <w:t xml:space="preserve">41. </w:t>
      </w:r>
      <w:r w:rsidRPr="00F40F86">
        <w:t>Кредитование коммерческими банками юридических лиц.</w:t>
      </w:r>
    </w:p>
    <w:p w:rsidR="00F40F86" w:rsidRPr="00F40F86" w:rsidRDefault="00F40F86" w:rsidP="00F40F86">
      <w:pPr>
        <w:jc w:val="both"/>
      </w:pPr>
      <w:r w:rsidRPr="00F40F86">
        <w:t>42.</w:t>
      </w:r>
      <w:r w:rsidRPr="00F40F86">
        <w:rPr>
          <w:snapToGrid w:val="0"/>
          <w:color w:val="000000"/>
        </w:rPr>
        <w:t xml:space="preserve"> Процентные ставки и факторы, их определяющие</w:t>
      </w:r>
      <w:proofErr w:type="gramStart"/>
      <w:r w:rsidRPr="00F40F86">
        <w:rPr>
          <w:snapToGrid w:val="0"/>
          <w:color w:val="000000"/>
        </w:rPr>
        <w:t>.</w:t>
      </w:r>
      <w:r w:rsidRPr="00F40F86">
        <w:t> .</w:t>
      </w:r>
      <w:proofErr w:type="gramEnd"/>
    </w:p>
    <w:p w:rsidR="00F40F86" w:rsidRPr="00F40F86" w:rsidRDefault="00F40F86" w:rsidP="00F40F86">
      <w:pPr>
        <w:jc w:val="both"/>
      </w:pPr>
      <w:r w:rsidRPr="00F40F86">
        <w:t>43. Коммерческий кредит и его роль в финансовом обеспечении текущей деятельности предприятия.</w:t>
      </w:r>
    </w:p>
    <w:p w:rsidR="00F40F86" w:rsidRPr="00F40F86" w:rsidRDefault="00F40F86" w:rsidP="00F40F86">
      <w:pPr>
        <w:jc w:val="both"/>
      </w:pPr>
      <w:r w:rsidRPr="00F40F86">
        <w:t>44. Краткосрочное кредитование текущей деятельности предприятия.</w:t>
      </w:r>
    </w:p>
    <w:p w:rsidR="00F40F86" w:rsidRPr="00F40F86" w:rsidRDefault="00F40F86" w:rsidP="00F40F86">
      <w:pPr>
        <w:jc w:val="both"/>
      </w:pPr>
      <w:r w:rsidRPr="00F40F86">
        <w:t>45. Проектное финансирование и его значение для реализации инвестиционных проектов.</w:t>
      </w:r>
    </w:p>
    <w:p w:rsidR="00F40F86" w:rsidRPr="00F40F86" w:rsidRDefault="00F40F86" w:rsidP="00F40F86">
      <w:pPr>
        <w:jc w:val="both"/>
      </w:pPr>
      <w:r w:rsidRPr="00F40F86">
        <w:t xml:space="preserve">46. Кредитование малого бизнеса. Развитие форм микрофинансирования. </w:t>
      </w:r>
    </w:p>
    <w:p w:rsidR="00F40F86" w:rsidRPr="00F40F86" w:rsidRDefault="00F40F86" w:rsidP="00F40F86">
      <w:pPr>
        <w:jc w:val="both"/>
      </w:pPr>
      <w:r w:rsidRPr="00F40F86">
        <w:t>47. Рынок ипотечных кредитов в России.</w:t>
      </w:r>
    </w:p>
    <w:p w:rsidR="00F40F86" w:rsidRPr="00F40F86" w:rsidRDefault="00F40F86" w:rsidP="00F40F86">
      <w:pPr>
        <w:jc w:val="both"/>
      </w:pPr>
      <w:r w:rsidRPr="00F40F86">
        <w:t xml:space="preserve">48. Автокредитование: современное состояние и перспективы развития. </w:t>
      </w:r>
    </w:p>
    <w:p w:rsidR="00F40F86" w:rsidRPr="00F40F86" w:rsidRDefault="00F40F86" w:rsidP="00F40F86">
      <w:pPr>
        <w:jc w:val="both"/>
      </w:pPr>
    </w:p>
    <w:p w:rsidR="00F40F86" w:rsidRPr="00F40F86" w:rsidRDefault="00F40F86" w:rsidP="00F40F86">
      <w:pPr>
        <w:jc w:val="both"/>
        <w:rPr>
          <w:b/>
        </w:rPr>
      </w:pPr>
      <w:r w:rsidRPr="00F40F86">
        <w:rPr>
          <w:b/>
          <w:lang w:val="en-US"/>
        </w:rPr>
        <w:t>III</w:t>
      </w:r>
      <w:r w:rsidRPr="00F40F86">
        <w:rPr>
          <w:b/>
        </w:rPr>
        <w:t>. Раздел «Банки»</w:t>
      </w:r>
    </w:p>
    <w:p w:rsidR="00F40F86" w:rsidRPr="00F40F86" w:rsidRDefault="00F40F86" w:rsidP="00F40F86">
      <w:pPr>
        <w:jc w:val="both"/>
      </w:pPr>
      <w:r w:rsidRPr="00F40F86">
        <w:t xml:space="preserve">49.Становление современной российской банковской системы и перспективы ее развития. </w:t>
      </w:r>
    </w:p>
    <w:p w:rsidR="00F40F86" w:rsidRPr="00F40F86" w:rsidRDefault="00F40F86" w:rsidP="00F40F86">
      <w:pPr>
        <w:jc w:val="both"/>
      </w:pPr>
      <w:r w:rsidRPr="00F40F86">
        <w:t>50.</w:t>
      </w:r>
      <w:r w:rsidRPr="00F40F86">
        <w:rPr>
          <w:b/>
        </w:rPr>
        <w:t xml:space="preserve"> </w:t>
      </w:r>
      <w:r w:rsidRPr="00F40F86">
        <w:t>Коммерческие банки и их операции.</w:t>
      </w:r>
    </w:p>
    <w:p w:rsidR="00F40F86" w:rsidRPr="00F40F86" w:rsidRDefault="00F40F86" w:rsidP="00F40F86">
      <w:pPr>
        <w:jc w:val="both"/>
      </w:pPr>
      <w:r w:rsidRPr="00F40F86">
        <w:t xml:space="preserve">51.Роль банковских </w:t>
      </w:r>
      <w:proofErr w:type="spellStart"/>
      <w:r w:rsidRPr="00F40F86">
        <w:t>клиентоориентированных</w:t>
      </w:r>
      <w:proofErr w:type="spellEnd"/>
      <w:r w:rsidRPr="00F40F86">
        <w:t xml:space="preserve"> экосистем в современной экономике.</w:t>
      </w:r>
    </w:p>
    <w:p w:rsidR="00F40F86" w:rsidRPr="00F40F86" w:rsidRDefault="00F40F86" w:rsidP="00F40F86">
      <w:pPr>
        <w:jc w:val="both"/>
      </w:pPr>
      <w:r w:rsidRPr="00F40F86">
        <w:t>52. Формирование ресурсной базы коммерческого банка.</w:t>
      </w:r>
    </w:p>
    <w:p w:rsidR="00F40F86" w:rsidRPr="00F40F86" w:rsidRDefault="00F40F86" w:rsidP="00F40F86">
      <w:pPr>
        <w:jc w:val="both"/>
      </w:pPr>
      <w:r w:rsidRPr="00F40F86">
        <w:t>53. Системы страхования банковских вкладов.</w:t>
      </w:r>
    </w:p>
    <w:p w:rsidR="00F40F86" w:rsidRPr="00F40F86" w:rsidRDefault="00F40F86" w:rsidP="00F40F86">
      <w:pPr>
        <w:jc w:val="both"/>
      </w:pPr>
      <w:r w:rsidRPr="00F40F86">
        <w:t>54. Фондовые операции коммерческих банков.</w:t>
      </w:r>
    </w:p>
    <w:p w:rsidR="00F40F86" w:rsidRPr="00F40F86" w:rsidRDefault="00F40F86" w:rsidP="00F40F86">
      <w:pPr>
        <w:jc w:val="both"/>
      </w:pPr>
      <w:r w:rsidRPr="00F40F86">
        <w:t>55. Трастовые операции коммерческих банков.</w:t>
      </w:r>
    </w:p>
    <w:p w:rsidR="00F40F86" w:rsidRPr="00F40F86" w:rsidRDefault="00F40F86" w:rsidP="00F40F86">
      <w:pPr>
        <w:jc w:val="both"/>
      </w:pPr>
      <w:r w:rsidRPr="00F40F86">
        <w:t>56. Валютные операции коммерческих банков.</w:t>
      </w:r>
    </w:p>
    <w:p w:rsidR="00F40F86" w:rsidRPr="00F40F86" w:rsidRDefault="00F40F86" w:rsidP="00F40F86">
      <w:pPr>
        <w:jc w:val="both"/>
      </w:pPr>
      <w:r w:rsidRPr="00F40F86">
        <w:t>57. Расчетно-кассовое обслуживание корпоративных клиентов банка.</w:t>
      </w:r>
    </w:p>
    <w:p w:rsidR="00F40F86" w:rsidRPr="00F40F86" w:rsidRDefault="00F40F86" w:rsidP="00F40F86">
      <w:pPr>
        <w:jc w:val="both"/>
      </w:pPr>
      <w:r w:rsidRPr="00F40F86">
        <w:t>58. Управление ликвидностью банка.</w:t>
      </w:r>
    </w:p>
    <w:p w:rsidR="00F40F86" w:rsidRPr="00F40F86" w:rsidRDefault="00F40F86" w:rsidP="00F40F86">
      <w:pPr>
        <w:jc w:val="both"/>
      </w:pPr>
      <w:r w:rsidRPr="00F40F86">
        <w:t>59.  Финансовый анализ результатов деятельности коммерческого банка.</w:t>
      </w:r>
    </w:p>
    <w:p w:rsidR="00F40F86" w:rsidRPr="00F40F86" w:rsidRDefault="00F40F86" w:rsidP="00F40F86">
      <w:pPr>
        <w:jc w:val="both"/>
      </w:pPr>
      <w:r w:rsidRPr="00F40F86">
        <w:t>60. Банковский маркетинг.</w:t>
      </w:r>
    </w:p>
    <w:p w:rsidR="00F40F86" w:rsidRPr="00F40F86" w:rsidRDefault="00F40F86" w:rsidP="00F40F86">
      <w:pPr>
        <w:jc w:val="both"/>
      </w:pPr>
      <w:r w:rsidRPr="00F40F86">
        <w:t>61. Стратегическое и тактическое планирование деятельности банка.</w:t>
      </w:r>
    </w:p>
    <w:p w:rsidR="00F40F86" w:rsidRPr="00F40F86" w:rsidRDefault="00F40F86" w:rsidP="00F40F86">
      <w:pPr>
        <w:jc w:val="both"/>
      </w:pPr>
      <w:r w:rsidRPr="00F40F86">
        <w:t>62. Анализ регионального рынка банковских услуг.</w:t>
      </w:r>
    </w:p>
    <w:p w:rsidR="00F40F86" w:rsidRPr="00F40F86" w:rsidRDefault="00F40F86" w:rsidP="00F40F86">
      <w:pPr>
        <w:jc w:val="both"/>
      </w:pPr>
      <w:r w:rsidRPr="00F40F86">
        <w:t>63. Корреспондентские отношения между банками.</w:t>
      </w:r>
    </w:p>
    <w:p w:rsidR="00F40F86" w:rsidRPr="00F40F86" w:rsidRDefault="00F40F86" w:rsidP="00F40F86">
      <w:pPr>
        <w:jc w:val="both"/>
      </w:pPr>
      <w:r w:rsidRPr="00F40F86">
        <w:t>64. Банковский контроль и аудит.</w:t>
      </w:r>
    </w:p>
    <w:p w:rsidR="00F40F86" w:rsidRPr="00F40F86" w:rsidRDefault="00F40F86" w:rsidP="00F40F86">
      <w:pPr>
        <w:jc w:val="both"/>
        <w:rPr>
          <w:snapToGrid w:val="0"/>
        </w:rPr>
      </w:pPr>
      <w:r w:rsidRPr="00F40F86">
        <w:t xml:space="preserve">65. </w:t>
      </w:r>
      <w:r w:rsidRPr="00F40F86">
        <w:rPr>
          <w:snapToGrid w:val="0"/>
        </w:rPr>
        <w:t>Документарные формы расчетов и перспективы их применения.</w:t>
      </w:r>
    </w:p>
    <w:p w:rsidR="00F40F86" w:rsidRPr="00F40F86" w:rsidRDefault="00F40F86" w:rsidP="00F40F86">
      <w:pPr>
        <w:jc w:val="both"/>
      </w:pPr>
      <w:r w:rsidRPr="00F40F86">
        <w:t>66. Создание и прекращение деятельности кредитных организаций.</w:t>
      </w:r>
    </w:p>
    <w:p w:rsidR="00F40F86" w:rsidRPr="00F40F86" w:rsidRDefault="00F40F86" w:rsidP="00F40F86">
      <w:pPr>
        <w:jc w:val="both"/>
      </w:pPr>
      <w:r w:rsidRPr="00F40F86">
        <w:t>67.</w:t>
      </w:r>
      <w:r w:rsidRPr="00F40F86">
        <w:rPr>
          <w:b/>
        </w:rPr>
        <w:t xml:space="preserve"> </w:t>
      </w:r>
      <w:r w:rsidRPr="00F40F86">
        <w:t>Центральный банк России и его операции.</w:t>
      </w:r>
    </w:p>
    <w:p w:rsidR="00F40F86" w:rsidRPr="00F40F86" w:rsidRDefault="00F40F86" w:rsidP="00F40F86">
      <w:pPr>
        <w:jc w:val="both"/>
      </w:pPr>
      <w:r w:rsidRPr="00F40F86">
        <w:t xml:space="preserve">68. Органы управления и структурные подразделения Банка России. </w:t>
      </w:r>
    </w:p>
    <w:p w:rsidR="00F40F86" w:rsidRPr="00F40F86" w:rsidRDefault="00F40F86" w:rsidP="00F40F86">
      <w:pPr>
        <w:jc w:val="both"/>
      </w:pPr>
      <w:r w:rsidRPr="00F40F86">
        <w:t xml:space="preserve">69. Банк России как </w:t>
      </w:r>
      <w:proofErr w:type="spellStart"/>
      <w:r w:rsidRPr="00F40F86">
        <w:t>мегарегулятор</w:t>
      </w:r>
      <w:proofErr w:type="spellEnd"/>
      <w:r w:rsidRPr="00F40F86">
        <w:t xml:space="preserve"> российского финансового рынка.</w:t>
      </w:r>
    </w:p>
    <w:p w:rsidR="00F40F86" w:rsidRPr="00F40F86" w:rsidRDefault="00F40F86" w:rsidP="00F40F86">
      <w:pPr>
        <w:jc w:val="both"/>
      </w:pPr>
      <w:r w:rsidRPr="00F40F86">
        <w:t>70. Порядок открытия и ведения счетов в кредитных организациях.</w:t>
      </w:r>
    </w:p>
    <w:p w:rsidR="00F40F86" w:rsidRPr="00F40F86" w:rsidRDefault="00F40F86" w:rsidP="00F40F86">
      <w:pPr>
        <w:jc w:val="both"/>
      </w:pPr>
      <w:r w:rsidRPr="00F40F86">
        <w:t>71. Небанковские кредитные организации в России.</w:t>
      </w:r>
    </w:p>
    <w:p w:rsidR="00F40F86" w:rsidRPr="00F40F86" w:rsidRDefault="00F40F86" w:rsidP="00F40F86">
      <w:pPr>
        <w:jc w:val="both"/>
      </w:pPr>
      <w:r w:rsidRPr="00F40F86">
        <w:t>72.</w:t>
      </w:r>
      <w:r w:rsidRPr="00F40F86">
        <w:rPr>
          <w:b/>
        </w:rPr>
        <w:t xml:space="preserve"> </w:t>
      </w:r>
      <w:r w:rsidRPr="00F40F86">
        <w:t>Лизинговые операции банков и их роль в развитии экономики.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t xml:space="preserve">73. </w:t>
      </w:r>
      <w:r w:rsidRPr="00F40F86">
        <w:rPr>
          <w:snapToGrid w:val="0"/>
          <w:color w:val="000000"/>
        </w:rPr>
        <w:t>Платёжно-расчётные системы: структура и роль в экономике.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74. Цифровые банковские технологии. Система быстрых платежей.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75. Платежный и расчетный риски.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76.</w:t>
      </w:r>
      <w:r w:rsidRPr="00F40F86">
        <w:t xml:space="preserve"> </w:t>
      </w:r>
      <w:r w:rsidRPr="00F40F86">
        <w:rPr>
          <w:snapToGrid w:val="0"/>
          <w:color w:val="000000"/>
        </w:rPr>
        <w:t>Расчеты пластиковыми картами и перспективы их развития.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77. Особенности формирования платежной системы РФ.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78. Инновации в сфере расчетно-платежных операций.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79. Система быстрых платежей Банка России.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80.</w:t>
      </w:r>
      <w:r w:rsidRPr="00F40F86">
        <w:rPr>
          <w:b/>
        </w:rPr>
        <w:t xml:space="preserve"> </w:t>
      </w:r>
      <w:r w:rsidRPr="00F40F86">
        <w:t>Электронные банковские услуги.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81. Развитие Интернет-платежных систем в мире и России.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82. </w:t>
      </w:r>
      <w:proofErr w:type="spellStart"/>
      <w:r w:rsidRPr="00F40F86">
        <w:rPr>
          <w:snapToGrid w:val="0"/>
          <w:color w:val="000000"/>
        </w:rPr>
        <w:t>Микрофинансовое</w:t>
      </w:r>
      <w:proofErr w:type="spellEnd"/>
      <w:r w:rsidRPr="00F40F86">
        <w:rPr>
          <w:snapToGrid w:val="0"/>
          <w:color w:val="000000"/>
        </w:rPr>
        <w:t xml:space="preserve"> кредитование и кредитные кооперативы в России.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 xml:space="preserve">83. Роль кредитных организаций в </w:t>
      </w:r>
      <w:proofErr w:type="gramStart"/>
      <w:r w:rsidRPr="00F40F86">
        <w:rPr>
          <w:snapToGrid w:val="0"/>
          <w:color w:val="000000"/>
        </w:rPr>
        <w:t>финансовых  экосистемах</w:t>
      </w:r>
      <w:proofErr w:type="gramEnd"/>
      <w:r w:rsidRPr="00F40F86">
        <w:rPr>
          <w:snapToGrid w:val="0"/>
          <w:color w:val="000000"/>
        </w:rPr>
        <w:t xml:space="preserve"> и </w:t>
      </w:r>
      <w:proofErr w:type="spellStart"/>
      <w:r w:rsidRPr="00F40F86">
        <w:rPr>
          <w:snapToGrid w:val="0"/>
          <w:color w:val="000000"/>
        </w:rPr>
        <w:t>маркетплейсах</w:t>
      </w:r>
      <w:proofErr w:type="spellEnd"/>
      <w:r w:rsidRPr="00F40F86">
        <w:rPr>
          <w:snapToGrid w:val="0"/>
          <w:color w:val="000000"/>
        </w:rPr>
        <w:t>.</w:t>
      </w:r>
    </w:p>
    <w:p w:rsidR="00F40F86" w:rsidRPr="00F40F86" w:rsidRDefault="00F40F86" w:rsidP="00F40F86">
      <w:pPr>
        <w:jc w:val="both"/>
        <w:rPr>
          <w:snapToGrid w:val="0"/>
          <w:color w:val="000000"/>
        </w:rPr>
      </w:pPr>
      <w:r w:rsidRPr="00F40F86">
        <w:rPr>
          <w:snapToGrid w:val="0"/>
          <w:color w:val="000000"/>
        </w:rPr>
        <w:t>84.Цифровой рубль как форма российской национальной валюты.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C247B2" w:rsidRDefault="00C247B2" w:rsidP="00E03665">
      <w:pPr>
        <w:ind w:firstLine="708"/>
        <w:jc w:val="both"/>
        <w:rPr>
          <w:b/>
        </w:rPr>
      </w:pPr>
    </w:p>
    <w:tbl>
      <w:tblPr>
        <w:tblW w:w="9180" w:type="dxa"/>
        <w:tblInd w:w="161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2895"/>
        <w:gridCol w:w="1843"/>
        <w:gridCol w:w="3827"/>
      </w:tblGrid>
      <w:tr w:rsidR="00C247B2" w:rsidRPr="00C247B2" w:rsidTr="009A462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247B2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247B2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247B2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</w:tr>
      <w:tr w:rsidR="00C247B2" w:rsidRPr="00C247B2" w:rsidTr="009A4629">
        <w:tc>
          <w:tcPr>
            <w:tcW w:w="6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C247B2" w:rsidRPr="00C247B2" w:rsidRDefault="00C247B2" w:rsidP="00C247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895" w:type="dxa"/>
            <w:vMerge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C247B2" w:rsidRPr="00C247B2" w:rsidRDefault="00C247B2" w:rsidP="00C247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1"/>
              </w:rPr>
              <w:t>Н</w:t>
            </w:r>
            <w:r w:rsidRPr="00C247B2">
              <w:rPr>
                <w:b/>
                <w:color w:val="00000A"/>
                <w:kern w:val="1"/>
              </w:rPr>
              <w:t>аименование видов занятий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7B2" w:rsidRPr="00C247B2" w:rsidRDefault="00C247B2" w:rsidP="00C247B2">
            <w:pPr>
              <w:rPr>
                <w:b/>
                <w:color w:val="00000A"/>
                <w:kern w:val="2"/>
              </w:rPr>
            </w:pPr>
            <w:r w:rsidRPr="00C247B2">
              <w:rPr>
                <w:b/>
                <w:color w:val="00000A"/>
                <w:kern w:val="1"/>
              </w:rPr>
              <w:t>Форма проведения занятия, в т.ч. практическая подготовка</w:t>
            </w:r>
          </w:p>
        </w:tc>
      </w:tr>
      <w:tr w:rsidR="00C247B2" w:rsidRPr="00C247B2" w:rsidTr="009A4629">
        <w:trPr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widowControl w:val="0"/>
              <w:tabs>
                <w:tab w:val="left" w:pos="788"/>
              </w:tabs>
              <w:suppressAutoHyphens/>
              <w:ind w:left="40"/>
              <w:jc w:val="both"/>
              <w:rPr>
                <w:color w:val="000000" w:themeColor="text1"/>
                <w:kern w:val="1"/>
                <w:lang w:eastAsia="zh-CN"/>
              </w:rPr>
            </w:pPr>
            <w:r w:rsidRPr="00C247B2">
              <w:rPr>
                <w:color w:val="000000" w:themeColor="text1"/>
                <w:kern w:val="1"/>
                <w:lang w:eastAsia="zh-CN"/>
              </w:rPr>
              <w:t xml:space="preserve">Раздел 1. </w:t>
            </w:r>
            <w:r w:rsidRPr="00C247B2">
              <w:rPr>
                <w:bCs/>
                <w:kern w:val="1"/>
                <w:lang w:eastAsia="zh-CN"/>
              </w:rPr>
              <w:t>Эволюция форм денег и денежных систем.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C247B2">
              <w:rPr>
                <w:kern w:val="1"/>
                <w:lang w:eastAsia="en-US"/>
              </w:rPr>
              <w:t>лекционное занятие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1"/>
                <w:lang w:eastAsia="en-US"/>
              </w:rPr>
              <w:t>Лекция-диалог</w:t>
            </w:r>
          </w:p>
        </w:tc>
      </w:tr>
      <w:tr w:rsidR="00C247B2" w:rsidRPr="00C247B2" w:rsidTr="009A4629">
        <w:trPr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widowControl w:val="0"/>
              <w:tabs>
                <w:tab w:val="left" w:pos="788"/>
              </w:tabs>
              <w:suppressAutoHyphens/>
              <w:rPr>
                <w:color w:val="000000" w:themeColor="text1"/>
                <w:kern w:val="1"/>
                <w:lang w:eastAsia="zh-CN"/>
              </w:rPr>
            </w:pPr>
            <w:r w:rsidRPr="00C247B2">
              <w:rPr>
                <w:rFonts w:eastAsia="Calibri"/>
                <w:color w:val="000000" w:themeColor="text1"/>
                <w:lang w:eastAsia="en-US"/>
              </w:rPr>
              <w:t>Раздел 1. Расчеты с использованием платежных карт, виды банковских карт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color w:val="000000" w:themeColor="text1"/>
                <w:kern w:val="1"/>
              </w:rPr>
            </w:pPr>
            <w:r w:rsidRPr="00C247B2">
              <w:rPr>
                <w:color w:val="000000" w:themeColor="text1"/>
                <w:kern w:val="1"/>
                <w:sz w:val="22"/>
                <w:szCs w:val="22"/>
              </w:rPr>
              <w:t>практическое занятие - тренинг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color w:val="000000" w:themeColor="text1"/>
                <w:kern w:val="1"/>
              </w:rPr>
            </w:pPr>
            <w:r w:rsidRPr="00C247B2">
              <w:rPr>
                <w:color w:val="000000" w:themeColor="text1"/>
                <w:kern w:val="1"/>
                <w:sz w:val="22"/>
                <w:szCs w:val="22"/>
              </w:rPr>
              <w:t>Работа в группах</w:t>
            </w:r>
          </w:p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2"/>
              </w:rPr>
              <w:t xml:space="preserve">Отработка навыков работы с цифровыми данными </w:t>
            </w:r>
          </w:p>
        </w:tc>
      </w:tr>
      <w:tr w:rsidR="00C247B2" w:rsidRPr="00C247B2" w:rsidTr="009A4629">
        <w:trPr>
          <w:trHeight w:val="4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widowControl w:val="0"/>
              <w:tabs>
                <w:tab w:val="left" w:pos="788"/>
              </w:tabs>
              <w:suppressAutoHyphens/>
              <w:rPr>
                <w:color w:val="FF0000"/>
                <w:kern w:val="1"/>
                <w:lang w:eastAsia="zh-CN"/>
              </w:rPr>
            </w:pPr>
            <w:r w:rsidRPr="00C247B2">
              <w:rPr>
                <w:bCs/>
                <w:color w:val="000000" w:themeColor="text1"/>
                <w:kern w:val="1"/>
                <w:lang w:eastAsia="zh-CN"/>
              </w:rPr>
              <w:t xml:space="preserve">Раздел 2. </w:t>
            </w:r>
            <w:r w:rsidRPr="00C247B2">
              <w:rPr>
                <w:color w:val="000000" w:themeColor="text1"/>
                <w:kern w:val="1"/>
                <w:lang w:eastAsia="zh-CN"/>
              </w:rPr>
              <w:t xml:space="preserve">Финансовые институты. Кредитная система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C247B2">
              <w:rPr>
                <w:kern w:val="1"/>
                <w:lang w:eastAsia="en-US"/>
              </w:rPr>
              <w:t>лекционное занятие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1"/>
                <w:lang w:eastAsia="en-US"/>
              </w:rPr>
              <w:t>Лекция-диалог</w:t>
            </w:r>
          </w:p>
        </w:tc>
      </w:tr>
      <w:tr w:rsidR="00C247B2" w:rsidRPr="00C247B2" w:rsidTr="009A4629">
        <w:trPr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rPr>
                <w:color w:val="000000" w:themeColor="text1"/>
                <w:kern w:val="1"/>
              </w:rPr>
            </w:pPr>
            <w:r w:rsidRPr="00C247B2">
              <w:rPr>
                <w:rFonts w:eastAsia="Calibri"/>
                <w:color w:val="000000" w:themeColor="text1"/>
                <w:lang w:eastAsia="en-US"/>
              </w:rPr>
              <w:t xml:space="preserve"> Раздел </w:t>
            </w:r>
            <w:proofErr w:type="gramStart"/>
            <w:r w:rsidRPr="00C247B2">
              <w:rPr>
                <w:rFonts w:eastAsia="Calibri"/>
                <w:color w:val="000000" w:themeColor="text1"/>
                <w:lang w:eastAsia="en-US"/>
              </w:rPr>
              <w:t>2 .</w:t>
            </w:r>
            <w:proofErr w:type="gramEnd"/>
            <w:r w:rsidRPr="00C247B2">
              <w:rPr>
                <w:rFonts w:eastAsia="Calibri"/>
                <w:color w:val="000000" w:themeColor="text1"/>
                <w:lang w:eastAsia="en-US"/>
              </w:rPr>
              <w:t xml:space="preserve"> Расчет процентного дохода при различных начислениях и видах процента. Номинальная, текущая доходность и доходность к погашению.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color w:val="000000" w:themeColor="text1"/>
                <w:kern w:val="1"/>
              </w:rPr>
            </w:pPr>
            <w:r w:rsidRPr="00C247B2">
              <w:rPr>
                <w:color w:val="000000" w:themeColor="text1"/>
                <w:kern w:val="1"/>
                <w:sz w:val="22"/>
                <w:szCs w:val="22"/>
              </w:rPr>
              <w:t>практическое занятие - тренинг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color w:val="000000" w:themeColor="text1"/>
                <w:kern w:val="1"/>
              </w:rPr>
            </w:pPr>
            <w:r w:rsidRPr="00C247B2">
              <w:rPr>
                <w:kern w:val="1"/>
                <w:lang w:eastAsia="zh-CN"/>
              </w:rPr>
              <w:t>Семинар-обсуждение</w:t>
            </w:r>
            <w:r>
              <w:rPr>
                <w:kern w:val="1"/>
                <w:lang w:eastAsia="zh-CN"/>
              </w:rPr>
              <w:t>.</w:t>
            </w:r>
          </w:p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1"/>
              </w:rPr>
              <w:t>Тренинг. Решение задач</w:t>
            </w:r>
          </w:p>
        </w:tc>
      </w:tr>
      <w:tr w:rsidR="00C247B2" w:rsidRPr="00C247B2" w:rsidTr="009A4629">
        <w:trPr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rPr>
                <w:color w:val="FF0000"/>
                <w:kern w:val="1"/>
              </w:rPr>
            </w:pPr>
            <w:r w:rsidRPr="00C247B2">
              <w:rPr>
                <w:rFonts w:eastAsia="Calibri"/>
                <w:bCs/>
                <w:color w:val="0D0D0D"/>
                <w:lang w:eastAsia="en-US"/>
              </w:rPr>
              <w:t xml:space="preserve">Раздел 3. </w:t>
            </w:r>
            <w:r w:rsidRPr="00C247B2">
              <w:rPr>
                <w:rFonts w:eastAsia="Calibri"/>
                <w:color w:val="0D0D0D"/>
                <w:lang w:eastAsia="en-US"/>
              </w:rPr>
              <w:t>Цели, задачи,  инструменты кредитно-денежной политики центральных банков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C247B2">
              <w:rPr>
                <w:kern w:val="1"/>
                <w:lang w:eastAsia="en-US"/>
              </w:rPr>
              <w:t>лекционное занятие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1"/>
              </w:rPr>
            </w:pPr>
            <w:r w:rsidRPr="00C247B2">
              <w:rPr>
                <w:kern w:val="1"/>
                <w:lang w:eastAsia="en-US"/>
              </w:rPr>
              <w:t>Лекция-диалог</w:t>
            </w:r>
            <w:r>
              <w:rPr>
                <w:kern w:val="1"/>
                <w:lang w:eastAsia="en-US"/>
              </w:rPr>
              <w:t>.</w:t>
            </w:r>
          </w:p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1"/>
              </w:rPr>
              <w:t xml:space="preserve">Отработка навыков организации научного исследования </w:t>
            </w:r>
          </w:p>
        </w:tc>
      </w:tr>
      <w:tr w:rsidR="00C247B2" w:rsidRPr="00C247B2" w:rsidTr="009A4629">
        <w:trPr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C247B2">
              <w:rPr>
                <w:color w:val="00000A"/>
                <w:kern w:val="1"/>
              </w:rP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rPr>
                <w:rFonts w:eastAsia="Calibri"/>
                <w:bCs/>
                <w:color w:val="0D0D0D"/>
                <w:lang w:eastAsia="en-US"/>
              </w:rPr>
            </w:pPr>
            <w:r w:rsidRPr="00C247B2">
              <w:rPr>
                <w:rFonts w:eastAsia="Calibri"/>
                <w:bCs/>
                <w:color w:val="0D0D0D"/>
                <w:lang w:eastAsia="en-US"/>
              </w:rPr>
              <w:t>Раздел 3.</w:t>
            </w:r>
            <w:r w:rsidRPr="00C247B2">
              <w:rPr>
                <w:rFonts w:eastAsiaTheme="minorHAnsi"/>
                <w:color w:val="0D0D0D" w:themeColor="text1" w:themeTint="F2"/>
                <w:lang w:eastAsia="en-US"/>
              </w:rPr>
              <w:t xml:space="preserve"> </w:t>
            </w:r>
            <w:r w:rsidRPr="00C247B2">
              <w:rPr>
                <w:rFonts w:eastAsia="Calibri"/>
                <w:bCs/>
                <w:color w:val="0D0D0D"/>
                <w:lang w:eastAsia="en-US"/>
              </w:rPr>
              <w:t>Банковское регулирование. Банковские операции.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bCs/>
                <w:color w:val="000000" w:themeColor="text1"/>
                <w:kern w:val="1"/>
              </w:rPr>
            </w:pPr>
            <w:r w:rsidRPr="00C247B2">
              <w:rPr>
                <w:color w:val="000000" w:themeColor="text1"/>
                <w:kern w:val="1"/>
                <w:sz w:val="22"/>
                <w:szCs w:val="22"/>
              </w:rPr>
              <w:t xml:space="preserve">практическое занятие - 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247B2" w:rsidRPr="00C247B2" w:rsidRDefault="00C247B2" w:rsidP="00C247B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C247B2">
              <w:rPr>
                <w:kern w:val="1"/>
                <w:lang w:eastAsia="zh-CN"/>
              </w:rPr>
              <w:t>Семинар-обсуждение /Кейс-семинар</w:t>
            </w:r>
            <w:r w:rsidRPr="00C247B2">
              <w:rPr>
                <w:kern w:val="1"/>
                <w:sz w:val="22"/>
                <w:szCs w:val="22"/>
              </w:rPr>
              <w:t xml:space="preserve"> </w:t>
            </w:r>
          </w:p>
        </w:tc>
      </w:tr>
    </w:tbl>
    <w:p w:rsidR="00C247B2" w:rsidRDefault="00C247B2" w:rsidP="00E03665">
      <w:pPr>
        <w:ind w:firstLine="708"/>
        <w:jc w:val="both"/>
        <w:rPr>
          <w:b/>
        </w:rPr>
      </w:pPr>
    </w:p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30C0A" w:rsidRDefault="00B30C0A" w:rsidP="00E03665">
      <w:pPr>
        <w:jc w:val="both"/>
        <w:rPr>
          <w:b/>
          <w:bCs/>
          <w:caps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rFonts w:cs="Mangal"/>
          <w:b/>
          <w:bCs/>
          <w:kern w:val="1"/>
          <w:lang w:eastAsia="zh-CN"/>
        </w:rPr>
      </w:pPr>
      <w:r w:rsidRPr="00B30C0A">
        <w:rPr>
          <w:b/>
          <w:bCs/>
          <w:color w:val="000000"/>
          <w:kern w:val="1"/>
          <w:lang w:eastAsia="zh-CN"/>
        </w:rPr>
        <w:t xml:space="preserve">5.1. </w:t>
      </w:r>
      <w:r w:rsidRPr="00B30C0A">
        <w:rPr>
          <w:rFonts w:cs="Mangal"/>
          <w:b/>
          <w:bCs/>
          <w:kern w:val="1"/>
          <w:lang w:eastAsia="zh-CN"/>
        </w:rPr>
        <w:t>Вопросы для самопроверки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основные концепции происхождения денег. В чем их различие?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объективная потребность денег? Какова их роль в обществе?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основные современные функции денег. Какие функции определяют товар в качестве денег?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Какова роль мировых денег?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Связана ли эволюция денег с эволюцией типов хозяйствования?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  <w:tab w:val="left" w:pos="106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 можно охарактеризовать современные формы денег?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Чем обусловлено введение золотого стандарта?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Какова роль золота и золотовалютных резервов сегодня?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 происходит выпуск и эмиссия наличных и безналичных денег в оборот?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 организован налично-денежный оборот в РФ?   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Каковы принципы организации безналичного денежного оборота?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Что следует понимать под денежной системой? Из каких элементов она состоит?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Чем отличаются </w:t>
      </w:r>
      <w:proofErr w:type="gramStart"/>
      <w:r w:rsidRPr="00B30C0A">
        <w:rPr>
          <w:rFonts w:eastAsia="Calibri"/>
        </w:rPr>
        <w:t>наличные  деньги</w:t>
      </w:r>
      <w:proofErr w:type="gramEnd"/>
      <w:r w:rsidRPr="00B30C0A">
        <w:rPr>
          <w:rFonts w:eastAsia="Calibri"/>
        </w:rPr>
        <w:t xml:space="preserve"> от  депозитных?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смысл расчета денежных агрегатов? Как может быть определена         денежная масса в разных странах?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Назовите основных участников платежей с использованием электронных денег.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 можно описать процесс кредитного (депозитного) мультипликационного расширения?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Что такое закон денежного обращения?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 можно измерить скорость обращения денег?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основные причины проведения денежных реформ?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современную денежную систему Российской Федерации.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основные формы безналичных расчетов, используемые в современной России.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факторы определяют спрос на деньги в экономике?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 В чем выражается сущность инфляции?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Перечислите типы инфляции.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Как возникает инфляция спроса и инфляция предложения?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формы проявления инфляции?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Каковы признаки гиперинфляции в соответствии с разными представлениями?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 Каковы социально-экономические последствия инфляции?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Что такое валютная система?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Что такое валютный курс и каковы его </w:t>
      </w:r>
      <w:proofErr w:type="spellStart"/>
      <w:r w:rsidRPr="00B30C0A">
        <w:rPr>
          <w:rFonts w:eastAsia="Calibri"/>
        </w:rPr>
        <w:t>курсообразующие</w:t>
      </w:r>
      <w:proofErr w:type="spellEnd"/>
      <w:r w:rsidRPr="00B30C0A">
        <w:rPr>
          <w:rFonts w:eastAsia="Calibri"/>
        </w:rPr>
        <w:t xml:space="preserve"> факторы?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В чем состоят основные отличия Ямайской денежной системы от </w:t>
      </w:r>
      <w:proofErr w:type="spellStart"/>
      <w:r w:rsidRPr="00B30C0A">
        <w:rPr>
          <w:rFonts w:eastAsia="Calibri"/>
        </w:rPr>
        <w:t>Бреттон-Вудской</w:t>
      </w:r>
      <w:proofErr w:type="spellEnd"/>
      <w:r w:rsidRPr="00B30C0A">
        <w:rPr>
          <w:rFonts w:eastAsia="Calibri"/>
        </w:rPr>
        <w:t>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формы расчетов используют российские банки в международной практике?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Чем отличаются простые (соло) векселя от переводных (тратта)?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основные направления валютной политики, проводимой в нашей стране?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Каковы основные факторы, влияющие на валютный курс в нашей стране?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базовые форма кредита: коммерческий и денежный.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Претерпевают ли изменения основные принципы кредитования?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Какое значение имеет кредит для народного хозяйства?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отличие государственного кредита от банковского?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Перечислите основные этапы развития кредитных отношений.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сущность банковского кредита?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Каковы цели межбанковского кредитования?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Назовите основные факторы, влияющие на структуру кредитного портфеля банка.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В чем отличие номинальных </w:t>
      </w:r>
      <w:proofErr w:type="gramStart"/>
      <w:r w:rsidRPr="00B30C0A">
        <w:rPr>
          <w:rFonts w:eastAsia="Calibri"/>
        </w:rPr>
        <w:t>процентных  ставок</w:t>
      </w:r>
      <w:proofErr w:type="gramEnd"/>
      <w:r w:rsidRPr="00B30C0A">
        <w:rPr>
          <w:rFonts w:eastAsia="Calibri"/>
        </w:rPr>
        <w:t xml:space="preserve"> от реальных?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факторы влияют на рыночные ставки процента?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Какую роль выполняет ставка </w:t>
      </w:r>
      <w:proofErr w:type="gramStart"/>
      <w:r w:rsidRPr="00B30C0A">
        <w:rPr>
          <w:rFonts w:eastAsia="Calibri"/>
        </w:rPr>
        <w:t>рефинансирования ?</w:t>
      </w:r>
      <w:proofErr w:type="gramEnd"/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Какие факторы влияют </w:t>
      </w:r>
      <w:proofErr w:type="gramStart"/>
      <w:r w:rsidRPr="00B30C0A">
        <w:rPr>
          <w:rFonts w:eastAsia="Calibri"/>
        </w:rPr>
        <w:t>на  величину</w:t>
      </w:r>
      <w:proofErr w:type="gramEnd"/>
      <w:r w:rsidRPr="00B30C0A">
        <w:rPr>
          <w:rFonts w:eastAsia="Calibri"/>
        </w:rPr>
        <w:t xml:space="preserve"> кредитных рисков?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В каких </w:t>
      </w:r>
      <w:proofErr w:type="gramStart"/>
      <w:r w:rsidRPr="00B30C0A">
        <w:rPr>
          <w:rFonts w:eastAsia="Calibri"/>
        </w:rPr>
        <w:t>случаях  используют</w:t>
      </w:r>
      <w:proofErr w:type="gramEnd"/>
      <w:r w:rsidRPr="00B30C0A">
        <w:rPr>
          <w:rFonts w:eastAsia="Calibri"/>
        </w:rPr>
        <w:t xml:space="preserve"> фиксированные и  плавающие ставки процента?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преимущества финансового посредничества с точки зрения кредиторов?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назначение финансовых рынков?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Почему необходимо оценивать кредитные риски и управлять ими?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Что представляет из себя кредитная и банковская системы страны?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отличие сегментированных финансово-кредитных систем от универсальных?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функции выполняются кредитными институтами?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Перечислите основные международные финансово-кредитные институты. Какова их роль?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Дайте </w:t>
      </w:r>
      <w:proofErr w:type="gramStart"/>
      <w:r w:rsidRPr="00B30C0A">
        <w:rPr>
          <w:rFonts w:eastAsia="Calibri"/>
        </w:rPr>
        <w:t>описание  организациям</w:t>
      </w:r>
      <w:proofErr w:type="gramEnd"/>
      <w:r w:rsidRPr="00B30C0A">
        <w:rPr>
          <w:rFonts w:eastAsia="Calibri"/>
        </w:rPr>
        <w:t xml:space="preserve"> банковского сектора в России.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причины сокращения количества коммерческих банков России?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финансовые институты США.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финансовые институты Великобритании.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Какова роль банковской системы в развитии государства?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Что такое коммерческие банки? Какова из роль и функции?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существуют типы банков?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Какую роль выполняют корреспондентские счета </w:t>
      </w:r>
      <w:proofErr w:type="gramStart"/>
      <w:r w:rsidRPr="00B30C0A">
        <w:rPr>
          <w:rFonts w:eastAsia="Calibri"/>
        </w:rPr>
        <w:t>коммерческих  банков</w:t>
      </w:r>
      <w:proofErr w:type="gramEnd"/>
      <w:r w:rsidRPr="00B30C0A">
        <w:rPr>
          <w:rFonts w:eastAsia="Calibri"/>
        </w:rPr>
        <w:t xml:space="preserve"> («лоро»  и «ностро»).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Какие операции совершают банки с векселями?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методы государственного регулирования обращения денег?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Какова роль центральных банков в управлении наличным и </w:t>
      </w:r>
      <w:proofErr w:type="gramStart"/>
      <w:r w:rsidRPr="00B30C0A">
        <w:rPr>
          <w:rFonts w:eastAsia="Calibri"/>
        </w:rPr>
        <w:t>безналичным  денежным</w:t>
      </w:r>
      <w:proofErr w:type="gramEnd"/>
      <w:r w:rsidRPr="00B30C0A">
        <w:rPr>
          <w:rFonts w:eastAsia="Calibri"/>
        </w:rPr>
        <w:t xml:space="preserve"> оборотом?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особенности функционирования расчетно-кассовых и клиринговых центров?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Каковы основные этапы исторического развития центрального банка в России?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Назовите функции и основные операции Центрального банка России.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Какова стратегия реформирования банковского сектора российской экономики?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Назовите основные нормативные акты, регулирующие банковскую деятельность в России.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Какие цели ставит Центральный Банк России </w:t>
      </w:r>
      <w:proofErr w:type="gramStart"/>
      <w:r w:rsidRPr="00B30C0A">
        <w:rPr>
          <w:rFonts w:eastAsia="Calibri"/>
        </w:rPr>
        <w:t>в  условиях</w:t>
      </w:r>
      <w:proofErr w:type="gramEnd"/>
      <w:r w:rsidRPr="00B30C0A">
        <w:rPr>
          <w:rFonts w:eastAsia="Calibri"/>
        </w:rPr>
        <w:t xml:space="preserve"> глобализации?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Дайте описание организационной структуры Банка России. Какие она претерпела изменения с начала функционирования </w:t>
      </w:r>
      <w:proofErr w:type="spellStart"/>
      <w:r w:rsidRPr="00B30C0A">
        <w:rPr>
          <w:rFonts w:eastAsia="Calibri"/>
        </w:rPr>
        <w:t>Мегарегулятора</w:t>
      </w:r>
      <w:proofErr w:type="spellEnd"/>
      <w:r w:rsidRPr="00B30C0A">
        <w:rPr>
          <w:rFonts w:eastAsia="Calibri"/>
        </w:rPr>
        <w:t>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Кто осуществляет нормативно-правовое регулирование надзорной деятельности в банковской сфере Российской Федерации?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Какие методы кредитно-денежного регулирования экономики использует Центральный Банк России?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 Как связаны ликвидность и доходность актива?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 государство регулирует кредитные операции банков?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В чем сущность сделок РЕПО?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В чем </w:t>
      </w:r>
      <w:proofErr w:type="gramStart"/>
      <w:r w:rsidRPr="00B30C0A">
        <w:rPr>
          <w:rFonts w:eastAsia="Calibri"/>
        </w:rPr>
        <w:t>значение  банковских</w:t>
      </w:r>
      <w:proofErr w:type="gramEnd"/>
      <w:r w:rsidRPr="00B30C0A">
        <w:rPr>
          <w:rFonts w:eastAsia="Calibri"/>
        </w:rPr>
        <w:t xml:space="preserve"> кредитных операций и каковы из виды?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Их каких этапов состоит процесс банковского кредитовании? 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Какова роль кредитного договора? +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Опишите активные статьи банковского баланса в порядке убывания их ликвидности.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Из каких источников формируется структура банковских ресурсов?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Назовите привлеченные ресурсы коммерческого банка.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>Назовите депозитные банковские источники. Какую роль они играют?</w:t>
      </w:r>
    </w:p>
    <w:p w:rsidR="00B30C0A" w:rsidRP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Какие преимущества обеспечивают </w:t>
      </w:r>
      <w:proofErr w:type="gramStart"/>
      <w:r w:rsidRPr="00B30C0A">
        <w:rPr>
          <w:rFonts w:eastAsia="Calibri"/>
        </w:rPr>
        <w:t>счета  «</w:t>
      </w:r>
      <w:proofErr w:type="gramEnd"/>
      <w:r w:rsidRPr="00B30C0A">
        <w:rPr>
          <w:rFonts w:eastAsia="Calibri"/>
        </w:rPr>
        <w:t>лоро» для их держателей?</w:t>
      </w:r>
    </w:p>
    <w:p w:rsidR="00B30C0A" w:rsidRDefault="00B30C0A" w:rsidP="00B30C0A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200" w:line="252" w:lineRule="auto"/>
        <w:ind w:left="142" w:hanging="142"/>
        <w:contextualSpacing/>
        <w:jc w:val="both"/>
        <w:rPr>
          <w:rFonts w:eastAsia="Calibri"/>
        </w:rPr>
      </w:pPr>
      <w:r w:rsidRPr="00B30C0A">
        <w:rPr>
          <w:rFonts w:eastAsia="Calibri"/>
        </w:rPr>
        <w:t xml:space="preserve">С какой целью проводится </w:t>
      </w:r>
      <w:proofErr w:type="spellStart"/>
      <w:r w:rsidRPr="00B30C0A">
        <w:rPr>
          <w:rFonts w:eastAsia="Calibri"/>
        </w:rPr>
        <w:t>секьюритизация</w:t>
      </w:r>
      <w:proofErr w:type="spellEnd"/>
      <w:r w:rsidRPr="00B30C0A">
        <w:rPr>
          <w:rFonts w:eastAsia="Calibri"/>
        </w:rPr>
        <w:t xml:space="preserve"> ссуд при ипотечном кредитовании?</w:t>
      </w:r>
    </w:p>
    <w:p w:rsidR="00B30C0A" w:rsidRDefault="00B30C0A" w:rsidP="00B30C0A">
      <w:pPr>
        <w:widowControl w:val="0"/>
        <w:tabs>
          <w:tab w:val="left" w:pos="788"/>
        </w:tabs>
        <w:suppressAutoHyphens/>
        <w:spacing w:after="200" w:line="252" w:lineRule="auto"/>
        <w:ind w:left="142"/>
        <w:contextualSpacing/>
        <w:jc w:val="both"/>
        <w:rPr>
          <w:rFonts w:eastAsia="Calibri"/>
        </w:rPr>
      </w:pPr>
    </w:p>
    <w:p w:rsidR="00B30C0A" w:rsidRPr="00F911C1" w:rsidRDefault="00B30C0A" w:rsidP="00B30C0A">
      <w:pPr>
        <w:rPr>
          <w:b/>
          <w:bCs/>
          <w:color w:val="000000"/>
        </w:rPr>
      </w:pPr>
      <w:r w:rsidRPr="00F911C1">
        <w:rPr>
          <w:b/>
          <w:bCs/>
          <w:color w:val="000000"/>
        </w:rPr>
        <w:t>5.2. Темы рефератов</w:t>
      </w:r>
    </w:p>
    <w:p w:rsidR="00B30C0A" w:rsidRPr="00F911C1" w:rsidRDefault="00B30C0A" w:rsidP="00B30C0A">
      <w:pPr>
        <w:ind w:right="-5" w:firstLine="567"/>
      </w:pPr>
      <w:r w:rsidRPr="00F911C1">
        <w:t>1. Различия между деньгами и кредитом.</w:t>
      </w:r>
    </w:p>
    <w:p w:rsidR="00B30C0A" w:rsidRPr="00F911C1" w:rsidRDefault="00B30C0A" w:rsidP="00B30C0A">
      <w:pPr>
        <w:ind w:right="-5" w:firstLine="567"/>
      </w:pPr>
      <w:r w:rsidRPr="00F911C1">
        <w:t>2. Сходство и различие коммерческого и денежного кредитов.</w:t>
      </w:r>
    </w:p>
    <w:p w:rsidR="00B30C0A" w:rsidRPr="00F911C1" w:rsidRDefault="00B30C0A" w:rsidP="00B30C0A">
      <w:pPr>
        <w:ind w:right="-5" w:firstLine="567"/>
      </w:pPr>
      <w:r w:rsidRPr="00F911C1">
        <w:t xml:space="preserve">3. Отличия гарантий от поручительств и кредитных поручений при страховании кредитов. </w:t>
      </w:r>
    </w:p>
    <w:p w:rsidR="00B30C0A" w:rsidRPr="00F911C1" w:rsidRDefault="00B30C0A" w:rsidP="00B30C0A">
      <w:pPr>
        <w:ind w:right="-5" w:firstLine="567"/>
      </w:pPr>
      <w:r w:rsidRPr="00F911C1">
        <w:t>4. Виды банков в зависимости от форм собственности и организационно-правовых форм.</w:t>
      </w:r>
    </w:p>
    <w:p w:rsidR="00B30C0A" w:rsidRPr="00F911C1" w:rsidRDefault="00B30C0A" w:rsidP="00B30C0A">
      <w:pPr>
        <w:ind w:right="-5" w:firstLine="567"/>
      </w:pPr>
      <w:r w:rsidRPr="00F911C1">
        <w:t>5. Статус, организационная и функциональная структура Банка России.</w:t>
      </w: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spacing w:after="200" w:line="252" w:lineRule="auto"/>
        <w:ind w:left="142"/>
        <w:contextualSpacing/>
        <w:jc w:val="both"/>
        <w:rPr>
          <w:rFonts w:eastAsia="Calibri"/>
        </w:rPr>
      </w:pP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B30C0A">
        <w:rPr>
          <w:b/>
          <w:bCs/>
          <w:color w:val="000000"/>
          <w:kern w:val="1"/>
          <w:lang w:eastAsia="zh-CN"/>
        </w:rPr>
        <w:t>5.3. Темы докладов</w:t>
      </w:r>
    </w:p>
    <w:p w:rsidR="00B30C0A" w:rsidRPr="00B30C0A" w:rsidRDefault="00B30C0A" w:rsidP="00B30C0A">
      <w:pPr>
        <w:ind w:right="-5" w:firstLine="708"/>
        <w:jc w:val="both"/>
      </w:pPr>
      <w:r w:rsidRPr="00B30C0A">
        <w:rPr>
          <w:b/>
        </w:rPr>
        <w:t>Финансовые институты. Кредитная система</w:t>
      </w:r>
      <w:r w:rsidRPr="00B30C0A">
        <w:t xml:space="preserve"> </w:t>
      </w:r>
    </w:p>
    <w:p w:rsidR="00B30C0A" w:rsidRPr="00B30C0A" w:rsidRDefault="00B30C0A" w:rsidP="00B30C0A">
      <w:pPr>
        <w:ind w:right="-5" w:firstLine="708"/>
        <w:jc w:val="both"/>
      </w:pPr>
      <w:r w:rsidRPr="00B30C0A">
        <w:t>1. Причины различий в объеме сбережений и общем уменьшении сбережений в разных странах.</w:t>
      </w:r>
    </w:p>
    <w:p w:rsidR="00B30C0A" w:rsidRPr="00B30C0A" w:rsidRDefault="00B30C0A" w:rsidP="00B30C0A">
      <w:pPr>
        <w:ind w:right="-5" w:firstLine="708"/>
        <w:jc w:val="both"/>
      </w:pPr>
      <w:r w:rsidRPr="00B30C0A">
        <w:t xml:space="preserve">2. Депозитные и </w:t>
      </w:r>
      <w:proofErr w:type="spellStart"/>
      <w:r w:rsidRPr="00B30C0A">
        <w:t>недепозитные</w:t>
      </w:r>
      <w:proofErr w:type="spellEnd"/>
      <w:r w:rsidRPr="00B30C0A">
        <w:t xml:space="preserve"> финансовые учреждения.</w:t>
      </w:r>
    </w:p>
    <w:p w:rsidR="00B30C0A" w:rsidRPr="00B30C0A" w:rsidRDefault="00B30C0A" w:rsidP="00B30C0A">
      <w:pPr>
        <w:ind w:right="-5" w:firstLine="708"/>
        <w:jc w:val="both"/>
      </w:pPr>
      <w:r w:rsidRPr="00B30C0A">
        <w:t>3. Сравнение финансовых систем разных стран.</w:t>
      </w:r>
    </w:p>
    <w:p w:rsidR="00B30C0A" w:rsidRPr="00B30C0A" w:rsidRDefault="00B30C0A" w:rsidP="00B30C0A">
      <w:pPr>
        <w:ind w:right="-5" w:firstLine="708"/>
        <w:jc w:val="both"/>
      </w:pPr>
      <w:r w:rsidRPr="00B30C0A">
        <w:t>4. Небанковские кредитные организации.</w:t>
      </w:r>
    </w:p>
    <w:p w:rsidR="00B30C0A" w:rsidRPr="00B30C0A" w:rsidRDefault="00B30C0A" w:rsidP="00B30C0A">
      <w:pPr>
        <w:ind w:right="-5" w:firstLine="708"/>
        <w:jc w:val="both"/>
      </w:pPr>
      <w:r w:rsidRPr="00B30C0A">
        <w:t>5. Финансовые институты США.</w:t>
      </w:r>
    </w:p>
    <w:p w:rsidR="00B30C0A" w:rsidRPr="00B30C0A" w:rsidRDefault="00B30C0A" w:rsidP="00B30C0A">
      <w:pPr>
        <w:ind w:right="-5" w:firstLine="708"/>
        <w:jc w:val="both"/>
      </w:pPr>
      <w:r w:rsidRPr="00B30C0A">
        <w:t>6. Финансовые институты Великобритании.</w:t>
      </w:r>
    </w:p>
    <w:p w:rsidR="00B30C0A" w:rsidRPr="00B30C0A" w:rsidRDefault="00B30C0A" w:rsidP="00B30C0A">
      <w:pPr>
        <w:ind w:right="-5" w:firstLine="708"/>
        <w:jc w:val="both"/>
      </w:pPr>
      <w:r w:rsidRPr="00B30C0A">
        <w:t>7. Финансовые институты Германии.</w:t>
      </w:r>
    </w:p>
    <w:p w:rsidR="00B30C0A" w:rsidRPr="00B30C0A" w:rsidRDefault="00B30C0A" w:rsidP="00B30C0A">
      <w:pPr>
        <w:ind w:right="-5" w:firstLine="708"/>
        <w:jc w:val="both"/>
      </w:pPr>
      <w:r w:rsidRPr="00B30C0A">
        <w:t>8. Финансовые институты стран СНГ.</w:t>
      </w:r>
    </w:p>
    <w:p w:rsidR="00B30C0A" w:rsidRPr="00B30C0A" w:rsidRDefault="00B30C0A" w:rsidP="00B30C0A">
      <w:pPr>
        <w:ind w:right="-5" w:firstLine="708"/>
        <w:jc w:val="both"/>
      </w:pPr>
      <w:r w:rsidRPr="00B30C0A">
        <w:t>9. Финансовые институты Японии и других азиатских стран.</w:t>
      </w:r>
    </w:p>
    <w:p w:rsidR="00B30C0A" w:rsidRPr="00B30C0A" w:rsidRDefault="00B30C0A" w:rsidP="00B30C0A">
      <w:pPr>
        <w:ind w:right="-5" w:firstLine="708"/>
        <w:jc w:val="both"/>
      </w:pPr>
      <w:r w:rsidRPr="00B30C0A">
        <w:t>10. Особенности финансовых институтов мусульманских стран.</w:t>
      </w: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B30C0A">
        <w:rPr>
          <w:b/>
          <w:bCs/>
          <w:color w:val="000000"/>
          <w:kern w:val="1"/>
          <w:lang w:eastAsia="zh-CN"/>
        </w:rPr>
        <w:t>5.4. Темы эссе</w:t>
      </w: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:rsidR="00B30C0A" w:rsidRPr="00B30C0A" w:rsidRDefault="00B30C0A" w:rsidP="00B30C0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after="200" w:line="252" w:lineRule="auto"/>
        <w:ind w:left="0" w:firstLine="708"/>
        <w:contextualSpacing/>
        <w:jc w:val="both"/>
        <w:rPr>
          <w:rFonts w:eastAsia="Calibri"/>
          <w:color w:val="000000"/>
        </w:rPr>
      </w:pPr>
      <w:r w:rsidRPr="00B30C0A">
        <w:rPr>
          <w:color w:val="000000"/>
        </w:rPr>
        <w:t>Денежные агрегаты и их связь с денежной базой и денежной массой.</w:t>
      </w:r>
    </w:p>
    <w:p w:rsidR="00B30C0A" w:rsidRPr="00B30C0A" w:rsidRDefault="00B30C0A" w:rsidP="00B30C0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after="200" w:line="252" w:lineRule="auto"/>
        <w:ind w:left="0" w:firstLine="708"/>
        <w:contextualSpacing/>
        <w:jc w:val="both"/>
        <w:rPr>
          <w:rFonts w:eastAsia="Calibri"/>
          <w:color w:val="000000"/>
        </w:rPr>
      </w:pPr>
      <w:r w:rsidRPr="00B30C0A">
        <w:rPr>
          <w:color w:val="000000"/>
        </w:rPr>
        <w:t>Безналичные расчеты в международной практике.</w:t>
      </w:r>
    </w:p>
    <w:p w:rsidR="00B30C0A" w:rsidRPr="00B30C0A" w:rsidRDefault="00B30C0A" w:rsidP="00B30C0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after="200" w:line="252" w:lineRule="auto"/>
        <w:ind w:left="0" w:firstLine="708"/>
        <w:contextualSpacing/>
        <w:jc w:val="both"/>
        <w:rPr>
          <w:rFonts w:eastAsia="Calibri"/>
          <w:color w:val="000000"/>
        </w:rPr>
      </w:pPr>
      <w:r w:rsidRPr="00B30C0A">
        <w:rPr>
          <w:color w:val="000000"/>
        </w:rPr>
        <w:t>Факторы, влияющие на рост и структуру банковских ссуд.</w:t>
      </w: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B30C0A">
        <w:rPr>
          <w:b/>
          <w:bCs/>
          <w:color w:val="000000"/>
          <w:kern w:val="1"/>
          <w:lang w:eastAsia="zh-CN"/>
        </w:rPr>
        <w:t>5.5. Темы конспектов</w:t>
      </w:r>
    </w:p>
    <w:p w:rsidR="00B30C0A" w:rsidRPr="00B30C0A" w:rsidRDefault="00B30C0A" w:rsidP="00B30C0A">
      <w:pPr>
        <w:ind w:right="-5" w:firstLine="567"/>
        <w:contextualSpacing/>
        <w:jc w:val="both"/>
        <w:rPr>
          <w:color w:val="000000"/>
        </w:rPr>
      </w:pPr>
      <w:r w:rsidRPr="00B30C0A">
        <w:rPr>
          <w:color w:val="000000"/>
        </w:rPr>
        <w:t>1. История центрального банка в России.</w:t>
      </w:r>
    </w:p>
    <w:p w:rsidR="00B30C0A" w:rsidRPr="00B30C0A" w:rsidRDefault="00B30C0A" w:rsidP="00B30C0A">
      <w:pPr>
        <w:ind w:right="-5" w:firstLine="567"/>
        <w:contextualSpacing/>
        <w:jc w:val="both"/>
        <w:rPr>
          <w:color w:val="000000"/>
        </w:rPr>
      </w:pPr>
      <w:r w:rsidRPr="00B30C0A">
        <w:rPr>
          <w:color w:val="000000"/>
        </w:rPr>
        <w:t>2.Перспективы развития рынка пластиковых кар</w:t>
      </w:r>
    </w:p>
    <w:p w:rsidR="00B30C0A" w:rsidRPr="00B30C0A" w:rsidRDefault="00B30C0A" w:rsidP="00B30C0A">
      <w:pPr>
        <w:ind w:right="-5" w:firstLine="567"/>
        <w:contextualSpacing/>
        <w:jc w:val="both"/>
        <w:rPr>
          <w:color w:val="000000"/>
        </w:rPr>
      </w:pPr>
      <w:r w:rsidRPr="00B30C0A">
        <w:rPr>
          <w:color w:val="000000"/>
        </w:rPr>
        <w:t>3. Операции банков на мировых финансовых рынках.</w:t>
      </w:r>
    </w:p>
    <w:p w:rsidR="00B30C0A" w:rsidRPr="00B30C0A" w:rsidRDefault="00B30C0A" w:rsidP="00B30C0A">
      <w:pPr>
        <w:jc w:val="both"/>
        <w:rPr>
          <w:rFonts w:eastAsia="Calibri"/>
          <w:b/>
          <w:i/>
          <w:color w:val="FF0000"/>
          <w:sz w:val="28"/>
          <w:szCs w:val="28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Cs/>
          <w:color w:val="000000"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30C0A">
        <w:rPr>
          <w:b/>
          <w:bCs/>
          <w:kern w:val="1"/>
          <w:lang w:eastAsia="zh-CN"/>
        </w:rPr>
        <w:t>5.6. Темы и задания для творческой исследовательской или самостоятельной работы обучающегося</w:t>
      </w:r>
    </w:p>
    <w:p w:rsidR="00B30C0A" w:rsidRPr="00B30C0A" w:rsidRDefault="00B30C0A" w:rsidP="00B30C0A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after="200" w:line="252" w:lineRule="auto"/>
        <w:ind w:right="-5"/>
        <w:contextualSpacing/>
        <w:jc w:val="both"/>
      </w:pPr>
      <w:r w:rsidRPr="00B30C0A">
        <w:t>Формирование и развитие финансовых экосистем.</w:t>
      </w:r>
    </w:p>
    <w:p w:rsidR="00B30C0A" w:rsidRPr="00B30C0A" w:rsidRDefault="00B30C0A" w:rsidP="00B30C0A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after="200" w:line="252" w:lineRule="auto"/>
        <w:ind w:right="-5"/>
        <w:contextualSpacing/>
        <w:jc w:val="both"/>
      </w:pPr>
      <w:r w:rsidRPr="00B30C0A">
        <w:t>Современная антиинфляционная политика Банка России.</w:t>
      </w:r>
    </w:p>
    <w:p w:rsidR="00B30C0A" w:rsidRPr="00B30C0A" w:rsidRDefault="00B30C0A" w:rsidP="00B30C0A">
      <w:pPr>
        <w:ind w:hanging="360"/>
        <w:contextualSpacing/>
        <w:jc w:val="both"/>
        <w:rPr>
          <w:rFonts w:eastAsia="Calibri"/>
          <w:b/>
          <w:i/>
          <w:color w:val="FF0000"/>
          <w:sz w:val="28"/>
          <w:szCs w:val="28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FF0000"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i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FF0000"/>
          <w:kern w:val="1"/>
          <w:lang w:eastAsia="zh-CN"/>
        </w:rPr>
      </w:pPr>
    </w:p>
    <w:p w:rsidR="00B30C0A" w:rsidRPr="00B30C0A" w:rsidRDefault="00B30C0A" w:rsidP="00B30C0A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FF0000"/>
          <w:kern w:val="1"/>
          <w:lang w:eastAsia="zh-CN"/>
        </w:rPr>
      </w:pPr>
    </w:p>
    <w:p w:rsidR="00F17820" w:rsidRDefault="00F17820" w:rsidP="00F17820">
      <w:pPr>
        <w:rPr>
          <w:b/>
          <w:bCs/>
        </w:rPr>
      </w:pP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70EDA" w:rsidRDefault="00B70EDA" w:rsidP="00BC1982">
      <w:pPr>
        <w:ind w:firstLine="708"/>
        <w:rPr>
          <w:b/>
          <w:bCs/>
        </w:rPr>
      </w:pPr>
    </w:p>
    <w:p w:rsidR="00B70EDA" w:rsidRPr="00B70EDA" w:rsidRDefault="00B70EDA" w:rsidP="00B70EDA">
      <w:pPr>
        <w:keepNext/>
        <w:spacing w:before="240" w:after="60"/>
        <w:jc w:val="both"/>
        <w:outlineLvl w:val="1"/>
        <w:rPr>
          <w:b/>
          <w:bCs/>
          <w:iCs/>
          <w:caps/>
          <w:lang w:eastAsia="en-US"/>
        </w:rPr>
      </w:pPr>
      <w:r w:rsidRPr="00B70EDA">
        <w:rPr>
          <w:b/>
          <w:bCs/>
          <w:iCs/>
          <w:caps/>
          <w:lang w:eastAsia="en-US"/>
        </w:rPr>
        <w:t xml:space="preserve">6.1. </w:t>
      </w:r>
      <w:r w:rsidRPr="00B70EDA">
        <w:rPr>
          <w:b/>
          <w:bCs/>
          <w:iCs/>
          <w:lang w:eastAsia="en-US"/>
        </w:rPr>
        <w:t>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522"/>
        <w:gridCol w:w="3119"/>
      </w:tblGrid>
      <w:tr w:rsidR="00B70EDA" w:rsidRPr="00B70EDA" w:rsidTr="009A4629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pPr>
              <w:jc w:val="center"/>
            </w:pPr>
            <w:r w:rsidRPr="00B70EDA">
              <w:t>№ п/п</w:t>
            </w:r>
          </w:p>
        </w:tc>
        <w:tc>
          <w:tcPr>
            <w:tcW w:w="5522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pPr>
              <w:jc w:val="center"/>
            </w:pPr>
            <w:r w:rsidRPr="00B70EDA">
              <w:t>Наименование блока (раздела) дисциплины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pPr>
              <w:jc w:val="center"/>
            </w:pPr>
            <w:r w:rsidRPr="00B70EDA">
              <w:t>Форма текущего контроля</w:t>
            </w:r>
          </w:p>
        </w:tc>
      </w:tr>
      <w:tr w:rsidR="00B70EDA" w:rsidRPr="00B70EDA" w:rsidTr="009A4629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pPr>
              <w:jc w:val="center"/>
            </w:pPr>
            <w:r w:rsidRPr="00B70EDA">
              <w:t>1.</w:t>
            </w:r>
          </w:p>
        </w:tc>
        <w:tc>
          <w:tcPr>
            <w:tcW w:w="5522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r w:rsidRPr="00B70EDA">
              <w:t xml:space="preserve">Раздел 1. </w:t>
            </w:r>
            <w:r w:rsidRPr="00B70EDA">
              <w:rPr>
                <w:bCs/>
              </w:rPr>
              <w:t>Деньги</w:t>
            </w:r>
            <w:r w:rsidRPr="00B70EDA">
              <w:t xml:space="preserve">. </w:t>
            </w:r>
            <w:r w:rsidRPr="00B70EDA">
              <w:rPr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70EDA" w:rsidRPr="00B70EDA" w:rsidRDefault="00B70EDA" w:rsidP="00B70EDA">
            <w:pPr>
              <w:jc w:val="center"/>
            </w:pPr>
            <w:r w:rsidRPr="00B70EDA">
              <w:t>Задания, задачи</w:t>
            </w:r>
          </w:p>
        </w:tc>
      </w:tr>
      <w:tr w:rsidR="00B70EDA" w:rsidRPr="00B70EDA" w:rsidTr="009A4629">
        <w:tc>
          <w:tcPr>
            <w:tcW w:w="823" w:type="dxa"/>
          </w:tcPr>
          <w:p w:rsidR="00B70EDA" w:rsidRPr="00B70EDA" w:rsidRDefault="00B70EDA" w:rsidP="00B70EDA">
            <w:pPr>
              <w:jc w:val="center"/>
            </w:pPr>
            <w:r w:rsidRPr="00B70EDA">
              <w:t>2.</w:t>
            </w:r>
          </w:p>
        </w:tc>
        <w:tc>
          <w:tcPr>
            <w:tcW w:w="5522" w:type="dxa"/>
            <w:vAlign w:val="center"/>
          </w:tcPr>
          <w:p w:rsidR="00B70EDA" w:rsidRPr="00B70EDA" w:rsidRDefault="00B70EDA" w:rsidP="00B70EDA">
            <w:pPr>
              <w:tabs>
                <w:tab w:val="left" w:pos="2325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B70EDA">
              <w:rPr>
                <w:rFonts w:eastAsia="Calibri"/>
              </w:rPr>
              <w:t xml:space="preserve">Раздел 1. </w:t>
            </w:r>
            <w:r w:rsidRPr="00B70EDA">
              <w:rPr>
                <w:rFonts w:eastAsia="Calibri"/>
                <w:bCs/>
              </w:rPr>
              <w:t>Деньги</w:t>
            </w:r>
            <w:r w:rsidRPr="00B70EDA">
              <w:rPr>
                <w:rFonts w:eastAsia="Calibri"/>
              </w:rPr>
              <w:t xml:space="preserve">. </w:t>
            </w:r>
            <w:r w:rsidRPr="00B70EDA">
              <w:rPr>
                <w:rFonts w:eastAsia="Calibri"/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vAlign w:val="center"/>
          </w:tcPr>
          <w:p w:rsidR="00B70EDA" w:rsidRPr="00B70EDA" w:rsidRDefault="00B70EDA" w:rsidP="00B70EDA">
            <w:pPr>
              <w:jc w:val="center"/>
              <w:rPr>
                <w:rFonts w:eastAsia="Calibri"/>
              </w:rPr>
            </w:pPr>
            <w:r w:rsidRPr="00B70EDA">
              <w:rPr>
                <w:rFonts w:eastAsia="Calibri"/>
              </w:rPr>
              <w:t>Тестовые задания</w:t>
            </w:r>
          </w:p>
        </w:tc>
      </w:tr>
      <w:tr w:rsidR="00B70EDA" w:rsidRPr="00B70EDA" w:rsidTr="009A4629">
        <w:tc>
          <w:tcPr>
            <w:tcW w:w="823" w:type="dxa"/>
          </w:tcPr>
          <w:p w:rsidR="00B70EDA" w:rsidRPr="00B70EDA" w:rsidRDefault="00B70EDA" w:rsidP="00B70EDA">
            <w:pPr>
              <w:jc w:val="center"/>
            </w:pPr>
            <w:r w:rsidRPr="00B70EDA">
              <w:t>3.</w:t>
            </w:r>
          </w:p>
        </w:tc>
        <w:tc>
          <w:tcPr>
            <w:tcW w:w="5522" w:type="dxa"/>
            <w:vAlign w:val="center"/>
          </w:tcPr>
          <w:p w:rsidR="00B70EDA" w:rsidRPr="00B70EDA" w:rsidRDefault="00B70EDA" w:rsidP="00B70EDA">
            <w:pPr>
              <w:tabs>
                <w:tab w:val="left" w:pos="2325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B70EDA">
              <w:rPr>
                <w:rFonts w:eastAsia="Calibri"/>
              </w:rPr>
              <w:t xml:space="preserve">Раздел 1. </w:t>
            </w:r>
            <w:r w:rsidRPr="00B70EDA">
              <w:rPr>
                <w:rFonts w:eastAsia="Calibri"/>
                <w:bCs/>
              </w:rPr>
              <w:t>Деньги</w:t>
            </w:r>
            <w:r w:rsidRPr="00B70EDA">
              <w:rPr>
                <w:rFonts w:eastAsia="Calibri"/>
              </w:rPr>
              <w:t xml:space="preserve">. </w:t>
            </w:r>
            <w:r w:rsidRPr="00B70EDA">
              <w:rPr>
                <w:rFonts w:eastAsia="Calibri"/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vAlign w:val="center"/>
          </w:tcPr>
          <w:p w:rsidR="00B70EDA" w:rsidRPr="00B70EDA" w:rsidRDefault="00B70EDA" w:rsidP="00B70EDA">
            <w:pPr>
              <w:jc w:val="center"/>
              <w:rPr>
                <w:rFonts w:eastAsia="Calibri"/>
              </w:rPr>
            </w:pPr>
            <w:r w:rsidRPr="00B70EDA">
              <w:rPr>
                <w:rFonts w:eastAsia="Calibri"/>
              </w:rPr>
              <w:t>Представление докладов (включая презентации), устный опрос</w:t>
            </w:r>
          </w:p>
        </w:tc>
      </w:tr>
      <w:tr w:rsidR="00B70EDA" w:rsidRPr="00B70EDA" w:rsidTr="009A4629">
        <w:tc>
          <w:tcPr>
            <w:tcW w:w="823" w:type="dxa"/>
          </w:tcPr>
          <w:p w:rsidR="00B70EDA" w:rsidRPr="00B70EDA" w:rsidRDefault="00B70EDA" w:rsidP="00B70EDA">
            <w:pPr>
              <w:jc w:val="center"/>
            </w:pPr>
            <w:r w:rsidRPr="00B70EDA">
              <w:t>4.</w:t>
            </w:r>
          </w:p>
        </w:tc>
        <w:tc>
          <w:tcPr>
            <w:tcW w:w="5522" w:type="dxa"/>
            <w:vAlign w:val="center"/>
          </w:tcPr>
          <w:p w:rsidR="00B70EDA" w:rsidRPr="00B70EDA" w:rsidRDefault="00B70EDA" w:rsidP="00B70EDA">
            <w:pPr>
              <w:tabs>
                <w:tab w:val="left" w:pos="2325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B70EDA">
              <w:rPr>
                <w:rFonts w:eastAsia="Calibri"/>
              </w:rPr>
              <w:t xml:space="preserve">Раздел 1. </w:t>
            </w:r>
            <w:r w:rsidRPr="00B70EDA">
              <w:rPr>
                <w:rFonts w:eastAsia="Calibri"/>
                <w:bCs/>
              </w:rPr>
              <w:t>Деньги</w:t>
            </w:r>
            <w:r w:rsidRPr="00B70EDA">
              <w:rPr>
                <w:rFonts w:eastAsia="Calibri"/>
              </w:rPr>
              <w:t xml:space="preserve">. </w:t>
            </w:r>
            <w:r w:rsidRPr="00B70EDA">
              <w:rPr>
                <w:rFonts w:eastAsia="Calibri"/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vAlign w:val="center"/>
          </w:tcPr>
          <w:p w:rsidR="00B70EDA" w:rsidRPr="00B70EDA" w:rsidRDefault="00B70EDA" w:rsidP="00B70EDA">
            <w:pPr>
              <w:jc w:val="center"/>
              <w:rPr>
                <w:rFonts w:eastAsia="Calibri"/>
              </w:rPr>
            </w:pPr>
            <w:r w:rsidRPr="00B70EDA">
              <w:rPr>
                <w:kern w:val="1"/>
                <w:lang w:eastAsia="zh-CN"/>
              </w:rPr>
              <w:t>Проверка ТИЗ</w:t>
            </w:r>
          </w:p>
        </w:tc>
      </w:tr>
      <w:tr w:rsidR="00B70EDA" w:rsidRPr="00B70EDA" w:rsidTr="009A4629">
        <w:tc>
          <w:tcPr>
            <w:tcW w:w="823" w:type="dxa"/>
          </w:tcPr>
          <w:p w:rsidR="00B70EDA" w:rsidRPr="00B70EDA" w:rsidRDefault="00B70EDA" w:rsidP="00B70EDA">
            <w:pPr>
              <w:jc w:val="center"/>
            </w:pPr>
            <w:r w:rsidRPr="00B70EDA">
              <w:t>5.</w:t>
            </w:r>
          </w:p>
        </w:tc>
        <w:tc>
          <w:tcPr>
            <w:tcW w:w="5522" w:type="dxa"/>
            <w:vAlign w:val="center"/>
          </w:tcPr>
          <w:p w:rsidR="00B70EDA" w:rsidRPr="00B70EDA" w:rsidRDefault="00B70EDA" w:rsidP="00B70EDA">
            <w:pPr>
              <w:tabs>
                <w:tab w:val="left" w:pos="2325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B70EDA">
              <w:rPr>
                <w:rFonts w:eastAsia="Calibri"/>
              </w:rPr>
              <w:t xml:space="preserve">Раздел 1. </w:t>
            </w:r>
            <w:r w:rsidRPr="00B70EDA">
              <w:rPr>
                <w:rFonts w:eastAsia="Calibri"/>
                <w:bCs/>
              </w:rPr>
              <w:t>Деньги</w:t>
            </w:r>
            <w:r w:rsidRPr="00B70EDA">
              <w:rPr>
                <w:rFonts w:eastAsia="Calibri"/>
              </w:rPr>
              <w:t xml:space="preserve">. </w:t>
            </w:r>
            <w:r w:rsidRPr="00B70EDA">
              <w:rPr>
                <w:rFonts w:eastAsia="Calibri"/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vAlign w:val="center"/>
          </w:tcPr>
          <w:p w:rsidR="00B70EDA" w:rsidRPr="00B70EDA" w:rsidRDefault="00B70EDA" w:rsidP="00B70EDA">
            <w:pPr>
              <w:jc w:val="center"/>
              <w:rPr>
                <w:rFonts w:eastAsia="Calibri"/>
              </w:rPr>
            </w:pPr>
            <w:r w:rsidRPr="00B70EDA">
              <w:rPr>
                <w:rFonts w:eastAsia="Calibri"/>
              </w:rPr>
              <w:t>Проверка эссе</w:t>
            </w:r>
          </w:p>
        </w:tc>
      </w:tr>
      <w:tr w:rsidR="00B70EDA" w:rsidRPr="00B70EDA" w:rsidTr="009A4629">
        <w:tc>
          <w:tcPr>
            <w:tcW w:w="823" w:type="dxa"/>
          </w:tcPr>
          <w:p w:rsidR="00B70EDA" w:rsidRPr="00B70EDA" w:rsidRDefault="00B70EDA" w:rsidP="00B70EDA">
            <w:pPr>
              <w:jc w:val="center"/>
            </w:pPr>
            <w:r w:rsidRPr="00B70EDA">
              <w:t>6.</w:t>
            </w:r>
          </w:p>
        </w:tc>
        <w:tc>
          <w:tcPr>
            <w:tcW w:w="5522" w:type="dxa"/>
            <w:vAlign w:val="center"/>
          </w:tcPr>
          <w:p w:rsidR="00B70EDA" w:rsidRPr="00B70EDA" w:rsidRDefault="00B70EDA" w:rsidP="00B70EDA">
            <w:pPr>
              <w:tabs>
                <w:tab w:val="left" w:pos="2325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B70EDA">
              <w:rPr>
                <w:rFonts w:eastAsia="Calibri"/>
              </w:rPr>
              <w:t xml:space="preserve">Раздел 1. </w:t>
            </w:r>
            <w:r w:rsidRPr="00B70EDA">
              <w:rPr>
                <w:rFonts w:eastAsia="Calibri"/>
                <w:bCs/>
              </w:rPr>
              <w:t>Деньги</w:t>
            </w:r>
            <w:r w:rsidRPr="00B70EDA">
              <w:rPr>
                <w:rFonts w:eastAsia="Calibri"/>
              </w:rPr>
              <w:t xml:space="preserve">. </w:t>
            </w:r>
            <w:r w:rsidRPr="00B70EDA">
              <w:rPr>
                <w:rFonts w:eastAsia="Calibri"/>
                <w:bCs/>
              </w:rPr>
              <w:t>Раздел 2. Кредит и кредитная система. Раздел 3. Банки.</w:t>
            </w:r>
          </w:p>
        </w:tc>
        <w:tc>
          <w:tcPr>
            <w:tcW w:w="3119" w:type="dxa"/>
            <w:vAlign w:val="center"/>
          </w:tcPr>
          <w:p w:rsidR="00B70EDA" w:rsidRPr="00B70EDA" w:rsidRDefault="00B70EDA" w:rsidP="00B70EDA">
            <w:pPr>
              <w:jc w:val="center"/>
              <w:rPr>
                <w:rFonts w:eastAsia="Calibri"/>
              </w:rPr>
            </w:pPr>
            <w:r w:rsidRPr="00B70EDA">
              <w:rPr>
                <w:rFonts w:eastAsia="Calibri"/>
              </w:rPr>
              <w:t>Проверка конспекта, обсуждение рефератов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:rsidTr="00A80AE7">
        <w:tc>
          <w:tcPr>
            <w:tcW w:w="9483" w:type="dxa"/>
            <w:vAlign w:val="center"/>
          </w:tcPr>
          <w:p w:rsidR="001944AE" w:rsidRPr="008F7214" w:rsidRDefault="000B31D0" w:rsidP="00C60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П</w:t>
            </w:r>
            <w:r w:rsidR="001944AE" w:rsidRPr="008F7214">
              <w:rPr>
                <w:color w:val="000000" w:themeColor="text1"/>
              </w:rPr>
              <w:t>римеры</w:t>
            </w:r>
            <w:r>
              <w:rPr>
                <w:color w:val="000000" w:themeColor="text1"/>
              </w:rPr>
              <w:t xml:space="preserve"> тестов:</w:t>
            </w:r>
          </w:p>
        </w:tc>
      </w:tr>
      <w:tr w:rsidR="001944AE" w:rsidRPr="001944AE" w:rsidTr="00A80AE7">
        <w:tc>
          <w:tcPr>
            <w:tcW w:w="9483" w:type="dxa"/>
          </w:tcPr>
          <w:p w:rsidR="008F7214" w:rsidRPr="008F7214" w:rsidRDefault="001944AE" w:rsidP="008F7214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8F7214">
              <w:rPr>
                <w:color w:val="000000" w:themeColor="text1"/>
              </w:rPr>
              <w:t>Тест</w:t>
            </w:r>
            <w:r w:rsidR="008F7214">
              <w:rPr>
                <w:color w:val="000000" w:themeColor="text1"/>
              </w:rPr>
              <w:t>ы:</w:t>
            </w:r>
            <w:r w:rsidR="008F7214" w:rsidRPr="008F7214">
              <w:rPr>
                <w:b/>
                <w:bCs/>
                <w:iCs/>
                <w:color w:val="000000" w:themeColor="text1"/>
                <w:sz w:val="30"/>
                <w:szCs w:val="28"/>
                <w:lang w:eastAsia="en-US"/>
              </w:rPr>
              <w:t xml:space="preserve"> </w:t>
            </w:r>
          </w:p>
          <w:p w:rsidR="008F7214" w:rsidRPr="008F7214" w:rsidRDefault="008F7214" w:rsidP="008F72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8F7214">
              <w:rPr>
                <w:color w:val="000000" w:themeColor="text1"/>
              </w:rPr>
              <w:t xml:space="preserve">Дисконтный вексель на сумму 50000 долл. выписан 01.02.2021 и должен погашаться 10.06.2021. Держатель векселя предъявил его к учету в банк 02.05.2021. Ставка учета векселей составляет 10% годовых. Определите сумму, которую получит векселедержатель от банка, и дисконт, удерживаемый банком в свою пользу за предоставленную услугу.  </w:t>
            </w:r>
          </w:p>
          <w:p w:rsidR="001944AE" w:rsidRDefault="001944AE" w:rsidP="00C6089C">
            <w:pPr>
              <w:jc w:val="both"/>
              <w:rPr>
                <w:color w:val="000000" w:themeColor="text1"/>
              </w:rPr>
            </w:pPr>
          </w:p>
          <w:p w:rsidR="008F7214" w:rsidRPr="008F7214" w:rsidRDefault="008F7214" w:rsidP="000B31D0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8F721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F7214">
              <w:rPr>
                <w:b/>
                <w:color w:val="000000" w:themeColor="text1"/>
              </w:rPr>
              <w:t>Денежные агрегаты выделяют по признаку:</w:t>
            </w:r>
          </w:p>
          <w:p w:rsidR="008F7214" w:rsidRPr="008F7214" w:rsidRDefault="008F7214" w:rsidP="008F7214">
            <w:pPr>
              <w:jc w:val="both"/>
              <w:rPr>
                <w:color w:val="000000" w:themeColor="text1"/>
              </w:rPr>
            </w:pPr>
            <w:r w:rsidRPr="008F7214">
              <w:rPr>
                <w:color w:val="000000" w:themeColor="text1"/>
              </w:rPr>
              <w:t xml:space="preserve">а) </w:t>
            </w:r>
            <w:proofErr w:type="gramStart"/>
            <w:r w:rsidRPr="008F7214">
              <w:rPr>
                <w:color w:val="000000" w:themeColor="text1"/>
              </w:rPr>
              <w:t>полноты  выполняемых</w:t>
            </w:r>
            <w:proofErr w:type="gramEnd"/>
            <w:r w:rsidRPr="008F7214">
              <w:rPr>
                <w:color w:val="000000" w:themeColor="text1"/>
              </w:rPr>
              <w:t xml:space="preserve"> активами функций средств платежа и накопления,</w:t>
            </w:r>
          </w:p>
          <w:p w:rsidR="008F7214" w:rsidRPr="008F7214" w:rsidRDefault="008F7214" w:rsidP="008F7214">
            <w:pPr>
              <w:jc w:val="both"/>
              <w:rPr>
                <w:color w:val="000000" w:themeColor="text1"/>
              </w:rPr>
            </w:pPr>
            <w:r w:rsidRPr="008F7214">
              <w:rPr>
                <w:color w:val="000000" w:themeColor="text1"/>
              </w:rPr>
              <w:t>б) возможности использования активов в качестве меры стоимости,</w:t>
            </w:r>
          </w:p>
          <w:p w:rsidR="008F7214" w:rsidRPr="008F7214" w:rsidRDefault="008F7214" w:rsidP="008F7214">
            <w:pPr>
              <w:jc w:val="both"/>
              <w:rPr>
                <w:color w:val="000000" w:themeColor="text1"/>
              </w:rPr>
            </w:pPr>
            <w:r w:rsidRPr="008F7214">
              <w:rPr>
                <w:color w:val="000000" w:themeColor="text1"/>
              </w:rPr>
              <w:t xml:space="preserve">в) включения в более крупные агрегаты </w:t>
            </w:r>
            <w:proofErr w:type="gramStart"/>
            <w:r w:rsidRPr="008F7214">
              <w:rPr>
                <w:color w:val="000000" w:themeColor="text1"/>
              </w:rPr>
              <w:t>активов,  которые</w:t>
            </w:r>
            <w:proofErr w:type="gramEnd"/>
            <w:r w:rsidRPr="008F7214">
              <w:rPr>
                <w:color w:val="000000" w:themeColor="text1"/>
              </w:rPr>
              <w:t xml:space="preserve">  позже  появились на финансовом рынке,</w:t>
            </w:r>
          </w:p>
          <w:p w:rsidR="008F7214" w:rsidRPr="008F7214" w:rsidRDefault="008F7214" w:rsidP="008F7214">
            <w:pPr>
              <w:jc w:val="both"/>
              <w:rPr>
                <w:color w:val="000000" w:themeColor="text1"/>
              </w:rPr>
            </w:pPr>
            <w:r w:rsidRPr="008F7214">
              <w:rPr>
                <w:color w:val="000000" w:themeColor="text1"/>
              </w:rPr>
              <w:t>г) подверженности активов обесцениванию в результате инфляции.</w:t>
            </w:r>
          </w:p>
          <w:p w:rsidR="008F7214" w:rsidRPr="008F7214" w:rsidRDefault="008F7214" w:rsidP="00C6089C">
            <w:pPr>
              <w:jc w:val="both"/>
              <w:rPr>
                <w:color w:val="000000" w:themeColor="text1"/>
              </w:rPr>
            </w:pPr>
          </w:p>
        </w:tc>
      </w:tr>
    </w:tbl>
    <w:p w:rsidR="009300E3" w:rsidRPr="001C5009" w:rsidRDefault="009300E3" w:rsidP="009300E3">
      <w:pPr>
        <w:tabs>
          <w:tab w:val="left" w:pos="900"/>
        </w:tabs>
        <w:jc w:val="both"/>
        <w:rPr>
          <w:snapToGrid w:val="0"/>
        </w:rPr>
      </w:pPr>
    </w:p>
    <w:p w:rsidR="00010547" w:rsidRDefault="00010547" w:rsidP="00F17820">
      <w:pPr>
        <w:jc w:val="both"/>
        <w:rPr>
          <w:b/>
          <w:bCs/>
          <w:cap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B70EDA" w:rsidRPr="00B70EDA" w:rsidRDefault="00B70EDA" w:rsidP="00B70EDA">
      <w:pPr>
        <w:rPr>
          <w:b/>
          <w:bCs/>
          <w:color w:val="000000"/>
        </w:rPr>
      </w:pPr>
    </w:p>
    <w:p w:rsidR="00B70EDA" w:rsidRPr="00F911C1" w:rsidRDefault="00B70EDA" w:rsidP="00B70EDA">
      <w:r w:rsidRPr="00B70EDA">
        <w:rPr>
          <w:b/>
          <w:bCs/>
          <w:color w:val="000000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70EDA" w:rsidRPr="00F911C1" w:rsidTr="009A462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Наличие</w:t>
            </w:r>
          </w:p>
        </w:tc>
      </w:tr>
      <w:tr w:rsidR="00B70EDA" w:rsidRPr="00F911C1" w:rsidTr="009A462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jc w:val="center"/>
            </w:pPr>
            <w:r w:rsidRPr="00F911C1">
              <w:rPr>
                <w:color w:val="000000"/>
              </w:rPr>
              <w:t>ЭБС (адрес в сети Интернет)</w:t>
            </w:r>
          </w:p>
        </w:tc>
      </w:tr>
      <w:tr w:rsidR="00B70EDA" w:rsidRPr="00F911C1" w:rsidTr="009A46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r w:rsidRPr="00F911C1">
              <w:rPr>
                <w:rFonts w:eastAsia="Calibri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keepNext/>
              <w:contextualSpacing/>
              <w:outlineLvl w:val="3"/>
              <w:rPr>
                <w:bCs/>
              </w:rPr>
            </w:pPr>
            <w:r w:rsidRPr="00F911C1">
              <w:rPr>
                <w:bCs/>
              </w:rPr>
              <w:t>Деньги. Кредит. Банки</w:t>
            </w:r>
          </w:p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rPr>
                <w:bCs/>
              </w:rPr>
              <w:t>(учебник)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contextualSpacing/>
            </w:pPr>
            <w:r w:rsidRPr="00F911C1">
              <w:t xml:space="preserve">Зеленкова    Н. М.  Жуков Е. Ф. </w:t>
            </w:r>
            <w:proofErr w:type="spellStart"/>
            <w:proofErr w:type="gramStart"/>
            <w:r w:rsidRPr="00F911C1">
              <w:t>Эриашвили</w:t>
            </w:r>
            <w:proofErr w:type="spellEnd"/>
            <w:r w:rsidRPr="00F911C1">
              <w:t>  Н.</w:t>
            </w:r>
            <w:proofErr w:type="gramEnd"/>
            <w:r w:rsidRPr="00F911C1">
              <w:t> Д.</w:t>
            </w:r>
          </w:p>
          <w:p w:rsidR="00B70EDA" w:rsidRPr="00F911C1" w:rsidRDefault="00B70EDA" w:rsidP="009A4629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proofErr w:type="spellStart"/>
            <w:r w:rsidRPr="00F911C1">
              <w:t>Юнити</w:t>
            </w:r>
            <w:proofErr w:type="spellEnd"/>
            <w:r w:rsidRPr="00F911C1"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snapToGrid w:val="0"/>
              <w:rPr>
                <w:color w:val="FF0000"/>
              </w:rPr>
            </w:pPr>
            <w:r w:rsidRPr="00F911C1">
              <w:rPr>
                <w:rFonts w:eastAsia="Calibri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DA" w:rsidRPr="00F911C1" w:rsidRDefault="00226469" w:rsidP="009A4629">
            <w:pPr>
              <w:rPr>
                <w:color w:val="FF0000"/>
              </w:rPr>
            </w:pPr>
            <w:hyperlink r:id="rId5" w:history="1">
              <w:r w:rsidR="00B70EDA" w:rsidRPr="00F911C1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B70EDA" w:rsidRPr="00F911C1" w:rsidTr="009A46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r w:rsidRPr="00F911C1">
              <w:rPr>
                <w:rFonts w:eastAsia="Calibri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rPr>
                <w:bCs/>
              </w:rPr>
              <w:t>Деньги. Кредит. Банки: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t>Белотелова  Н. П. , Белотелова Ж.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contextualSpacing/>
            </w:pPr>
          </w:p>
          <w:p w:rsidR="00B70EDA" w:rsidRPr="00F911C1" w:rsidRDefault="00B70EDA" w:rsidP="009A4629">
            <w:pPr>
              <w:contextualSpacing/>
            </w:pPr>
          </w:p>
          <w:p w:rsidR="00B70EDA" w:rsidRPr="00F911C1" w:rsidRDefault="00B70EDA" w:rsidP="009A4629">
            <w:pPr>
              <w:snapToGrid w:val="0"/>
              <w:rPr>
                <w:color w:val="FF0000"/>
              </w:rPr>
            </w:pPr>
            <w:r w:rsidRPr="00F911C1"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0EDA" w:rsidRPr="00F911C1" w:rsidRDefault="00226469" w:rsidP="009A4629">
            <w:pPr>
              <w:rPr>
                <w:color w:val="FF0000"/>
              </w:rPr>
            </w:pPr>
            <w:hyperlink r:id="rId6" w:history="1">
              <w:r w:rsidR="00B70EDA" w:rsidRPr="00F911C1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B70EDA" w:rsidRPr="00F911C1" w:rsidTr="009A462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r w:rsidRPr="00F911C1">
              <w:rPr>
                <w:rFonts w:eastAsia="Calibri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keepNext/>
              <w:contextualSpacing/>
              <w:outlineLvl w:val="3"/>
              <w:rPr>
                <w:bCs/>
              </w:rPr>
            </w:pPr>
            <w:r w:rsidRPr="00F911C1">
              <w:rPr>
                <w:bCs/>
              </w:rPr>
              <w:t>Деньги. Кредит. Банки.</w:t>
            </w:r>
          </w:p>
          <w:p w:rsidR="00B70EDA" w:rsidRPr="00F911C1" w:rsidRDefault="00B70EDA" w:rsidP="009A4629">
            <w:pPr>
              <w:contextualSpacing/>
            </w:pPr>
            <w:r w:rsidRPr="00F911C1">
              <w:rPr>
                <w:bCs/>
              </w:rPr>
              <w:t>(уч. пособие)</w:t>
            </w:r>
          </w:p>
          <w:p w:rsidR="00B70EDA" w:rsidRPr="00F911C1" w:rsidRDefault="00B70EDA" w:rsidP="009A4629">
            <w:pPr>
              <w:contextualSpacing/>
            </w:pPr>
          </w:p>
          <w:p w:rsidR="00B70EDA" w:rsidRPr="00F911C1" w:rsidRDefault="00B70EDA" w:rsidP="009A4629">
            <w:pPr>
              <w:rPr>
                <w:color w:val="FF0000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keepNext/>
              <w:contextualSpacing/>
              <w:outlineLvl w:val="3"/>
              <w:rPr>
                <w:bCs/>
              </w:rPr>
            </w:pPr>
            <w:r w:rsidRPr="00F911C1">
              <w:t xml:space="preserve">Челноков В.А., </w:t>
            </w:r>
            <w:proofErr w:type="spellStart"/>
            <w:r w:rsidRPr="00F911C1">
              <w:t>Эриашвили</w:t>
            </w:r>
            <w:proofErr w:type="spellEnd"/>
            <w:r w:rsidRPr="00F911C1">
              <w:t xml:space="preserve"> Н.Д., </w:t>
            </w:r>
            <w:proofErr w:type="spellStart"/>
            <w:proofErr w:type="gramStart"/>
            <w:r w:rsidRPr="00F911C1">
              <w:t>Ольшаный</w:t>
            </w:r>
            <w:proofErr w:type="spellEnd"/>
            <w:r w:rsidRPr="00F911C1">
              <w:t xml:space="preserve">  А.И.</w:t>
            </w:r>
            <w:proofErr w:type="gramEnd"/>
          </w:p>
          <w:p w:rsidR="00B70EDA" w:rsidRPr="00F911C1" w:rsidRDefault="00B70EDA" w:rsidP="009A4629">
            <w:pPr>
              <w:keepNext/>
              <w:contextualSpacing/>
              <w:outlineLvl w:val="3"/>
              <w:rPr>
                <w:bCs/>
              </w:rPr>
            </w:pPr>
          </w:p>
          <w:p w:rsidR="00B70EDA" w:rsidRPr="00F911C1" w:rsidRDefault="00B70EDA" w:rsidP="009A4629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proofErr w:type="spellStart"/>
            <w:r w:rsidRPr="00F911C1">
              <w:t>Юнити</w:t>
            </w:r>
            <w:proofErr w:type="spellEnd"/>
            <w:r w:rsidRPr="00F911C1"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70EDA" w:rsidRPr="00F911C1" w:rsidRDefault="00B70EDA" w:rsidP="009A4629">
            <w:pPr>
              <w:rPr>
                <w:color w:val="FF0000"/>
              </w:rPr>
            </w:pPr>
            <w:r w:rsidRPr="00F911C1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70EDA" w:rsidRPr="00F911C1" w:rsidRDefault="00B70EDA" w:rsidP="009A4629">
            <w:pPr>
              <w:contextualSpacing/>
            </w:pPr>
          </w:p>
          <w:p w:rsidR="00B70EDA" w:rsidRPr="00F911C1" w:rsidRDefault="00B70EDA" w:rsidP="009A4629">
            <w:pPr>
              <w:contextualSpacing/>
            </w:pPr>
          </w:p>
          <w:p w:rsidR="00B70EDA" w:rsidRPr="00F911C1" w:rsidRDefault="00B70EDA" w:rsidP="009A4629">
            <w:pPr>
              <w:snapToGrid w:val="0"/>
              <w:rPr>
                <w:color w:val="FF0000"/>
              </w:rPr>
            </w:pPr>
            <w:r w:rsidRPr="00F911C1"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0EDA" w:rsidRPr="00F911C1" w:rsidRDefault="00226469" w:rsidP="009A4629">
            <w:pPr>
              <w:rPr>
                <w:color w:val="FF0000"/>
              </w:rPr>
            </w:pPr>
            <w:hyperlink r:id="rId7" w:history="1">
              <w:r w:rsidR="00B70EDA" w:rsidRPr="00F911C1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</w:tbl>
    <w:p w:rsidR="00B70EDA" w:rsidRPr="00B70EDA" w:rsidRDefault="00B70EDA" w:rsidP="00B70EDA">
      <w:pPr>
        <w:rPr>
          <w:b/>
          <w:color w:val="000000"/>
        </w:rPr>
      </w:pPr>
    </w:p>
    <w:p w:rsidR="00B70EDA" w:rsidRPr="00B70EDA" w:rsidRDefault="00B70EDA" w:rsidP="00B70EDA">
      <w:pPr>
        <w:rPr>
          <w:b/>
          <w:color w:val="000000"/>
        </w:rPr>
      </w:pPr>
      <w:r w:rsidRPr="00B70EDA">
        <w:rPr>
          <w:b/>
          <w:color w:val="000000"/>
        </w:rPr>
        <w:t>7.2. Дополнительная литература</w:t>
      </w:r>
    </w:p>
    <w:p w:rsidR="00B70EDA" w:rsidRPr="00B70EDA" w:rsidRDefault="00B70EDA" w:rsidP="00B70EDA">
      <w:pPr>
        <w:keepNext/>
        <w:spacing w:before="240" w:after="60"/>
        <w:outlineLvl w:val="1"/>
        <w:rPr>
          <w:b/>
          <w:bCs/>
          <w:iCs/>
          <w:cap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701"/>
        <w:gridCol w:w="1417"/>
        <w:gridCol w:w="709"/>
        <w:gridCol w:w="1134"/>
        <w:gridCol w:w="1843"/>
      </w:tblGrid>
      <w:tr w:rsidR="00B70EDA" w:rsidRPr="00F911C1" w:rsidTr="009A4629">
        <w:tc>
          <w:tcPr>
            <w:tcW w:w="606" w:type="dxa"/>
            <w:vMerge w:val="restart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Автор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70EDA" w:rsidRPr="00F911C1" w:rsidRDefault="00B70EDA" w:rsidP="009A4629">
            <w:pPr>
              <w:ind w:left="113" w:right="113"/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0EDA" w:rsidRPr="00F911C1" w:rsidRDefault="00B70EDA" w:rsidP="009A4629">
            <w:pPr>
              <w:ind w:left="113" w:right="113"/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Год издания</w:t>
            </w:r>
          </w:p>
        </w:tc>
        <w:tc>
          <w:tcPr>
            <w:tcW w:w="2977" w:type="dxa"/>
            <w:gridSpan w:val="2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Наличие</w:t>
            </w:r>
          </w:p>
        </w:tc>
      </w:tr>
      <w:tr w:rsidR="00B70EDA" w:rsidRPr="00F911C1" w:rsidTr="009A4629">
        <w:trPr>
          <w:trHeight w:val="915"/>
        </w:trPr>
        <w:tc>
          <w:tcPr>
            <w:tcW w:w="606" w:type="dxa"/>
            <w:vMerge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88" w:type="dxa"/>
            <w:vMerge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Печатные издания</w:t>
            </w:r>
          </w:p>
        </w:tc>
        <w:tc>
          <w:tcPr>
            <w:tcW w:w="1843" w:type="dxa"/>
          </w:tcPr>
          <w:p w:rsidR="00B70EDA" w:rsidRPr="00F911C1" w:rsidRDefault="00B70EDA" w:rsidP="009A4629">
            <w:pPr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ЭБС (адрес в сети Интернет)</w:t>
            </w:r>
          </w:p>
        </w:tc>
      </w:tr>
      <w:tr w:rsidR="00B70EDA" w:rsidRPr="00F911C1" w:rsidTr="009A4629">
        <w:trPr>
          <w:trHeight w:val="915"/>
        </w:trPr>
        <w:tc>
          <w:tcPr>
            <w:tcW w:w="606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1.</w:t>
            </w:r>
          </w:p>
        </w:tc>
        <w:tc>
          <w:tcPr>
            <w:tcW w:w="2088" w:type="dxa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  <w:bCs/>
              </w:rPr>
              <w:t>Деньги. Кредит. Банки: учебник</w:t>
            </w:r>
          </w:p>
        </w:tc>
        <w:tc>
          <w:tcPr>
            <w:tcW w:w="1701" w:type="dxa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 xml:space="preserve">Калинин Н. В., </w:t>
            </w:r>
            <w:proofErr w:type="spellStart"/>
            <w:r w:rsidRPr="00F911C1">
              <w:rPr>
                <w:rFonts w:eastAsia="Calibri"/>
              </w:rPr>
              <w:t>Матраева</w:t>
            </w:r>
            <w:proofErr w:type="spellEnd"/>
            <w:r w:rsidRPr="00F911C1">
              <w:rPr>
                <w:rFonts w:eastAsia="Calibri"/>
              </w:rPr>
              <w:t xml:space="preserve"> Л. В. , Денисов В. Н</w:t>
            </w:r>
          </w:p>
        </w:tc>
        <w:tc>
          <w:tcPr>
            <w:tcW w:w="1417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 xml:space="preserve"> «Дашков и К°»</w:t>
            </w:r>
          </w:p>
        </w:tc>
        <w:tc>
          <w:tcPr>
            <w:tcW w:w="709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>2018</w:t>
            </w:r>
          </w:p>
        </w:tc>
        <w:tc>
          <w:tcPr>
            <w:tcW w:w="1134" w:type="dxa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B70EDA" w:rsidRPr="00F911C1" w:rsidRDefault="00226469" w:rsidP="009A4629">
            <w:pPr>
              <w:contextualSpacing/>
              <w:rPr>
                <w:rFonts w:eastAsia="Calibri"/>
              </w:rPr>
            </w:pPr>
            <w:hyperlink r:id="rId8" w:history="1">
              <w:r w:rsidR="00B70EDA" w:rsidRPr="00F911C1">
                <w:rPr>
                  <w:rFonts w:eastAsia="Calibri"/>
                  <w:color w:val="0000FF"/>
                  <w:u w:val="single"/>
                </w:rPr>
                <w:t>http://biblioclub.ru/</w:t>
              </w:r>
            </w:hyperlink>
            <w:r w:rsidR="00B70EDA" w:rsidRPr="00F911C1">
              <w:rPr>
                <w:rFonts w:eastAsia="Calibri"/>
              </w:rPr>
              <w:t xml:space="preserve"> </w:t>
            </w:r>
          </w:p>
        </w:tc>
      </w:tr>
      <w:tr w:rsidR="00B70EDA" w:rsidRPr="00F911C1" w:rsidTr="009A4629">
        <w:trPr>
          <w:trHeight w:val="915"/>
        </w:trPr>
        <w:tc>
          <w:tcPr>
            <w:tcW w:w="606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2.</w:t>
            </w:r>
          </w:p>
        </w:tc>
        <w:tc>
          <w:tcPr>
            <w:tcW w:w="2088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  <w:bCs/>
              </w:rPr>
              <w:t>Деньги, кредит, банки</w:t>
            </w:r>
          </w:p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>(сборник задач и тестов)</w:t>
            </w:r>
          </w:p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70EDA" w:rsidRPr="00F911C1" w:rsidRDefault="00B70EDA" w:rsidP="009A4629">
            <w:pPr>
              <w:keepNext/>
              <w:outlineLvl w:val="3"/>
              <w:rPr>
                <w:rFonts w:eastAsia="Calibri"/>
                <w:bCs/>
                <w:iCs/>
              </w:rPr>
            </w:pPr>
            <w:r w:rsidRPr="00F911C1">
              <w:rPr>
                <w:rFonts w:eastAsia="Calibri"/>
              </w:rPr>
              <w:t>Космачева Н.М.</w:t>
            </w:r>
          </w:p>
        </w:tc>
        <w:tc>
          <w:tcPr>
            <w:tcW w:w="1417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  <w:i/>
              </w:rPr>
            </w:pPr>
            <w:r w:rsidRPr="00F911C1">
              <w:rPr>
                <w:rFonts w:eastAsia="Calibri"/>
              </w:rPr>
              <w:t>ЛГУ им. А.С.Пушкина</w:t>
            </w:r>
          </w:p>
        </w:tc>
        <w:tc>
          <w:tcPr>
            <w:tcW w:w="709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>2012</w:t>
            </w:r>
          </w:p>
        </w:tc>
        <w:tc>
          <w:tcPr>
            <w:tcW w:w="1134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</w:p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F911C1">
              <w:rPr>
                <w:rFonts w:eastAsia="Calibri"/>
                <w:lang w:val="en-US"/>
              </w:rPr>
              <w:t>+</w:t>
            </w:r>
          </w:p>
        </w:tc>
        <w:tc>
          <w:tcPr>
            <w:tcW w:w="1843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>-</w:t>
            </w:r>
          </w:p>
        </w:tc>
      </w:tr>
      <w:tr w:rsidR="00B70EDA" w:rsidRPr="00F911C1" w:rsidTr="009A4629">
        <w:trPr>
          <w:trHeight w:val="915"/>
        </w:trPr>
        <w:tc>
          <w:tcPr>
            <w:tcW w:w="606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3.</w:t>
            </w:r>
          </w:p>
        </w:tc>
        <w:tc>
          <w:tcPr>
            <w:tcW w:w="2088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  <w:bCs/>
              </w:rPr>
            </w:pPr>
            <w:r w:rsidRPr="00F911C1">
              <w:rPr>
                <w:rFonts w:eastAsia="Calibri"/>
                <w:bCs/>
              </w:rPr>
              <w:t>Банки и небанковские кредитные организации и их операции: учебник</w:t>
            </w:r>
          </w:p>
        </w:tc>
        <w:tc>
          <w:tcPr>
            <w:tcW w:w="1701" w:type="dxa"/>
            <w:vAlign w:val="center"/>
          </w:tcPr>
          <w:p w:rsidR="00B70EDA" w:rsidRPr="00F911C1" w:rsidRDefault="00B70EDA" w:rsidP="009A4629">
            <w:pPr>
              <w:keepNext/>
              <w:outlineLvl w:val="3"/>
              <w:rPr>
                <w:rFonts w:eastAsia="Calibri"/>
              </w:rPr>
            </w:pPr>
            <w:r w:rsidRPr="00F911C1">
              <w:rPr>
                <w:rFonts w:eastAsia="Calibri"/>
              </w:rPr>
              <w:t>Жуков Е. Ф., Литвиненко Л.Т. и др.</w:t>
            </w:r>
          </w:p>
        </w:tc>
        <w:tc>
          <w:tcPr>
            <w:tcW w:w="1417" w:type="dxa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F911C1">
              <w:rPr>
                <w:rFonts w:eastAsia="Calibri"/>
              </w:rPr>
              <w:t>Юнити</w:t>
            </w:r>
            <w:proofErr w:type="spellEnd"/>
            <w:r w:rsidRPr="00F911C1">
              <w:rPr>
                <w:rFonts w:eastAsia="Calibri"/>
              </w:rPr>
              <w:t>-Дана</w:t>
            </w:r>
          </w:p>
        </w:tc>
        <w:tc>
          <w:tcPr>
            <w:tcW w:w="709" w:type="dxa"/>
            <w:vAlign w:val="center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2015</w:t>
            </w:r>
          </w:p>
        </w:tc>
        <w:tc>
          <w:tcPr>
            <w:tcW w:w="1134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-</w:t>
            </w:r>
          </w:p>
        </w:tc>
        <w:tc>
          <w:tcPr>
            <w:tcW w:w="1843" w:type="dxa"/>
          </w:tcPr>
          <w:p w:rsidR="00B70EDA" w:rsidRPr="00F911C1" w:rsidRDefault="00226469" w:rsidP="009A4629">
            <w:pPr>
              <w:jc w:val="center"/>
              <w:rPr>
                <w:rFonts w:eastAsia="Calibri"/>
              </w:rPr>
            </w:pPr>
            <w:hyperlink r:id="rId9" w:history="1">
              <w:r w:rsidR="00B70EDA" w:rsidRPr="00F911C1">
                <w:rPr>
                  <w:rFonts w:eastAsia="Calibri"/>
                  <w:color w:val="0000FF"/>
                  <w:u w:val="single"/>
                </w:rPr>
                <w:t>http://biblioclub.ru</w:t>
              </w:r>
            </w:hyperlink>
            <w:r w:rsidR="00B70EDA" w:rsidRPr="00F911C1">
              <w:rPr>
                <w:rFonts w:eastAsia="Calibri"/>
              </w:rPr>
              <w:t xml:space="preserve"> </w:t>
            </w:r>
          </w:p>
        </w:tc>
      </w:tr>
      <w:tr w:rsidR="00B70EDA" w:rsidRPr="00F911C1" w:rsidTr="009A4629">
        <w:trPr>
          <w:trHeight w:val="915"/>
        </w:trPr>
        <w:tc>
          <w:tcPr>
            <w:tcW w:w="606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4</w:t>
            </w:r>
          </w:p>
        </w:tc>
        <w:tc>
          <w:tcPr>
            <w:tcW w:w="2088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 xml:space="preserve">Деньги. Кредит. Банки. Ценные бумаги: практикум: учебное пособие </w:t>
            </w:r>
          </w:p>
        </w:tc>
        <w:tc>
          <w:tcPr>
            <w:tcW w:w="1701" w:type="dxa"/>
            <w:vAlign w:val="center"/>
          </w:tcPr>
          <w:p w:rsidR="00B70EDA" w:rsidRPr="00F911C1" w:rsidRDefault="00B70EDA" w:rsidP="009A4629">
            <w:pPr>
              <w:keepNext/>
              <w:outlineLvl w:val="3"/>
              <w:rPr>
                <w:rFonts w:eastAsia="Calibri"/>
                <w:bCs/>
              </w:rPr>
            </w:pPr>
            <w:proofErr w:type="spellStart"/>
            <w:r w:rsidRPr="00F911C1">
              <w:rPr>
                <w:rFonts w:eastAsia="Calibri"/>
                <w:bCs/>
              </w:rPr>
              <w:t>Басс</w:t>
            </w:r>
            <w:proofErr w:type="spellEnd"/>
            <w:r w:rsidRPr="00F911C1">
              <w:rPr>
                <w:rFonts w:eastAsia="Calibri"/>
                <w:bCs/>
              </w:rPr>
              <w:t xml:space="preserve"> А.Б., </w:t>
            </w:r>
            <w:proofErr w:type="spellStart"/>
            <w:r w:rsidRPr="00F911C1">
              <w:rPr>
                <w:rFonts w:eastAsia="Calibri"/>
                <w:bCs/>
              </w:rPr>
              <w:t>МарковаО.М</w:t>
            </w:r>
            <w:proofErr w:type="spellEnd"/>
            <w:r w:rsidRPr="00F911C1">
              <w:rPr>
                <w:rFonts w:eastAsia="Calibri"/>
                <w:bCs/>
              </w:rPr>
              <w:t>. и др.</w:t>
            </w:r>
          </w:p>
        </w:tc>
        <w:tc>
          <w:tcPr>
            <w:tcW w:w="1417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 xml:space="preserve">Москва: </w:t>
            </w:r>
            <w:proofErr w:type="spellStart"/>
            <w:r w:rsidRPr="00F911C1">
              <w:rPr>
                <w:rFonts w:eastAsia="Calibri"/>
              </w:rPr>
              <w:t>Юнити</w:t>
            </w:r>
            <w:proofErr w:type="spellEnd"/>
            <w:r w:rsidRPr="00F911C1">
              <w:rPr>
                <w:rFonts w:eastAsia="Calibri"/>
              </w:rPr>
              <w:t>-Дана</w:t>
            </w:r>
          </w:p>
        </w:tc>
        <w:tc>
          <w:tcPr>
            <w:tcW w:w="709" w:type="dxa"/>
            <w:vAlign w:val="center"/>
          </w:tcPr>
          <w:p w:rsidR="00B70EDA" w:rsidRPr="00F911C1" w:rsidRDefault="00B70EDA" w:rsidP="009A4629">
            <w:pPr>
              <w:contextualSpacing/>
              <w:rPr>
                <w:rFonts w:eastAsia="Calibri"/>
              </w:rPr>
            </w:pPr>
            <w:r w:rsidRPr="00F911C1">
              <w:rPr>
                <w:rFonts w:eastAsia="Calibri"/>
              </w:rPr>
              <w:t>2015</w:t>
            </w:r>
          </w:p>
        </w:tc>
        <w:tc>
          <w:tcPr>
            <w:tcW w:w="1134" w:type="dxa"/>
          </w:tcPr>
          <w:p w:rsidR="00B70EDA" w:rsidRPr="00F911C1" w:rsidRDefault="00B70EDA" w:rsidP="009A4629">
            <w:pPr>
              <w:contextualSpacing/>
              <w:jc w:val="center"/>
              <w:rPr>
                <w:rFonts w:eastAsia="Calibri"/>
              </w:rPr>
            </w:pPr>
            <w:r w:rsidRPr="00F911C1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B70EDA" w:rsidRPr="00F911C1" w:rsidRDefault="00226469" w:rsidP="009A4629">
            <w:pPr>
              <w:contextualSpacing/>
              <w:rPr>
                <w:rFonts w:eastAsia="Calibri"/>
              </w:rPr>
            </w:pPr>
            <w:hyperlink r:id="rId10" w:history="1">
              <w:r w:rsidR="00B70EDA" w:rsidRPr="00F911C1">
                <w:rPr>
                  <w:rFonts w:eastAsia="Calibri"/>
                  <w:color w:val="0000FF"/>
                  <w:u w:val="single"/>
                </w:rPr>
                <w:t>http://biblioclub.ru/</w:t>
              </w:r>
            </w:hyperlink>
            <w:r w:rsidR="00B70EDA" w:rsidRPr="00F911C1">
              <w:rPr>
                <w:rFonts w:eastAsia="Calibri"/>
              </w:rPr>
              <w:t xml:space="preserve"> </w:t>
            </w:r>
          </w:p>
        </w:tc>
      </w:tr>
    </w:tbl>
    <w:p w:rsidR="00B70EDA" w:rsidRDefault="00B70EDA" w:rsidP="00F17820">
      <w:pPr>
        <w:jc w:val="both"/>
        <w:rPr>
          <w:b/>
          <w:bCs/>
          <w:color w:val="000000" w:themeColor="text1"/>
        </w:rPr>
      </w:pPr>
    </w:p>
    <w:p w:rsidR="00B70EDA" w:rsidRDefault="00B70EDA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Default="005104A2" w:rsidP="00B70EDA">
      <w:pPr>
        <w:pStyle w:val="af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Pr="002C7FEF">
        <w:rPr>
          <w:rFonts w:ascii="Times New Roman" w:hAnsi="Times New Roman"/>
          <w:spacing w:val="-4"/>
          <w:sz w:val="24"/>
          <w:szCs w:val="24"/>
        </w:rPr>
        <w:t xml:space="preserve">». Режим доступа:  </w:t>
      </w:r>
      <w:hyperlink r:id="rId11" w:history="1">
        <w:r w:rsidR="00B70EDA" w:rsidRPr="005E7299">
          <w:rPr>
            <w:rStyle w:val="a4"/>
            <w:rFonts w:ascii="Times New Roman" w:hAnsi="Times New Roman"/>
            <w:spacing w:val="-4"/>
            <w:sz w:val="24"/>
            <w:szCs w:val="24"/>
          </w:rPr>
          <w:t>http://www.urait.ru/</w:t>
        </w:r>
      </w:hyperlink>
    </w:p>
    <w:p w:rsidR="00B70EDA" w:rsidRPr="00B70EDA" w:rsidRDefault="00B70EDA" w:rsidP="00B70EDA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  <w:spacing w:val="-4"/>
          <w:sz w:val="24"/>
          <w:szCs w:val="24"/>
        </w:rPr>
        <w:t>Федеральный образовательный портал «Экономика. Социология. Менеджмент». – Режим доступа: http://ecsocman.hse.ru/</w:t>
      </w:r>
    </w:p>
    <w:p w:rsidR="00B70EDA" w:rsidRPr="00B70EDA" w:rsidRDefault="00B70EDA" w:rsidP="00B70EDA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  <w:spacing w:val="-4"/>
          <w:sz w:val="24"/>
          <w:szCs w:val="24"/>
        </w:rPr>
        <w:t xml:space="preserve">Сайт Центрального Банка </w:t>
      </w:r>
      <w:proofErr w:type="gramStart"/>
      <w:r w:rsidRPr="00B70EDA">
        <w:rPr>
          <w:rFonts w:ascii="Times New Roman" w:hAnsi="Times New Roman"/>
          <w:spacing w:val="-4"/>
          <w:sz w:val="24"/>
          <w:szCs w:val="24"/>
        </w:rPr>
        <w:t>России.–</w:t>
      </w:r>
      <w:proofErr w:type="gramEnd"/>
      <w:r w:rsidRPr="00B70EDA">
        <w:rPr>
          <w:rFonts w:ascii="Times New Roman" w:hAnsi="Times New Roman"/>
          <w:spacing w:val="-4"/>
          <w:sz w:val="24"/>
          <w:szCs w:val="24"/>
        </w:rPr>
        <w:t xml:space="preserve"> Режим </w:t>
      </w:r>
      <w:proofErr w:type="spellStart"/>
      <w:r w:rsidRPr="00B70EDA">
        <w:rPr>
          <w:rFonts w:ascii="Times New Roman" w:hAnsi="Times New Roman"/>
          <w:spacing w:val="-4"/>
          <w:sz w:val="24"/>
          <w:szCs w:val="24"/>
        </w:rPr>
        <w:t>доступа:http</w:t>
      </w:r>
      <w:proofErr w:type="spellEnd"/>
      <w:r w:rsidRPr="00B70EDA">
        <w:rPr>
          <w:rFonts w:ascii="Times New Roman" w:hAnsi="Times New Roman"/>
          <w:spacing w:val="-4"/>
          <w:sz w:val="24"/>
          <w:szCs w:val="24"/>
        </w:rPr>
        <w:t>://www.cbr.ru</w:t>
      </w:r>
    </w:p>
    <w:p w:rsidR="00B70EDA" w:rsidRPr="00B70EDA" w:rsidRDefault="00B70EDA" w:rsidP="00B70EDA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  <w:spacing w:val="-4"/>
          <w:sz w:val="24"/>
          <w:szCs w:val="24"/>
        </w:rPr>
        <w:t>Росстат – официальный сайт (gks.ru)/ - Режим доступа: http://rosstatistica.ru/</w:t>
      </w:r>
    </w:p>
    <w:p w:rsidR="00B70EDA" w:rsidRPr="00B70EDA" w:rsidRDefault="00B70EDA" w:rsidP="00B70EDA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  <w:spacing w:val="-4"/>
          <w:sz w:val="24"/>
          <w:szCs w:val="24"/>
        </w:rPr>
        <w:t xml:space="preserve"> «</w:t>
      </w:r>
      <w:proofErr w:type="spellStart"/>
      <w:r w:rsidRPr="00B70EDA">
        <w:rPr>
          <w:rFonts w:ascii="Times New Roman" w:hAnsi="Times New Roman"/>
          <w:spacing w:val="-4"/>
          <w:sz w:val="24"/>
          <w:szCs w:val="24"/>
        </w:rPr>
        <w:t>eLibrary</w:t>
      </w:r>
      <w:proofErr w:type="spellEnd"/>
      <w:r w:rsidRPr="00B70EDA">
        <w:rPr>
          <w:rFonts w:ascii="Times New Roman" w:hAnsi="Times New Roman"/>
          <w:spacing w:val="-4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B70EDA">
          <w:rPr>
            <w:rStyle w:val="a4"/>
            <w:rFonts w:ascii="Times New Roman" w:hAnsi="Times New Roman"/>
            <w:spacing w:val="-4"/>
            <w:sz w:val="24"/>
            <w:szCs w:val="24"/>
          </w:rPr>
          <w:t>https://elibrary.ru</w:t>
        </w:r>
      </w:hyperlink>
    </w:p>
    <w:p w:rsidR="00B70EDA" w:rsidRPr="00B70EDA" w:rsidRDefault="00C377B2" w:rsidP="00A80AE7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</w:rPr>
        <w:t xml:space="preserve"> </w:t>
      </w:r>
      <w:r w:rsidRPr="00B70EDA">
        <w:rPr>
          <w:rFonts w:ascii="Times New Roman" w:hAnsi="Times New Roman"/>
          <w:spacing w:val="-4"/>
        </w:rPr>
        <w:t>ЭБС</w:t>
      </w:r>
      <w:r w:rsidRPr="00B70EDA">
        <w:rPr>
          <w:rFonts w:ascii="Times New Roman" w:hAnsi="Times New Roman"/>
        </w:rPr>
        <w:t xml:space="preserve"> «НЭБ». Национальная электронная библиотека.  Режим доступа: </w:t>
      </w:r>
      <w:hyperlink r:id="rId13" w:history="1">
        <w:r w:rsidR="00B70EDA" w:rsidRPr="00B70EDA">
          <w:rPr>
            <w:rStyle w:val="a4"/>
            <w:rFonts w:ascii="Times New Roman" w:hAnsi="Times New Roman"/>
          </w:rPr>
          <w:t>http://нэб.рф/</w:t>
        </w:r>
      </w:hyperlink>
    </w:p>
    <w:p w:rsidR="00C377B2" w:rsidRPr="00B70EDA" w:rsidRDefault="00C377B2" w:rsidP="00A80AE7">
      <w:pPr>
        <w:pStyle w:val="af0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B70EDA">
        <w:rPr>
          <w:rFonts w:ascii="Times New Roman" w:hAnsi="Times New Roman"/>
        </w:rPr>
        <w:t>ЭБС «Университетская библиотека онлайн». Режим доступа: http://www.biblioclub.ru/</w:t>
      </w:r>
    </w:p>
    <w:p w:rsidR="00C377B2" w:rsidRPr="003C0E55" w:rsidRDefault="00C377B2" w:rsidP="00A80AE7">
      <w:pPr>
        <w:jc w:val="both"/>
      </w:pP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510E3A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color w:val="000000" w:themeColor="text1"/>
        </w:rPr>
      </w:pPr>
      <w:r w:rsidRPr="00510E3A">
        <w:rPr>
          <w:rFonts w:eastAsia="WenQuanYi Micro Hei"/>
          <w:color w:val="000000" w:themeColor="text1"/>
        </w:rPr>
        <w:t>Windows 10 x64</w:t>
      </w:r>
    </w:p>
    <w:p w:rsidR="00C377B2" w:rsidRPr="00510E3A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  <w:rPr>
          <w:color w:val="000000" w:themeColor="text1"/>
        </w:rPr>
      </w:pPr>
      <w:proofErr w:type="spellStart"/>
      <w:r w:rsidRPr="00510E3A">
        <w:rPr>
          <w:rFonts w:eastAsia="WenQuanYi Micro Hei"/>
          <w:color w:val="000000" w:themeColor="text1"/>
        </w:rPr>
        <w:t>MicrosoftOffice</w:t>
      </w:r>
      <w:proofErr w:type="spellEnd"/>
      <w:r w:rsidRPr="00510E3A">
        <w:rPr>
          <w:rFonts w:eastAsia="WenQuanYi Micro Hei"/>
          <w:color w:val="000000" w:themeColor="text1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Default="00C377B2" w:rsidP="00C377B2">
      <w:pPr>
        <w:ind w:firstLine="360"/>
        <w:contextualSpacing/>
        <w:rPr>
          <w:rFonts w:eastAsia="WenQuanYi Micro Hei"/>
          <w:b/>
          <w:color w:val="000000"/>
        </w:rPr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1F2212" w:rsidRDefault="001F2212" w:rsidP="001F2212">
      <w:pPr>
        <w:ind w:firstLine="360"/>
        <w:contextualSpacing/>
      </w:pPr>
      <w: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1F2212" w:rsidRDefault="001F2212" w:rsidP="001F2212">
      <w:pPr>
        <w:ind w:firstLine="360"/>
        <w:contextualSpacing/>
      </w:pPr>
      <w:r>
        <w:t>Информационно-правовой портал «Гарант». –  Режим доступа: http://www.garant.ru/</w:t>
      </w:r>
    </w:p>
    <w:p w:rsidR="001F2212" w:rsidRPr="003C0E55" w:rsidRDefault="001F2212" w:rsidP="00C377B2">
      <w:pPr>
        <w:ind w:firstLine="360"/>
        <w:contextualSpacing/>
      </w:pP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527F7"/>
    <w:multiLevelType w:val="hybridMultilevel"/>
    <w:tmpl w:val="B50AF488"/>
    <w:lvl w:ilvl="0" w:tplc="9DF8C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1150"/>
    <w:multiLevelType w:val="hybridMultilevel"/>
    <w:tmpl w:val="C90E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55820"/>
    <w:multiLevelType w:val="hybridMultilevel"/>
    <w:tmpl w:val="EE40A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269A"/>
    <w:multiLevelType w:val="hybridMultilevel"/>
    <w:tmpl w:val="6114A59C"/>
    <w:lvl w:ilvl="0" w:tplc="9DF8C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056FE"/>
    <w:multiLevelType w:val="hybridMultilevel"/>
    <w:tmpl w:val="2E721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307B87"/>
    <w:multiLevelType w:val="hybridMultilevel"/>
    <w:tmpl w:val="DB5C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2"/>
  </w:num>
  <w:num w:numId="5">
    <w:abstractNumId w:val="7"/>
  </w:num>
  <w:num w:numId="6">
    <w:abstractNumId w:val="17"/>
  </w:num>
  <w:num w:numId="7">
    <w:abstractNumId w:val="9"/>
  </w:num>
  <w:num w:numId="8">
    <w:abstractNumId w:val="11"/>
  </w:num>
  <w:num w:numId="9">
    <w:abstractNumId w:val="23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21"/>
  </w:num>
  <w:num w:numId="16">
    <w:abstractNumId w:val="16"/>
  </w:num>
  <w:num w:numId="17">
    <w:abstractNumId w:val="3"/>
  </w:num>
  <w:num w:numId="18">
    <w:abstractNumId w:val="0"/>
  </w:num>
  <w:num w:numId="19">
    <w:abstractNumId w:val="19"/>
  </w:num>
  <w:num w:numId="20">
    <w:abstractNumId w:val="13"/>
  </w:num>
  <w:num w:numId="21">
    <w:abstractNumId w:val="24"/>
  </w:num>
  <w:num w:numId="22">
    <w:abstractNumId w:val="2"/>
  </w:num>
  <w:num w:numId="23">
    <w:abstractNumId w:val="26"/>
  </w:num>
  <w:num w:numId="24">
    <w:abstractNumId w:val="10"/>
  </w:num>
  <w:num w:numId="25">
    <w:abstractNumId w:val="8"/>
  </w:num>
  <w:num w:numId="26">
    <w:abstractNumId w:val="25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B31D0"/>
    <w:rsid w:val="000E5A88"/>
    <w:rsid w:val="000E63F1"/>
    <w:rsid w:val="000F7002"/>
    <w:rsid w:val="00114A23"/>
    <w:rsid w:val="00173A67"/>
    <w:rsid w:val="0019034D"/>
    <w:rsid w:val="001944AE"/>
    <w:rsid w:val="001B01B8"/>
    <w:rsid w:val="001C2093"/>
    <w:rsid w:val="001C2368"/>
    <w:rsid w:val="001F2212"/>
    <w:rsid w:val="001F5E42"/>
    <w:rsid w:val="00226469"/>
    <w:rsid w:val="00246E77"/>
    <w:rsid w:val="00287EDD"/>
    <w:rsid w:val="002E2FCD"/>
    <w:rsid w:val="0032484B"/>
    <w:rsid w:val="00364C84"/>
    <w:rsid w:val="003B27EC"/>
    <w:rsid w:val="003D2298"/>
    <w:rsid w:val="004A3F7A"/>
    <w:rsid w:val="004C32D4"/>
    <w:rsid w:val="004E682B"/>
    <w:rsid w:val="005104A2"/>
    <w:rsid w:val="00510E3A"/>
    <w:rsid w:val="00556D9B"/>
    <w:rsid w:val="005B0E20"/>
    <w:rsid w:val="005B7FCA"/>
    <w:rsid w:val="005F27AE"/>
    <w:rsid w:val="005F27DE"/>
    <w:rsid w:val="0060282D"/>
    <w:rsid w:val="006210FA"/>
    <w:rsid w:val="00631EBD"/>
    <w:rsid w:val="006523BC"/>
    <w:rsid w:val="00656146"/>
    <w:rsid w:val="00657EC8"/>
    <w:rsid w:val="0068415F"/>
    <w:rsid w:val="00695C26"/>
    <w:rsid w:val="006A4C3B"/>
    <w:rsid w:val="006D20F7"/>
    <w:rsid w:val="006E4B93"/>
    <w:rsid w:val="006F598A"/>
    <w:rsid w:val="00725186"/>
    <w:rsid w:val="007448E7"/>
    <w:rsid w:val="00757060"/>
    <w:rsid w:val="007B1FC4"/>
    <w:rsid w:val="007B46D5"/>
    <w:rsid w:val="007E5182"/>
    <w:rsid w:val="00821DEA"/>
    <w:rsid w:val="008336AC"/>
    <w:rsid w:val="00833C38"/>
    <w:rsid w:val="00887C40"/>
    <w:rsid w:val="008A3729"/>
    <w:rsid w:val="008A7E85"/>
    <w:rsid w:val="008F7214"/>
    <w:rsid w:val="00926600"/>
    <w:rsid w:val="009300E3"/>
    <w:rsid w:val="00954607"/>
    <w:rsid w:val="00975F7C"/>
    <w:rsid w:val="00985396"/>
    <w:rsid w:val="009A4629"/>
    <w:rsid w:val="009B17C3"/>
    <w:rsid w:val="009F6A71"/>
    <w:rsid w:val="00A0505F"/>
    <w:rsid w:val="00A22080"/>
    <w:rsid w:val="00A238B8"/>
    <w:rsid w:val="00A34277"/>
    <w:rsid w:val="00A42A03"/>
    <w:rsid w:val="00A465C0"/>
    <w:rsid w:val="00A61C38"/>
    <w:rsid w:val="00A80AE7"/>
    <w:rsid w:val="00AC75BA"/>
    <w:rsid w:val="00B30C0A"/>
    <w:rsid w:val="00B70EDA"/>
    <w:rsid w:val="00BC1982"/>
    <w:rsid w:val="00BD584F"/>
    <w:rsid w:val="00BE084E"/>
    <w:rsid w:val="00C2334E"/>
    <w:rsid w:val="00C247B2"/>
    <w:rsid w:val="00C377B2"/>
    <w:rsid w:val="00C40914"/>
    <w:rsid w:val="00C6089C"/>
    <w:rsid w:val="00C71288"/>
    <w:rsid w:val="00C975E3"/>
    <w:rsid w:val="00CE370F"/>
    <w:rsid w:val="00CF3E51"/>
    <w:rsid w:val="00D05683"/>
    <w:rsid w:val="00D06FEB"/>
    <w:rsid w:val="00D6493D"/>
    <w:rsid w:val="00D851DC"/>
    <w:rsid w:val="00DB79BE"/>
    <w:rsid w:val="00DC4C0B"/>
    <w:rsid w:val="00E03665"/>
    <w:rsid w:val="00E052B5"/>
    <w:rsid w:val="00E41AE1"/>
    <w:rsid w:val="00E46EA2"/>
    <w:rsid w:val="00E80959"/>
    <w:rsid w:val="00EA1F3D"/>
    <w:rsid w:val="00EC563A"/>
    <w:rsid w:val="00ED195D"/>
    <w:rsid w:val="00F17820"/>
    <w:rsid w:val="00F40F86"/>
    <w:rsid w:val="00F73BDD"/>
    <w:rsid w:val="00F85DF6"/>
    <w:rsid w:val="00FA5BD6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94814"/>
  <w15:docId w15:val="{0D79B625-8706-4DE9-BDD4-CC92E184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urait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12</cp:revision>
  <cp:lastPrinted>2019-11-28T11:03:00Z</cp:lastPrinted>
  <dcterms:created xsi:type="dcterms:W3CDTF">2023-05-25T16:33:00Z</dcterms:created>
  <dcterms:modified xsi:type="dcterms:W3CDTF">2023-10-19T08:35:00Z</dcterms:modified>
</cp:coreProperties>
</file>