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DE8" w:rsidRPr="00644279" w:rsidRDefault="00FC0DE8" w:rsidP="00FC0DE8">
      <w:pPr>
        <w:tabs>
          <w:tab w:val="left" w:pos="0"/>
          <w:tab w:val="left" w:pos="1530"/>
        </w:tabs>
        <w:ind w:hanging="40"/>
        <w:jc w:val="center"/>
      </w:pPr>
      <w:r w:rsidRPr="00644279">
        <w:t>ГОСУДАРСТВЕННОЕ АВТОНОМНОЕ ОБРАЗОВАТЕЛЬНОЕ УЧРЕЖДЕНИЕ</w:t>
      </w:r>
    </w:p>
    <w:p w:rsidR="00FC0DE8" w:rsidRPr="00644279" w:rsidRDefault="00FC0DE8" w:rsidP="00FC0DE8">
      <w:pPr>
        <w:tabs>
          <w:tab w:val="left" w:pos="0"/>
          <w:tab w:val="left" w:pos="1530"/>
        </w:tabs>
        <w:ind w:hanging="40"/>
        <w:jc w:val="center"/>
      </w:pPr>
      <w:r w:rsidRPr="00644279">
        <w:t xml:space="preserve">ВЫСШЕГО ОБРАЗОВАНИЯ </w:t>
      </w:r>
      <w:r w:rsidR="001F40A8" w:rsidRPr="00644279">
        <w:t>ЛЕНИНГРАДСКОЙ ОБЛАСТИ</w:t>
      </w:r>
    </w:p>
    <w:p w:rsidR="00FC0DE8" w:rsidRPr="00644279" w:rsidRDefault="00FC0DE8" w:rsidP="00FC0DE8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FC0DE8" w:rsidRPr="00644279" w:rsidRDefault="00FC0DE8" w:rsidP="00FC0DE8">
      <w:pPr>
        <w:tabs>
          <w:tab w:val="left" w:pos="0"/>
          <w:tab w:val="left" w:pos="1530"/>
        </w:tabs>
        <w:ind w:hanging="40"/>
        <w:jc w:val="center"/>
        <w:rPr>
          <w:b/>
          <w:sz w:val="20"/>
          <w:szCs w:val="20"/>
        </w:rPr>
      </w:pPr>
      <w:r w:rsidRPr="00644279">
        <w:rPr>
          <w:b/>
          <w:sz w:val="20"/>
          <w:szCs w:val="20"/>
        </w:rPr>
        <w:t>«ЛЕНИНГРАДСКИЙ ГОСУДАРСТВЕННЫЙ УНИВЕРСИТЕТ ИМЕНИ А.С. ПУШКИНА»</w:t>
      </w:r>
    </w:p>
    <w:p w:rsidR="00FC0DE8" w:rsidRPr="00644279" w:rsidRDefault="00FC0DE8" w:rsidP="00FC0DE8">
      <w:pPr>
        <w:tabs>
          <w:tab w:val="left" w:pos="1530"/>
        </w:tabs>
        <w:ind w:hanging="40"/>
        <w:jc w:val="center"/>
      </w:pPr>
    </w:p>
    <w:p w:rsidR="00FC0DE8" w:rsidRPr="00644279" w:rsidRDefault="00FC0DE8" w:rsidP="00FC0DE8">
      <w:pPr>
        <w:tabs>
          <w:tab w:val="left" w:pos="1530"/>
        </w:tabs>
        <w:ind w:hanging="40"/>
        <w:jc w:val="center"/>
      </w:pPr>
    </w:p>
    <w:p w:rsidR="00FC0DE8" w:rsidRPr="00644279" w:rsidRDefault="00FC0DE8" w:rsidP="00FC0DE8">
      <w:pPr>
        <w:tabs>
          <w:tab w:val="left" w:pos="1530"/>
        </w:tabs>
        <w:ind w:hanging="40"/>
        <w:jc w:val="center"/>
      </w:pPr>
    </w:p>
    <w:p w:rsidR="00FC0DE8" w:rsidRPr="00644279" w:rsidRDefault="00FC0DE8" w:rsidP="00FC0DE8">
      <w:pPr>
        <w:tabs>
          <w:tab w:val="left" w:pos="1530"/>
        </w:tabs>
        <w:ind w:firstLine="5630"/>
      </w:pPr>
      <w:r w:rsidRPr="00644279">
        <w:t>УТВЕРЖДАЮ</w:t>
      </w:r>
    </w:p>
    <w:p w:rsidR="00FC0DE8" w:rsidRPr="00644279" w:rsidRDefault="00FC0DE8" w:rsidP="00FC0DE8">
      <w:pPr>
        <w:tabs>
          <w:tab w:val="left" w:pos="1530"/>
        </w:tabs>
        <w:ind w:firstLine="5630"/>
      </w:pPr>
      <w:r w:rsidRPr="00644279">
        <w:t>Проректор по учебно-методической</w:t>
      </w:r>
    </w:p>
    <w:p w:rsidR="00FC0DE8" w:rsidRPr="00644279" w:rsidRDefault="00FC0DE8" w:rsidP="00FC0DE8">
      <w:pPr>
        <w:tabs>
          <w:tab w:val="left" w:pos="1530"/>
        </w:tabs>
        <w:ind w:firstLine="5630"/>
      </w:pPr>
      <w:r w:rsidRPr="00644279">
        <w:t xml:space="preserve">работе </w:t>
      </w:r>
    </w:p>
    <w:p w:rsidR="00FC0DE8" w:rsidRDefault="00FC0DE8" w:rsidP="00FC0DE8">
      <w:pPr>
        <w:tabs>
          <w:tab w:val="left" w:pos="1530"/>
        </w:tabs>
        <w:ind w:firstLine="5630"/>
      </w:pPr>
      <w:r w:rsidRPr="00644279">
        <w:t>____________ С.Н. Большаков</w:t>
      </w:r>
    </w:p>
    <w:p w:rsidR="001A1A9B" w:rsidRPr="00644279" w:rsidRDefault="001A1A9B" w:rsidP="00FC0DE8">
      <w:pPr>
        <w:tabs>
          <w:tab w:val="left" w:pos="1530"/>
        </w:tabs>
        <w:ind w:firstLine="5630"/>
      </w:pPr>
      <w:r>
        <w:t>__________________________</w:t>
      </w: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644279">
        <w:rPr>
          <w:caps/>
        </w:rPr>
        <w:t>РАБОЧАЯ ПРОГРАММА</w:t>
      </w: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644279">
        <w:rPr>
          <w:rStyle w:val="ListLabel13"/>
          <w:rFonts w:ascii="Times New Roman" w:hAnsi="Times New Roman"/>
        </w:rPr>
        <w:t>дисциплины</w:t>
      </w: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C0DE8" w:rsidRPr="00644279" w:rsidRDefault="00FC0DE8" w:rsidP="00FC0DE8">
      <w:pPr>
        <w:jc w:val="center"/>
      </w:pPr>
      <w:r w:rsidRPr="00644279">
        <w:rPr>
          <w:b/>
        </w:rPr>
        <w:t>Б1.</w:t>
      </w:r>
      <w:r w:rsidR="0070231D">
        <w:rPr>
          <w:b/>
        </w:rPr>
        <w:t>Б</w:t>
      </w:r>
      <w:r w:rsidRPr="00644279">
        <w:rPr>
          <w:b/>
        </w:rPr>
        <w:t>.0</w:t>
      </w:r>
      <w:r w:rsidR="0070231D">
        <w:rPr>
          <w:b/>
        </w:rPr>
        <w:t>8</w:t>
      </w:r>
      <w:r w:rsidRPr="00644279">
        <w:rPr>
          <w:b/>
        </w:rPr>
        <w:t xml:space="preserve"> МАТЕМАТИЧЕСКИЙ АНАЛИЗ</w:t>
      </w:r>
    </w:p>
    <w:p w:rsidR="00FC0DE8" w:rsidRPr="00644279" w:rsidRDefault="00FC0DE8" w:rsidP="00FC0DE8">
      <w:pPr>
        <w:tabs>
          <w:tab w:val="left" w:pos="3822"/>
        </w:tabs>
        <w:ind w:hanging="40"/>
        <w:jc w:val="center"/>
      </w:pPr>
    </w:p>
    <w:p w:rsidR="00FC0DE8" w:rsidRPr="00644279" w:rsidRDefault="00FC0DE8" w:rsidP="00FC0DE8">
      <w:pPr>
        <w:tabs>
          <w:tab w:val="left" w:pos="3822"/>
        </w:tabs>
        <w:ind w:hanging="40"/>
        <w:jc w:val="center"/>
      </w:pPr>
    </w:p>
    <w:p w:rsidR="00FC0DE8" w:rsidRPr="00644279" w:rsidRDefault="00FC0DE8" w:rsidP="00FC0DE8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jc w:val="center"/>
        <w:rPr>
          <w:b/>
          <w:shd w:val="clear" w:color="auto" w:fill="FFFFFF"/>
        </w:rPr>
      </w:pPr>
      <w:r w:rsidRPr="00644279">
        <w:t xml:space="preserve">Направление подготовки </w:t>
      </w:r>
      <w:r w:rsidRPr="00644279">
        <w:rPr>
          <w:b/>
        </w:rPr>
        <w:t>38.03.01 Экономика</w:t>
      </w:r>
    </w:p>
    <w:p w:rsidR="00FC0DE8" w:rsidRPr="00644279" w:rsidRDefault="00FC0DE8" w:rsidP="00FC0DE8">
      <w:pPr>
        <w:contextualSpacing/>
        <w:jc w:val="center"/>
      </w:pPr>
      <w:r w:rsidRPr="00644279">
        <w:t xml:space="preserve">Направленность (профиль) </w:t>
      </w:r>
      <w:r w:rsidR="0070231D">
        <w:rPr>
          <w:b/>
        </w:rPr>
        <w:t>Финансы и кредит</w:t>
      </w:r>
    </w:p>
    <w:p w:rsidR="00FC0DE8" w:rsidRPr="00644279" w:rsidRDefault="00FC0DE8" w:rsidP="00FC0DE8">
      <w:pPr>
        <w:tabs>
          <w:tab w:val="left" w:pos="3822"/>
        </w:tabs>
        <w:jc w:val="center"/>
        <w:rPr>
          <w:bCs/>
        </w:rPr>
      </w:pPr>
    </w:p>
    <w:p w:rsidR="00FC0DE8" w:rsidRPr="00644279" w:rsidRDefault="00FC0DE8" w:rsidP="00FC0DE8">
      <w:pPr>
        <w:tabs>
          <w:tab w:val="left" w:pos="3822"/>
        </w:tabs>
        <w:jc w:val="center"/>
        <w:rPr>
          <w:bCs/>
        </w:rPr>
      </w:pPr>
      <w:r w:rsidRPr="00644279">
        <w:rPr>
          <w:bCs/>
        </w:rPr>
        <w:t>(год начала подготовки – 202</w:t>
      </w:r>
      <w:r w:rsidR="0070231D">
        <w:rPr>
          <w:bCs/>
        </w:rPr>
        <w:t>0</w:t>
      </w:r>
      <w:r w:rsidRPr="00644279">
        <w:rPr>
          <w:bCs/>
        </w:rPr>
        <w:t>)</w:t>
      </w:r>
    </w:p>
    <w:p w:rsidR="00FC0DE8" w:rsidRPr="00644279" w:rsidRDefault="00FC0DE8" w:rsidP="00FC0DE8">
      <w:pPr>
        <w:tabs>
          <w:tab w:val="left" w:pos="3822"/>
        </w:tabs>
        <w:jc w:val="center"/>
        <w:rPr>
          <w:bCs/>
        </w:rPr>
      </w:pPr>
    </w:p>
    <w:p w:rsidR="00FC0DE8" w:rsidRPr="00644279" w:rsidRDefault="00FC0DE8" w:rsidP="00FC0DE8">
      <w:pPr>
        <w:tabs>
          <w:tab w:val="left" w:pos="3822"/>
        </w:tabs>
        <w:jc w:val="center"/>
        <w:rPr>
          <w:bCs/>
        </w:rPr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Default="00FC0DE8" w:rsidP="0082365A">
      <w:pPr>
        <w:tabs>
          <w:tab w:val="left" w:pos="748"/>
          <w:tab w:val="left" w:pos="828"/>
          <w:tab w:val="left" w:pos="3822"/>
        </w:tabs>
      </w:pPr>
    </w:p>
    <w:p w:rsidR="001A1A9B" w:rsidRDefault="001A1A9B" w:rsidP="0082365A">
      <w:pPr>
        <w:tabs>
          <w:tab w:val="left" w:pos="748"/>
          <w:tab w:val="left" w:pos="828"/>
          <w:tab w:val="left" w:pos="3822"/>
        </w:tabs>
      </w:pPr>
    </w:p>
    <w:p w:rsidR="001A1A9B" w:rsidRPr="00644279" w:rsidRDefault="001A1A9B" w:rsidP="0082365A">
      <w:pPr>
        <w:tabs>
          <w:tab w:val="left" w:pos="748"/>
          <w:tab w:val="left" w:pos="828"/>
          <w:tab w:val="left" w:pos="3822"/>
        </w:tabs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5130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  <w:r w:rsidRPr="00644279">
        <w:t xml:space="preserve">Санкт-Петербург </w:t>
      </w: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  <w:r w:rsidRPr="00644279">
        <w:t>202</w:t>
      </w:r>
      <w:r w:rsidR="0070231D">
        <w:t>0</w:t>
      </w:r>
    </w:p>
    <w:p w:rsidR="00FC0DE8" w:rsidRPr="00644279" w:rsidRDefault="00FC0DE8">
      <w:r w:rsidRPr="00644279">
        <w:br w:type="page"/>
      </w:r>
    </w:p>
    <w:p w:rsidR="005E39BC" w:rsidRPr="00644279" w:rsidRDefault="008F4668" w:rsidP="007E5D77">
      <w:pPr>
        <w:pStyle w:val="10"/>
        <w:spacing w:after="240"/>
        <w:rPr>
          <w:rFonts w:ascii="Times New Roman" w:hAnsi="Times New Roman"/>
          <w:caps/>
          <w:color w:val="auto"/>
          <w:kern w:val="32"/>
          <w:sz w:val="24"/>
          <w:szCs w:val="24"/>
          <w:lang w:eastAsia="x-none"/>
        </w:rPr>
      </w:pPr>
      <w:bookmarkStart w:id="0" w:name="_Toc463568701"/>
      <w:r w:rsidRPr="00644279">
        <w:rPr>
          <w:rFonts w:ascii="Times New Roman" w:hAnsi="Times New Roman"/>
          <w:caps/>
          <w:color w:val="auto"/>
          <w:sz w:val="24"/>
          <w:szCs w:val="24"/>
        </w:rPr>
        <w:lastRenderedPageBreak/>
        <w:t xml:space="preserve">2. </w:t>
      </w:r>
      <w:r w:rsidR="003867F3" w:rsidRPr="00644279">
        <w:rPr>
          <w:rFonts w:ascii="Times New Roman" w:hAnsi="Times New Roman"/>
          <w:caps/>
          <w:color w:val="auto"/>
          <w:sz w:val="24"/>
          <w:szCs w:val="24"/>
        </w:rPr>
        <w:t xml:space="preserve">Место дисциплины в структуре </w:t>
      </w:r>
      <w:bookmarkEnd w:id="0"/>
      <w:r w:rsidR="005E39BC" w:rsidRPr="00644279">
        <w:rPr>
          <w:rFonts w:ascii="Times New Roman" w:hAnsi="Times New Roman"/>
          <w:caps/>
          <w:color w:val="auto"/>
          <w:kern w:val="32"/>
          <w:sz w:val="24"/>
          <w:szCs w:val="24"/>
          <w:lang w:val="x-none" w:eastAsia="x-none"/>
        </w:rPr>
        <w:t>о</w:t>
      </w:r>
      <w:r w:rsidR="00983D32" w:rsidRPr="00644279">
        <w:rPr>
          <w:rFonts w:ascii="Times New Roman" w:hAnsi="Times New Roman"/>
          <w:caps/>
          <w:color w:val="auto"/>
          <w:kern w:val="32"/>
          <w:sz w:val="24"/>
          <w:szCs w:val="24"/>
          <w:lang w:eastAsia="x-none"/>
        </w:rPr>
        <w:t>П</w:t>
      </w:r>
    </w:p>
    <w:p w:rsidR="003867F3" w:rsidRPr="00644279" w:rsidRDefault="002D15BE" w:rsidP="006E3B18">
      <w:pPr>
        <w:ind w:firstLine="709"/>
        <w:jc w:val="both"/>
      </w:pPr>
      <w:r w:rsidRPr="00644279">
        <w:rPr>
          <w:u w:val="single"/>
        </w:rPr>
        <w:t>Цель</w:t>
      </w:r>
      <w:r w:rsidR="003867F3" w:rsidRPr="00644279">
        <w:rPr>
          <w:u w:val="single"/>
        </w:rPr>
        <w:t xml:space="preserve"> ди</w:t>
      </w:r>
      <w:r w:rsidRPr="00644279">
        <w:rPr>
          <w:u w:val="single"/>
        </w:rPr>
        <w:t>сциплины</w:t>
      </w:r>
      <w:r w:rsidRPr="00644279">
        <w:t>:</w:t>
      </w:r>
      <w:r w:rsidR="003867F3" w:rsidRPr="00644279">
        <w:t xml:space="preserve"> формирование систе</w:t>
      </w:r>
      <w:r w:rsidRPr="00644279">
        <w:t>матизированных знаний обучаемого</w:t>
      </w:r>
      <w:r w:rsidR="003867F3" w:rsidRPr="00644279">
        <w:t xml:space="preserve"> в области математического анализа с учетом содержательной специфики предметов «Математика», «Алгебра», «Геометрия», «Алгебра и начала анализа» в общеобразовательной школе.</w:t>
      </w:r>
    </w:p>
    <w:p w:rsidR="003867F3" w:rsidRPr="00644279" w:rsidRDefault="003867F3" w:rsidP="006E3B18">
      <w:pPr>
        <w:ind w:firstLine="709"/>
        <w:jc w:val="both"/>
        <w:rPr>
          <w:u w:val="single"/>
        </w:rPr>
      </w:pPr>
      <w:r w:rsidRPr="00644279">
        <w:rPr>
          <w:u w:val="single"/>
        </w:rPr>
        <w:t>Задачи</w:t>
      </w:r>
      <w:r w:rsidR="002D15BE" w:rsidRPr="00644279">
        <w:rPr>
          <w:u w:val="single"/>
        </w:rPr>
        <w:t xml:space="preserve"> дисциплины</w:t>
      </w:r>
      <w:r w:rsidRPr="00644279">
        <w:rPr>
          <w:u w:val="single"/>
        </w:rPr>
        <w:t>:</w:t>
      </w:r>
    </w:p>
    <w:p w:rsidR="003867F3" w:rsidRPr="00644279" w:rsidRDefault="003867F3" w:rsidP="006E3B18">
      <w:pPr>
        <w:ind w:firstLine="709"/>
        <w:jc w:val="both"/>
      </w:pPr>
      <w:r w:rsidRPr="00644279">
        <w:t>- рассмотреть основные разделы математического анализа, необходимые студентам в процессе профессиональной подготовки по данному направлению;</w:t>
      </w:r>
    </w:p>
    <w:p w:rsidR="003867F3" w:rsidRPr="00644279" w:rsidRDefault="003867F3" w:rsidP="006E3B18">
      <w:pPr>
        <w:ind w:firstLine="709"/>
        <w:jc w:val="both"/>
      </w:pPr>
      <w:r w:rsidRPr="00644279">
        <w:t>- установить основные подходы к описанию математических объектов;</w:t>
      </w:r>
    </w:p>
    <w:p w:rsidR="003867F3" w:rsidRPr="00644279" w:rsidRDefault="003867F3" w:rsidP="006E3B18">
      <w:pPr>
        <w:ind w:firstLine="709"/>
        <w:jc w:val="both"/>
      </w:pPr>
      <w:r w:rsidRPr="00644279">
        <w:t>- изучить основные методы решения математических и прикладных задач с использованием средств дифференциального и интегрального исчислений;</w:t>
      </w:r>
    </w:p>
    <w:p w:rsidR="003867F3" w:rsidRPr="00644279" w:rsidRDefault="003867F3" w:rsidP="006E3B18">
      <w:pPr>
        <w:ind w:firstLine="709"/>
        <w:jc w:val="both"/>
      </w:pPr>
      <w:r w:rsidRPr="00644279">
        <w:t>- обеспечить навыки применения математических знаний в будущей практической деятельности.</w:t>
      </w:r>
    </w:p>
    <w:p w:rsidR="002D15BE" w:rsidRPr="00644279" w:rsidRDefault="002D15BE" w:rsidP="002D15BE">
      <w:pPr>
        <w:ind w:firstLine="709"/>
        <w:jc w:val="both"/>
      </w:pPr>
      <w:r w:rsidRPr="00644279">
        <w:t>Дисциплина относится к обязательным дисциплинам базовой части программы бакалавриата.</w:t>
      </w:r>
    </w:p>
    <w:p w:rsidR="003867F3" w:rsidRPr="00644279" w:rsidRDefault="002D15BE" w:rsidP="002D15BE">
      <w:pPr>
        <w:ind w:firstLine="709"/>
        <w:jc w:val="both"/>
      </w:pPr>
      <w:r w:rsidRPr="00644279">
        <w:t>Освоение дисциплины и сформированные при этом компетенции необходимы в последующей деятельности.</w:t>
      </w:r>
    </w:p>
    <w:p w:rsidR="003867F3" w:rsidRPr="00644279" w:rsidRDefault="003867F3" w:rsidP="00FA5D6D">
      <w:pPr>
        <w:pStyle w:val="10"/>
        <w:spacing w:after="24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1" w:name="_Toc463568702"/>
      <w:r w:rsidRPr="00644279">
        <w:rPr>
          <w:rFonts w:ascii="Times New Roman" w:hAnsi="Times New Roman"/>
          <w:color w:val="auto"/>
          <w:sz w:val="24"/>
          <w:szCs w:val="24"/>
        </w:rPr>
        <w:t xml:space="preserve">3. </w:t>
      </w:r>
      <w:r w:rsidRPr="00644279">
        <w:rPr>
          <w:rFonts w:ascii="Times New Roman" w:hAnsi="Times New Roman"/>
          <w:caps/>
          <w:color w:val="auto"/>
          <w:sz w:val="24"/>
          <w:szCs w:val="24"/>
        </w:rPr>
        <w:t>Объем дисциплины и виды учебной работы</w:t>
      </w:r>
      <w:bookmarkEnd w:id="1"/>
    </w:p>
    <w:p w:rsidR="003867F3" w:rsidRPr="00644279" w:rsidRDefault="003867F3" w:rsidP="000E0261">
      <w:pPr>
        <w:ind w:firstLine="720"/>
        <w:jc w:val="both"/>
      </w:pPr>
      <w:r w:rsidRPr="00644279">
        <w:t>Общая трудоемкость освоения дисциплины составляет 8 зачетны</w:t>
      </w:r>
      <w:r w:rsidR="002F35AD" w:rsidRPr="00644279">
        <w:t>х единиц, 288 </w:t>
      </w:r>
      <w:r w:rsidR="007D3BF4" w:rsidRPr="00644279">
        <w:t xml:space="preserve">академических часов </w:t>
      </w:r>
      <w:r w:rsidR="007D3BF4" w:rsidRPr="00644279">
        <w:rPr>
          <w:i/>
        </w:rPr>
        <w:t>(1 зачетная единица соответствует 36 академическим часам).</w:t>
      </w:r>
    </w:p>
    <w:p w:rsidR="001142BC" w:rsidRDefault="001142BC" w:rsidP="001142BC">
      <w:pPr>
        <w:rPr>
          <w:color w:val="000000" w:themeColor="text1"/>
        </w:rPr>
      </w:pPr>
      <w:bookmarkStart w:id="2" w:name="_Toc463568703"/>
      <w:r>
        <w:rPr>
          <w:color w:val="000000" w:themeColor="text1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1142BC" w:rsidTr="001142BC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142BC" w:rsidRDefault="001142BC">
            <w:pPr>
              <w:pStyle w:val="a5"/>
              <w:spacing w:line="256" w:lineRule="auto"/>
              <w:jc w:val="center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1142BC" w:rsidRDefault="001142BC">
            <w:pPr>
              <w:pStyle w:val="a5"/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Трудоемкость в акад.час</w:t>
            </w:r>
          </w:p>
        </w:tc>
      </w:tr>
      <w:tr w:rsidR="001142BC" w:rsidTr="001142BC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142BC" w:rsidRDefault="001142BC">
            <w:pPr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1142BC" w:rsidRDefault="001142BC">
            <w:pPr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</w:t>
            </w:r>
          </w:p>
        </w:tc>
      </w:tr>
      <w:tr w:rsidR="001142BC" w:rsidTr="001142B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142BC" w:rsidRDefault="001142BC">
            <w:pPr>
              <w:pStyle w:val="a5"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1142BC" w:rsidRDefault="001142BC">
            <w:pPr>
              <w:pStyle w:val="a5"/>
              <w:snapToGrid w:val="0"/>
              <w:spacing w:line="256" w:lineRule="auto"/>
              <w:ind w:hanging="3"/>
              <w:jc w:val="center"/>
              <w:rPr>
                <w:lang w:eastAsia="en-US"/>
              </w:rPr>
            </w:pPr>
          </w:p>
        </w:tc>
      </w:tr>
      <w:tr w:rsidR="001142BC" w:rsidTr="001142B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142BC" w:rsidRDefault="001142BC">
            <w:pPr>
              <w:pStyle w:val="a5"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1142BC" w:rsidRDefault="001142BC">
            <w:pPr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</w:tr>
      <w:tr w:rsidR="001142BC" w:rsidTr="001142B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142BC" w:rsidRDefault="001142BC">
            <w:pPr>
              <w:pStyle w:val="ad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1142BC" w:rsidRDefault="001142BC">
            <w:pPr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</w:tr>
      <w:tr w:rsidR="001142BC" w:rsidTr="001142B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142BC" w:rsidRDefault="001142BC">
            <w:pPr>
              <w:pStyle w:val="a5"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1142BC" w:rsidRDefault="001142BC">
            <w:pPr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</w:t>
            </w:r>
          </w:p>
        </w:tc>
      </w:tr>
      <w:tr w:rsidR="001142BC" w:rsidTr="001142B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142BC" w:rsidRDefault="001142BC">
            <w:pPr>
              <w:pStyle w:val="a5"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1142BC" w:rsidRDefault="001142BC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1142BC" w:rsidTr="001142B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142BC" w:rsidRDefault="001142BC">
            <w:pPr>
              <w:pStyle w:val="a5"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1142BC" w:rsidRDefault="001142BC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1142BC" w:rsidTr="001142B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142BC" w:rsidRDefault="001142BC">
            <w:pPr>
              <w:pStyle w:val="a5"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1142BC" w:rsidRDefault="001142BC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142BC" w:rsidTr="001142BC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1142BC" w:rsidRDefault="001142BC">
            <w:pPr>
              <w:pStyle w:val="ad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1142BC" w:rsidRDefault="009C7D73" w:rsidP="009C7D73">
            <w:pPr>
              <w:pStyle w:val="a5"/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288</w:t>
            </w:r>
            <w:r w:rsidR="001142BC">
              <w:rPr>
                <w:lang w:eastAsia="en-US"/>
              </w:rPr>
              <w:t xml:space="preserve"> / </w:t>
            </w:r>
            <w:r>
              <w:rPr>
                <w:lang w:eastAsia="en-US"/>
              </w:rPr>
              <w:t>8</w:t>
            </w:r>
            <w:bookmarkStart w:id="3" w:name="_GoBack"/>
            <w:bookmarkEnd w:id="3"/>
          </w:p>
        </w:tc>
      </w:tr>
    </w:tbl>
    <w:p w:rsidR="001142BC" w:rsidRDefault="001142BC" w:rsidP="001142BC">
      <w:pPr>
        <w:rPr>
          <w:color w:val="000000" w:themeColor="text1"/>
        </w:rPr>
      </w:pPr>
    </w:p>
    <w:p w:rsidR="000E0261" w:rsidRPr="00644279" w:rsidRDefault="003867F3" w:rsidP="00CB271A">
      <w:pPr>
        <w:pStyle w:val="10"/>
        <w:jc w:val="both"/>
        <w:rPr>
          <w:rFonts w:ascii="Times New Roman" w:hAnsi="Times New Roman"/>
          <w:caps/>
          <w:color w:val="auto"/>
          <w:sz w:val="24"/>
          <w:szCs w:val="24"/>
        </w:rPr>
      </w:pPr>
      <w:r w:rsidRPr="00644279">
        <w:rPr>
          <w:rFonts w:ascii="Times New Roman" w:hAnsi="Times New Roman"/>
          <w:color w:val="auto"/>
          <w:sz w:val="24"/>
          <w:szCs w:val="24"/>
        </w:rPr>
        <w:t xml:space="preserve">4. </w:t>
      </w:r>
      <w:r w:rsidRPr="00644279">
        <w:rPr>
          <w:rFonts w:ascii="Times New Roman" w:hAnsi="Times New Roman"/>
          <w:caps/>
          <w:color w:val="auto"/>
          <w:sz w:val="24"/>
          <w:szCs w:val="24"/>
        </w:rPr>
        <w:t>Содержание дисциплины</w:t>
      </w:r>
      <w:bookmarkStart w:id="4" w:name="_Toc463568704"/>
      <w:bookmarkEnd w:id="2"/>
    </w:p>
    <w:p w:rsidR="00B50272" w:rsidRPr="00644279" w:rsidRDefault="00B50272" w:rsidP="00B50272">
      <w:pPr>
        <w:pStyle w:val="2"/>
        <w:spacing w:after="240"/>
        <w:ind w:firstLine="709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44279">
        <w:rPr>
          <w:rFonts w:ascii="Times New Roman" w:hAnsi="Times New Roman"/>
          <w:b w:val="0"/>
          <w:bCs w:val="0"/>
          <w:color w:val="auto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33BC2" w:rsidRPr="00644279" w:rsidRDefault="00733BC2" w:rsidP="00733BC2">
      <w:pPr>
        <w:jc w:val="both"/>
        <w:rPr>
          <w:b/>
        </w:rPr>
      </w:pPr>
      <w:r w:rsidRPr="00644279">
        <w:rPr>
          <w:b/>
        </w:rPr>
        <w:t>4.1. Разделы (блоки) дисциплины и виды занятий</w:t>
      </w:r>
    </w:p>
    <w:p w:rsidR="00CB271A" w:rsidRPr="00644279" w:rsidRDefault="00CB271A" w:rsidP="00CB271A">
      <w:bookmarkStart w:id="5" w:name="_Toc463568706"/>
      <w:bookmarkEnd w:id="4"/>
    </w:p>
    <w:tbl>
      <w:tblPr>
        <w:tblStyle w:val="a4"/>
        <w:tblW w:w="5000" w:type="pct"/>
        <w:jc w:val="right"/>
        <w:tblLook w:val="04A0" w:firstRow="1" w:lastRow="0" w:firstColumn="1" w:lastColumn="0" w:noHBand="0" w:noVBand="1"/>
      </w:tblPr>
      <w:tblGrid>
        <w:gridCol w:w="1242"/>
        <w:gridCol w:w="8612"/>
      </w:tblGrid>
      <w:tr w:rsidR="003A15BA" w:rsidRPr="00644279" w:rsidTr="003A15BA">
        <w:trPr>
          <w:jc w:val="right"/>
        </w:trPr>
        <w:tc>
          <w:tcPr>
            <w:tcW w:w="630" w:type="pct"/>
          </w:tcPr>
          <w:p w:rsidR="003A15BA" w:rsidRPr="00A75BE1" w:rsidRDefault="003A15BA" w:rsidP="003A15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70" w:type="pct"/>
          </w:tcPr>
          <w:p w:rsidR="003A15BA" w:rsidRPr="00A75BE1" w:rsidRDefault="003A15BA" w:rsidP="00733B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75BE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A15BA" w:rsidRPr="00644279" w:rsidTr="003A15BA">
        <w:trPr>
          <w:jc w:val="right"/>
        </w:trPr>
        <w:tc>
          <w:tcPr>
            <w:tcW w:w="630" w:type="pct"/>
          </w:tcPr>
          <w:p w:rsidR="003A15BA" w:rsidRPr="003A15BA" w:rsidRDefault="003A15BA" w:rsidP="003A15BA">
            <w:pPr>
              <w:pStyle w:val="ad"/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370" w:type="pct"/>
          </w:tcPr>
          <w:p w:rsidR="003A15BA" w:rsidRPr="00A75BE1" w:rsidRDefault="003A15BA" w:rsidP="003A15BA">
            <w:r w:rsidRPr="00A75BE1">
              <w:t>Введение в математический анализ</w:t>
            </w:r>
          </w:p>
        </w:tc>
      </w:tr>
      <w:tr w:rsidR="003A15BA" w:rsidRPr="00644279" w:rsidTr="003A15BA">
        <w:trPr>
          <w:jc w:val="right"/>
        </w:trPr>
        <w:tc>
          <w:tcPr>
            <w:tcW w:w="630" w:type="pct"/>
          </w:tcPr>
          <w:p w:rsidR="003A15BA" w:rsidRPr="003A15BA" w:rsidRDefault="003A15BA" w:rsidP="003A15BA">
            <w:pPr>
              <w:pStyle w:val="ad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370" w:type="pct"/>
          </w:tcPr>
          <w:p w:rsidR="003A15BA" w:rsidRPr="00A75BE1" w:rsidRDefault="003A15BA" w:rsidP="003A15BA">
            <w:pPr>
              <w:jc w:val="both"/>
            </w:pPr>
            <w:r>
              <w:t>Дифференциальное исчисление</w:t>
            </w:r>
          </w:p>
        </w:tc>
      </w:tr>
      <w:tr w:rsidR="003A15BA" w:rsidRPr="00644279" w:rsidTr="003A15BA">
        <w:trPr>
          <w:jc w:val="right"/>
        </w:trPr>
        <w:tc>
          <w:tcPr>
            <w:tcW w:w="630" w:type="pct"/>
          </w:tcPr>
          <w:p w:rsidR="003A15BA" w:rsidRPr="003A15BA" w:rsidRDefault="003A15BA" w:rsidP="003A15BA">
            <w:pPr>
              <w:pStyle w:val="ad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370" w:type="pct"/>
          </w:tcPr>
          <w:p w:rsidR="003A15BA" w:rsidRDefault="003A15BA" w:rsidP="003A15BA">
            <w:pPr>
              <w:jc w:val="both"/>
            </w:pPr>
            <w:r>
              <w:t>Интегральное исчисление</w:t>
            </w:r>
          </w:p>
        </w:tc>
      </w:tr>
      <w:tr w:rsidR="003A15BA" w:rsidRPr="00644279" w:rsidTr="003A15BA">
        <w:trPr>
          <w:jc w:val="right"/>
        </w:trPr>
        <w:tc>
          <w:tcPr>
            <w:tcW w:w="630" w:type="pct"/>
          </w:tcPr>
          <w:p w:rsidR="003A15BA" w:rsidRPr="003A15BA" w:rsidRDefault="003A15BA" w:rsidP="003A15BA">
            <w:pPr>
              <w:pStyle w:val="ad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370" w:type="pct"/>
          </w:tcPr>
          <w:p w:rsidR="003A15BA" w:rsidRDefault="003A15BA" w:rsidP="003A15BA">
            <w:pPr>
              <w:jc w:val="both"/>
            </w:pPr>
            <w:r>
              <w:t>Ряды</w:t>
            </w:r>
          </w:p>
        </w:tc>
      </w:tr>
    </w:tbl>
    <w:p w:rsidR="00733BC2" w:rsidRPr="00644279" w:rsidRDefault="00733BC2" w:rsidP="00733BC2">
      <w:pPr>
        <w:spacing w:before="240" w:after="240"/>
      </w:pPr>
      <w:bookmarkStart w:id="6" w:name="_Toc463568710"/>
      <w:bookmarkEnd w:id="5"/>
      <w:r w:rsidRPr="00644279">
        <w:rPr>
          <w:b/>
        </w:rPr>
        <w:t>4.2. Примерная тематика курсовых работ (проектов)</w:t>
      </w:r>
    </w:p>
    <w:p w:rsidR="00733BC2" w:rsidRPr="00644279" w:rsidRDefault="00733BC2" w:rsidP="00733BC2">
      <w:pPr>
        <w:ind w:firstLine="709"/>
      </w:pPr>
      <w:r w:rsidRPr="00644279">
        <w:t>Курсовая работа по дисциплине не предусмотрена учебным планом.</w:t>
      </w:r>
    </w:p>
    <w:p w:rsidR="00733BC2" w:rsidRPr="00644279" w:rsidRDefault="00733BC2" w:rsidP="007E5D77">
      <w:pPr>
        <w:spacing w:before="240" w:after="240"/>
        <w:jc w:val="both"/>
        <w:rPr>
          <w:b/>
        </w:rPr>
      </w:pPr>
      <w:r w:rsidRPr="00644279">
        <w:rPr>
          <w:b/>
          <w:bCs/>
          <w:caps/>
        </w:rPr>
        <w:t xml:space="preserve">4.3. </w:t>
      </w:r>
      <w:r w:rsidRPr="00644279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</w:t>
      </w:r>
      <w:r w:rsidR="00E20A8C">
        <w:rPr>
          <w:b/>
        </w:rPr>
        <w:t>тия решени</w:t>
      </w:r>
      <w:r w:rsidR="00A476D3">
        <w:rPr>
          <w:b/>
        </w:rPr>
        <w:t>й, лидерских качеств</w:t>
      </w:r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726"/>
        <w:gridCol w:w="2613"/>
        <w:gridCol w:w="2467"/>
        <w:gridCol w:w="2177"/>
        <w:gridCol w:w="1885"/>
      </w:tblGrid>
      <w:tr w:rsidR="00733BC2" w:rsidRPr="00644279" w:rsidTr="008E0B2B">
        <w:trPr>
          <w:trHeight w:val="307"/>
        </w:trPr>
        <w:tc>
          <w:tcPr>
            <w:tcW w:w="368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7E5D77" w:rsidRDefault="006319A7" w:rsidP="008F4668">
            <w:pPr>
              <w:pStyle w:val="a5"/>
              <w:jc w:val="center"/>
            </w:pPr>
            <w:r w:rsidRPr="007E5D77">
              <w:t>№</w:t>
            </w:r>
          </w:p>
        </w:tc>
        <w:tc>
          <w:tcPr>
            <w:tcW w:w="1324" w:type="pct"/>
            <w:vMerge w:val="restar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7E5D77" w:rsidRDefault="00733BC2" w:rsidP="006319A7">
            <w:pPr>
              <w:pStyle w:val="a5"/>
              <w:jc w:val="center"/>
            </w:pPr>
            <w:r w:rsidRPr="007E5D77">
              <w:t>Наименование блока (раздела) дисциплины</w:t>
            </w:r>
          </w:p>
        </w:tc>
        <w:tc>
          <w:tcPr>
            <w:tcW w:w="2353" w:type="pct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7E5D77" w:rsidRDefault="00733BC2" w:rsidP="006319A7">
            <w:pPr>
              <w:pStyle w:val="a5"/>
              <w:tabs>
                <w:tab w:val="left" w:pos="20"/>
              </w:tabs>
              <w:ind w:firstLine="20"/>
              <w:jc w:val="center"/>
            </w:pPr>
            <w:r w:rsidRPr="007E5D77">
              <w:t>Занятия, проводимые в активной и интерактивной формах</w:t>
            </w:r>
          </w:p>
        </w:tc>
        <w:tc>
          <w:tcPr>
            <w:tcW w:w="955" w:type="pct"/>
            <w:vMerge w:val="restart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733BC2" w:rsidRPr="007E5D77" w:rsidRDefault="007E5D77" w:rsidP="006319A7">
            <w:pPr>
              <w:pStyle w:val="a5"/>
              <w:jc w:val="center"/>
            </w:pPr>
            <w:r>
              <w:t>Практическая подготовка</w:t>
            </w:r>
          </w:p>
        </w:tc>
      </w:tr>
      <w:tr w:rsidR="00733BC2" w:rsidRPr="00644279" w:rsidTr="008E0B2B">
        <w:trPr>
          <w:trHeight w:val="509"/>
        </w:trPr>
        <w:tc>
          <w:tcPr>
            <w:tcW w:w="368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644279" w:rsidRDefault="00733BC2" w:rsidP="008F4668">
            <w:pPr>
              <w:pStyle w:val="a5"/>
              <w:jc w:val="center"/>
              <w:rPr>
                <w:b/>
              </w:rPr>
            </w:pPr>
          </w:p>
        </w:tc>
        <w:tc>
          <w:tcPr>
            <w:tcW w:w="1324" w:type="pct"/>
            <w:vMerge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644279" w:rsidRDefault="00733BC2" w:rsidP="008F4668">
            <w:pPr>
              <w:pStyle w:val="a5"/>
              <w:jc w:val="center"/>
              <w:rPr>
                <w:b/>
              </w:rPr>
            </w:pPr>
          </w:p>
        </w:tc>
        <w:tc>
          <w:tcPr>
            <w:tcW w:w="1250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7E5D77" w:rsidRDefault="00733BC2" w:rsidP="008F4668">
            <w:pPr>
              <w:pStyle w:val="a5"/>
              <w:tabs>
                <w:tab w:val="left" w:pos="0"/>
              </w:tabs>
              <w:ind w:firstLine="20"/>
              <w:jc w:val="center"/>
            </w:pPr>
            <w:r w:rsidRPr="007E5D77">
              <w:t>Форма проведения занятия</w:t>
            </w:r>
          </w:p>
        </w:tc>
        <w:tc>
          <w:tcPr>
            <w:tcW w:w="1103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7E5D77" w:rsidRDefault="00733BC2" w:rsidP="008F4668">
            <w:pPr>
              <w:pStyle w:val="a5"/>
              <w:tabs>
                <w:tab w:val="left" w:pos="0"/>
              </w:tabs>
              <w:jc w:val="center"/>
            </w:pPr>
            <w:r w:rsidRPr="007E5D77">
              <w:t>Наименование видов занятий</w:t>
            </w:r>
          </w:p>
        </w:tc>
        <w:tc>
          <w:tcPr>
            <w:tcW w:w="955" w:type="pct"/>
            <w:vMerge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33BC2" w:rsidRPr="00644279" w:rsidRDefault="00733BC2" w:rsidP="008F4668">
            <w:pPr>
              <w:pStyle w:val="a5"/>
              <w:jc w:val="center"/>
              <w:rPr>
                <w:b/>
              </w:rPr>
            </w:pPr>
          </w:p>
        </w:tc>
      </w:tr>
      <w:tr w:rsidR="006319A7" w:rsidRPr="00644279" w:rsidTr="008E0B2B">
        <w:trPr>
          <w:trHeight w:val="422"/>
        </w:trPr>
        <w:tc>
          <w:tcPr>
            <w:tcW w:w="36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319A7" w:rsidRPr="00644279" w:rsidRDefault="006319A7" w:rsidP="006319A7">
            <w:pPr>
              <w:pStyle w:val="a5"/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1</w:t>
            </w:r>
          </w:p>
        </w:tc>
        <w:tc>
          <w:tcPr>
            <w:tcW w:w="1324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6319A7" w:rsidRPr="00644279" w:rsidRDefault="006319A7" w:rsidP="006319A7">
            <w:pPr>
              <w:jc w:val="both"/>
            </w:pPr>
            <w:r w:rsidRPr="00644279">
              <w:t>Введение в математический анализ</w:t>
            </w:r>
          </w:p>
        </w:tc>
        <w:tc>
          <w:tcPr>
            <w:tcW w:w="1250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6319A7" w:rsidRPr="00644279" w:rsidRDefault="006319A7" w:rsidP="006319A7">
            <w:pPr>
              <w:pStyle w:val="a5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103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6319A7" w:rsidRPr="00644279" w:rsidRDefault="006319A7" w:rsidP="006319A7">
            <w:pPr>
              <w:pStyle w:val="a5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955" w:type="pct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19A7" w:rsidRPr="00644279" w:rsidRDefault="006319A7" w:rsidP="006319A7">
            <w:pPr>
              <w:pStyle w:val="a5"/>
              <w:rPr>
                <w:sz w:val="22"/>
                <w:szCs w:val="22"/>
              </w:rPr>
            </w:pPr>
          </w:p>
        </w:tc>
      </w:tr>
      <w:tr w:rsidR="00C1672E" w:rsidRPr="00644279" w:rsidTr="008E0B2B">
        <w:trPr>
          <w:trHeight w:val="446"/>
        </w:trPr>
        <w:tc>
          <w:tcPr>
            <w:tcW w:w="36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1672E" w:rsidRPr="00644279" w:rsidRDefault="00C1672E" w:rsidP="00C1672E">
            <w:pPr>
              <w:pStyle w:val="a5"/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2</w:t>
            </w:r>
          </w:p>
        </w:tc>
        <w:tc>
          <w:tcPr>
            <w:tcW w:w="1324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C1672E" w:rsidRPr="00491114" w:rsidRDefault="00C1672E" w:rsidP="00C1672E">
            <w:r w:rsidRPr="00491114">
              <w:t>Дифференциальное исчисление</w:t>
            </w:r>
          </w:p>
        </w:tc>
        <w:tc>
          <w:tcPr>
            <w:tcW w:w="1250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C1672E" w:rsidRPr="00644279" w:rsidRDefault="00C1672E" w:rsidP="00C1672E">
            <w:pPr>
              <w:pStyle w:val="a5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103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C1672E" w:rsidRPr="00644279" w:rsidRDefault="00C1672E" w:rsidP="00C1672E">
            <w:pPr>
              <w:pStyle w:val="a5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955" w:type="pct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1672E" w:rsidRPr="00644279" w:rsidRDefault="00C1672E" w:rsidP="00C1672E">
            <w:pPr>
              <w:pStyle w:val="a5"/>
              <w:rPr>
                <w:sz w:val="22"/>
                <w:szCs w:val="22"/>
              </w:rPr>
            </w:pPr>
          </w:p>
        </w:tc>
      </w:tr>
      <w:tr w:rsidR="00C1672E" w:rsidRPr="00644279" w:rsidTr="008E0B2B">
        <w:trPr>
          <w:trHeight w:val="514"/>
        </w:trPr>
        <w:tc>
          <w:tcPr>
            <w:tcW w:w="36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1672E" w:rsidRPr="00644279" w:rsidRDefault="00C1672E" w:rsidP="00C1672E">
            <w:pPr>
              <w:pStyle w:val="a5"/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3</w:t>
            </w:r>
          </w:p>
        </w:tc>
        <w:tc>
          <w:tcPr>
            <w:tcW w:w="1324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C1672E" w:rsidRPr="00491114" w:rsidRDefault="00C1672E" w:rsidP="00C1672E">
            <w:r w:rsidRPr="00491114">
              <w:t>Интегральное исчисление</w:t>
            </w:r>
          </w:p>
        </w:tc>
        <w:tc>
          <w:tcPr>
            <w:tcW w:w="1250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C1672E" w:rsidRPr="00644279" w:rsidRDefault="00C1672E" w:rsidP="00C1672E">
            <w:pPr>
              <w:pStyle w:val="a5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103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C1672E" w:rsidRPr="00644279" w:rsidRDefault="00C1672E" w:rsidP="00C1672E">
            <w:pPr>
              <w:pStyle w:val="a5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Коллоквиум</w:t>
            </w:r>
          </w:p>
        </w:tc>
        <w:tc>
          <w:tcPr>
            <w:tcW w:w="955" w:type="pct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1672E" w:rsidRPr="00644279" w:rsidRDefault="00C1672E" w:rsidP="00C1672E">
            <w:pPr>
              <w:pStyle w:val="a5"/>
              <w:rPr>
                <w:sz w:val="22"/>
                <w:szCs w:val="22"/>
              </w:rPr>
            </w:pPr>
          </w:p>
        </w:tc>
      </w:tr>
      <w:tr w:rsidR="00C1672E" w:rsidRPr="00644279" w:rsidTr="008E0B2B">
        <w:trPr>
          <w:trHeight w:val="551"/>
        </w:trPr>
        <w:tc>
          <w:tcPr>
            <w:tcW w:w="36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1672E" w:rsidRPr="00644279" w:rsidRDefault="00C1672E" w:rsidP="00C1672E">
            <w:pPr>
              <w:pStyle w:val="a5"/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4</w:t>
            </w:r>
          </w:p>
        </w:tc>
        <w:tc>
          <w:tcPr>
            <w:tcW w:w="1324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C1672E" w:rsidRDefault="00C1672E" w:rsidP="00C1672E">
            <w:r w:rsidRPr="00491114">
              <w:t>Ряды</w:t>
            </w:r>
          </w:p>
        </w:tc>
        <w:tc>
          <w:tcPr>
            <w:tcW w:w="1250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C1672E" w:rsidRPr="00644279" w:rsidRDefault="00C1672E" w:rsidP="00C1672E">
            <w:pPr>
              <w:pStyle w:val="a5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103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C1672E" w:rsidRPr="00644279" w:rsidRDefault="00C1672E" w:rsidP="00C1672E">
            <w:pPr>
              <w:pStyle w:val="a5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955" w:type="pct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1672E" w:rsidRPr="00644279" w:rsidRDefault="00C1672E" w:rsidP="00C1672E">
            <w:pPr>
              <w:pStyle w:val="a5"/>
              <w:rPr>
                <w:sz w:val="22"/>
                <w:szCs w:val="22"/>
              </w:rPr>
            </w:pPr>
          </w:p>
        </w:tc>
      </w:tr>
    </w:tbl>
    <w:p w:rsidR="003867F3" w:rsidRPr="00644279" w:rsidRDefault="003867F3" w:rsidP="00E62794">
      <w:pPr>
        <w:pStyle w:val="10"/>
        <w:jc w:val="both"/>
        <w:rPr>
          <w:rFonts w:ascii="Times New Roman" w:hAnsi="Times New Roman"/>
          <w:b w:val="0"/>
          <w:bCs w:val="0"/>
          <w:caps/>
          <w:color w:val="auto"/>
          <w:sz w:val="24"/>
          <w:szCs w:val="24"/>
        </w:rPr>
      </w:pPr>
      <w:bookmarkStart w:id="7" w:name="_Toc463568711"/>
      <w:bookmarkEnd w:id="6"/>
      <w:r w:rsidRPr="00644279">
        <w:rPr>
          <w:rFonts w:ascii="Times New Roman" w:hAnsi="Times New Roman"/>
          <w:caps/>
          <w:color w:val="auto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bookmarkEnd w:id="7"/>
    </w:p>
    <w:p w:rsidR="002F75C4" w:rsidRPr="00644279" w:rsidRDefault="002F75C4" w:rsidP="002C3F69">
      <w:pPr>
        <w:spacing w:before="240" w:after="240"/>
        <w:jc w:val="both"/>
        <w:rPr>
          <w:b/>
        </w:rPr>
      </w:pPr>
      <w:r w:rsidRPr="00644279">
        <w:rPr>
          <w:b/>
        </w:rPr>
        <w:t>5.1. Вопросы для подготовки к коллоквиуму</w:t>
      </w:r>
    </w:p>
    <w:p w:rsidR="003867F3" w:rsidRPr="00644279" w:rsidRDefault="003867F3" w:rsidP="006E3B18">
      <w:pPr>
        <w:ind w:firstLine="709"/>
        <w:jc w:val="both"/>
      </w:pPr>
      <w:r w:rsidRPr="00644279">
        <w:t>1. Сформулируйте четыре определения непрерывности функции в точке.</w:t>
      </w:r>
    </w:p>
    <w:p w:rsidR="003867F3" w:rsidRPr="00644279" w:rsidRDefault="003867F3" w:rsidP="006E3B18">
      <w:pPr>
        <w:ind w:firstLine="709"/>
        <w:jc w:val="both"/>
      </w:pPr>
      <w:r w:rsidRPr="00644279">
        <w:t xml:space="preserve">2. В чём различие между понятиями непрерывности функции и пределом функции в точке </w:t>
      </w:r>
      <w:r w:rsidRPr="00644279">
        <w:object w:dxaOrig="27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pt;height:7.5pt" o:ole="">
            <v:imagedata r:id="rId7" o:title=""/>
          </v:shape>
          <o:OLEObject Type="Embed" ProgID="Equation.3" ShapeID="_x0000_i1025" DrawAspect="Content" ObjectID="_1759218419" r:id="rId8"/>
        </w:object>
      </w:r>
      <w:r w:rsidRPr="00644279">
        <w:t>?</w:t>
      </w:r>
    </w:p>
    <w:p w:rsidR="003867F3" w:rsidRPr="00644279" w:rsidRDefault="003867F3" w:rsidP="006E3B18">
      <w:pPr>
        <w:ind w:firstLine="709"/>
        <w:jc w:val="both"/>
      </w:pPr>
      <w:r w:rsidRPr="00644279">
        <w:t>3. Сформулируйте теорему об арифметических действиях над непрерывными функциями.</w:t>
      </w:r>
    </w:p>
    <w:p w:rsidR="003867F3" w:rsidRPr="00644279" w:rsidRDefault="003867F3" w:rsidP="006E3B18">
      <w:pPr>
        <w:ind w:firstLine="709"/>
        <w:jc w:val="both"/>
      </w:pPr>
      <w:r w:rsidRPr="00644279">
        <w:t xml:space="preserve">4. Докажите непрерывность функции </w:t>
      </w:r>
      <w:r w:rsidR="002F75C4" w:rsidRPr="00644279">
        <w:rPr>
          <w:position w:val="-10"/>
        </w:rPr>
        <w:object w:dxaOrig="1260" w:dyaOrig="320">
          <v:shape id="_x0000_i1026" type="#_x0000_t75" style="width:63pt;height:16.5pt" o:ole="">
            <v:imagedata r:id="rId9" o:title=""/>
          </v:shape>
          <o:OLEObject Type="Embed" ProgID="Equation.3" ShapeID="_x0000_i1026" DrawAspect="Content" ObjectID="_1759218420" r:id="rId10"/>
        </w:object>
      </w:r>
      <w:r w:rsidR="002F75C4" w:rsidRPr="00644279">
        <w:t xml:space="preserve"> в любой точке</w:t>
      </w:r>
      <w:r w:rsidRPr="00644279">
        <w:t>.</w:t>
      </w:r>
    </w:p>
    <w:p w:rsidR="003867F3" w:rsidRPr="00644279" w:rsidRDefault="003867F3" w:rsidP="006E3B18">
      <w:pPr>
        <w:ind w:firstLine="709"/>
        <w:jc w:val="both"/>
      </w:pPr>
      <w:r w:rsidRPr="00644279">
        <w:t>5. Какие точки называются точками разрыва функции?</w:t>
      </w:r>
    </w:p>
    <w:p w:rsidR="003867F3" w:rsidRPr="00644279" w:rsidRDefault="003867F3" w:rsidP="006E3B18">
      <w:pPr>
        <w:ind w:firstLine="709"/>
        <w:jc w:val="both"/>
      </w:pPr>
      <w:r w:rsidRPr="00644279">
        <w:t>6. Дайте определения точек разрыва первого и второго рода. Приведите примеры.</w:t>
      </w:r>
    </w:p>
    <w:p w:rsidR="003867F3" w:rsidRPr="00644279" w:rsidRDefault="003867F3" w:rsidP="006E3B18">
      <w:pPr>
        <w:ind w:firstLine="709"/>
        <w:jc w:val="both"/>
      </w:pPr>
      <w:r w:rsidRPr="00644279">
        <w:t>7. Сформулируйте теоремы об основных свойствах непрерывных функций.</w:t>
      </w:r>
    </w:p>
    <w:p w:rsidR="003867F3" w:rsidRPr="00644279" w:rsidRDefault="003867F3" w:rsidP="006E3B18">
      <w:pPr>
        <w:ind w:firstLine="709"/>
        <w:jc w:val="both"/>
      </w:pPr>
      <w:r w:rsidRPr="00644279">
        <w:t xml:space="preserve">8. Приведите примеры эквивалентных бесконечно малых функций при </w:t>
      </w:r>
      <w:r w:rsidR="002F75C4" w:rsidRPr="00644279">
        <w:rPr>
          <w:position w:val="-6"/>
        </w:rPr>
        <w:object w:dxaOrig="680" w:dyaOrig="279">
          <v:shape id="_x0000_i1027" type="#_x0000_t75" style="width:34.5pt;height:13.5pt" o:ole="">
            <v:imagedata r:id="rId11" o:title=""/>
          </v:shape>
          <o:OLEObject Type="Embed" ProgID="Equation.3" ShapeID="_x0000_i1027" DrawAspect="Content" ObjectID="_1759218421" r:id="rId12"/>
        </w:object>
      </w:r>
      <w:r w:rsidRPr="00644279">
        <w:t>.</w:t>
      </w:r>
    </w:p>
    <w:p w:rsidR="00DF6FE6" w:rsidRPr="00644279" w:rsidRDefault="003867F3" w:rsidP="004A2DD9">
      <w:pPr>
        <w:ind w:firstLine="709"/>
        <w:jc w:val="both"/>
      </w:pPr>
      <w:r w:rsidRPr="00644279">
        <w:t>9. Какую роль играет непрерывность элементарных функций на своей области определения при вычислении пределов?</w:t>
      </w:r>
      <w:bookmarkStart w:id="8" w:name="_Toc463568713"/>
    </w:p>
    <w:bookmarkEnd w:id="8"/>
    <w:p w:rsidR="002F75C4" w:rsidRPr="00644279" w:rsidRDefault="002F75C4" w:rsidP="002C3F69">
      <w:pPr>
        <w:spacing w:before="240" w:after="240"/>
        <w:jc w:val="both"/>
        <w:rPr>
          <w:b/>
        </w:rPr>
      </w:pPr>
      <w:r w:rsidRPr="00644279">
        <w:rPr>
          <w:b/>
        </w:rPr>
        <w:t>5.2. Задания для самостоятельного решения</w:t>
      </w:r>
    </w:p>
    <w:p w:rsidR="003867F3" w:rsidRPr="00644279" w:rsidRDefault="003867F3" w:rsidP="004A2DD9">
      <w:pPr>
        <w:ind w:firstLine="709"/>
        <w:jc w:val="center"/>
      </w:pPr>
      <w:r w:rsidRPr="00644279">
        <w:t>Задания по материалу за 1 семестр</w:t>
      </w:r>
    </w:p>
    <w:p w:rsidR="003867F3" w:rsidRPr="00644279" w:rsidRDefault="003867F3" w:rsidP="006E3B18">
      <w:pPr>
        <w:ind w:firstLine="709"/>
        <w:jc w:val="both"/>
      </w:pPr>
      <w:r w:rsidRPr="00644279">
        <w:t>№1. Найдите пределы:</w:t>
      </w:r>
    </w:p>
    <w:p w:rsidR="003867F3" w:rsidRPr="00644279" w:rsidRDefault="003867F3" w:rsidP="006E3B18">
      <w:pPr>
        <w:ind w:firstLine="709"/>
        <w:jc w:val="both"/>
      </w:pPr>
      <w:r w:rsidRPr="00644279">
        <w:t xml:space="preserve">1) </w:t>
      </w:r>
      <w:r w:rsidR="002F75C4" w:rsidRPr="00644279">
        <w:rPr>
          <w:position w:val="-28"/>
        </w:rPr>
        <w:object w:dxaOrig="1460" w:dyaOrig="660">
          <v:shape id="_x0000_i1028" type="#_x0000_t75" style="width:1in;height:33pt" o:ole="" fillcolor="window">
            <v:imagedata r:id="rId13" o:title=""/>
          </v:shape>
          <o:OLEObject Type="Embed" ProgID="Equation.3" ShapeID="_x0000_i1028" DrawAspect="Content" ObjectID="_1759218422" r:id="rId14"/>
        </w:object>
      </w:r>
      <w:r w:rsidRPr="00644279">
        <w:t xml:space="preserve">, 2) </w:t>
      </w:r>
      <w:r w:rsidR="002F75C4" w:rsidRPr="00644279">
        <w:rPr>
          <w:position w:val="-20"/>
        </w:rPr>
        <w:object w:dxaOrig="2560" w:dyaOrig="639">
          <v:shape id="_x0000_i1029" type="#_x0000_t75" style="width:122.25pt;height:32.25pt" o:ole="" fillcolor="window">
            <v:imagedata r:id="rId15" o:title=""/>
          </v:shape>
          <o:OLEObject Type="Embed" ProgID="Equation.3" ShapeID="_x0000_i1029" DrawAspect="Content" ObjectID="_1759218423" r:id="rId16"/>
        </w:object>
      </w:r>
      <w:r w:rsidRPr="00644279">
        <w:t>,</w:t>
      </w:r>
    </w:p>
    <w:p w:rsidR="003867F3" w:rsidRPr="00644279" w:rsidRDefault="003867F3" w:rsidP="006E3B18">
      <w:pPr>
        <w:ind w:firstLine="709"/>
        <w:jc w:val="both"/>
      </w:pPr>
      <w:r w:rsidRPr="00644279">
        <w:t xml:space="preserve">3) </w:t>
      </w:r>
      <w:r w:rsidR="002F75C4" w:rsidRPr="00644279">
        <w:rPr>
          <w:position w:val="-24"/>
        </w:rPr>
        <w:object w:dxaOrig="1219" w:dyaOrig="620">
          <v:shape id="_x0000_i1030" type="#_x0000_t75" style="width:60.75pt;height:30pt" o:ole="" fillcolor="window">
            <v:imagedata r:id="rId17" o:title=""/>
          </v:shape>
          <o:OLEObject Type="Embed" ProgID="Equation.3" ShapeID="_x0000_i1030" DrawAspect="Content" ObjectID="_1759218424" r:id="rId18"/>
        </w:object>
      </w:r>
      <w:r w:rsidRPr="00644279">
        <w:t xml:space="preserve">, 4) </w:t>
      </w:r>
      <w:r w:rsidR="002F75C4" w:rsidRPr="00644279">
        <w:rPr>
          <w:position w:val="-24"/>
        </w:rPr>
        <w:object w:dxaOrig="1020" w:dyaOrig="660">
          <v:shape id="_x0000_i1031" type="#_x0000_t75" style="width:49.5pt;height:33pt" o:ole="" fillcolor="window">
            <v:imagedata r:id="rId19" o:title=""/>
          </v:shape>
          <o:OLEObject Type="Embed" ProgID="Equation.3" ShapeID="_x0000_i1031" DrawAspect="Content" ObjectID="_1759218425" r:id="rId20"/>
        </w:object>
      </w:r>
      <w:r w:rsidRPr="00644279">
        <w:t>.</w:t>
      </w:r>
    </w:p>
    <w:p w:rsidR="003867F3" w:rsidRPr="00644279" w:rsidRDefault="003867F3" w:rsidP="006E3B18">
      <w:pPr>
        <w:ind w:firstLine="709"/>
        <w:jc w:val="both"/>
      </w:pPr>
      <w:r w:rsidRPr="00644279">
        <w:t xml:space="preserve">№2. Исследуйте на непрерывность, определите род точек разрыва и постройте график функции </w:t>
      </w:r>
      <w:r w:rsidR="002F35AD" w:rsidRPr="00644279">
        <w:rPr>
          <w:position w:val="-10"/>
        </w:rPr>
        <w:object w:dxaOrig="1120" w:dyaOrig="540">
          <v:shape id="_x0000_i1032" type="#_x0000_t75" style="width:53.25pt;height:28.5pt" o:ole="" fillcolor="window">
            <v:imagedata r:id="rId21" o:title=""/>
          </v:shape>
          <o:OLEObject Type="Embed" ProgID="Equation.3" ShapeID="_x0000_i1032" DrawAspect="Content" ObjectID="_1759218426" r:id="rId22"/>
        </w:object>
      </w:r>
      <w:r w:rsidRPr="00644279">
        <w:t>.</w:t>
      </w:r>
    </w:p>
    <w:p w:rsidR="003867F3" w:rsidRPr="00644279" w:rsidRDefault="003867F3" w:rsidP="006E3B18">
      <w:pPr>
        <w:ind w:firstLine="709"/>
        <w:jc w:val="both"/>
      </w:pPr>
      <w:r w:rsidRPr="00644279">
        <w:t xml:space="preserve">№3. Найдите вторую производную функции </w:t>
      </w:r>
      <w:r w:rsidR="002F75C4" w:rsidRPr="00644279">
        <w:rPr>
          <w:position w:val="-10"/>
        </w:rPr>
        <w:object w:dxaOrig="1440" w:dyaOrig="400">
          <v:shape id="_x0000_i1033" type="#_x0000_t75" style="width:1in;height:21.75pt" o:ole="" fillcolor="window">
            <v:imagedata r:id="rId23" o:title=""/>
          </v:shape>
          <o:OLEObject Type="Embed" ProgID="Equation.3" ShapeID="_x0000_i1033" DrawAspect="Content" ObjectID="_1759218427" r:id="rId24"/>
        </w:object>
      </w:r>
      <w:r w:rsidRPr="00644279">
        <w:t>.</w:t>
      </w:r>
    </w:p>
    <w:p w:rsidR="003867F3" w:rsidRPr="00644279" w:rsidRDefault="003867F3" w:rsidP="006E3B18">
      <w:pPr>
        <w:ind w:firstLine="709"/>
        <w:jc w:val="both"/>
      </w:pPr>
      <w:r w:rsidRPr="00644279">
        <w:t xml:space="preserve">№4. Найдите производную первого порядка функции </w:t>
      </w:r>
      <w:r w:rsidRPr="00644279">
        <w:rPr>
          <w:lang w:val="en-US"/>
        </w:rPr>
        <w:t>y</w:t>
      </w:r>
      <w:r w:rsidRPr="00644279">
        <w:t xml:space="preserve"> аргумента </w:t>
      </w:r>
      <w:r w:rsidRPr="00644279">
        <w:object w:dxaOrig="200" w:dyaOrig="220">
          <v:shape id="_x0000_i1034" type="#_x0000_t75" style="width:12pt;height:12pt" o:ole="">
            <v:imagedata r:id="rId25" o:title=""/>
          </v:shape>
          <o:OLEObject Type="Embed" ProgID="Equation.3" ShapeID="_x0000_i1034" DrawAspect="Content" ObjectID="_1759218428" r:id="rId26"/>
        </w:object>
      </w:r>
      <w:r w:rsidRPr="00644279">
        <w:t xml:space="preserve">, заданной параметрически </w:t>
      </w:r>
      <w:r w:rsidR="002F75C4" w:rsidRPr="00644279">
        <w:rPr>
          <w:position w:val="-10"/>
        </w:rPr>
        <w:object w:dxaOrig="1500" w:dyaOrig="360">
          <v:shape id="_x0000_i1035" type="#_x0000_t75" style="width:74.25pt;height:18.75pt" o:ole="" fillcolor="window">
            <v:imagedata r:id="rId27" o:title=""/>
          </v:shape>
          <o:OLEObject Type="Embed" ProgID="Equation.3" ShapeID="_x0000_i1035" DrawAspect="Content" ObjectID="_1759218429" r:id="rId28"/>
        </w:object>
      </w:r>
      <w:r w:rsidRPr="00644279">
        <w:t xml:space="preserve">, где </w:t>
      </w:r>
      <w:r w:rsidR="002F75C4" w:rsidRPr="00644279">
        <w:rPr>
          <w:position w:val="-6"/>
        </w:rPr>
        <w:object w:dxaOrig="139" w:dyaOrig="240">
          <v:shape id="_x0000_i1036" type="#_x0000_t75" style="width:6pt;height:12.75pt" o:ole="">
            <v:imagedata r:id="rId29" o:title=""/>
          </v:shape>
          <o:OLEObject Type="Embed" ProgID="Equation.3" ShapeID="_x0000_i1036" DrawAspect="Content" ObjectID="_1759218430" r:id="rId30"/>
        </w:object>
      </w:r>
      <w:r w:rsidRPr="00644279">
        <w:t xml:space="preserve"> - параметр.</w:t>
      </w:r>
    </w:p>
    <w:p w:rsidR="003867F3" w:rsidRPr="00644279" w:rsidRDefault="003867F3" w:rsidP="006E3B18">
      <w:pPr>
        <w:ind w:firstLine="709"/>
        <w:jc w:val="both"/>
      </w:pPr>
      <w:r w:rsidRPr="00644279">
        <w:t xml:space="preserve">№5. Найдите наименьшее и наибольшее значение функции </w:t>
      </w:r>
      <w:r w:rsidR="002F75C4" w:rsidRPr="00644279">
        <w:rPr>
          <w:position w:val="-10"/>
        </w:rPr>
        <w:object w:dxaOrig="1640" w:dyaOrig="360">
          <v:shape id="_x0000_i1037" type="#_x0000_t75" style="width:81.75pt;height:18.75pt" o:ole="" fillcolor="window">
            <v:imagedata r:id="rId31" o:title=""/>
          </v:shape>
          <o:OLEObject Type="Embed" ProgID="Equation.3" ShapeID="_x0000_i1037" DrawAspect="Content" ObjectID="_1759218431" r:id="rId32"/>
        </w:object>
      </w:r>
      <w:r w:rsidRPr="00644279">
        <w:t xml:space="preserve"> на отрезке </w:t>
      </w:r>
      <w:r w:rsidR="002F75C4" w:rsidRPr="00644279">
        <w:rPr>
          <w:position w:val="-10"/>
        </w:rPr>
        <w:object w:dxaOrig="660" w:dyaOrig="340">
          <v:shape id="_x0000_i1038" type="#_x0000_t75" style="width:33pt;height:16.5pt" o:ole="">
            <v:imagedata r:id="rId33" o:title=""/>
          </v:shape>
          <o:OLEObject Type="Embed" ProgID="Equation.3" ShapeID="_x0000_i1038" DrawAspect="Content" ObjectID="_1759218432" r:id="rId34"/>
        </w:object>
      </w:r>
      <w:r w:rsidRPr="00644279">
        <w:t>.</w:t>
      </w:r>
    </w:p>
    <w:p w:rsidR="003867F3" w:rsidRPr="00644279" w:rsidRDefault="003867F3" w:rsidP="007E5D77">
      <w:pPr>
        <w:spacing w:after="240"/>
        <w:ind w:firstLine="709"/>
        <w:jc w:val="center"/>
      </w:pPr>
      <w:r w:rsidRPr="00644279">
        <w:t>Задания по материалу за 2 семестр</w:t>
      </w:r>
    </w:p>
    <w:p w:rsidR="003867F3" w:rsidRPr="00644279" w:rsidRDefault="003867F3" w:rsidP="006E3B18">
      <w:pPr>
        <w:ind w:firstLine="709"/>
        <w:jc w:val="both"/>
      </w:pPr>
      <w:r w:rsidRPr="00644279">
        <w:t>№1. Найдите неопределенные интегралы:</w:t>
      </w:r>
    </w:p>
    <w:p w:rsidR="003867F3" w:rsidRPr="00644279" w:rsidRDefault="003867F3" w:rsidP="006E3B18">
      <w:pPr>
        <w:ind w:firstLine="709"/>
        <w:jc w:val="both"/>
      </w:pPr>
      <w:r w:rsidRPr="00644279">
        <w:t xml:space="preserve">1) </w:t>
      </w:r>
      <w:r w:rsidR="002F75C4" w:rsidRPr="00644279">
        <w:rPr>
          <w:position w:val="-24"/>
        </w:rPr>
        <w:object w:dxaOrig="1120" w:dyaOrig="660">
          <v:shape id="_x0000_i1039" type="#_x0000_t75" style="width:54pt;height:33pt" o:ole="" fillcolor="window">
            <v:imagedata r:id="rId35" o:title=""/>
          </v:shape>
          <o:OLEObject Type="Embed" ProgID="Equation.3" ShapeID="_x0000_i1039" DrawAspect="Content" ObjectID="_1759218433" r:id="rId36"/>
        </w:object>
      </w:r>
      <w:r w:rsidRPr="00644279">
        <w:t xml:space="preserve">, 2) </w:t>
      </w:r>
      <w:r w:rsidR="002F75C4" w:rsidRPr="00644279">
        <w:rPr>
          <w:position w:val="-18"/>
          <w:lang w:val="en-US"/>
        </w:rPr>
        <w:object w:dxaOrig="940" w:dyaOrig="480">
          <v:shape id="_x0000_i1040" type="#_x0000_t75" style="width:45.75pt;height:24pt" o:ole="" fillcolor="window">
            <v:imagedata r:id="rId37" o:title=""/>
          </v:shape>
          <o:OLEObject Type="Embed" ProgID="Equation.3" ShapeID="_x0000_i1040" DrawAspect="Content" ObjectID="_1759218434" r:id="rId38"/>
        </w:object>
      </w:r>
      <w:r w:rsidRPr="00644279">
        <w:t>.</w:t>
      </w:r>
    </w:p>
    <w:p w:rsidR="003867F3" w:rsidRPr="00644279" w:rsidRDefault="003867F3" w:rsidP="006E3B18">
      <w:pPr>
        <w:ind w:firstLine="709"/>
        <w:jc w:val="both"/>
      </w:pPr>
      <w:r w:rsidRPr="00644279">
        <w:t>№2. Вычислите площадь фигуры, ограниченной линиями:</w:t>
      </w:r>
    </w:p>
    <w:p w:rsidR="003867F3" w:rsidRPr="00644279" w:rsidRDefault="002F75C4" w:rsidP="006E3B18">
      <w:pPr>
        <w:ind w:firstLine="709"/>
        <w:jc w:val="both"/>
      </w:pPr>
      <w:r w:rsidRPr="00644279">
        <w:rPr>
          <w:position w:val="-10"/>
        </w:rPr>
        <w:object w:dxaOrig="820" w:dyaOrig="360">
          <v:shape id="_x0000_i1041" type="#_x0000_t75" style="width:39.75pt;height:18.75pt" o:ole="" fillcolor="window">
            <v:imagedata r:id="rId39" o:title=""/>
          </v:shape>
          <o:OLEObject Type="Embed" ProgID="Equation.3" ShapeID="_x0000_i1041" DrawAspect="Content" ObjectID="_1759218435" r:id="rId40"/>
        </w:object>
      </w:r>
      <w:r w:rsidR="003867F3" w:rsidRPr="00644279">
        <w:t xml:space="preserve">, </w:t>
      </w:r>
      <w:r w:rsidRPr="00644279">
        <w:rPr>
          <w:position w:val="-8"/>
        </w:rPr>
        <w:object w:dxaOrig="760" w:dyaOrig="300">
          <v:shape id="_x0000_i1042" type="#_x0000_t75" style="width:36.75pt;height:15pt" o:ole="" fillcolor="window">
            <v:imagedata r:id="rId41" o:title=""/>
          </v:shape>
          <o:OLEObject Type="Embed" ProgID="Equation.3" ShapeID="_x0000_i1042" DrawAspect="Content" ObjectID="_1759218436" r:id="rId42"/>
        </w:object>
      </w:r>
      <w:r w:rsidR="003867F3" w:rsidRPr="00644279">
        <w:rPr>
          <w:lang w:val="en-US"/>
        </w:rPr>
        <w:t>x</w:t>
      </w:r>
      <w:r w:rsidR="003867F3" w:rsidRPr="00644279">
        <w:t>=1.</w:t>
      </w:r>
    </w:p>
    <w:p w:rsidR="003867F3" w:rsidRPr="00644279" w:rsidRDefault="003867F3" w:rsidP="006E3B18">
      <w:pPr>
        <w:ind w:firstLine="709"/>
        <w:jc w:val="both"/>
      </w:pPr>
      <w:r w:rsidRPr="00644279">
        <w:t>№3. Исследуйте на сходимость числовые ряды:</w:t>
      </w:r>
    </w:p>
    <w:p w:rsidR="003867F3" w:rsidRPr="00644279" w:rsidRDefault="003867F3" w:rsidP="006E3B18">
      <w:pPr>
        <w:ind w:firstLine="709"/>
        <w:jc w:val="both"/>
      </w:pPr>
      <w:r w:rsidRPr="00644279">
        <w:t xml:space="preserve">1) </w:t>
      </w:r>
      <w:r w:rsidR="002F75C4" w:rsidRPr="00644279">
        <w:rPr>
          <w:position w:val="-28"/>
        </w:rPr>
        <w:object w:dxaOrig="639" w:dyaOrig="700">
          <v:shape id="_x0000_i1043" type="#_x0000_t75" style="width:32.25pt;height:36pt" o:ole="" fillcolor="window">
            <v:imagedata r:id="rId43" o:title=""/>
          </v:shape>
          <o:OLEObject Type="Embed" ProgID="Equation.3" ShapeID="_x0000_i1043" DrawAspect="Content" ObjectID="_1759218437" r:id="rId44"/>
        </w:object>
      </w:r>
      <w:r w:rsidRPr="00644279">
        <w:t xml:space="preserve">, 2) </w:t>
      </w:r>
      <w:r w:rsidR="002F75C4" w:rsidRPr="00644279">
        <w:rPr>
          <w:position w:val="-28"/>
        </w:rPr>
        <w:object w:dxaOrig="1200" w:dyaOrig="680">
          <v:shape id="_x0000_i1044" type="#_x0000_t75" style="width:60pt;height:35.25pt" o:ole="" fillcolor="window">
            <v:imagedata r:id="rId45" o:title=""/>
          </v:shape>
          <o:OLEObject Type="Embed" ProgID="Equation.3" ShapeID="_x0000_i1044" DrawAspect="Content" ObjectID="_1759218438" r:id="rId46"/>
        </w:object>
      </w:r>
      <w:r w:rsidRPr="00644279">
        <w:t xml:space="preserve">, 3) </w:t>
      </w:r>
      <w:r w:rsidR="002F75C4" w:rsidRPr="00644279">
        <w:rPr>
          <w:position w:val="-28"/>
        </w:rPr>
        <w:object w:dxaOrig="1060" w:dyaOrig="680">
          <v:shape id="_x0000_i1045" type="#_x0000_t75" style="width:52.5pt;height:35.25pt" o:ole="" fillcolor="window">
            <v:imagedata r:id="rId47" o:title=""/>
          </v:shape>
          <o:OLEObject Type="Embed" ProgID="Equation.3" ShapeID="_x0000_i1045" DrawAspect="Content" ObjectID="_1759218439" r:id="rId48"/>
        </w:object>
      </w:r>
      <w:r w:rsidRPr="00644279">
        <w:t>.</w:t>
      </w:r>
    </w:p>
    <w:p w:rsidR="003867F3" w:rsidRPr="00644279" w:rsidRDefault="003867F3" w:rsidP="006E3B18">
      <w:pPr>
        <w:ind w:firstLine="709"/>
        <w:jc w:val="both"/>
      </w:pPr>
      <w:r w:rsidRPr="00644279">
        <w:t xml:space="preserve">№4. Исследуйте на абсолютную и условную сходимость знакочередующийся ряд </w:t>
      </w:r>
      <w:r w:rsidR="002F75C4" w:rsidRPr="00644279">
        <w:rPr>
          <w:position w:val="-28"/>
        </w:rPr>
        <w:object w:dxaOrig="920" w:dyaOrig="700">
          <v:shape id="_x0000_i1046" type="#_x0000_t75" style="width:45.75pt;height:36pt" o:ole="" fillcolor="window">
            <v:imagedata r:id="rId49" o:title=""/>
          </v:shape>
          <o:OLEObject Type="Embed" ProgID="Equation.3" ShapeID="_x0000_i1046" DrawAspect="Content" ObjectID="_1759218440" r:id="rId50"/>
        </w:object>
      </w:r>
      <w:r w:rsidRPr="00644279">
        <w:t>.</w:t>
      </w:r>
    </w:p>
    <w:p w:rsidR="003867F3" w:rsidRPr="00644279" w:rsidRDefault="003867F3" w:rsidP="006E3B18">
      <w:pPr>
        <w:ind w:firstLine="709"/>
        <w:jc w:val="both"/>
      </w:pPr>
      <w:r w:rsidRPr="00644279">
        <w:t xml:space="preserve">№5. Исследуйте на экстремум функцию </w:t>
      </w:r>
      <w:r w:rsidRPr="00644279">
        <w:rPr>
          <w:lang w:val="en-US"/>
        </w:rPr>
        <w:t>F</w:t>
      </w:r>
      <w:r w:rsidRPr="00644279">
        <w:t>(</w:t>
      </w:r>
      <w:r w:rsidRPr="00644279">
        <w:rPr>
          <w:lang w:val="en-US"/>
        </w:rPr>
        <w:t>x</w:t>
      </w:r>
      <w:r w:rsidRPr="00644279">
        <w:t>,</w:t>
      </w:r>
      <w:r w:rsidRPr="00644279">
        <w:rPr>
          <w:lang w:val="en-US"/>
        </w:rPr>
        <w:t>y</w:t>
      </w:r>
      <w:r w:rsidRPr="00644279">
        <w:t>)=2</w:t>
      </w:r>
      <w:r w:rsidRPr="00644279">
        <w:rPr>
          <w:lang w:val="en-US"/>
        </w:rPr>
        <w:t>x</w:t>
      </w:r>
      <w:r w:rsidRPr="00644279">
        <w:rPr>
          <w:vertAlign w:val="superscript"/>
        </w:rPr>
        <w:t>2</w:t>
      </w:r>
      <w:r w:rsidRPr="00644279">
        <w:t>+</w:t>
      </w:r>
      <w:r w:rsidRPr="00644279">
        <w:rPr>
          <w:lang w:val="en-US"/>
        </w:rPr>
        <w:t>xy</w:t>
      </w:r>
      <w:r w:rsidRPr="00644279">
        <w:t>+</w:t>
      </w:r>
      <w:r w:rsidRPr="00644279">
        <w:rPr>
          <w:lang w:val="en-US"/>
        </w:rPr>
        <w:t>y</w:t>
      </w:r>
      <w:r w:rsidRPr="00644279">
        <w:rPr>
          <w:vertAlign w:val="superscript"/>
        </w:rPr>
        <w:t>2</w:t>
      </w:r>
      <w:r w:rsidRPr="00644279">
        <w:t>-2</w:t>
      </w:r>
      <w:r w:rsidRPr="00644279">
        <w:rPr>
          <w:lang w:val="en-US"/>
        </w:rPr>
        <w:t>x</w:t>
      </w:r>
      <w:r w:rsidRPr="00644279">
        <w:t>-2</w:t>
      </w:r>
      <w:r w:rsidRPr="00644279">
        <w:rPr>
          <w:lang w:val="en-US"/>
        </w:rPr>
        <w:t>y</w:t>
      </w:r>
      <w:r w:rsidRPr="00644279">
        <w:t>.</w:t>
      </w:r>
    </w:p>
    <w:p w:rsidR="003867F3" w:rsidRPr="00644279" w:rsidRDefault="003867F3" w:rsidP="002F35AD">
      <w:pPr>
        <w:pStyle w:val="10"/>
        <w:spacing w:after="240"/>
        <w:jc w:val="both"/>
        <w:rPr>
          <w:rFonts w:ascii="Times New Roman" w:hAnsi="Times New Roman"/>
          <w:b w:val="0"/>
          <w:bCs w:val="0"/>
          <w:caps/>
          <w:color w:val="auto"/>
          <w:sz w:val="24"/>
          <w:szCs w:val="24"/>
        </w:rPr>
      </w:pPr>
      <w:bookmarkStart w:id="9" w:name="_Toc463568714"/>
      <w:r w:rsidRPr="00644279">
        <w:rPr>
          <w:rFonts w:ascii="Times New Roman" w:hAnsi="Times New Roman"/>
          <w:caps/>
          <w:color w:val="auto"/>
          <w:sz w:val="24"/>
          <w:szCs w:val="24"/>
        </w:rPr>
        <w:t>6. Оценочные средства для текущего контроля успеваемости</w:t>
      </w:r>
      <w:bookmarkEnd w:id="9"/>
    </w:p>
    <w:p w:rsidR="003867F3" w:rsidRPr="00644279" w:rsidRDefault="003867F3" w:rsidP="004A2DD9">
      <w:pPr>
        <w:pStyle w:val="2"/>
        <w:spacing w:before="0" w:after="240"/>
        <w:jc w:val="both"/>
        <w:rPr>
          <w:rFonts w:ascii="Times New Roman" w:hAnsi="Times New Roman"/>
          <w:color w:val="auto"/>
          <w:sz w:val="24"/>
          <w:szCs w:val="24"/>
        </w:rPr>
      </w:pPr>
      <w:bookmarkStart w:id="10" w:name="_Toc463568715"/>
      <w:r w:rsidRPr="00644279">
        <w:rPr>
          <w:rFonts w:ascii="Times New Roman" w:hAnsi="Times New Roman"/>
          <w:color w:val="auto"/>
          <w:sz w:val="24"/>
          <w:szCs w:val="24"/>
        </w:rPr>
        <w:t xml:space="preserve">6.1. </w:t>
      </w:r>
      <w:bookmarkEnd w:id="10"/>
      <w:r w:rsidR="004A2DD9" w:rsidRPr="00644279">
        <w:rPr>
          <w:rFonts w:ascii="Times New Roman" w:hAnsi="Times New Roman"/>
          <w:color w:val="auto"/>
          <w:sz w:val="24"/>
          <w:szCs w:val="24"/>
        </w:rPr>
        <w:t>Текущий контроль</w:t>
      </w:r>
    </w:p>
    <w:tbl>
      <w:tblPr>
        <w:tblW w:w="5000" w:type="pct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653"/>
        <w:gridCol w:w="5469"/>
        <w:gridCol w:w="3746"/>
      </w:tblGrid>
      <w:tr w:rsidR="008B71A0" w:rsidRPr="00644279" w:rsidTr="008E0B2B">
        <w:trPr>
          <w:trHeight w:val="582"/>
        </w:trPr>
        <w:tc>
          <w:tcPr>
            <w:tcW w:w="331" w:type="pct"/>
            <w:shd w:val="clear" w:color="auto" w:fill="auto"/>
            <w:vAlign w:val="center"/>
          </w:tcPr>
          <w:p w:rsidR="008B71A0" w:rsidRPr="00644279" w:rsidRDefault="008B71A0" w:rsidP="008F4668">
            <w:pPr>
              <w:pStyle w:val="a5"/>
              <w:jc w:val="center"/>
            </w:pPr>
            <w:r w:rsidRPr="00644279">
              <w:t>№</w:t>
            </w:r>
          </w:p>
          <w:p w:rsidR="008B71A0" w:rsidRPr="00644279" w:rsidRDefault="008B71A0" w:rsidP="008F4668">
            <w:pPr>
              <w:pStyle w:val="a5"/>
              <w:jc w:val="center"/>
            </w:pPr>
            <w:r w:rsidRPr="00644279">
              <w:t>п/п</w:t>
            </w:r>
          </w:p>
        </w:tc>
        <w:tc>
          <w:tcPr>
            <w:tcW w:w="2771" w:type="pct"/>
            <w:shd w:val="clear" w:color="auto" w:fill="auto"/>
            <w:vAlign w:val="center"/>
          </w:tcPr>
          <w:p w:rsidR="008B71A0" w:rsidRPr="00644279" w:rsidRDefault="008B71A0" w:rsidP="008F4668">
            <w:pPr>
              <w:pStyle w:val="a5"/>
              <w:jc w:val="center"/>
            </w:pPr>
            <w:r w:rsidRPr="00644279">
              <w:t>№ блока (раздела) дисциплины</w:t>
            </w:r>
          </w:p>
        </w:tc>
        <w:tc>
          <w:tcPr>
            <w:tcW w:w="1898" w:type="pct"/>
            <w:shd w:val="clear" w:color="auto" w:fill="auto"/>
            <w:vAlign w:val="center"/>
          </w:tcPr>
          <w:p w:rsidR="008B71A0" w:rsidRPr="00644279" w:rsidRDefault="008B71A0" w:rsidP="008F4668">
            <w:pPr>
              <w:pStyle w:val="a5"/>
              <w:jc w:val="center"/>
            </w:pPr>
            <w:r w:rsidRPr="00644279">
              <w:t>Форма текущего контроля</w:t>
            </w:r>
          </w:p>
        </w:tc>
      </w:tr>
      <w:tr w:rsidR="008B71A0" w:rsidRPr="00644279" w:rsidTr="008E0B2B">
        <w:tc>
          <w:tcPr>
            <w:tcW w:w="331" w:type="pct"/>
            <w:shd w:val="clear" w:color="auto" w:fill="auto"/>
          </w:tcPr>
          <w:p w:rsidR="008B71A0" w:rsidRPr="00644279" w:rsidRDefault="008B71A0" w:rsidP="008F4668">
            <w:pPr>
              <w:pStyle w:val="a5"/>
            </w:pPr>
            <w:r w:rsidRPr="00644279">
              <w:t>1</w:t>
            </w:r>
          </w:p>
        </w:tc>
        <w:tc>
          <w:tcPr>
            <w:tcW w:w="2771" w:type="pct"/>
            <w:shd w:val="clear" w:color="auto" w:fill="auto"/>
          </w:tcPr>
          <w:p w:rsidR="008B71A0" w:rsidRPr="00644279" w:rsidRDefault="00B7668C" w:rsidP="008F4668">
            <w:pPr>
              <w:pStyle w:val="a5"/>
              <w:tabs>
                <w:tab w:val="left" w:pos="538"/>
              </w:tabs>
              <w:jc w:val="center"/>
            </w:pPr>
            <w:r>
              <w:t>Блоки 1-4</w:t>
            </w:r>
          </w:p>
        </w:tc>
        <w:tc>
          <w:tcPr>
            <w:tcW w:w="1898" w:type="pct"/>
            <w:shd w:val="clear" w:color="auto" w:fill="auto"/>
          </w:tcPr>
          <w:p w:rsidR="008B71A0" w:rsidRPr="00644279" w:rsidRDefault="008B71A0" w:rsidP="00E62794">
            <w:pPr>
              <w:pStyle w:val="a5"/>
              <w:jc w:val="both"/>
            </w:pPr>
            <w:r w:rsidRPr="00644279">
              <w:t>Проверка выполнения заданий для самостоятельного решения</w:t>
            </w:r>
            <w:r w:rsidR="00E20A8C">
              <w:t>, коллоквиум</w:t>
            </w:r>
          </w:p>
        </w:tc>
      </w:tr>
    </w:tbl>
    <w:p w:rsidR="003867F3" w:rsidRPr="00644279" w:rsidRDefault="003867F3" w:rsidP="002F35AD">
      <w:pPr>
        <w:pStyle w:val="10"/>
        <w:spacing w:after="24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11" w:name="_Toc463568719"/>
      <w:r w:rsidRPr="00644279">
        <w:rPr>
          <w:rFonts w:ascii="Times New Roman" w:hAnsi="Times New Roman"/>
          <w:color w:val="auto"/>
          <w:sz w:val="24"/>
          <w:szCs w:val="24"/>
        </w:rPr>
        <w:t>7. ПЕР</w:t>
      </w:r>
      <w:r w:rsidR="000E41E6" w:rsidRPr="00644279">
        <w:rPr>
          <w:rFonts w:ascii="Times New Roman" w:hAnsi="Times New Roman"/>
          <w:color w:val="auto"/>
          <w:sz w:val="24"/>
          <w:szCs w:val="24"/>
        </w:rPr>
        <w:t xml:space="preserve">ЕЧЕНЬ </w:t>
      </w:r>
      <w:r w:rsidRPr="00644279">
        <w:rPr>
          <w:rFonts w:ascii="Times New Roman" w:hAnsi="Times New Roman"/>
          <w:color w:val="auto"/>
          <w:sz w:val="24"/>
          <w:szCs w:val="24"/>
        </w:rPr>
        <w:t>УЧЕБНОЙ ЛИТЕРАТУРЫ</w:t>
      </w:r>
      <w:bookmarkEnd w:id="1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49"/>
        <w:gridCol w:w="1368"/>
        <w:gridCol w:w="1581"/>
        <w:gridCol w:w="968"/>
        <w:gridCol w:w="1141"/>
        <w:gridCol w:w="1872"/>
      </w:tblGrid>
      <w:tr w:rsidR="0021792C" w:rsidRPr="00644279" w:rsidTr="002F35AD">
        <w:trPr>
          <w:cantSplit/>
          <w:trHeight w:val="600"/>
        </w:trPr>
        <w:tc>
          <w:tcPr>
            <w:tcW w:w="343" w:type="pct"/>
            <w:vMerge w:val="restart"/>
            <w:vAlign w:val="center"/>
          </w:tcPr>
          <w:p w:rsidR="003867F3" w:rsidRPr="00644279" w:rsidRDefault="003867F3" w:rsidP="0021792C">
            <w:pPr>
              <w:jc w:val="center"/>
            </w:pPr>
            <w:r w:rsidRPr="00644279">
              <w:t>№</w:t>
            </w:r>
          </w:p>
        </w:tc>
        <w:tc>
          <w:tcPr>
            <w:tcW w:w="1141" w:type="pct"/>
            <w:vMerge w:val="restart"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94" w:type="pct"/>
            <w:vMerge w:val="restart"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Авторы</w:t>
            </w:r>
          </w:p>
        </w:tc>
        <w:tc>
          <w:tcPr>
            <w:tcW w:w="802" w:type="pct"/>
            <w:vMerge w:val="restart"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491" w:type="pct"/>
            <w:vMerge w:val="restart"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Год издания</w:t>
            </w:r>
          </w:p>
        </w:tc>
        <w:tc>
          <w:tcPr>
            <w:tcW w:w="1529" w:type="pct"/>
            <w:gridSpan w:val="2"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Наличие</w:t>
            </w:r>
          </w:p>
        </w:tc>
      </w:tr>
      <w:tr w:rsidR="0021792C" w:rsidRPr="00644279" w:rsidTr="002F35AD">
        <w:trPr>
          <w:cantSplit/>
          <w:trHeight w:val="1186"/>
        </w:trPr>
        <w:tc>
          <w:tcPr>
            <w:tcW w:w="343" w:type="pct"/>
            <w:vMerge/>
            <w:vAlign w:val="center"/>
          </w:tcPr>
          <w:p w:rsidR="003867F3" w:rsidRPr="00644279" w:rsidRDefault="003867F3" w:rsidP="006E3B18">
            <w:pPr>
              <w:jc w:val="both"/>
            </w:pPr>
          </w:p>
        </w:tc>
        <w:tc>
          <w:tcPr>
            <w:tcW w:w="1141" w:type="pct"/>
            <w:vMerge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pct"/>
            <w:vMerge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pct"/>
            <w:vAlign w:val="center"/>
          </w:tcPr>
          <w:p w:rsidR="003867F3" w:rsidRPr="00644279" w:rsidRDefault="0021792C" w:rsidP="0021792C">
            <w:pPr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П</w:t>
            </w:r>
            <w:r w:rsidR="004A2DD9" w:rsidRPr="00644279">
              <w:rPr>
                <w:sz w:val="22"/>
                <w:szCs w:val="22"/>
              </w:rPr>
              <w:t>ечатные издания</w:t>
            </w:r>
          </w:p>
        </w:tc>
        <w:tc>
          <w:tcPr>
            <w:tcW w:w="950" w:type="pct"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в ЭБС, адрес в сети Интернет</w:t>
            </w:r>
          </w:p>
        </w:tc>
      </w:tr>
      <w:tr w:rsidR="0021792C" w:rsidRPr="00644279" w:rsidTr="002F35AD">
        <w:trPr>
          <w:cantSplit/>
          <w:trHeight w:val="1134"/>
        </w:trPr>
        <w:tc>
          <w:tcPr>
            <w:tcW w:w="343" w:type="pct"/>
          </w:tcPr>
          <w:p w:rsidR="0021792C" w:rsidRPr="00644279" w:rsidRDefault="0021792C" w:rsidP="002F35AD">
            <w:pPr>
              <w:pStyle w:val="ad"/>
              <w:numPr>
                <w:ilvl w:val="0"/>
                <w:numId w:val="15"/>
              </w:numPr>
              <w:ind w:left="284" w:hanging="218"/>
              <w:jc w:val="both"/>
              <w:rPr>
                <w:rFonts w:ascii="Times New Roman" w:hAnsi="Times New Roman"/>
              </w:rPr>
            </w:pPr>
          </w:p>
        </w:tc>
        <w:tc>
          <w:tcPr>
            <w:tcW w:w="1141" w:type="pct"/>
          </w:tcPr>
          <w:p w:rsidR="0021792C" w:rsidRPr="00644279" w:rsidRDefault="0021792C" w:rsidP="003855AC">
            <w:r w:rsidRPr="00644279">
              <w:t>Высшая математика (для экономистов): шпаргалка: учебное пособие</w:t>
            </w:r>
          </w:p>
        </w:tc>
        <w:tc>
          <w:tcPr>
            <w:tcW w:w="694" w:type="pct"/>
          </w:tcPr>
          <w:p w:rsidR="0021792C" w:rsidRPr="00644279" w:rsidRDefault="002F35AD" w:rsidP="000E41E6">
            <w:r w:rsidRPr="00644279">
              <w:t>Неганова Л.М., Яковлева А.В.</w:t>
            </w:r>
          </w:p>
        </w:tc>
        <w:tc>
          <w:tcPr>
            <w:tcW w:w="802" w:type="pct"/>
          </w:tcPr>
          <w:p w:rsidR="0021792C" w:rsidRPr="00644279" w:rsidRDefault="0021792C" w:rsidP="000E41E6">
            <w:r w:rsidRPr="00644279">
              <w:t>М.: Научная книга</w:t>
            </w:r>
          </w:p>
        </w:tc>
        <w:tc>
          <w:tcPr>
            <w:tcW w:w="491" w:type="pct"/>
          </w:tcPr>
          <w:p w:rsidR="0021792C" w:rsidRPr="00644279" w:rsidRDefault="0021792C" w:rsidP="000E41E6">
            <w:r w:rsidRPr="00644279">
              <w:t>2020</w:t>
            </w:r>
          </w:p>
        </w:tc>
        <w:tc>
          <w:tcPr>
            <w:tcW w:w="579" w:type="pct"/>
          </w:tcPr>
          <w:p w:rsidR="0021792C" w:rsidRPr="00644279" w:rsidRDefault="0021792C" w:rsidP="000E41E6"/>
        </w:tc>
        <w:tc>
          <w:tcPr>
            <w:tcW w:w="950" w:type="pct"/>
          </w:tcPr>
          <w:p w:rsidR="0021792C" w:rsidRPr="00644279" w:rsidRDefault="00A8537C">
            <w:hyperlink r:id="rId51" w:history="1">
              <w:r w:rsidR="0021792C" w:rsidRPr="00644279">
                <w:rPr>
                  <w:rStyle w:val="af3"/>
                  <w:color w:val="auto"/>
                  <w:sz w:val="22"/>
                  <w:szCs w:val="22"/>
                </w:rPr>
                <w:t>http://biblioclub.ru</w:t>
              </w:r>
            </w:hyperlink>
            <w:r w:rsidR="0021792C" w:rsidRPr="00644279">
              <w:rPr>
                <w:sz w:val="22"/>
                <w:szCs w:val="22"/>
              </w:rPr>
              <w:t xml:space="preserve"> </w:t>
            </w:r>
          </w:p>
        </w:tc>
      </w:tr>
      <w:tr w:rsidR="0021792C" w:rsidRPr="00644279" w:rsidTr="002F35AD">
        <w:trPr>
          <w:cantSplit/>
          <w:trHeight w:val="1134"/>
        </w:trPr>
        <w:tc>
          <w:tcPr>
            <w:tcW w:w="343" w:type="pct"/>
          </w:tcPr>
          <w:p w:rsidR="0021792C" w:rsidRPr="00644279" w:rsidRDefault="0021792C" w:rsidP="002F35AD">
            <w:pPr>
              <w:pStyle w:val="ad"/>
              <w:numPr>
                <w:ilvl w:val="0"/>
                <w:numId w:val="15"/>
              </w:numPr>
              <w:ind w:left="284" w:hanging="218"/>
              <w:jc w:val="both"/>
              <w:rPr>
                <w:rFonts w:ascii="Times New Roman" w:hAnsi="Times New Roman"/>
              </w:rPr>
            </w:pPr>
          </w:p>
        </w:tc>
        <w:tc>
          <w:tcPr>
            <w:tcW w:w="1141" w:type="pct"/>
          </w:tcPr>
          <w:p w:rsidR="0021792C" w:rsidRPr="00644279" w:rsidRDefault="0021792C" w:rsidP="001A2B06">
            <w:r w:rsidRPr="00644279">
              <w:t>Задачи с решениями по высшей математике, теории вероятностей, математической статистике, математическому программированию: учебное пособие</w:t>
            </w:r>
          </w:p>
        </w:tc>
        <w:tc>
          <w:tcPr>
            <w:tcW w:w="694" w:type="pct"/>
          </w:tcPr>
          <w:p w:rsidR="0021792C" w:rsidRPr="00644279" w:rsidRDefault="0021792C" w:rsidP="001A2B06">
            <w:r w:rsidRPr="00644279">
              <w:t>Шапкин А.С., Шапкин В.А.</w:t>
            </w:r>
          </w:p>
        </w:tc>
        <w:tc>
          <w:tcPr>
            <w:tcW w:w="802" w:type="pct"/>
          </w:tcPr>
          <w:p w:rsidR="0021792C" w:rsidRPr="00644279" w:rsidRDefault="0021792C" w:rsidP="008F4668">
            <w:r w:rsidRPr="00644279">
              <w:t>М.: Дашков и К</w:t>
            </w:r>
          </w:p>
        </w:tc>
        <w:tc>
          <w:tcPr>
            <w:tcW w:w="491" w:type="pct"/>
          </w:tcPr>
          <w:p w:rsidR="0021792C" w:rsidRPr="00644279" w:rsidRDefault="0021792C" w:rsidP="008F4668">
            <w:r w:rsidRPr="00644279">
              <w:t>2020</w:t>
            </w:r>
          </w:p>
        </w:tc>
        <w:tc>
          <w:tcPr>
            <w:tcW w:w="579" w:type="pct"/>
          </w:tcPr>
          <w:p w:rsidR="0021792C" w:rsidRPr="00644279" w:rsidRDefault="0021792C" w:rsidP="000E41E6"/>
        </w:tc>
        <w:tc>
          <w:tcPr>
            <w:tcW w:w="950" w:type="pct"/>
          </w:tcPr>
          <w:p w:rsidR="0021792C" w:rsidRPr="00644279" w:rsidRDefault="00A8537C">
            <w:hyperlink r:id="rId52" w:history="1">
              <w:r w:rsidR="0021792C" w:rsidRPr="00644279">
                <w:rPr>
                  <w:rStyle w:val="af3"/>
                  <w:color w:val="auto"/>
                  <w:sz w:val="22"/>
                  <w:szCs w:val="22"/>
                </w:rPr>
                <w:t>http://biblioclub.ru</w:t>
              </w:r>
            </w:hyperlink>
            <w:r w:rsidR="0021792C" w:rsidRPr="00644279">
              <w:rPr>
                <w:sz w:val="22"/>
                <w:szCs w:val="22"/>
              </w:rPr>
              <w:t xml:space="preserve"> </w:t>
            </w:r>
          </w:p>
        </w:tc>
      </w:tr>
      <w:tr w:rsidR="0021792C" w:rsidRPr="00644279" w:rsidTr="002F35AD">
        <w:trPr>
          <w:cantSplit/>
          <w:trHeight w:val="1134"/>
        </w:trPr>
        <w:tc>
          <w:tcPr>
            <w:tcW w:w="343" w:type="pct"/>
          </w:tcPr>
          <w:p w:rsidR="0021792C" w:rsidRPr="00644279" w:rsidRDefault="0021792C" w:rsidP="002F35AD">
            <w:pPr>
              <w:pStyle w:val="ad"/>
              <w:numPr>
                <w:ilvl w:val="0"/>
                <w:numId w:val="15"/>
              </w:numPr>
              <w:ind w:left="284" w:hanging="218"/>
              <w:jc w:val="both"/>
              <w:rPr>
                <w:rFonts w:ascii="Times New Roman" w:hAnsi="Times New Roman"/>
              </w:rPr>
            </w:pPr>
          </w:p>
        </w:tc>
        <w:tc>
          <w:tcPr>
            <w:tcW w:w="1141" w:type="pct"/>
          </w:tcPr>
          <w:p w:rsidR="0021792C" w:rsidRPr="00644279" w:rsidRDefault="0021792C" w:rsidP="001A2B06">
            <w:r w:rsidRPr="00644279">
              <w:t>Краткий курс высшей математики: учебник</w:t>
            </w:r>
          </w:p>
        </w:tc>
        <w:tc>
          <w:tcPr>
            <w:tcW w:w="694" w:type="pct"/>
          </w:tcPr>
          <w:p w:rsidR="0021792C" w:rsidRPr="00644279" w:rsidRDefault="0021792C" w:rsidP="001A2B06">
            <w:r w:rsidRPr="00644279">
              <w:t>Балдин К.В., Балдин Ф.К., Джеффаль В.И. и др.</w:t>
            </w:r>
          </w:p>
        </w:tc>
        <w:tc>
          <w:tcPr>
            <w:tcW w:w="802" w:type="pct"/>
          </w:tcPr>
          <w:p w:rsidR="0021792C" w:rsidRPr="00644279" w:rsidRDefault="0021792C" w:rsidP="000E41E6">
            <w:r w:rsidRPr="00644279">
              <w:t>М.: Дашков и К</w:t>
            </w:r>
          </w:p>
        </w:tc>
        <w:tc>
          <w:tcPr>
            <w:tcW w:w="491" w:type="pct"/>
          </w:tcPr>
          <w:p w:rsidR="0021792C" w:rsidRPr="00644279" w:rsidRDefault="0021792C" w:rsidP="000E41E6">
            <w:r w:rsidRPr="00644279">
              <w:t>2020</w:t>
            </w:r>
          </w:p>
        </w:tc>
        <w:tc>
          <w:tcPr>
            <w:tcW w:w="579" w:type="pct"/>
          </w:tcPr>
          <w:p w:rsidR="0021792C" w:rsidRPr="00644279" w:rsidRDefault="0021792C" w:rsidP="000E41E6"/>
        </w:tc>
        <w:tc>
          <w:tcPr>
            <w:tcW w:w="950" w:type="pct"/>
          </w:tcPr>
          <w:p w:rsidR="0021792C" w:rsidRPr="00644279" w:rsidRDefault="00A8537C">
            <w:hyperlink r:id="rId53" w:history="1">
              <w:r w:rsidR="0021792C" w:rsidRPr="00644279">
                <w:rPr>
                  <w:rStyle w:val="af3"/>
                  <w:color w:val="auto"/>
                  <w:sz w:val="22"/>
                  <w:szCs w:val="22"/>
                </w:rPr>
                <w:t>http://biblioclub.ru</w:t>
              </w:r>
            </w:hyperlink>
            <w:r w:rsidR="0021792C" w:rsidRPr="00644279">
              <w:rPr>
                <w:sz w:val="22"/>
                <w:szCs w:val="22"/>
              </w:rPr>
              <w:t xml:space="preserve"> </w:t>
            </w:r>
          </w:p>
        </w:tc>
      </w:tr>
      <w:tr w:rsidR="0021792C" w:rsidRPr="00644279" w:rsidTr="002F35AD">
        <w:trPr>
          <w:cantSplit/>
          <w:trHeight w:val="1134"/>
        </w:trPr>
        <w:tc>
          <w:tcPr>
            <w:tcW w:w="343" w:type="pct"/>
          </w:tcPr>
          <w:p w:rsidR="0021792C" w:rsidRPr="00644279" w:rsidRDefault="0021792C" w:rsidP="002F35AD">
            <w:pPr>
              <w:pStyle w:val="ad"/>
              <w:numPr>
                <w:ilvl w:val="0"/>
                <w:numId w:val="15"/>
              </w:numPr>
              <w:ind w:left="284" w:hanging="218"/>
              <w:jc w:val="both"/>
              <w:rPr>
                <w:rFonts w:ascii="Times New Roman" w:hAnsi="Times New Roman"/>
              </w:rPr>
            </w:pPr>
          </w:p>
        </w:tc>
        <w:tc>
          <w:tcPr>
            <w:tcW w:w="1141" w:type="pct"/>
          </w:tcPr>
          <w:p w:rsidR="0021792C" w:rsidRPr="00644279" w:rsidRDefault="0021792C" w:rsidP="001A2B06">
            <w:r w:rsidRPr="00644279">
              <w:t>Курс лекций по математике: учебное пособие</w:t>
            </w:r>
          </w:p>
        </w:tc>
        <w:tc>
          <w:tcPr>
            <w:tcW w:w="694" w:type="pct"/>
          </w:tcPr>
          <w:p w:rsidR="0021792C" w:rsidRPr="00644279" w:rsidRDefault="0021792C" w:rsidP="001A2B06">
            <w:r w:rsidRPr="00644279">
              <w:t>Клово А.Г., Ляпунова И.А.</w:t>
            </w:r>
          </w:p>
        </w:tc>
        <w:tc>
          <w:tcPr>
            <w:tcW w:w="802" w:type="pct"/>
          </w:tcPr>
          <w:p w:rsidR="0021792C" w:rsidRPr="00644279" w:rsidRDefault="0021792C" w:rsidP="0041601D">
            <w:r w:rsidRPr="00644279">
              <w:t>Ростов-на-Дону, Таганрог: Южный федеральный университет</w:t>
            </w:r>
          </w:p>
        </w:tc>
        <w:tc>
          <w:tcPr>
            <w:tcW w:w="491" w:type="pct"/>
          </w:tcPr>
          <w:p w:rsidR="0021792C" w:rsidRPr="00644279" w:rsidRDefault="0021792C" w:rsidP="008F4668">
            <w:r w:rsidRPr="00644279">
              <w:t>2020</w:t>
            </w:r>
          </w:p>
        </w:tc>
        <w:tc>
          <w:tcPr>
            <w:tcW w:w="579" w:type="pct"/>
          </w:tcPr>
          <w:p w:rsidR="0021792C" w:rsidRPr="00644279" w:rsidRDefault="0021792C" w:rsidP="000E41E6"/>
        </w:tc>
        <w:tc>
          <w:tcPr>
            <w:tcW w:w="950" w:type="pct"/>
          </w:tcPr>
          <w:p w:rsidR="0021792C" w:rsidRPr="00644279" w:rsidRDefault="00A8537C">
            <w:hyperlink r:id="rId54" w:history="1">
              <w:r w:rsidR="0021792C" w:rsidRPr="00644279">
                <w:rPr>
                  <w:rStyle w:val="af3"/>
                  <w:color w:val="auto"/>
                  <w:sz w:val="22"/>
                  <w:szCs w:val="22"/>
                </w:rPr>
                <w:t>http://biblioclub.ru</w:t>
              </w:r>
            </w:hyperlink>
            <w:r w:rsidR="0021792C" w:rsidRPr="00644279">
              <w:rPr>
                <w:sz w:val="22"/>
                <w:szCs w:val="22"/>
              </w:rPr>
              <w:t xml:space="preserve"> </w:t>
            </w:r>
          </w:p>
        </w:tc>
      </w:tr>
      <w:tr w:rsidR="0021792C" w:rsidRPr="00644279" w:rsidTr="002F35AD">
        <w:trPr>
          <w:cantSplit/>
          <w:trHeight w:val="1134"/>
        </w:trPr>
        <w:tc>
          <w:tcPr>
            <w:tcW w:w="343" w:type="pct"/>
          </w:tcPr>
          <w:p w:rsidR="0021792C" w:rsidRPr="00644279" w:rsidRDefault="0021792C" w:rsidP="002F35AD">
            <w:pPr>
              <w:pStyle w:val="ad"/>
              <w:numPr>
                <w:ilvl w:val="0"/>
                <w:numId w:val="15"/>
              </w:numPr>
              <w:ind w:left="284" w:hanging="218"/>
              <w:jc w:val="both"/>
              <w:rPr>
                <w:rFonts w:ascii="Times New Roman" w:hAnsi="Times New Roman"/>
              </w:rPr>
            </w:pPr>
          </w:p>
        </w:tc>
        <w:tc>
          <w:tcPr>
            <w:tcW w:w="1141" w:type="pct"/>
          </w:tcPr>
          <w:p w:rsidR="0021792C" w:rsidRPr="00644279" w:rsidRDefault="0021792C" w:rsidP="001A2B06">
            <w:r w:rsidRPr="00644279">
              <w:t>Элементы высшей математики: учебное пособие</w:t>
            </w:r>
          </w:p>
        </w:tc>
        <w:tc>
          <w:tcPr>
            <w:tcW w:w="694" w:type="pct"/>
          </w:tcPr>
          <w:p w:rsidR="0021792C" w:rsidRPr="00644279" w:rsidRDefault="0021792C" w:rsidP="001A2B06">
            <w:r w:rsidRPr="00644279">
              <w:t>Осипенко С.А.</w:t>
            </w:r>
          </w:p>
        </w:tc>
        <w:tc>
          <w:tcPr>
            <w:tcW w:w="802" w:type="pct"/>
          </w:tcPr>
          <w:p w:rsidR="0021792C" w:rsidRPr="00644279" w:rsidRDefault="0021792C" w:rsidP="00824EB9">
            <w:r w:rsidRPr="00644279">
              <w:t>М.; Берлин: Директ-Медиа</w:t>
            </w:r>
          </w:p>
        </w:tc>
        <w:tc>
          <w:tcPr>
            <w:tcW w:w="491" w:type="pct"/>
          </w:tcPr>
          <w:p w:rsidR="0021792C" w:rsidRPr="00644279" w:rsidRDefault="0021792C" w:rsidP="000E41E6">
            <w:r w:rsidRPr="00644279">
              <w:t>2020</w:t>
            </w:r>
          </w:p>
        </w:tc>
        <w:tc>
          <w:tcPr>
            <w:tcW w:w="579" w:type="pct"/>
          </w:tcPr>
          <w:p w:rsidR="0021792C" w:rsidRPr="00644279" w:rsidRDefault="0021792C" w:rsidP="000E41E6"/>
        </w:tc>
        <w:tc>
          <w:tcPr>
            <w:tcW w:w="950" w:type="pct"/>
          </w:tcPr>
          <w:p w:rsidR="0021792C" w:rsidRPr="00644279" w:rsidRDefault="00A8537C">
            <w:hyperlink r:id="rId55" w:history="1">
              <w:r w:rsidR="0021792C" w:rsidRPr="00644279">
                <w:rPr>
                  <w:rStyle w:val="af3"/>
                  <w:color w:val="auto"/>
                  <w:sz w:val="22"/>
                  <w:szCs w:val="22"/>
                </w:rPr>
                <w:t>http://biblioclub.ru</w:t>
              </w:r>
            </w:hyperlink>
            <w:r w:rsidR="0021792C" w:rsidRPr="00644279">
              <w:rPr>
                <w:sz w:val="22"/>
                <w:szCs w:val="22"/>
              </w:rPr>
              <w:t xml:space="preserve"> </w:t>
            </w:r>
          </w:p>
        </w:tc>
      </w:tr>
    </w:tbl>
    <w:p w:rsidR="003867F3" w:rsidRPr="00644279" w:rsidRDefault="003867F3" w:rsidP="007E5D77">
      <w:pPr>
        <w:pStyle w:val="1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12" w:name="_Toc463568722"/>
      <w:r w:rsidRPr="00644279">
        <w:rPr>
          <w:rFonts w:ascii="Times New Roman" w:hAnsi="Times New Roman"/>
          <w:color w:val="auto"/>
          <w:sz w:val="24"/>
          <w:szCs w:val="24"/>
        </w:rPr>
        <w:t>8.</w:t>
      </w:r>
      <w:r w:rsidR="00D7448B" w:rsidRPr="00644279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44279">
        <w:rPr>
          <w:rFonts w:ascii="Times New Roman" w:hAnsi="Times New Roman"/>
          <w:caps/>
          <w:color w:val="auto"/>
          <w:sz w:val="24"/>
          <w:szCs w:val="24"/>
        </w:rPr>
        <w:t>Ресурсы информационно-телекоммуникационной сети «Интернет»</w:t>
      </w:r>
      <w:bookmarkEnd w:id="12"/>
    </w:p>
    <w:p w:rsidR="00D7448B" w:rsidRPr="00644279" w:rsidRDefault="00D7448B" w:rsidP="00D7448B">
      <w:pPr>
        <w:spacing w:before="240"/>
        <w:ind w:firstLine="709"/>
        <w:jc w:val="both"/>
      </w:pPr>
      <w:bookmarkStart w:id="13" w:name="_Toc463568723"/>
      <w:r w:rsidRPr="00644279">
        <w:t xml:space="preserve">1. «НЭБ». Национальная электронная библиотека. – Режим доступа: </w:t>
      </w:r>
      <w:hyperlink r:id="rId56" w:history="1">
        <w:r w:rsidRPr="00644279">
          <w:rPr>
            <w:rStyle w:val="af3"/>
            <w:color w:val="auto"/>
          </w:rPr>
          <w:t>http://нэб.рф/</w:t>
        </w:r>
      </w:hyperlink>
    </w:p>
    <w:p w:rsidR="00D7448B" w:rsidRPr="00644279" w:rsidRDefault="00D7448B" w:rsidP="00D7448B">
      <w:pPr>
        <w:ind w:firstLine="709"/>
        <w:jc w:val="both"/>
      </w:pPr>
      <w:r w:rsidRPr="00644279">
        <w:t xml:space="preserve">2. «eLibrary». Научная электронная библиотека. – Режим доступа: </w:t>
      </w:r>
      <w:hyperlink r:id="rId57" w:history="1">
        <w:r w:rsidRPr="00644279">
          <w:rPr>
            <w:rStyle w:val="af3"/>
            <w:color w:val="auto"/>
          </w:rPr>
          <w:t>https://elibrary.ru</w:t>
        </w:r>
      </w:hyperlink>
    </w:p>
    <w:p w:rsidR="00D7448B" w:rsidRPr="00644279" w:rsidRDefault="00D7448B" w:rsidP="00D7448B">
      <w:pPr>
        <w:ind w:firstLine="709"/>
        <w:jc w:val="both"/>
      </w:pPr>
      <w:r w:rsidRPr="00644279">
        <w:t xml:space="preserve">3. «КиберЛенинка». Научная электронная библиотека. – Режим доступа: </w:t>
      </w:r>
      <w:hyperlink r:id="rId58" w:history="1">
        <w:r w:rsidRPr="00644279">
          <w:rPr>
            <w:rStyle w:val="af3"/>
            <w:color w:val="auto"/>
          </w:rPr>
          <w:t>https://cyberleninka.ru/</w:t>
        </w:r>
      </w:hyperlink>
    </w:p>
    <w:p w:rsidR="00D7448B" w:rsidRPr="00644279" w:rsidRDefault="00D7448B" w:rsidP="00D7448B">
      <w:pPr>
        <w:ind w:firstLine="709"/>
        <w:jc w:val="both"/>
      </w:pPr>
      <w:r w:rsidRPr="00644279">
        <w:t xml:space="preserve">4. ЭБС «Университетская библиотека онлайн». – Режим доступа: </w:t>
      </w:r>
      <w:hyperlink r:id="rId59" w:history="1">
        <w:r w:rsidRPr="00644279">
          <w:rPr>
            <w:rStyle w:val="af3"/>
            <w:color w:val="auto"/>
          </w:rPr>
          <w:t>http://www.biblioclub.ru/</w:t>
        </w:r>
      </w:hyperlink>
    </w:p>
    <w:p w:rsidR="00D7448B" w:rsidRPr="00644279" w:rsidRDefault="00D7448B" w:rsidP="00D7448B">
      <w:pPr>
        <w:ind w:firstLine="709"/>
        <w:jc w:val="both"/>
      </w:pPr>
      <w:r w:rsidRPr="00644279">
        <w:t xml:space="preserve">5. Российская государственная библиотека. – Режим доступа: </w:t>
      </w:r>
      <w:hyperlink r:id="rId60" w:history="1">
        <w:r w:rsidRPr="00644279">
          <w:rPr>
            <w:rStyle w:val="af3"/>
            <w:color w:val="auto"/>
          </w:rPr>
          <w:t>http://www.rsl.ru/</w:t>
        </w:r>
      </w:hyperlink>
    </w:p>
    <w:bookmarkEnd w:id="13"/>
    <w:p w:rsidR="007A42F2" w:rsidRPr="00644279" w:rsidRDefault="007A42F2" w:rsidP="007A42F2">
      <w:pPr>
        <w:pStyle w:val="14"/>
        <w:spacing w:before="24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4279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</w:p>
    <w:p w:rsidR="007A42F2" w:rsidRPr="00644279" w:rsidRDefault="007A42F2" w:rsidP="007A42F2">
      <w:pPr>
        <w:ind w:firstLine="709"/>
        <w:jc w:val="both"/>
      </w:pPr>
      <w:r w:rsidRPr="00644279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7A42F2" w:rsidRPr="00644279" w:rsidRDefault="007A42F2" w:rsidP="007A42F2">
      <w:pPr>
        <w:ind w:firstLine="709"/>
        <w:jc w:val="both"/>
      </w:pPr>
      <w:r w:rsidRPr="00644279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7A42F2" w:rsidRPr="00644279" w:rsidRDefault="007A42F2" w:rsidP="007A42F2">
      <w:pPr>
        <w:ind w:firstLine="709"/>
        <w:jc w:val="both"/>
      </w:pPr>
      <w:r w:rsidRPr="00644279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7A42F2" w:rsidRPr="00644279" w:rsidRDefault="007A42F2" w:rsidP="007A42F2">
      <w:pPr>
        <w:spacing w:after="240"/>
        <w:ind w:firstLine="709"/>
        <w:jc w:val="both"/>
        <w:rPr>
          <w:rFonts w:eastAsia="WenQuanYi Micro Hei"/>
        </w:rPr>
      </w:pPr>
      <w:r w:rsidRPr="00644279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A42F2" w:rsidRPr="00644279" w:rsidRDefault="007A42F2" w:rsidP="007A42F2">
      <w:pPr>
        <w:contextualSpacing/>
        <w:rPr>
          <w:rFonts w:eastAsia="WenQuanYi Micro Hei"/>
          <w:b/>
          <w:bCs/>
        </w:rPr>
      </w:pPr>
      <w:r w:rsidRPr="00644279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7A42F2" w:rsidRPr="00644279" w:rsidRDefault="007A42F2" w:rsidP="007A42F2">
      <w:pPr>
        <w:spacing w:before="240"/>
        <w:ind w:firstLine="709"/>
        <w:jc w:val="both"/>
      </w:pPr>
      <w:r w:rsidRPr="00644279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7A42F2" w:rsidRPr="00644279" w:rsidRDefault="007A42F2" w:rsidP="007A42F2">
      <w:pPr>
        <w:pStyle w:val="ad"/>
        <w:numPr>
          <w:ilvl w:val="0"/>
          <w:numId w:val="17"/>
        </w:numPr>
        <w:tabs>
          <w:tab w:val="left" w:pos="788"/>
        </w:tabs>
        <w:suppressAutoHyphens/>
        <w:jc w:val="both"/>
        <w:rPr>
          <w:rFonts w:ascii="Times New Roman" w:hAnsi="Times New Roman"/>
          <w:lang w:val="en-US"/>
        </w:rPr>
      </w:pPr>
      <w:r w:rsidRPr="00644279">
        <w:rPr>
          <w:rFonts w:ascii="Times New Roman" w:eastAsia="WenQuanYi Micro Hei" w:hAnsi="Times New Roman"/>
          <w:lang w:val="en-US"/>
        </w:rPr>
        <w:t>Windows 10 x64</w:t>
      </w:r>
    </w:p>
    <w:p w:rsidR="007A42F2" w:rsidRPr="00644279" w:rsidRDefault="007A42F2" w:rsidP="007A42F2">
      <w:pPr>
        <w:pStyle w:val="ad"/>
        <w:numPr>
          <w:ilvl w:val="0"/>
          <w:numId w:val="17"/>
        </w:numPr>
        <w:tabs>
          <w:tab w:val="left" w:pos="788"/>
        </w:tabs>
        <w:suppressAutoHyphens/>
        <w:jc w:val="both"/>
        <w:rPr>
          <w:rFonts w:ascii="Times New Roman" w:hAnsi="Times New Roman"/>
          <w:lang w:val="en-US"/>
        </w:rPr>
      </w:pPr>
      <w:r w:rsidRPr="00644279">
        <w:rPr>
          <w:rFonts w:ascii="Times New Roman" w:eastAsia="WenQuanYi Micro Hei" w:hAnsi="Times New Roman"/>
          <w:lang w:val="en-US"/>
        </w:rPr>
        <w:t>MicrosoftOffice 2016</w:t>
      </w:r>
    </w:p>
    <w:p w:rsidR="007A42F2" w:rsidRPr="00644279" w:rsidRDefault="007A42F2" w:rsidP="007A42F2">
      <w:pPr>
        <w:pStyle w:val="ad"/>
        <w:numPr>
          <w:ilvl w:val="0"/>
          <w:numId w:val="17"/>
        </w:numPr>
        <w:tabs>
          <w:tab w:val="left" w:pos="788"/>
        </w:tabs>
        <w:suppressAutoHyphens/>
        <w:jc w:val="both"/>
        <w:rPr>
          <w:rFonts w:ascii="Times New Roman" w:hAnsi="Times New Roman"/>
          <w:lang w:val="en-US"/>
        </w:rPr>
      </w:pPr>
      <w:r w:rsidRPr="00644279">
        <w:rPr>
          <w:rFonts w:ascii="Times New Roman" w:eastAsia="WenQuanYi Micro Hei" w:hAnsi="Times New Roman"/>
          <w:lang w:val="en-US"/>
        </w:rPr>
        <w:t>LibreOffice</w:t>
      </w:r>
    </w:p>
    <w:p w:rsidR="007A42F2" w:rsidRPr="00644279" w:rsidRDefault="007A42F2" w:rsidP="007A42F2">
      <w:pPr>
        <w:pStyle w:val="ad"/>
        <w:numPr>
          <w:ilvl w:val="0"/>
          <w:numId w:val="17"/>
        </w:numPr>
        <w:tabs>
          <w:tab w:val="left" w:pos="788"/>
        </w:tabs>
        <w:suppressAutoHyphens/>
        <w:jc w:val="both"/>
        <w:rPr>
          <w:rFonts w:ascii="Times New Roman" w:hAnsi="Times New Roman"/>
          <w:lang w:val="en-US"/>
        </w:rPr>
      </w:pPr>
      <w:r w:rsidRPr="00644279">
        <w:rPr>
          <w:rFonts w:ascii="Times New Roman" w:eastAsia="WenQuanYi Micro Hei" w:hAnsi="Times New Roman"/>
          <w:lang w:val="en-US"/>
        </w:rPr>
        <w:t>Firefox</w:t>
      </w:r>
    </w:p>
    <w:p w:rsidR="007A42F2" w:rsidRPr="00644279" w:rsidRDefault="007A42F2" w:rsidP="007A42F2">
      <w:pPr>
        <w:pStyle w:val="ad"/>
        <w:numPr>
          <w:ilvl w:val="0"/>
          <w:numId w:val="17"/>
        </w:numPr>
        <w:tabs>
          <w:tab w:val="left" w:pos="788"/>
        </w:tabs>
        <w:suppressAutoHyphens/>
        <w:spacing w:after="240"/>
        <w:jc w:val="both"/>
        <w:rPr>
          <w:lang w:val="en-US"/>
        </w:rPr>
      </w:pPr>
      <w:r w:rsidRPr="00644279">
        <w:rPr>
          <w:rFonts w:ascii="Times New Roman" w:eastAsia="WenQuanYi Micro Hei" w:hAnsi="Times New Roman"/>
          <w:lang w:val="en-US"/>
        </w:rPr>
        <w:t>GIMP</w:t>
      </w:r>
    </w:p>
    <w:p w:rsidR="007A42F2" w:rsidRPr="00644279" w:rsidRDefault="007A42F2" w:rsidP="007A42F2">
      <w:pPr>
        <w:spacing w:before="240" w:after="240"/>
        <w:rPr>
          <w:rFonts w:eastAsia="WenQuanYi Micro Hei"/>
          <w:b/>
        </w:rPr>
      </w:pPr>
      <w:r w:rsidRPr="00644279">
        <w:rPr>
          <w:rFonts w:eastAsia="WenQuanYi Micro Hei"/>
          <w:b/>
        </w:rPr>
        <w:t>9.2. Информационно-справочные системы (при необходимости)</w:t>
      </w:r>
    </w:p>
    <w:p w:rsidR="007A42F2" w:rsidRPr="00644279" w:rsidRDefault="007A42F2" w:rsidP="007A42F2">
      <w:pPr>
        <w:spacing w:before="240" w:after="240"/>
        <w:ind w:left="760"/>
      </w:pPr>
      <w:r w:rsidRPr="00644279">
        <w:rPr>
          <w:rFonts w:eastAsia="WenQuanYi Micro Hei"/>
        </w:rPr>
        <w:t>Не используются.</w:t>
      </w:r>
    </w:p>
    <w:p w:rsidR="007A42F2" w:rsidRPr="00644279" w:rsidRDefault="007A42F2" w:rsidP="007A42F2">
      <w:pPr>
        <w:spacing w:before="240" w:after="240"/>
        <w:rPr>
          <w:b/>
          <w:bCs/>
          <w:spacing w:val="5"/>
        </w:rPr>
      </w:pPr>
      <w:r w:rsidRPr="00644279">
        <w:rPr>
          <w:b/>
          <w:bCs/>
        </w:rPr>
        <w:t xml:space="preserve">10. </w:t>
      </w:r>
      <w:r w:rsidRPr="00644279">
        <w:rPr>
          <w:b/>
          <w:bCs/>
          <w:spacing w:val="5"/>
        </w:rPr>
        <w:t>МАТЕРИАЛЬНО-ТЕХНИЧЕСКОЕ ОБЕСПЕЧЕНИЕ ДИСЦИПЛИНЫ</w:t>
      </w:r>
    </w:p>
    <w:p w:rsidR="007A42F2" w:rsidRPr="00644279" w:rsidRDefault="007A42F2" w:rsidP="007A42F2">
      <w:pPr>
        <w:ind w:firstLine="709"/>
        <w:jc w:val="both"/>
      </w:pPr>
      <w:r w:rsidRPr="00644279">
        <w:rPr>
          <w:rFonts w:eastAsia="ArialMT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A42F2" w:rsidRPr="00644279" w:rsidRDefault="007A42F2" w:rsidP="007A42F2">
      <w:pPr>
        <w:ind w:firstLine="709"/>
        <w:jc w:val="both"/>
      </w:pPr>
      <w:r w:rsidRPr="00644279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A42F2" w:rsidRPr="00644279" w:rsidRDefault="007A42F2" w:rsidP="007A42F2">
      <w:pPr>
        <w:ind w:firstLine="709"/>
        <w:jc w:val="both"/>
      </w:pPr>
      <w:r w:rsidRPr="00644279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7A42F2" w:rsidRPr="00644279" w:rsidSect="006E3B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37C" w:rsidRDefault="00A8537C">
      <w:r>
        <w:separator/>
      </w:r>
    </w:p>
  </w:endnote>
  <w:endnote w:type="continuationSeparator" w:id="0">
    <w:p w:rsidR="00A8537C" w:rsidRDefault="00A85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37C" w:rsidRDefault="00A8537C">
      <w:r>
        <w:separator/>
      </w:r>
    </w:p>
  </w:footnote>
  <w:footnote w:type="continuationSeparator" w:id="0">
    <w:p w:rsidR="00A8537C" w:rsidRDefault="00A85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4560CDA"/>
    <w:multiLevelType w:val="hybridMultilevel"/>
    <w:tmpl w:val="413C101C"/>
    <w:lvl w:ilvl="0" w:tplc="723CFF4C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E5C0B"/>
    <w:multiLevelType w:val="hybridMultilevel"/>
    <w:tmpl w:val="D1AC73AA"/>
    <w:lvl w:ilvl="0" w:tplc="F6BC0B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87287"/>
    <w:multiLevelType w:val="hybridMultilevel"/>
    <w:tmpl w:val="FE685F52"/>
    <w:lvl w:ilvl="0" w:tplc="E996C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A089E"/>
    <w:multiLevelType w:val="hybridMultilevel"/>
    <w:tmpl w:val="9862968A"/>
    <w:lvl w:ilvl="0" w:tplc="F6BC0B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83879"/>
    <w:multiLevelType w:val="hybridMultilevel"/>
    <w:tmpl w:val="7D1AB7C8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82A7B"/>
    <w:multiLevelType w:val="hybridMultilevel"/>
    <w:tmpl w:val="B4CA4B6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0B2221D"/>
    <w:multiLevelType w:val="hybridMultilevel"/>
    <w:tmpl w:val="FA6469A6"/>
    <w:lvl w:ilvl="0" w:tplc="F6BC0B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4FFB23F7"/>
    <w:multiLevelType w:val="hybridMultilevel"/>
    <w:tmpl w:val="DDCED8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530C452D"/>
    <w:multiLevelType w:val="hybridMultilevel"/>
    <w:tmpl w:val="1042EF82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D030E38"/>
    <w:multiLevelType w:val="hybridMultilevel"/>
    <w:tmpl w:val="413C101C"/>
    <w:lvl w:ilvl="0" w:tplc="723CFF4C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7E33847"/>
    <w:multiLevelType w:val="hybridMultilevel"/>
    <w:tmpl w:val="9818668A"/>
    <w:lvl w:ilvl="0" w:tplc="BEC2A7F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882053B"/>
    <w:multiLevelType w:val="hybridMultilevel"/>
    <w:tmpl w:val="A846E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45012"/>
    <w:multiLevelType w:val="hybridMultilevel"/>
    <w:tmpl w:val="0C2EA1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E1669E6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13"/>
  </w:num>
  <w:num w:numId="4">
    <w:abstractNumId w:val="1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7"/>
  </w:num>
  <w:num w:numId="8">
    <w:abstractNumId w:val="10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</w:num>
  <w:num w:numId="12">
    <w:abstractNumId w:val="7"/>
  </w:num>
  <w:num w:numId="13">
    <w:abstractNumId w:val="2"/>
  </w:num>
  <w:num w:numId="14">
    <w:abstractNumId w:val="0"/>
  </w:num>
  <w:num w:numId="15">
    <w:abstractNumId w:val="6"/>
  </w:num>
  <w:num w:numId="16">
    <w:abstractNumId w:val="1"/>
  </w:num>
  <w:num w:numId="17">
    <w:abstractNumId w:val="16"/>
  </w:num>
  <w:num w:numId="18">
    <w:abstractNumId w:val="8"/>
  </w:num>
  <w:num w:numId="19">
    <w:abstractNumId w:val="3"/>
  </w:num>
  <w:num w:numId="2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EA"/>
    <w:rsid w:val="00017D64"/>
    <w:rsid w:val="000474E2"/>
    <w:rsid w:val="00066D61"/>
    <w:rsid w:val="000751F4"/>
    <w:rsid w:val="000927D0"/>
    <w:rsid w:val="000B61EB"/>
    <w:rsid w:val="000C384A"/>
    <w:rsid w:val="000E0261"/>
    <w:rsid w:val="000E2743"/>
    <w:rsid w:val="000E41E6"/>
    <w:rsid w:val="000F5C18"/>
    <w:rsid w:val="00106DF2"/>
    <w:rsid w:val="001142BC"/>
    <w:rsid w:val="001218D7"/>
    <w:rsid w:val="001219BA"/>
    <w:rsid w:val="0013547A"/>
    <w:rsid w:val="00150C3A"/>
    <w:rsid w:val="0016615E"/>
    <w:rsid w:val="001A1A9B"/>
    <w:rsid w:val="001A2B06"/>
    <w:rsid w:val="001F0FDD"/>
    <w:rsid w:val="001F40A8"/>
    <w:rsid w:val="001F76AE"/>
    <w:rsid w:val="00200BFD"/>
    <w:rsid w:val="00211675"/>
    <w:rsid w:val="002171A0"/>
    <w:rsid w:val="0021792C"/>
    <w:rsid w:val="00232207"/>
    <w:rsid w:val="0023521B"/>
    <w:rsid w:val="002B1FA8"/>
    <w:rsid w:val="002B52B2"/>
    <w:rsid w:val="002B7151"/>
    <w:rsid w:val="002C3F69"/>
    <w:rsid w:val="002D15BE"/>
    <w:rsid w:val="002E43FA"/>
    <w:rsid w:val="002F35AD"/>
    <w:rsid w:val="002F75C4"/>
    <w:rsid w:val="00327A6F"/>
    <w:rsid w:val="003702D0"/>
    <w:rsid w:val="00370C58"/>
    <w:rsid w:val="003855AC"/>
    <w:rsid w:val="003867F3"/>
    <w:rsid w:val="003960BD"/>
    <w:rsid w:val="003A15BA"/>
    <w:rsid w:val="003A71DA"/>
    <w:rsid w:val="003D2449"/>
    <w:rsid w:val="003D56D9"/>
    <w:rsid w:val="003E4CF9"/>
    <w:rsid w:val="0041601D"/>
    <w:rsid w:val="00460237"/>
    <w:rsid w:val="004647DD"/>
    <w:rsid w:val="00465E53"/>
    <w:rsid w:val="00467F21"/>
    <w:rsid w:val="00476D35"/>
    <w:rsid w:val="004A0B46"/>
    <w:rsid w:val="004A2D60"/>
    <w:rsid w:val="004A2DD9"/>
    <w:rsid w:val="004C364E"/>
    <w:rsid w:val="004C4754"/>
    <w:rsid w:val="004D2B83"/>
    <w:rsid w:val="005536EE"/>
    <w:rsid w:val="005934A4"/>
    <w:rsid w:val="005949B5"/>
    <w:rsid w:val="005E39BC"/>
    <w:rsid w:val="00604E4F"/>
    <w:rsid w:val="00613472"/>
    <w:rsid w:val="006319A7"/>
    <w:rsid w:val="00644279"/>
    <w:rsid w:val="0064436D"/>
    <w:rsid w:val="00697102"/>
    <w:rsid w:val="006A7708"/>
    <w:rsid w:val="006D7640"/>
    <w:rsid w:val="006E3B18"/>
    <w:rsid w:val="0070231D"/>
    <w:rsid w:val="00707742"/>
    <w:rsid w:val="00725576"/>
    <w:rsid w:val="00733BC2"/>
    <w:rsid w:val="00772641"/>
    <w:rsid w:val="00791A2A"/>
    <w:rsid w:val="007A42F2"/>
    <w:rsid w:val="007B3BA8"/>
    <w:rsid w:val="007C13D3"/>
    <w:rsid w:val="007D3BA2"/>
    <w:rsid w:val="007D3BF4"/>
    <w:rsid w:val="007E5D77"/>
    <w:rsid w:val="008102D2"/>
    <w:rsid w:val="0082365A"/>
    <w:rsid w:val="00824EB9"/>
    <w:rsid w:val="00854546"/>
    <w:rsid w:val="00874A6D"/>
    <w:rsid w:val="00885D7A"/>
    <w:rsid w:val="00891076"/>
    <w:rsid w:val="008A265A"/>
    <w:rsid w:val="008A6D8F"/>
    <w:rsid w:val="008B5A88"/>
    <w:rsid w:val="008B71A0"/>
    <w:rsid w:val="008C3982"/>
    <w:rsid w:val="008C52D0"/>
    <w:rsid w:val="008E0B2B"/>
    <w:rsid w:val="008E4A69"/>
    <w:rsid w:val="008F4668"/>
    <w:rsid w:val="009166D6"/>
    <w:rsid w:val="00926857"/>
    <w:rsid w:val="009445E3"/>
    <w:rsid w:val="009557CC"/>
    <w:rsid w:val="00983D32"/>
    <w:rsid w:val="009A7D5B"/>
    <w:rsid w:val="009A7E8C"/>
    <w:rsid w:val="009B1D18"/>
    <w:rsid w:val="009C7D73"/>
    <w:rsid w:val="009D0C2C"/>
    <w:rsid w:val="00A409F2"/>
    <w:rsid w:val="00A414C6"/>
    <w:rsid w:val="00A476D3"/>
    <w:rsid w:val="00A55F4E"/>
    <w:rsid w:val="00A568B8"/>
    <w:rsid w:val="00A65216"/>
    <w:rsid w:val="00A75BE1"/>
    <w:rsid w:val="00A8537C"/>
    <w:rsid w:val="00A911C9"/>
    <w:rsid w:val="00AA4EBB"/>
    <w:rsid w:val="00AC7A39"/>
    <w:rsid w:val="00AD75FB"/>
    <w:rsid w:val="00B15F74"/>
    <w:rsid w:val="00B17FC4"/>
    <w:rsid w:val="00B26FDF"/>
    <w:rsid w:val="00B50272"/>
    <w:rsid w:val="00B551C9"/>
    <w:rsid w:val="00B611B2"/>
    <w:rsid w:val="00B7668C"/>
    <w:rsid w:val="00BA1A1C"/>
    <w:rsid w:val="00BD1D35"/>
    <w:rsid w:val="00BF021A"/>
    <w:rsid w:val="00BF206D"/>
    <w:rsid w:val="00BF7080"/>
    <w:rsid w:val="00C120A5"/>
    <w:rsid w:val="00C1672E"/>
    <w:rsid w:val="00C60E7B"/>
    <w:rsid w:val="00C67041"/>
    <w:rsid w:val="00C7167C"/>
    <w:rsid w:val="00C732F7"/>
    <w:rsid w:val="00C94CB5"/>
    <w:rsid w:val="00CB271A"/>
    <w:rsid w:val="00CE6361"/>
    <w:rsid w:val="00CF7540"/>
    <w:rsid w:val="00D10ECA"/>
    <w:rsid w:val="00D237D2"/>
    <w:rsid w:val="00D35DFA"/>
    <w:rsid w:val="00D63618"/>
    <w:rsid w:val="00D67356"/>
    <w:rsid w:val="00D7448B"/>
    <w:rsid w:val="00D92E5E"/>
    <w:rsid w:val="00DA5A41"/>
    <w:rsid w:val="00DC5160"/>
    <w:rsid w:val="00DD5767"/>
    <w:rsid w:val="00DE12A8"/>
    <w:rsid w:val="00DE3D9D"/>
    <w:rsid w:val="00DE589E"/>
    <w:rsid w:val="00DE7C13"/>
    <w:rsid w:val="00DF0AA4"/>
    <w:rsid w:val="00DF6FE6"/>
    <w:rsid w:val="00E06C4E"/>
    <w:rsid w:val="00E20A8C"/>
    <w:rsid w:val="00E25D4C"/>
    <w:rsid w:val="00E439A6"/>
    <w:rsid w:val="00E62794"/>
    <w:rsid w:val="00E72D85"/>
    <w:rsid w:val="00EC1C20"/>
    <w:rsid w:val="00F00EF4"/>
    <w:rsid w:val="00F5213C"/>
    <w:rsid w:val="00F67597"/>
    <w:rsid w:val="00F94BCF"/>
    <w:rsid w:val="00FA5D6D"/>
    <w:rsid w:val="00FB55A3"/>
    <w:rsid w:val="00FC0DE8"/>
    <w:rsid w:val="00FC0E0E"/>
    <w:rsid w:val="00FD74B1"/>
    <w:rsid w:val="00FE7955"/>
    <w:rsid w:val="00FF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B8D00C"/>
  <w15:docId w15:val="{250F5CCF-E7FC-4284-9319-B7A003B6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F19EA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FF19E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FF19E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FF19E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link w:val="40"/>
    <w:uiPriority w:val="99"/>
    <w:qFormat/>
    <w:rsid w:val="00FF19EA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0"/>
    <w:next w:val="a0"/>
    <w:link w:val="50"/>
    <w:uiPriority w:val="99"/>
    <w:qFormat/>
    <w:rsid w:val="00FF19E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9"/>
    <w:qFormat/>
    <w:rsid w:val="00FF19E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9"/>
    <w:qFormat/>
    <w:rsid w:val="00DF0AA4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DF0AA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FF19EA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FF19EA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FF19EA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FF19EA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FF19EA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FF19EA"/>
    <w:rPr>
      <w:rFonts w:ascii="Calibri" w:hAnsi="Calibri" w:cs="Times New Roman"/>
      <w:b/>
      <w:bCs/>
    </w:rPr>
  </w:style>
  <w:style w:type="character" w:customStyle="1" w:styleId="80">
    <w:name w:val="Заголовок 8 Знак"/>
    <w:basedOn w:val="a1"/>
    <w:link w:val="8"/>
    <w:uiPriority w:val="99"/>
    <w:locked/>
    <w:rsid w:val="00DF0AA4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locked/>
    <w:rsid w:val="00DF0AA4"/>
    <w:rPr>
      <w:rFonts w:ascii="Arial" w:hAnsi="Arial" w:cs="Arial"/>
      <w:lang w:eastAsia="ru-RU"/>
    </w:rPr>
  </w:style>
  <w:style w:type="table" w:styleId="a4">
    <w:name w:val="Table Grid"/>
    <w:basedOn w:val="a2"/>
    <w:uiPriority w:val="99"/>
    <w:rsid w:val="00FF19E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FF19EA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FF19EA"/>
  </w:style>
  <w:style w:type="paragraph" w:styleId="a6">
    <w:name w:val="header"/>
    <w:basedOn w:val="a0"/>
    <w:link w:val="a7"/>
    <w:uiPriority w:val="99"/>
    <w:rsid w:val="00FF19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FF19EA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FF19EA"/>
    <w:rPr>
      <w:rFonts w:cs="Times New Roman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0"/>
    <w:link w:val="aa"/>
    <w:uiPriority w:val="99"/>
    <w:rsid w:val="00FF19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9"/>
    <w:uiPriority w:val="99"/>
    <w:locked/>
    <w:rsid w:val="00FF19EA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FF19EA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FF19EA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FF19EA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FF19EA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link w:val="ae"/>
    <w:uiPriority w:val="34"/>
    <w:qFormat/>
    <w:rsid w:val="00FF19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FF19EA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0">
    <w:name w:val="Обычный (веб) Знак"/>
    <w:link w:val="af"/>
    <w:uiPriority w:val="99"/>
    <w:locked/>
    <w:rsid w:val="00FF19EA"/>
    <w:rPr>
      <w:rFonts w:ascii="Arial" w:hAnsi="Arial"/>
      <w:color w:val="332E2D"/>
      <w:spacing w:val="2"/>
      <w:sz w:val="24"/>
      <w:lang w:eastAsia="ru-RU"/>
    </w:rPr>
  </w:style>
  <w:style w:type="paragraph" w:styleId="af1">
    <w:name w:val="Balloon Text"/>
    <w:basedOn w:val="a0"/>
    <w:link w:val="af2"/>
    <w:uiPriority w:val="99"/>
    <w:rsid w:val="00FF19EA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locked/>
    <w:rsid w:val="00FF19EA"/>
    <w:rPr>
      <w:rFonts w:ascii="Tahoma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FF19EA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basedOn w:val="a1"/>
    <w:rsid w:val="00FF19EA"/>
    <w:rPr>
      <w:rFonts w:cs="Times New Roman"/>
      <w:color w:val="0000FF"/>
      <w:u w:val="single"/>
    </w:rPr>
  </w:style>
  <w:style w:type="character" w:styleId="af4">
    <w:name w:val="FollowedHyperlink"/>
    <w:basedOn w:val="a1"/>
    <w:uiPriority w:val="99"/>
    <w:rsid w:val="00FF19EA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uiPriority w:val="99"/>
    <w:rsid w:val="00FF19EA"/>
    <w:pPr>
      <w:spacing w:after="120"/>
    </w:pPr>
  </w:style>
  <w:style w:type="character" w:customStyle="1" w:styleId="af6">
    <w:name w:val="Основной текст Знак"/>
    <w:basedOn w:val="a1"/>
    <w:link w:val="af5"/>
    <w:uiPriority w:val="99"/>
    <w:locked/>
    <w:rsid w:val="00FF19EA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footnote text"/>
    <w:basedOn w:val="a0"/>
    <w:link w:val="af8"/>
    <w:uiPriority w:val="99"/>
    <w:rsid w:val="00FF19EA"/>
    <w:rPr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locked/>
    <w:rsid w:val="00FF19EA"/>
    <w:rPr>
      <w:rFonts w:ascii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1"/>
    <w:uiPriority w:val="99"/>
    <w:semiHidden/>
    <w:rsid w:val="00FF19EA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FF19EA"/>
    <w:rPr>
      <w:rFonts w:cs="Times New Roman"/>
    </w:rPr>
  </w:style>
  <w:style w:type="paragraph" w:customStyle="1" w:styleId="Default">
    <w:name w:val="Default"/>
    <w:uiPriority w:val="99"/>
    <w:rsid w:val="00FF19E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FF19EA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locked/>
    <w:rsid w:val="00FF19EA"/>
    <w:rPr>
      <w:rFonts w:ascii="Times New Roman" w:hAnsi="Times New Roman" w:cs="Times New Roman"/>
      <w:sz w:val="24"/>
      <w:szCs w:val="24"/>
    </w:rPr>
  </w:style>
  <w:style w:type="character" w:styleId="afa">
    <w:name w:val="Emphasis"/>
    <w:basedOn w:val="a1"/>
    <w:uiPriority w:val="99"/>
    <w:qFormat/>
    <w:rsid w:val="00FF19EA"/>
    <w:rPr>
      <w:rFonts w:cs="Times New Roman"/>
      <w:i/>
    </w:rPr>
  </w:style>
  <w:style w:type="paragraph" w:styleId="afb">
    <w:name w:val="TOC Heading"/>
    <w:basedOn w:val="10"/>
    <w:next w:val="a0"/>
    <w:uiPriority w:val="99"/>
    <w:qFormat/>
    <w:rsid w:val="00FF19EA"/>
    <w:pPr>
      <w:spacing w:line="276" w:lineRule="auto"/>
      <w:outlineLvl w:val="9"/>
    </w:pPr>
  </w:style>
  <w:style w:type="paragraph" w:styleId="12">
    <w:name w:val="toc 1"/>
    <w:basedOn w:val="a0"/>
    <w:next w:val="a0"/>
    <w:autoRedefine/>
    <w:uiPriority w:val="99"/>
    <w:rsid w:val="00FF19EA"/>
  </w:style>
  <w:style w:type="paragraph" w:styleId="23">
    <w:name w:val="toc 2"/>
    <w:basedOn w:val="a0"/>
    <w:next w:val="a0"/>
    <w:autoRedefine/>
    <w:uiPriority w:val="99"/>
    <w:rsid w:val="00FF19EA"/>
    <w:pPr>
      <w:spacing w:after="100"/>
      <w:ind w:left="240"/>
    </w:pPr>
  </w:style>
  <w:style w:type="paragraph" w:styleId="33">
    <w:name w:val="toc 3"/>
    <w:basedOn w:val="a0"/>
    <w:next w:val="a0"/>
    <w:autoRedefine/>
    <w:uiPriority w:val="99"/>
    <w:rsid w:val="00FF19EA"/>
    <w:pPr>
      <w:spacing w:after="100"/>
      <w:ind w:left="480"/>
    </w:pPr>
  </w:style>
  <w:style w:type="paragraph" w:customStyle="1" w:styleId="book-authors">
    <w:name w:val="book-authors"/>
    <w:basedOn w:val="a0"/>
    <w:uiPriority w:val="99"/>
    <w:rsid w:val="00FF19EA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uiPriority w:val="99"/>
    <w:rsid w:val="00FF19EA"/>
    <w:pPr>
      <w:spacing w:before="100" w:beforeAutospacing="1" w:after="100" w:afterAutospacing="1"/>
    </w:pPr>
  </w:style>
  <w:style w:type="paragraph" w:styleId="41">
    <w:name w:val="toc 4"/>
    <w:basedOn w:val="a0"/>
    <w:next w:val="a0"/>
    <w:autoRedefine/>
    <w:uiPriority w:val="99"/>
    <w:rsid w:val="00FF19E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99"/>
    <w:rsid w:val="00FF19E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99"/>
    <w:rsid w:val="00FF19E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0"/>
    <w:next w:val="a0"/>
    <w:autoRedefine/>
    <w:uiPriority w:val="99"/>
    <w:rsid w:val="00FF19E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99"/>
    <w:rsid w:val="00FF19E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99"/>
    <w:rsid w:val="00FF19E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13">
    <w:name w:val="Заголовок1"/>
    <w:basedOn w:val="a0"/>
    <w:link w:val="afc"/>
    <w:uiPriority w:val="99"/>
    <w:rsid w:val="00FF19EA"/>
    <w:pPr>
      <w:pageBreakBefore/>
      <w:spacing w:after="240"/>
      <w:jc w:val="center"/>
    </w:pPr>
    <w:rPr>
      <w:rFonts w:eastAsia="Calibri"/>
      <w:b/>
      <w:szCs w:val="20"/>
    </w:rPr>
  </w:style>
  <w:style w:type="character" w:customStyle="1" w:styleId="afc">
    <w:name w:val="Заголовок Знак"/>
    <w:link w:val="13"/>
    <w:uiPriority w:val="99"/>
    <w:locked/>
    <w:rsid w:val="00FF19EA"/>
    <w:rPr>
      <w:rFonts w:ascii="Times New Roman" w:eastAsia="Times New Roman" w:hAnsi="Times New Roman"/>
      <w:b/>
      <w:sz w:val="20"/>
    </w:rPr>
  </w:style>
  <w:style w:type="paragraph" w:customStyle="1" w:styleId="afd">
    <w:name w:val="ТЕМА"/>
    <w:basedOn w:val="a0"/>
    <w:link w:val="afe"/>
    <w:uiPriority w:val="99"/>
    <w:rsid w:val="00FF19EA"/>
    <w:pPr>
      <w:spacing w:before="240"/>
      <w:ind w:firstLine="284"/>
      <w:jc w:val="both"/>
    </w:pPr>
    <w:rPr>
      <w:rFonts w:eastAsia="Calibri"/>
      <w:b/>
      <w:sz w:val="28"/>
      <w:szCs w:val="20"/>
      <w:u w:val="single"/>
    </w:rPr>
  </w:style>
  <w:style w:type="character" w:customStyle="1" w:styleId="afe">
    <w:name w:val="ТЕМА Знак"/>
    <w:link w:val="afd"/>
    <w:uiPriority w:val="99"/>
    <w:locked/>
    <w:rsid w:val="00FF19EA"/>
    <w:rPr>
      <w:rFonts w:ascii="Times New Roman" w:eastAsia="Times New Roman" w:hAnsi="Times New Roman"/>
      <w:b/>
      <w:sz w:val="20"/>
      <w:u w:val="single"/>
      <w:lang w:eastAsia="ru-RU"/>
    </w:rPr>
  </w:style>
  <w:style w:type="paragraph" w:styleId="aff">
    <w:name w:val="Body Text Indent"/>
    <w:basedOn w:val="a0"/>
    <w:link w:val="aff0"/>
    <w:uiPriority w:val="99"/>
    <w:rsid w:val="00FF19EA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uiPriority w:val="99"/>
    <w:locked/>
    <w:rsid w:val="00FF19E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0"/>
    <w:rsid w:val="00FF19E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1">
    <w:name w:val="Основной текст_"/>
    <w:link w:val="34"/>
    <w:uiPriority w:val="99"/>
    <w:locked/>
    <w:rsid w:val="00DF0AA4"/>
    <w:rPr>
      <w:sz w:val="28"/>
      <w:shd w:val="clear" w:color="auto" w:fill="FFFFFF"/>
    </w:rPr>
  </w:style>
  <w:style w:type="paragraph" w:customStyle="1" w:styleId="34">
    <w:name w:val="Основной текст3"/>
    <w:basedOn w:val="a0"/>
    <w:link w:val="aff1"/>
    <w:uiPriority w:val="99"/>
    <w:rsid w:val="00DF0AA4"/>
    <w:pPr>
      <w:widowControl w:val="0"/>
      <w:shd w:val="clear" w:color="auto" w:fill="FFFFFF"/>
      <w:spacing w:line="322" w:lineRule="exact"/>
      <w:ind w:hanging="1340"/>
    </w:pPr>
    <w:rPr>
      <w:rFonts w:ascii="Calibri" w:eastAsia="Calibri" w:hAnsi="Calibri"/>
      <w:sz w:val="28"/>
      <w:szCs w:val="28"/>
    </w:rPr>
  </w:style>
  <w:style w:type="paragraph" w:customStyle="1" w:styleId="15">
    <w:name w:val="Основной текст1"/>
    <w:basedOn w:val="a0"/>
    <w:uiPriority w:val="99"/>
    <w:rsid w:val="00DF0AA4"/>
    <w:pPr>
      <w:shd w:val="clear" w:color="auto" w:fill="FFFFFF"/>
      <w:spacing w:line="264" w:lineRule="exact"/>
      <w:ind w:hanging="520"/>
      <w:jc w:val="both"/>
    </w:pPr>
    <w:rPr>
      <w:sz w:val="20"/>
      <w:szCs w:val="20"/>
    </w:rPr>
  </w:style>
  <w:style w:type="character" w:styleId="aff2">
    <w:name w:val="Strong"/>
    <w:basedOn w:val="a1"/>
    <w:uiPriority w:val="99"/>
    <w:qFormat/>
    <w:rsid w:val="00DF0AA4"/>
    <w:rPr>
      <w:rFonts w:cs="Times New Roman"/>
      <w:b/>
    </w:rPr>
  </w:style>
  <w:style w:type="character" w:customStyle="1" w:styleId="modern-tab-dropdown-text">
    <w:name w:val="modern-tab-dropdown-text"/>
    <w:uiPriority w:val="99"/>
    <w:rsid w:val="00DF0AA4"/>
  </w:style>
  <w:style w:type="paragraph" w:customStyle="1" w:styleId="24">
    <w:name w:val="Основной текст2"/>
    <w:basedOn w:val="a0"/>
    <w:uiPriority w:val="99"/>
    <w:rsid w:val="00DF0AA4"/>
    <w:pPr>
      <w:shd w:val="clear" w:color="auto" w:fill="FFFFFF"/>
      <w:spacing w:line="235" w:lineRule="exact"/>
      <w:ind w:hanging="400"/>
      <w:jc w:val="both"/>
    </w:pPr>
    <w:rPr>
      <w:sz w:val="21"/>
      <w:szCs w:val="21"/>
    </w:rPr>
  </w:style>
  <w:style w:type="character" w:customStyle="1" w:styleId="9pt">
    <w:name w:val="Основной текст + 9 pt"/>
    <w:uiPriority w:val="99"/>
    <w:rsid w:val="00DF0AA4"/>
    <w:rPr>
      <w:rFonts w:ascii="Times New Roman" w:hAnsi="Times New Roman"/>
      <w:spacing w:val="0"/>
      <w:sz w:val="18"/>
      <w:shd w:val="clear" w:color="auto" w:fill="FFFFFF"/>
    </w:rPr>
  </w:style>
  <w:style w:type="character" w:customStyle="1" w:styleId="aff3">
    <w:name w:val="Основной текст + Курсив"/>
    <w:uiPriority w:val="99"/>
    <w:rsid w:val="00DF0AA4"/>
    <w:rPr>
      <w:rFonts w:ascii="Times New Roman" w:hAnsi="Times New Roman"/>
      <w:i/>
      <w:spacing w:val="0"/>
      <w:sz w:val="21"/>
      <w:shd w:val="clear" w:color="auto" w:fill="FFFFFF"/>
      <w:lang w:val="en-US"/>
    </w:rPr>
  </w:style>
  <w:style w:type="character" w:customStyle="1" w:styleId="92">
    <w:name w:val="Основной текст (9)_"/>
    <w:link w:val="93"/>
    <w:uiPriority w:val="99"/>
    <w:locked/>
    <w:rsid w:val="00DF0AA4"/>
    <w:rPr>
      <w:sz w:val="19"/>
      <w:shd w:val="clear" w:color="auto" w:fill="FFFFFF"/>
    </w:rPr>
  </w:style>
  <w:style w:type="character" w:customStyle="1" w:styleId="119pt">
    <w:name w:val="Основной текст (11) + 9 pt"/>
    <w:uiPriority w:val="99"/>
    <w:rsid w:val="00DF0AA4"/>
    <w:rPr>
      <w:rFonts w:ascii="Times New Roman" w:hAnsi="Times New Roman"/>
      <w:spacing w:val="0"/>
      <w:sz w:val="18"/>
    </w:rPr>
  </w:style>
  <w:style w:type="character" w:customStyle="1" w:styleId="110">
    <w:name w:val="Основной текст (11)"/>
    <w:uiPriority w:val="99"/>
    <w:rsid w:val="00DF0AA4"/>
    <w:rPr>
      <w:rFonts w:ascii="Times New Roman" w:hAnsi="Times New Roman"/>
      <w:spacing w:val="0"/>
      <w:sz w:val="21"/>
    </w:rPr>
  </w:style>
  <w:style w:type="character" w:customStyle="1" w:styleId="910">
    <w:name w:val="Основной текст (9) + 10"/>
    <w:aliases w:val="5 pt,Не полужирный"/>
    <w:uiPriority w:val="99"/>
    <w:rsid w:val="00DF0AA4"/>
    <w:rPr>
      <w:b/>
      <w:sz w:val="21"/>
      <w:shd w:val="clear" w:color="auto" w:fill="FFFFFF"/>
    </w:rPr>
  </w:style>
  <w:style w:type="paragraph" w:customStyle="1" w:styleId="93">
    <w:name w:val="Основной текст (9)"/>
    <w:basedOn w:val="a0"/>
    <w:link w:val="92"/>
    <w:uiPriority w:val="99"/>
    <w:rsid w:val="00DF0AA4"/>
    <w:pPr>
      <w:shd w:val="clear" w:color="auto" w:fill="FFFFFF"/>
      <w:spacing w:before="120" w:after="120" w:line="240" w:lineRule="atLeast"/>
      <w:ind w:hanging="340"/>
    </w:pPr>
    <w:rPr>
      <w:rFonts w:ascii="Calibri" w:eastAsia="Calibri" w:hAnsi="Calibri"/>
      <w:sz w:val="19"/>
      <w:szCs w:val="19"/>
    </w:rPr>
  </w:style>
  <w:style w:type="paragraph" w:customStyle="1" w:styleId="Style8">
    <w:name w:val="Style8"/>
    <w:basedOn w:val="a0"/>
    <w:uiPriority w:val="99"/>
    <w:rsid w:val="00DF0AA4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BodyText21">
    <w:name w:val="Body Text 21"/>
    <w:basedOn w:val="a0"/>
    <w:uiPriority w:val="99"/>
    <w:rsid w:val="00DF0AA4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character" w:customStyle="1" w:styleId="FontStyle13">
    <w:name w:val="Font Style13"/>
    <w:uiPriority w:val="99"/>
    <w:rsid w:val="00DF0AA4"/>
    <w:rPr>
      <w:rFonts w:ascii="Times New Roman" w:hAnsi="Times New Roman"/>
      <w:sz w:val="18"/>
      <w:lang w:val="en-US" w:eastAsia="en-US"/>
    </w:rPr>
  </w:style>
  <w:style w:type="character" w:customStyle="1" w:styleId="25">
    <w:name w:val="Основной текст (2)"/>
    <w:uiPriority w:val="99"/>
    <w:rsid w:val="00DF0AA4"/>
    <w:rPr>
      <w:rFonts w:ascii="Arial" w:hAnsi="Arial"/>
      <w:sz w:val="22"/>
      <w:u w:val="single"/>
      <w:shd w:val="clear" w:color="auto" w:fill="FFFFFF"/>
    </w:rPr>
  </w:style>
  <w:style w:type="paragraph" w:styleId="26">
    <w:name w:val="Body Text Indent 2"/>
    <w:basedOn w:val="a0"/>
    <w:link w:val="27"/>
    <w:uiPriority w:val="99"/>
    <w:rsid w:val="00DF0AA4"/>
    <w:pPr>
      <w:spacing w:after="120" w:line="480" w:lineRule="auto"/>
      <w:ind w:left="283"/>
    </w:pPr>
    <w:rPr>
      <w:sz w:val="20"/>
      <w:szCs w:val="20"/>
    </w:rPr>
  </w:style>
  <w:style w:type="character" w:customStyle="1" w:styleId="27">
    <w:name w:val="Основной текст с отступом 2 Знак"/>
    <w:basedOn w:val="a1"/>
    <w:link w:val="26"/>
    <w:uiPriority w:val="99"/>
    <w:locked/>
    <w:rsid w:val="00DF0AA4"/>
    <w:rPr>
      <w:rFonts w:ascii="Times New Roman" w:hAnsi="Times New Roman" w:cs="Times New Roman"/>
      <w:sz w:val="20"/>
      <w:szCs w:val="20"/>
      <w:lang w:eastAsia="ru-RU"/>
    </w:rPr>
  </w:style>
  <w:style w:type="paragraph" w:styleId="35">
    <w:name w:val="Body Text 3"/>
    <w:basedOn w:val="a0"/>
    <w:link w:val="36"/>
    <w:uiPriority w:val="99"/>
    <w:rsid w:val="00DF0AA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1"/>
    <w:link w:val="35"/>
    <w:uiPriority w:val="99"/>
    <w:locked/>
    <w:rsid w:val="00DF0AA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Style12">
    <w:name w:val="Style12"/>
    <w:basedOn w:val="Default"/>
    <w:next w:val="Default"/>
    <w:uiPriority w:val="99"/>
    <w:rsid w:val="00DF0AA4"/>
    <w:rPr>
      <w:rFonts w:eastAsia="Calibri"/>
      <w:color w:val="auto"/>
      <w:lang w:eastAsia="en-US"/>
    </w:rPr>
  </w:style>
  <w:style w:type="paragraph" w:customStyle="1" w:styleId="ConsPlusNormal">
    <w:name w:val="ConsPlusNormal"/>
    <w:uiPriority w:val="99"/>
    <w:rsid w:val="00DF0A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aff4">
    <w:name w:val="Оглавление_"/>
    <w:link w:val="aff5"/>
    <w:uiPriority w:val="99"/>
    <w:locked/>
    <w:rsid w:val="00DF0AA4"/>
    <w:rPr>
      <w:rFonts w:ascii="Microsoft Sans Serif" w:eastAsia="Times New Roman" w:hAnsi="Microsoft Sans Serif"/>
      <w:sz w:val="17"/>
      <w:shd w:val="clear" w:color="auto" w:fill="FFFFFF"/>
    </w:rPr>
  </w:style>
  <w:style w:type="paragraph" w:customStyle="1" w:styleId="aff5">
    <w:name w:val="Оглавление"/>
    <w:basedOn w:val="a0"/>
    <w:link w:val="aff4"/>
    <w:uiPriority w:val="99"/>
    <w:rsid w:val="00DF0AA4"/>
    <w:pPr>
      <w:shd w:val="clear" w:color="auto" w:fill="FFFFFF"/>
      <w:spacing w:before="420" w:after="180" w:line="240" w:lineRule="atLeast"/>
      <w:ind w:hanging="360"/>
    </w:pPr>
    <w:rPr>
      <w:rFonts w:ascii="Microsoft Sans Serif" w:eastAsia="Calibri" w:hAnsi="Microsoft Sans Serif"/>
      <w:sz w:val="17"/>
      <w:szCs w:val="17"/>
    </w:rPr>
  </w:style>
  <w:style w:type="character" w:customStyle="1" w:styleId="82">
    <w:name w:val="Основной текст (8)_"/>
    <w:link w:val="83"/>
    <w:uiPriority w:val="99"/>
    <w:locked/>
    <w:rsid w:val="00DF0AA4"/>
    <w:rPr>
      <w:sz w:val="19"/>
      <w:shd w:val="clear" w:color="auto" w:fill="FFFFFF"/>
    </w:rPr>
  </w:style>
  <w:style w:type="paragraph" w:customStyle="1" w:styleId="83">
    <w:name w:val="Основной текст (8)"/>
    <w:basedOn w:val="a0"/>
    <w:link w:val="82"/>
    <w:uiPriority w:val="99"/>
    <w:rsid w:val="00DF0AA4"/>
    <w:pPr>
      <w:shd w:val="clear" w:color="auto" w:fill="FFFFFF"/>
      <w:spacing w:line="211" w:lineRule="exact"/>
      <w:ind w:hanging="380"/>
      <w:jc w:val="both"/>
    </w:pPr>
    <w:rPr>
      <w:rFonts w:ascii="Calibri" w:eastAsia="Calibri" w:hAnsi="Calibri"/>
      <w:sz w:val="19"/>
      <w:szCs w:val="19"/>
    </w:rPr>
  </w:style>
  <w:style w:type="character" w:customStyle="1" w:styleId="100">
    <w:name w:val="Основной текст (10)_"/>
    <w:link w:val="101"/>
    <w:uiPriority w:val="99"/>
    <w:locked/>
    <w:rsid w:val="00DF0AA4"/>
    <w:rPr>
      <w:sz w:val="25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rsid w:val="00DF0AA4"/>
    <w:pPr>
      <w:shd w:val="clear" w:color="auto" w:fill="FFFFFF"/>
      <w:spacing w:before="300" w:after="300" w:line="240" w:lineRule="atLeast"/>
    </w:pPr>
    <w:rPr>
      <w:rFonts w:ascii="Calibri" w:eastAsia="Calibri" w:hAnsi="Calibri"/>
      <w:sz w:val="25"/>
      <w:szCs w:val="25"/>
    </w:rPr>
  </w:style>
  <w:style w:type="character" w:customStyle="1" w:styleId="84">
    <w:name w:val="Основной текст (8) + Курсив"/>
    <w:uiPriority w:val="99"/>
    <w:rsid w:val="00DF0AA4"/>
    <w:rPr>
      <w:i/>
      <w:sz w:val="19"/>
      <w:shd w:val="clear" w:color="auto" w:fill="FFFFFF"/>
    </w:rPr>
  </w:style>
  <w:style w:type="paragraph" w:styleId="aff6">
    <w:name w:val="Title"/>
    <w:basedOn w:val="a0"/>
    <w:link w:val="16"/>
    <w:uiPriority w:val="99"/>
    <w:qFormat/>
    <w:rsid w:val="00DF0AA4"/>
    <w:pPr>
      <w:jc w:val="center"/>
    </w:pPr>
    <w:rPr>
      <w:sz w:val="28"/>
    </w:rPr>
  </w:style>
  <w:style w:type="character" w:customStyle="1" w:styleId="16">
    <w:name w:val="Заголовок Знак1"/>
    <w:basedOn w:val="a1"/>
    <w:link w:val="aff6"/>
    <w:uiPriority w:val="99"/>
    <w:locked/>
    <w:rsid w:val="00DF0AA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uiPriority w:val="99"/>
    <w:rsid w:val="00DF0AA4"/>
    <w:pPr>
      <w:ind w:firstLine="567"/>
      <w:jc w:val="both"/>
    </w:pPr>
    <w:rPr>
      <w:rFonts w:ascii="Arial" w:hAnsi="Arial"/>
      <w:color w:val="000000"/>
      <w:sz w:val="20"/>
      <w:szCs w:val="20"/>
    </w:rPr>
  </w:style>
  <w:style w:type="character" w:customStyle="1" w:styleId="62">
    <w:name w:val="Знак Знак6"/>
    <w:uiPriority w:val="99"/>
    <w:locked/>
    <w:rsid w:val="00DF0AA4"/>
    <w:rPr>
      <w:sz w:val="24"/>
      <w:lang w:val="ru-RU" w:eastAsia="ru-RU"/>
    </w:rPr>
  </w:style>
  <w:style w:type="character" w:customStyle="1" w:styleId="small11">
    <w:name w:val="small11"/>
    <w:uiPriority w:val="99"/>
    <w:rsid w:val="00DF0AA4"/>
    <w:rPr>
      <w:sz w:val="16"/>
    </w:rPr>
  </w:style>
  <w:style w:type="paragraph" w:customStyle="1" w:styleId="aff7">
    <w:name w:val="Раздел"/>
    <w:basedOn w:val="a0"/>
    <w:uiPriority w:val="99"/>
    <w:rsid w:val="00DF0AA4"/>
    <w:pPr>
      <w:spacing w:before="240" w:after="240"/>
      <w:ind w:firstLine="284"/>
      <w:jc w:val="both"/>
    </w:pPr>
    <w:rPr>
      <w:rFonts w:cs="Calibri"/>
      <w:b/>
      <w:sz w:val="28"/>
      <w:szCs w:val="28"/>
    </w:rPr>
  </w:style>
  <w:style w:type="paragraph" w:customStyle="1" w:styleId="summary">
    <w:name w:val="summary"/>
    <w:basedOn w:val="a0"/>
    <w:uiPriority w:val="99"/>
    <w:rsid w:val="00DF0AA4"/>
    <w:pPr>
      <w:spacing w:before="100" w:beforeAutospacing="1" w:after="100" w:afterAutospacing="1"/>
    </w:pPr>
  </w:style>
  <w:style w:type="numbering" w:customStyle="1" w:styleId="1">
    <w:name w:val="Список1"/>
    <w:rsid w:val="00CE5D6C"/>
    <w:pPr>
      <w:numPr>
        <w:numId w:val="2"/>
      </w:numPr>
    </w:pPr>
  </w:style>
  <w:style w:type="character" w:customStyle="1" w:styleId="ListLabel13">
    <w:name w:val="ListLabel 13"/>
    <w:rsid w:val="00FC0DE8"/>
    <w:rPr>
      <w:rFonts w:ascii="Courier New" w:hAnsi="Courier New" w:cs="Courier New" w:hint="default"/>
    </w:rPr>
  </w:style>
  <w:style w:type="paragraph" w:customStyle="1" w:styleId="aff8">
    <w:name w:val="Содержимое таблицы"/>
    <w:basedOn w:val="a0"/>
    <w:rsid w:val="001F40A8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017D64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character" w:customStyle="1" w:styleId="ae">
    <w:name w:val="Абзац списка Знак"/>
    <w:link w:val="ad"/>
    <w:uiPriority w:val="34"/>
    <w:locked/>
    <w:rsid w:val="001142BC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3461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728989373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59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hyperlink" Target="http://biblioclub.ru" TargetMode="Externa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hyperlink" Target="http://biblioclub.ru" TargetMode="External"/><Relationship Id="rId58" Type="http://schemas.openxmlformats.org/officeDocument/2006/relationships/hyperlink" Target="https://cyberleninka.ru/" TargetMode="External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hyperlink" Target="http://www.biblioclub.ru/" TargetMode="External"/><Relationship Id="rId8" Type="http://schemas.openxmlformats.org/officeDocument/2006/relationships/oleObject" Target="embeddings/oleObject1.bin"/><Relationship Id="rId51" Type="http://schemas.openxmlformats.org/officeDocument/2006/relationships/hyperlink" Target="http://biblioclub.ru" TargetMode="Externa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hyperlink" Target="http://www.knigafund.ru/" TargetMode="Externa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hyperlink" Target="http://biblioclub.ru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hyperlink" Target="https://elibrary.ru/" TargetMode="Externa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hyperlink" Target="http://biblioclub.ru" TargetMode="External"/><Relationship Id="rId60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экономики и управления</vt:lpstr>
    </vt:vector>
  </TitlesOfParts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экономики и управления</dc:title>
  <dc:subject/>
  <dc:creator>Вера</dc:creator>
  <cp:keywords/>
  <dc:description/>
  <cp:lastModifiedBy>Елена Александровна Кротенко</cp:lastModifiedBy>
  <cp:revision>79</cp:revision>
  <dcterms:created xsi:type="dcterms:W3CDTF">2017-12-02T12:19:00Z</dcterms:created>
  <dcterms:modified xsi:type="dcterms:W3CDTF">2023-10-19T08:00:00Z</dcterms:modified>
</cp:coreProperties>
</file>