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63E78" w14:textId="114D0DA3" w:rsidR="00ED32A0" w:rsidRPr="00424E5F" w:rsidRDefault="00ED32A0" w:rsidP="00ED32A0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Направление подготовки </w:t>
      </w:r>
      <w:r>
        <w:rPr>
          <w:rFonts w:ascii="Times New Roman" w:hAnsi="Times New Roman" w:cs="Times New Roman"/>
          <w:sz w:val="32"/>
          <w:szCs w:val="32"/>
        </w:rPr>
        <w:t>44</w:t>
      </w:r>
      <w:r w:rsidRPr="00424E5F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424E5F">
        <w:rPr>
          <w:rFonts w:ascii="Times New Roman" w:hAnsi="Times New Roman" w:cs="Times New Roman"/>
          <w:sz w:val="32"/>
          <w:szCs w:val="32"/>
        </w:rPr>
        <w:t xml:space="preserve">.01 </w:t>
      </w:r>
      <w:r>
        <w:rPr>
          <w:rFonts w:ascii="Times New Roman" w:hAnsi="Times New Roman" w:cs="Times New Roman"/>
          <w:sz w:val="32"/>
          <w:szCs w:val="32"/>
        </w:rPr>
        <w:t>Педагогическое образование</w:t>
      </w:r>
    </w:p>
    <w:p w14:paraId="79F7864A" w14:textId="2A927980" w:rsidR="00ED32A0" w:rsidRPr="00424E5F" w:rsidRDefault="00ED32A0" w:rsidP="00ED32A0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sz w:val="32"/>
          <w:szCs w:val="32"/>
        </w:rPr>
        <w:t xml:space="preserve">Направленность (профиль) </w:t>
      </w:r>
      <w:r>
        <w:rPr>
          <w:rFonts w:ascii="Times New Roman" w:hAnsi="Times New Roman" w:cs="Times New Roman"/>
          <w:sz w:val="32"/>
          <w:szCs w:val="32"/>
        </w:rPr>
        <w:t>Литературное и языковое образование</w:t>
      </w:r>
    </w:p>
    <w:p w14:paraId="27E7B919" w14:textId="77777777" w:rsidR="00ED32A0" w:rsidRPr="00424E5F" w:rsidRDefault="00ED32A0" w:rsidP="00ED32A0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FB4C36D" w14:textId="77777777" w:rsidR="00ED32A0" w:rsidRPr="00424E5F" w:rsidRDefault="00ED32A0" w:rsidP="00ED32A0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4BA3A83" w14:textId="504BEFED" w:rsidR="00ED32A0" w:rsidRPr="00424E5F" w:rsidRDefault="00ED32A0" w:rsidP="00ED32A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>АННОТАЦИЯ</w:t>
      </w:r>
    </w:p>
    <w:p w14:paraId="6F40CB3B" w14:textId="5808A507" w:rsidR="00C5434C" w:rsidRDefault="00ED32A0" w:rsidP="00ED32A0">
      <w:pPr>
        <w:jc w:val="center"/>
        <w:rPr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>к рабочей программе</w:t>
      </w:r>
      <w:r>
        <w:rPr>
          <w:rFonts w:ascii="Times New Roman" w:hAnsi="Times New Roman" w:cs="Times New Roman"/>
          <w:b/>
        </w:rPr>
        <w:t xml:space="preserve"> практики</w:t>
      </w:r>
    </w:p>
    <w:p w14:paraId="5EAFD582" w14:textId="1A9EBF82" w:rsidR="00ED32A0" w:rsidRDefault="00ED32A0" w:rsidP="00ED32A0">
      <w:pPr>
        <w:jc w:val="center"/>
        <w:rPr>
          <w:rFonts w:ascii="Times New Roman" w:hAnsi="Times New Roman" w:cs="Times New Roman"/>
          <w:b/>
        </w:rPr>
      </w:pPr>
    </w:p>
    <w:p w14:paraId="5B332B72" w14:textId="77777777" w:rsidR="00ED32A0" w:rsidRPr="00ED32A0" w:rsidRDefault="00ED32A0" w:rsidP="00ED32A0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D32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Б2.0.01(У) Ознакомительная практика</w:t>
      </w:r>
    </w:p>
    <w:p w14:paraId="5725AB8D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</w:p>
    <w:p w14:paraId="19DCF378" w14:textId="4C74FA91" w:rsidR="00ED32A0" w:rsidRDefault="00ED32A0" w:rsidP="00ED32A0">
      <w:pPr>
        <w:rPr>
          <w:rFonts w:ascii="Times New Roman" w:hAnsi="Times New Roman" w:cs="Times New Roman"/>
          <w:b/>
        </w:rPr>
      </w:pPr>
    </w:p>
    <w:p w14:paraId="4E4864B2" w14:textId="13C9A57E" w:rsidR="00ED32A0" w:rsidRDefault="00ED32A0" w:rsidP="00ED32A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A4BE165" w14:textId="77777777" w:rsidR="00ED32A0" w:rsidRPr="001D12F3" w:rsidRDefault="00ED32A0" w:rsidP="00ED32A0"/>
    <w:p w14:paraId="5C12CCA3" w14:textId="77777777" w:rsidR="00ED32A0" w:rsidRDefault="00ED32A0" w:rsidP="00ED32A0">
      <w:pPr>
        <w:jc w:val="both"/>
      </w:pPr>
      <w:r w:rsidRPr="00740AD5">
        <w:t>УК-1; УК-3; ОПК-7; ПК-5</w:t>
      </w:r>
    </w:p>
    <w:p w14:paraId="58416719" w14:textId="77777777" w:rsidR="00ED32A0" w:rsidRDefault="00ED32A0" w:rsidP="00ED32A0">
      <w:pPr>
        <w:jc w:val="both"/>
      </w:pPr>
    </w:p>
    <w:p w14:paraId="601D1AC6" w14:textId="77777777" w:rsidR="00ED32A0" w:rsidRDefault="00ED32A0" w:rsidP="00ED32A0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5798FEF6" w14:textId="77777777" w:rsidR="00ED32A0" w:rsidRDefault="00ED32A0" w:rsidP="00ED32A0">
      <w:pPr>
        <w:rPr>
          <w:sz w:val="20"/>
          <w:szCs w:val="20"/>
        </w:rPr>
      </w:pPr>
    </w:p>
    <w:tbl>
      <w:tblPr>
        <w:tblW w:w="8916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923"/>
      </w:tblGrid>
      <w:tr w:rsidR="00ED32A0" w:rsidRPr="003C0E55" w14:paraId="5F2D1966" w14:textId="77777777" w:rsidTr="00ED32A0">
        <w:trPr>
          <w:trHeight w:val="97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37A05D3" w14:textId="77777777" w:rsidR="00ED32A0" w:rsidRPr="003C0E55" w:rsidRDefault="00ED32A0" w:rsidP="00B8479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7923" w:type="dxa"/>
            <w:tcBorders>
              <w:top w:val="single" w:sz="12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B3E3D0E" w14:textId="77777777" w:rsidR="00ED32A0" w:rsidRPr="003C0E55" w:rsidRDefault="00ED32A0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DB90DEA" w14:textId="15C3FEC5" w:rsidR="00ED32A0" w:rsidRPr="00ED32A0" w:rsidRDefault="00ED32A0" w:rsidP="00ED32A0">
            <w:pPr>
              <w:pStyle w:val="a5"/>
              <w:jc w:val="center"/>
              <w:rPr>
                <w:color w:val="00000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ED32A0" w:rsidRPr="003C0E55" w14:paraId="1C5AF619" w14:textId="77777777" w:rsidTr="00ED32A0">
        <w:trPr>
          <w:trHeight w:val="836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nil"/>
            </w:tcBorders>
          </w:tcPr>
          <w:p w14:paraId="60345976" w14:textId="77777777" w:rsidR="00ED32A0" w:rsidRPr="0095632D" w:rsidRDefault="00ED32A0" w:rsidP="00B8479A">
            <w:pPr>
              <w:pStyle w:val="a8"/>
              <w:jc w:val="center"/>
            </w:pPr>
            <w:r>
              <w:t>УК-1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auto"/>
            </w:tcBorders>
          </w:tcPr>
          <w:p w14:paraId="5358E3ED" w14:textId="77777777" w:rsidR="00ED32A0" w:rsidRDefault="00ED32A0" w:rsidP="00B8479A">
            <w:pPr>
              <w:ind w:hanging="71"/>
            </w:pPr>
            <w:r>
              <w:t>Способен осуществлять критический анализ проблемных</w:t>
            </w:r>
          </w:p>
          <w:p w14:paraId="142CCFB2" w14:textId="77777777" w:rsidR="00ED32A0" w:rsidRDefault="00ED32A0" w:rsidP="00B8479A">
            <w:pPr>
              <w:ind w:hanging="71"/>
            </w:pPr>
            <w:r>
              <w:t>ситуаций на основе системного подхода, вырабатывать стратегию</w:t>
            </w:r>
          </w:p>
          <w:p w14:paraId="162895EA" w14:textId="77777777" w:rsidR="00ED32A0" w:rsidRPr="0095632D" w:rsidRDefault="00ED32A0" w:rsidP="00B8479A">
            <w:pPr>
              <w:pStyle w:val="a8"/>
            </w:pPr>
            <w:r>
              <w:t>действий</w:t>
            </w:r>
          </w:p>
        </w:tc>
      </w:tr>
      <w:tr w:rsidR="00ED32A0" w:rsidRPr="003C0E55" w14:paraId="6B78A708" w14:textId="77777777" w:rsidTr="00ED32A0">
        <w:trPr>
          <w:trHeight w:val="91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471" w14:textId="77777777" w:rsidR="00ED32A0" w:rsidRPr="0095632D" w:rsidRDefault="00ED32A0" w:rsidP="00B8479A">
            <w:pPr>
              <w:pStyle w:val="a8"/>
              <w:jc w:val="center"/>
            </w:pPr>
            <w:r>
              <w:t>УК-3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882" w14:textId="77777777" w:rsidR="00ED32A0" w:rsidRDefault="00ED32A0" w:rsidP="00B8479A">
            <w:pPr>
              <w:spacing w:line="256" w:lineRule="auto"/>
            </w:pPr>
            <w:r>
              <w:t>Способен организовывать и руководить работой команды,</w:t>
            </w:r>
          </w:p>
          <w:p w14:paraId="7BA0D473" w14:textId="77777777" w:rsidR="00ED32A0" w:rsidRDefault="00ED32A0" w:rsidP="00B8479A">
            <w:pPr>
              <w:spacing w:line="256" w:lineRule="auto"/>
            </w:pPr>
            <w:r>
              <w:t>вырабатывая командную стратегию для достижения поставленной</w:t>
            </w:r>
          </w:p>
          <w:p w14:paraId="64034CF1" w14:textId="77777777" w:rsidR="00ED32A0" w:rsidRPr="00BF74E2" w:rsidRDefault="00ED32A0" w:rsidP="00B8479A">
            <w:pPr>
              <w:pStyle w:val="a8"/>
            </w:pPr>
            <w:r>
              <w:t>цели</w:t>
            </w:r>
          </w:p>
        </w:tc>
      </w:tr>
      <w:tr w:rsidR="00ED32A0" w:rsidRPr="003C0E55" w14:paraId="422BF201" w14:textId="77777777" w:rsidTr="00ED32A0">
        <w:trPr>
          <w:trHeight w:val="5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DB009" w14:textId="77777777" w:rsidR="00ED32A0" w:rsidRPr="0095632D" w:rsidRDefault="00ED32A0" w:rsidP="00B8479A">
            <w:pPr>
              <w:pStyle w:val="a8"/>
              <w:jc w:val="center"/>
            </w:pPr>
            <w:r>
              <w:t>ОПК-7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719D1" w14:textId="77777777" w:rsidR="00ED32A0" w:rsidRPr="008F448B" w:rsidRDefault="00ED32A0" w:rsidP="00B8479A">
            <w:r w:rsidRPr="008F448B">
              <w:t>Способен планировать и организовывать взаимодействия</w:t>
            </w:r>
          </w:p>
          <w:p w14:paraId="3A464AE1" w14:textId="77777777" w:rsidR="00ED32A0" w:rsidRPr="00BF74E2" w:rsidRDefault="00ED32A0" w:rsidP="00B8479A">
            <w:pPr>
              <w:pStyle w:val="a8"/>
            </w:pPr>
            <w:r w:rsidRPr="008F448B">
              <w:t>участников образовательных отношений</w:t>
            </w:r>
          </w:p>
        </w:tc>
      </w:tr>
      <w:tr w:rsidR="00ED32A0" w:rsidRPr="003C0E55" w14:paraId="4BF90796" w14:textId="77777777" w:rsidTr="00ED32A0">
        <w:trPr>
          <w:trHeight w:val="663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86FD61" w14:textId="77777777" w:rsidR="00ED32A0" w:rsidRPr="0095632D" w:rsidRDefault="00ED32A0" w:rsidP="00B8479A">
            <w:pPr>
              <w:pStyle w:val="a8"/>
              <w:jc w:val="center"/>
            </w:pPr>
            <w:r>
              <w:t>ПК-5</w:t>
            </w:r>
          </w:p>
        </w:tc>
        <w:tc>
          <w:tcPr>
            <w:tcW w:w="7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C20CE6B" w14:textId="7B738991" w:rsidR="00ED32A0" w:rsidRPr="00BF74E2" w:rsidRDefault="00ED32A0" w:rsidP="00ED32A0">
            <w:pPr>
              <w:jc w:val="both"/>
            </w:pPr>
            <w: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14:paraId="4B5D2F97" w14:textId="77777777" w:rsidR="00ED32A0" w:rsidRDefault="00ED32A0" w:rsidP="00ED32A0">
      <w:pPr>
        <w:rPr>
          <w:b/>
          <w:bCs/>
        </w:rPr>
      </w:pPr>
    </w:p>
    <w:p w14:paraId="50F78C58" w14:textId="446A20E7" w:rsidR="00ED32A0" w:rsidRPr="008871B4" w:rsidRDefault="00ED32A0" w:rsidP="00ED32A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3CFF9AA" w14:textId="77777777" w:rsidR="00ED32A0" w:rsidRDefault="00ED32A0" w:rsidP="00ED32A0">
      <w:pPr>
        <w:pStyle w:val="Default"/>
        <w:jc w:val="both"/>
      </w:pPr>
    </w:p>
    <w:p w14:paraId="1CA9C59A" w14:textId="77777777" w:rsidR="00ED32A0" w:rsidRDefault="00ED32A0" w:rsidP="00ED3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380E6C6D" w14:textId="77777777" w:rsidR="00ED32A0" w:rsidRPr="00FF697A" w:rsidRDefault="00ED32A0" w:rsidP="00ED32A0">
      <w:pPr>
        <w:pStyle w:val="Default"/>
        <w:ind w:firstLine="708"/>
        <w:jc w:val="both"/>
        <w:rPr>
          <w:bCs/>
          <w:color w:val="auto"/>
        </w:rPr>
      </w:pPr>
      <w:r>
        <w:t>Учебная практика (ознакомительная практика) обеспечивает формирование общепрофессиональных компетенций, а также профессиональных компетенций</w:t>
      </w:r>
    </w:p>
    <w:p w14:paraId="1C627661" w14:textId="77777777" w:rsidR="00ED32A0" w:rsidRDefault="00ED32A0" w:rsidP="00ED32A0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864267B" w14:textId="77777777" w:rsidR="00ED32A0" w:rsidRDefault="00ED32A0" w:rsidP="00ED32A0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FD4BC6">
        <w:t>получение первичных профессиональных умений и навыков, подготовка студентов к осознанному и углубленному изучению специальных дисциплин, привитие им практических профессиональных умений и навыков по направлению подготовки.</w:t>
      </w:r>
    </w:p>
    <w:p w14:paraId="0524FBDA" w14:textId="77777777" w:rsidR="00ED32A0" w:rsidRDefault="00ED32A0" w:rsidP="00ED32A0">
      <w:pPr>
        <w:pStyle w:val="Default"/>
        <w:ind w:firstLine="708"/>
        <w:jc w:val="both"/>
        <w:rPr>
          <w:bCs/>
          <w:u w:val="single"/>
        </w:rPr>
      </w:pPr>
    </w:p>
    <w:p w14:paraId="76DE9263" w14:textId="77777777" w:rsidR="00ED32A0" w:rsidRPr="009656DC" w:rsidRDefault="00ED32A0" w:rsidP="00ED32A0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53A2E902" w14:textId="77777777" w:rsidR="00ED32A0" w:rsidRPr="009656DC" w:rsidRDefault="00ED32A0" w:rsidP="00ED32A0">
      <w:pPr>
        <w:pStyle w:val="Default"/>
        <w:numPr>
          <w:ilvl w:val="0"/>
          <w:numId w:val="1"/>
        </w:numPr>
        <w:jc w:val="both"/>
      </w:pPr>
      <w:r>
        <w:t>ознакомление с основными образовательными ресурсами</w:t>
      </w:r>
      <w:r w:rsidRPr="009656DC">
        <w:t>;</w:t>
      </w:r>
    </w:p>
    <w:p w14:paraId="2BD1D41C" w14:textId="77777777" w:rsidR="00ED32A0" w:rsidRPr="009656DC" w:rsidRDefault="00ED32A0" w:rsidP="00ED32A0">
      <w:pPr>
        <w:pStyle w:val="Default"/>
        <w:numPr>
          <w:ilvl w:val="0"/>
          <w:numId w:val="1"/>
        </w:numPr>
        <w:jc w:val="both"/>
      </w:pPr>
      <w:r>
        <w:t>анализ структуры и содержания трех образовательных ресурсов по выбору</w:t>
      </w:r>
      <w:r w:rsidRPr="009656DC">
        <w:t>;</w:t>
      </w:r>
    </w:p>
    <w:p w14:paraId="2BC2FC9B" w14:textId="77777777" w:rsidR="00ED32A0" w:rsidRPr="009656DC" w:rsidRDefault="00ED32A0" w:rsidP="00ED32A0">
      <w:pPr>
        <w:pStyle w:val="Default"/>
        <w:numPr>
          <w:ilvl w:val="0"/>
          <w:numId w:val="1"/>
        </w:numPr>
        <w:jc w:val="both"/>
      </w:pPr>
      <w:r>
        <w:t>составление аннотаций образовательных ресурсов.</w:t>
      </w:r>
    </w:p>
    <w:p w14:paraId="72619641" w14:textId="77777777" w:rsidR="00ED32A0" w:rsidRDefault="00ED32A0" w:rsidP="00ED32A0"/>
    <w:p w14:paraId="24CE348D" w14:textId="758FBB78" w:rsidR="00ED32A0" w:rsidRPr="008871B4" w:rsidRDefault="00ED32A0" w:rsidP="00ED32A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0" w:name="_Toc464786893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bookmarkEnd w:id="0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5C2BF4C" w14:textId="77777777" w:rsidR="00ED32A0" w:rsidRDefault="00ED32A0" w:rsidP="00ED32A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6B317151" w14:textId="77777777" w:rsidR="00ED32A0" w:rsidRPr="00ED32A0" w:rsidRDefault="00ED32A0" w:rsidP="00ED32A0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ED32A0">
        <w:rPr>
          <w:rStyle w:val="FontStyle84"/>
          <w:sz w:val="24"/>
          <w:szCs w:val="24"/>
        </w:rPr>
        <w:t xml:space="preserve">Учебная практика </w:t>
      </w:r>
      <w:r w:rsidRPr="00ED32A0">
        <w:rPr>
          <w:color w:val="000000"/>
          <w:sz w:val="28"/>
          <w:szCs w:val="28"/>
        </w:rPr>
        <w:t xml:space="preserve">(ознакомительная практика) </w:t>
      </w:r>
      <w:r w:rsidRPr="00ED32A0">
        <w:rPr>
          <w:rStyle w:val="FontStyle84"/>
          <w:sz w:val="24"/>
          <w:szCs w:val="24"/>
        </w:rPr>
        <w:t>проводится в форме индивидуальной работы и иных формах, предусмотренных соответствующей рабочей программой.</w:t>
      </w:r>
    </w:p>
    <w:p w14:paraId="62D51ECB" w14:textId="77777777" w:rsidR="00ED32A0" w:rsidRPr="00ED32A0" w:rsidRDefault="00ED32A0" w:rsidP="00ED32A0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ED32A0">
        <w:rPr>
          <w:rStyle w:val="FontStyle84"/>
          <w:sz w:val="24"/>
          <w:szCs w:val="24"/>
        </w:rPr>
        <w:t xml:space="preserve">Общая трудоемкость практики составляет 3 зачетных единицы, 108 академических часов </w:t>
      </w:r>
      <w:r w:rsidRPr="00ED32A0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250B4104" w14:textId="77777777" w:rsidR="00ED32A0" w:rsidRDefault="00ED32A0" w:rsidP="00ED32A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2BEC4FBD" w14:textId="77777777" w:rsidR="00ED32A0" w:rsidRPr="00DD4965" w:rsidRDefault="00ED32A0" w:rsidP="00ED32A0">
      <w:pPr>
        <w:jc w:val="both"/>
        <w:rPr>
          <w:bCs/>
        </w:rPr>
      </w:pPr>
    </w:p>
    <w:p w14:paraId="23BBBFA8" w14:textId="7BCBA621" w:rsidR="00ED32A0" w:rsidRDefault="00ED32A0" w:rsidP="00ED32A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74B45A22" w14:textId="77777777" w:rsidR="00ED32A0" w:rsidRPr="00DD4965" w:rsidRDefault="00ED32A0" w:rsidP="00ED32A0"/>
    <w:p w14:paraId="45F2BCD8" w14:textId="77777777" w:rsidR="00ED32A0" w:rsidRPr="00DD4965" w:rsidRDefault="00ED32A0" w:rsidP="00ED32A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0C4372EE" w14:textId="77777777" w:rsidR="00ED32A0" w:rsidRDefault="00ED32A0" w:rsidP="00ED32A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D32A0" w:rsidRPr="00DD4965" w14:paraId="654BEE96" w14:textId="77777777" w:rsidTr="00B8479A">
        <w:tc>
          <w:tcPr>
            <w:tcW w:w="675" w:type="dxa"/>
            <w:shd w:val="clear" w:color="auto" w:fill="auto"/>
            <w:vAlign w:val="center"/>
          </w:tcPr>
          <w:p w14:paraId="129CBA61" w14:textId="77777777" w:rsidR="00ED32A0" w:rsidRPr="00DD4965" w:rsidRDefault="00ED32A0" w:rsidP="00B8479A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1A6CB45" w14:textId="77777777" w:rsidR="00ED32A0" w:rsidRPr="00DD4965" w:rsidRDefault="00ED32A0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6D0DA1B" w14:textId="77777777" w:rsidR="00ED32A0" w:rsidRPr="00DD4965" w:rsidRDefault="00ED32A0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D32A0" w:rsidRPr="00DD4965" w14:paraId="7999B2B9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D0CD3D9" w14:textId="77777777" w:rsidR="00ED32A0" w:rsidRPr="00DD4965" w:rsidRDefault="00ED32A0" w:rsidP="00ED32A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0280020" w14:textId="77777777" w:rsidR="00ED32A0" w:rsidRPr="00DD4965" w:rsidRDefault="00ED32A0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D32A0" w:rsidRPr="00DD4965" w14:paraId="7C4DC2AE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86A6104" w14:textId="77777777" w:rsidR="00ED32A0" w:rsidRPr="00DD4965" w:rsidRDefault="00ED32A0" w:rsidP="00ED32A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4188908" w14:textId="77777777" w:rsidR="00ED32A0" w:rsidRPr="00DD4965" w:rsidRDefault="00ED32A0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D32A0" w:rsidRPr="00DD4965" w14:paraId="4D147372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E32980D" w14:textId="77777777" w:rsidR="00ED32A0" w:rsidRPr="00DD4965" w:rsidRDefault="00ED32A0" w:rsidP="00ED32A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001AE5" w14:textId="77777777" w:rsidR="00ED32A0" w:rsidRPr="00DD4965" w:rsidRDefault="00ED32A0" w:rsidP="00B8479A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D32A0" w:rsidRPr="00DD4965" w14:paraId="1968AC39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49DB55B" w14:textId="77777777" w:rsidR="00ED32A0" w:rsidRPr="00DD4965" w:rsidRDefault="00ED32A0" w:rsidP="00ED32A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1432ED6" w14:textId="77777777" w:rsidR="00ED32A0" w:rsidRPr="00DD4965" w:rsidRDefault="00ED32A0" w:rsidP="00B8479A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5FA3D06F" w14:textId="77777777" w:rsidR="00ED32A0" w:rsidRPr="00DD4965" w:rsidRDefault="00ED32A0" w:rsidP="00ED32A0">
      <w:pPr>
        <w:tabs>
          <w:tab w:val="num" w:pos="643"/>
        </w:tabs>
        <w:rPr>
          <w:lang w:val="x-none" w:eastAsia="x-none"/>
        </w:rPr>
      </w:pPr>
    </w:p>
    <w:p w14:paraId="2A802857" w14:textId="77777777" w:rsidR="00ED32A0" w:rsidRPr="0090590A" w:rsidRDefault="00ED32A0" w:rsidP="00ED32A0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1198484E" w14:textId="77777777" w:rsidR="00ED32A0" w:rsidRPr="0090590A" w:rsidRDefault="00ED32A0" w:rsidP="00ED32A0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A1AA2BE" w14:textId="77777777" w:rsidR="00ED32A0" w:rsidRPr="0090590A" w:rsidRDefault="00ED32A0" w:rsidP="00ED32A0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0AE214AA" w14:textId="77777777" w:rsidR="00ED32A0" w:rsidRPr="0090590A" w:rsidRDefault="00ED32A0" w:rsidP="00ED32A0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39454B7" w14:textId="77777777" w:rsidR="00ED32A0" w:rsidRDefault="00ED32A0" w:rsidP="00ED32A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C82926C" w14:textId="77777777" w:rsidR="00ED32A0" w:rsidRPr="00BD6462" w:rsidRDefault="00ED32A0" w:rsidP="00ED32A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D6462">
        <w:rPr>
          <w:rFonts w:ascii="Times New Roman" w:hAnsi="Times New Roman"/>
          <w:b w:val="0"/>
          <w:sz w:val="24"/>
          <w:szCs w:val="24"/>
        </w:rPr>
        <w:t>Учебная практика (ознакомительная практика)</w:t>
      </w:r>
      <w:r>
        <w:rPr>
          <w:rFonts w:ascii="Times New Roman" w:hAnsi="Times New Roman"/>
          <w:b w:val="0"/>
          <w:sz w:val="24"/>
          <w:szCs w:val="24"/>
        </w:rPr>
        <w:t xml:space="preserve"> направлена на подготовку к освоению специальных дисциплин. В процессе прохождения практики студент знакомится с образовательными ресурсами по профилю подготовки, осваивает информационные технологии, необходимые для дальнейшего успешного освоения учебной программы. Одновременно студент учится собирать, анализировать и систематизировать информацию, размещенную на образовательных порталах; формирует навык аннотирования источников информации. </w:t>
      </w:r>
    </w:p>
    <w:p w14:paraId="3EBD5A74" w14:textId="39DE8919" w:rsidR="00ED32A0" w:rsidRDefault="00ED32A0" w:rsidP="00ED32A0"/>
    <w:p w14:paraId="293E5202" w14:textId="56DCECF8" w:rsidR="00ED32A0" w:rsidRDefault="00ED32A0" w:rsidP="00ED32A0"/>
    <w:p w14:paraId="4AE3A0F8" w14:textId="77777777" w:rsidR="00ED32A0" w:rsidRPr="00424E5F" w:rsidRDefault="00ED32A0" w:rsidP="00ED32A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>АННОТАЦИЯ</w:t>
      </w:r>
    </w:p>
    <w:p w14:paraId="19A32CC7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>к рабочей программе</w:t>
      </w:r>
      <w:r>
        <w:rPr>
          <w:rFonts w:ascii="Times New Roman" w:hAnsi="Times New Roman" w:cs="Times New Roman"/>
          <w:b/>
        </w:rPr>
        <w:t xml:space="preserve"> практики</w:t>
      </w:r>
    </w:p>
    <w:p w14:paraId="23F98A3D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</w:p>
    <w:p w14:paraId="747BC28D" w14:textId="3988DBCC" w:rsidR="00ED32A0" w:rsidRDefault="00A119A4" w:rsidP="00A119A4">
      <w:pPr>
        <w:jc w:val="center"/>
      </w:pPr>
      <w:r w:rsidRPr="00A119A4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Б2.О.04(П) Педагогическая практика</w:t>
      </w:r>
    </w:p>
    <w:p w14:paraId="7FCFC3B6" w14:textId="6853107A" w:rsidR="00A119A4" w:rsidRDefault="00A119A4" w:rsidP="00A119A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094257C" w14:textId="77777777" w:rsidR="00A119A4" w:rsidRPr="001D12F3" w:rsidRDefault="00A119A4" w:rsidP="00A119A4"/>
    <w:p w14:paraId="2E6EF65E" w14:textId="77777777" w:rsidR="00A119A4" w:rsidRDefault="00A119A4" w:rsidP="00A119A4">
      <w:pPr>
        <w:jc w:val="both"/>
      </w:pPr>
      <w:r w:rsidRPr="00CA7784">
        <w:t>УК-6; ОПК-1; ОПК-3; ОПК-7; ПК-1; ПК-2; ПК-3; ПК-4; ПК-5</w:t>
      </w:r>
    </w:p>
    <w:p w14:paraId="71EE3256" w14:textId="77777777" w:rsidR="00A119A4" w:rsidRDefault="00A119A4" w:rsidP="00A119A4">
      <w:pPr>
        <w:jc w:val="both"/>
      </w:pPr>
    </w:p>
    <w:p w14:paraId="5A0E044D" w14:textId="77777777" w:rsidR="00A119A4" w:rsidRDefault="00A119A4" w:rsidP="00A119A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66C7EFF0" w14:textId="77777777" w:rsidR="00A119A4" w:rsidRDefault="00A119A4" w:rsidP="00A119A4">
      <w:pPr>
        <w:rPr>
          <w:sz w:val="20"/>
          <w:szCs w:val="20"/>
        </w:rPr>
      </w:pPr>
    </w:p>
    <w:tbl>
      <w:tblPr>
        <w:tblW w:w="919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206"/>
      </w:tblGrid>
      <w:tr w:rsidR="00A119A4" w:rsidRPr="003C0E55" w14:paraId="56DBA871" w14:textId="77777777" w:rsidTr="00A119A4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4CAE98" w14:textId="77777777" w:rsidR="00A119A4" w:rsidRPr="003C0E55" w:rsidRDefault="00A119A4" w:rsidP="00B8479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206" w:type="dxa"/>
            <w:shd w:val="clear" w:color="auto" w:fill="auto"/>
            <w:vAlign w:val="center"/>
          </w:tcPr>
          <w:p w14:paraId="5BD2BFFA" w14:textId="77777777" w:rsidR="00A119A4" w:rsidRPr="003C0E55" w:rsidRDefault="00A119A4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F1BD3F4" w14:textId="77777777" w:rsidR="00A119A4" w:rsidRPr="003C0E55" w:rsidRDefault="00A119A4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A119A4" w:rsidRPr="003C0E55" w14:paraId="123D6653" w14:textId="77777777" w:rsidTr="00A119A4">
        <w:trPr>
          <w:trHeight w:val="102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9CD4B" w14:textId="77777777" w:rsidR="00A119A4" w:rsidRPr="003C0E55" w:rsidRDefault="00A119A4" w:rsidP="00B8479A">
            <w:pPr>
              <w:pStyle w:val="a5"/>
              <w:rPr>
                <w:color w:val="000000"/>
              </w:rPr>
            </w:pPr>
            <w:r w:rsidRPr="001D68D0">
              <w:t>УК-6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92B6" w14:textId="77777777" w:rsidR="00A119A4" w:rsidRPr="003C0E55" w:rsidRDefault="00A119A4" w:rsidP="00B8479A">
            <w:pPr>
              <w:pStyle w:val="a5"/>
              <w:rPr>
                <w:color w:val="000000"/>
              </w:rPr>
            </w:pPr>
            <w:r w:rsidRPr="008F448B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119A4" w:rsidRPr="003C0E55" w14:paraId="72D58093" w14:textId="77777777" w:rsidTr="00A119A4">
        <w:trPr>
          <w:trHeight w:val="987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098A" w14:textId="77777777" w:rsidR="00A119A4" w:rsidRPr="00EC1136" w:rsidRDefault="00A119A4" w:rsidP="00B8479A">
            <w:pPr>
              <w:pStyle w:val="a5"/>
            </w:pPr>
            <w:r w:rsidRPr="002F07C9">
              <w:t>ОПК-1</w:t>
            </w:r>
          </w:p>
        </w:tc>
        <w:tc>
          <w:tcPr>
            <w:tcW w:w="8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3B494" w14:textId="38375B82" w:rsidR="00A119A4" w:rsidRPr="002F07C9" w:rsidRDefault="00A119A4" w:rsidP="00B8479A">
            <w:r w:rsidRPr="002F07C9">
              <w:t>Способен</w:t>
            </w:r>
            <w:r>
              <w:t xml:space="preserve"> </w:t>
            </w:r>
            <w:r w:rsidRPr="002F07C9">
              <w:t>осуществлять</w:t>
            </w:r>
            <w:r>
              <w:t xml:space="preserve"> и </w:t>
            </w:r>
            <w:r w:rsidRPr="002F07C9">
              <w:t>оптимизировать</w:t>
            </w:r>
            <w:r>
              <w:t xml:space="preserve"> </w:t>
            </w:r>
            <w:r w:rsidRPr="002F07C9">
              <w:t xml:space="preserve">профессиональную деятельность в </w:t>
            </w:r>
            <w:r>
              <w:t>с</w:t>
            </w:r>
            <w:r w:rsidRPr="002F07C9">
              <w:t>оответствии с нормативными</w:t>
            </w:r>
            <w:r>
              <w:t xml:space="preserve"> </w:t>
            </w:r>
            <w:r w:rsidRPr="002F07C9">
              <w:t>правовыми</w:t>
            </w:r>
            <w:r>
              <w:t xml:space="preserve"> </w:t>
            </w:r>
            <w:r w:rsidRPr="002F07C9">
              <w:t>актами</w:t>
            </w:r>
            <w:r>
              <w:t xml:space="preserve"> </w:t>
            </w:r>
            <w:r w:rsidRPr="002F07C9">
              <w:t>в</w:t>
            </w:r>
            <w:r>
              <w:t xml:space="preserve"> </w:t>
            </w:r>
            <w:r w:rsidRPr="002F07C9">
              <w:t>сфере</w:t>
            </w:r>
            <w:r>
              <w:t xml:space="preserve"> </w:t>
            </w:r>
            <w:r w:rsidRPr="002F07C9">
              <w:t>образования</w:t>
            </w:r>
          </w:p>
          <w:p w14:paraId="2FE5349C" w14:textId="2A59631B" w:rsidR="00A119A4" w:rsidRPr="00A119A4" w:rsidRDefault="00A119A4" w:rsidP="00A119A4">
            <w:r w:rsidRPr="002F07C9">
              <w:t>и</w:t>
            </w:r>
            <w:r>
              <w:t xml:space="preserve"> </w:t>
            </w:r>
            <w:r w:rsidRPr="002F07C9">
              <w:t>нормами</w:t>
            </w:r>
            <w:r>
              <w:t xml:space="preserve"> </w:t>
            </w:r>
            <w:r w:rsidRPr="002F07C9">
              <w:t>профессиональной этики</w:t>
            </w:r>
          </w:p>
        </w:tc>
      </w:tr>
      <w:tr w:rsidR="00A119A4" w:rsidRPr="003C0E55" w14:paraId="1681A4A0" w14:textId="77777777" w:rsidTr="00A119A4">
        <w:trPr>
          <w:trHeight w:val="706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5DE10C6" w14:textId="77777777" w:rsidR="00A119A4" w:rsidRPr="00EC1136" w:rsidRDefault="00A119A4" w:rsidP="00B8479A">
            <w:pPr>
              <w:pStyle w:val="a5"/>
              <w:jc w:val="center"/>
            </w:pPr>
            <w:r>
              <w:t>ОПК-3</w:t>
            </w:r>
          </w:p>
        </w:tc>
        <w:tc>
          <w:tcPr>
            <w:tcW w:w="820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3666DB" w14:textId="77777777" w:rsidR="00A119A4" w:rsidRPr="003C0E55" w:rsidRDefault="00A119A4" w:rsidP="00B8479A">
            <w:pPr>
              <w:pStyle w:val="a5"/>
              <w:rPr>
                <w:color w:val="000000"/>
              </w:rPr>
            </w:pPr>
            <w:r w:rsidRPr="001D68D0"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  <w:tr w:rsidR="00A119A4" w:rsidRPr="003C0E55" w14:paraId="51DB635C" w14:textId="77777777" w:rsidTr="00A119A4">
        <w:trPr>
          <w:trHeight w:val="54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5E0D" w14:textId="77777777" w:rsidR="00A119A4" w:rsidRPr="00EC1136" w:rsidRDefault="00A119A4" w:rsidP="00B8479A">
            <w:pPr>
              <w:pStyle w:val="a5"/>
              <w:jc w:val="center"/>
            </w:pPr>
            <w:r>
              <w:t>ОПК-7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0F69B" w14:textId="77777777" w:rsidR="00A119A4" w:rsidRPr="008F448B" w:rsidRDefault="00A119A4" w:rsidP="00B8479A">
            <w:r w:rsidRPr="008F448B">
              <w:t>Способен планировать и организовывать взаимодействия</w:t>
            </w:r>
          </w:p>
          <w:p w14:paraId="54618900" w14:textId="77777777" w:rsidR="00A119A4" w:rsidRPr="003C0E55" w:rsidRDefault="00A119A4" w:rsidP="00B8479A">
            <w:pPr>
              <w:pStyle w:val="a5"/>
              <w:rPr>
                <w:color w:val="000000"/>
              </w:rPr>
            </w:pPr>
            <w:r w:rsidRPr="008F448B">
              <w:t>участников образовательных отношений</w:t>
            </w:r>
          </w:p>
        </w:tc>
      </w:tr>
      <w:tr w:rsidR="00A119A4" w:rsidRPr="003C0E55" w14:paraId="5816B878" w14:textId="77777777" w:rsidTr="00A119A4">
        <w:trPr>
          <w:trHeight w:val="814"/>
          <w:jc w:val="center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C4CE6C2" w14:textId="77777777" w:rsidR="00A119A4" w:rsidRPr="00EC1136" w:rsidRDefault="00A119A4" w:rsidP="00B8479A">
            <w:pPr>
              <w:pStyle w:val="a5"/>
              <w:jc w:val="center"/>
            </w:pPr>
            <w:r>
              <w:rPr>
                <w:color w:val="000000"/>
              </w:rPr>
              <w:t>ПК-1</w:t>
            </w:r>
          </w:p>
        </w:tc>
        <w:tc>
          <w:tcPr>
            <w:tcW w:w="8206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765AFF5" w14:textId="46500289" w:rsidR="00A119A4" w:rsidRPr="00A119A4" w:rsidRDefault="00A119A4" w:rsidP="00A119A4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A119A4" w:rsidRPr="003C0E55" w14:paraId="3DA1A293" w14:textId="77777777" w:rsidTr="00A119A4">
        <w:trPr>
          <w:trHeight w:val="69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BFCFCA" w14:textId="77777777" w:rsidR="00A119A4" w:rsidRPr="008F448B" w:rsidRDefault="00A119A4" w:rsidP="00B8479A">
            <w:r w:rsidRPr="008F448B">
              <w:t>ПК-2</w:t>
            </w:r>
          </w:p>
          <w:p w14:paraId="1B933CCB" w14:textId="77777777" w:rsidR="00A119A4" w:rsidRPr="00EC1136" w:rsidRDefault="00A119A4" w:rsidP="00B8479A">
            <w:pPr>
              <w:pStyle w:val="a5"/>
              <w:jc w:val="center"/>
            </w:pPr>
          </w:p>
        </w:tc>
        <w:tc>
          <w:tcPr>
            <w:tcW w:w="820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10E3E7" w14:textId="2D96042F" w:rsidR="00A119A4" w:rsidRPr="00A119A4" w:rsidRDefault="00A119A4" w:rsidP="00A119A4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A119A4" w:rsidRPr="003C0E55" w14:paraId="2C9E0A23" w14:textId="77777777" w:rsidTr="00A119A4">
        <w:trPr>
          <w:trHeight w:val="155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3B49C97" w14:textId="77777777" w:rsidR="00A119A4" w:rsidRPr="0095632D" w:rsidRDefault="00A119A4" w:rsidP="00B8479A">
            <w:pPr>
              <w:pStyle w:val="a8"/>
              <w:jc w:val="center"/>
            </w:pPr>
            <w:r>
              <w:t>ПК-3</w:t>
            </w:r>
          </w:p>
          <w:p w14:paraId="22E84B43" w14:textId="77777777" w:rsidR="00A119A4" w:rsidRPr="0095632D" w:rsidRDefault="00A119A4" w:rsidP="00B8479A">
            <w:pPr>
              <w:pStyle w:val="a8"/>
              <w:jc w:val="center"/>
            </w:pPr>
          </w:p>
        </w:tc>
        <w:tc>
          <w:tcPr>
            <w:tcW w:w="820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49C0D3A" w14:textId="77777777" w:rsidR="00A119A4" w:rsidRPr="008F448B" w:rsidRDefault="00A119A4" w:rsidP="00B8479A">
            <w:r w:rsidRPr="008F448B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691FF006" w14:textId="6B0C4943" w:rsidR="00A119A4" w:rsidRPr="0095632D" w:rsidRDefault="00A119A4" w:rsidP="00A119A4">
            <w:r w:rsidRPr="008F448B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A119A4" w:rsidRPr="003C0E55" w14:paraId="0DAD3EE2" w14:textId="77777777" w:rsidTr="00A119A4">
        <w:trPr>
          <w:trHeight w:val="646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CA4A85" w14:textId="77777777" w:rsidR="00A119A4" w:rsidRPr="0095632D" w:rsidRDefault="00A119A4" w:rsidP="00B8479A">
            <w:pPr>
              <w:pStyle w:val="a8"/>
              <w:jc w:val="center"/>
            </w:pPr>
            <w:r>
              <w:t>ПК-4</w:t>
            </w:r>
          </w:p>
        </w:tc>
        <w:tc>
          <w:tcPr>
            <w:tcW w:w="820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D7AF1D" w14:textId="6830C120" w:rsidR="00A119A4" w:rsidRPr="00BF74E2" w:rsidRDefault="00A119A4" w:rsidP="00A119A4">
            <w:pPr>
              <w:jc w:val="both"/>
            </w:pPr>
            <w:r w:rsidRPr="00EE1430">
              <w:t>Способен разрабатывать методическое обеспечение учебного предмета на разных уровнях образования</w:t>
            </w:r>
          </w:p>
        </w:tc>
      </w:tr>
      <w:tr w:rsidR="00A119A4" w:rsidRPr="003C0E55" w14:paraId="2BD4C72E" w14:textId="77777777" w:rsidTr="00A119A4">
        <w:trPr>
          <w:trHeight w:val="83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95D8A0C" w14:textId="77777777" w:rsidR="00A119A4" w:rsidRPr="0095632D" w:rsidRDefault="00A119A4" w:rsidP="00B8479A">
            <w:pPr>
              <w:pStyle w:val="a8"/>
              <w:jc w:val="center"/>
            </w:pPr>
            <w:r>
              <w:t>ПК-5</w:t>
            </w:r>
          </w:p>
        </w:tc>
        <w:tc>
          <w:tcPr>
            <w:tcW w:w="820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B9C30B" w14:textId="039DE6FE" w:rsidR="00A119A4" w:rsidRPr="00BF74E2" w:rsidRDefault="00A119A4" w:rsidP="00A119A4">
            <w:r w:rsidRPr="00EE1430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14:paraId="15DAD506" w14:textId="77777777" w:rsidR="00A119A4" w:rsidRDefault="00A119A4" w:rsidP="00A119A4">
      <w:pPr>
        <w:rPr>
          <w:b/>
          <w:bCs/>
        </w:rPr>
      </w:pPr>
    </w:p>
    <w:p w14:paraId="072AF929" w14:textId="2470CFFF" w:rsidR="00A119A4" w:rsidRPr="008871B4" w:rsidRDefault="00A119A4" w:rsidP="00A119A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6A5534B" w14:textId="77777777" w:rsidR="00A119A4" w:rsidRDefault="00A119A4" w:rsidP="00A119A4">
      <w:pPr>
        <w:pStyle w:val="Default"/>
        <w:jc w:val="both"/>
      </w:pPr>
    </w:p>
    <w:p w14:paraId="5F791CF7" w14:textId="77777777" w:rsidR="00A119A4" w:rsidRDefault="00A119A4" w:rsidP="00A119A4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педагогическая практика относится к обязательной части Блока 2 «Практика».</w:t>
      </w:r>
    </w:p>
    <w:p w14:paraId="44591CD3" w14:textId="77777777" w:rsidR="00A119A4" w:rsidRPr="00FF697A" w:rsidRDefault="00A119A4" w:rsidP="00A119A4">
      <w:pPr>
        <w:pStyle w:val="Default"/>
        <w:ind w:firstLine="708"/>
        <w:jc w:val="both"/>
        <w:rPr>
          <w:bCs/>
          <w:color w:val="auto"/>
        </w:rPr>
      </w:pPr>
      <w:r>
        <w:t>Педагогическая практика  обеспечивает формирование универсальных, общепрофессиональных компетенций, а также профессиональных компетенций.</w:t>
      </w:r>
    </w:p>
    <w:p w14:paraId="29B3B67A" w14:textId="77777777" w:rsidR="00A119A4" w:rsidRDefault="00A119A4" w:rsidP="00A119A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6C2868" w14:textId="77777777" w:rsidR="00A119A4" w:rsidRPr="008871B4" w:rsidRDefault="00A119A4" w:rsidP="00A119A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 w:rsidRPr="00624E56">
        <w:t>получение профессиональных умений и навыков по направлению</w:t>
      </w:r>
      <w:r>
        <w:t xml:space="preserve"> подготовки.</w:t>
      </w:r>
    </w:p>
    <w:p w14:paraId="4656FF90" w14:textId="77777777" w:rsidR="00A119A4" w:rsidRDefault="00A119A4" w:rsidP="00A119A4">
      <w:pPr>
        <w:ind w:firstLine="708"/>
        <w:jc w:val="both"/>
        <w:rPr>
          <w:bCs/>
          <w:u w:val="single"/>
        </w:rPr>
      </w:pPr>
    </w:p>
    <w:p w14:paraId="129712CE" w14:textId="77777777" w:rsidR="00A119A4" w:rsidRPr="009656DC" w:rsidRDefault="00A119A4" w:rsidP="00A119A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48B913FF" w14:textId="77777777" w:rsidR="00A119A4" w:rsidRDefault="00A119A4" w:rsidP="00A119A4">
      <w:pPr>
        <w:pStyle w:val="Default"/>
        <w:numPr>
          <w:ilvl w:val="0"/>
          <w:numId w:val="1"/>
        </w:numPr>
        <w:jc w:val="both"/>
      </w:pPr>
      <w:r>
        <w:lastRenderedPageBreak/>
        <w:t>знакомство со структурой образовательного  учреждения;</w:t>
      </w:r>
    </w:p>
    <w:p w14:paraId="7F40E916" w14:textId="77777777" w:rsidR="00A119A4" w:rsidRDefault="00A119A4" w:rsidP="00A119A4">
      <w:pPr>
        <w:pStyle w:val="Default"/>
        <w:numPr>
          <w:ilvl w:val="0"/>
          <w:numId w:val="1"/>
        </w:numPr>
        <w:jc w:val="both"/>
      </w:pPr>
      <w:r>
        <w:t>изучение методов организации деятельности образовательного  учреждения;</w:t>
      </w:r>
    </w:p>
    <w:p w14:paraId="783AEDD2" w14:textId="77777777" w:rsidR="00A119A4" w:rsidRDefault="00A119A4" w:rsidP="00A119A4">
      <w:pPr>
        <w:pStyle w:val="Default"/>
        <w:numPr>
          <w:ilvl w:val="0"/>
          <w:numId w:val="1"/>
        </w:numPr>
        <w:jc w:val="both"/>
      </w:pPr>
      <w:r>
        <w:t>подготовка учебной документации к уроку;</w:t>
      </w:r>
    </w:p>
    <w:p w14:paraId="07C282CF" w14:textId="77777777" w:rsidR="00A119A4" w:rsidRPr="009656DC" w:rsidRDefault="00A119A4" w:rsidP="00A119A4">
      <w:pPr>
        <w:pStyle w:val="Default"/>
        <w:numPr>
          <w:ilvl w:val="0"/>
          <w:numId w:val="1"/>
        </w:numPr>
        <w:jc w:val="both"/>
      </w:pPr>
      <w:r>
        <w:t>проведение уроков в образовательном учреждении.</w:t>
      </w:r>
    </w:p>
    <w:p w14:paraId="4C20F9DE" w14:textId="77777777" w:rsidR="00A119A4" w:rsidRDefault="00A119A4" w:rsidP="00A119A4"/>
    <w:p w14:paraId="281E9C1B" w14:textId="5C4611DC" w:rsidR="00A119A4" w:rsidRPr="008871B4" w:rsidRDefault="00A119A4" w:rsidP="00A119A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9578536" w14:textId="77777777" w:rsidR="00A119A4" w:rsidRDefault="00A119A4" w:rsidP="00A119A4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6D9E3471" w14:textId="77777777" w:rsidR="00A119A4" w:rsidRPr="001D3593" w:rsidRDefault="00A119A4" w:rsidP="00A119A4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844E48">
        <w:t>Педагогическая практика проводится в форме контактной работы и иных формах: самостоятельной работы по подготовке поурочных конспектов, самостоятельное проведение уроков, анализ посещенных уроков, разработка учебный кейсов; самостоятельное апробирование навыков подготовки портфолио обучающегося; ведение учебной документации в электронной форме.</w:t>
      </w:r>
    </w:p>
    <w:p w14:paraId="694ECC5C" w14:textId="77777777" w:rsidR="00A119A4" w:rsidRDefault="00A119A4" w:rsidP="00A119A4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15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540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8BA4DBB" w14:textId="0CE5ECA0" w:rsidR="00A119A4" w:rsidRPr="00DD4965" w:rsidRDefault="00A119A4" w:rsidP="00A119A4">
      <w:pPr>
        <w:jc w:val="both"/>
        <w:rPr>
          <w:bCs/>
        </w:rPr>
      </w:pPr>
    </w:p>
    <w:p w14:paraId="6E44A824" w14:textId="2C600A01" w:rsidR="00A119A4" w:rsidRDefault="00A119A4" w:rsidP="00A119A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AF36988" w14:textId="77777777" w:rsidR="00A119A4" w:rsidRPr="00DD4965" w:rsidRDefault="00A119A4" w:rsidP="00A119A4"/>
    <w:p w14:paraId="47247B5F" w14:textId="77777777" w:rsidR="00A119A4" w:rsidRPr="00DD4965" w:rsidRDefault="00A119A4" w:rsidP="00A119A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5D9DB3BE" w14:textId="77777777" w:rsidR="00A119A4" w:rsidRPr="00DD4965" w:rsidRDefault="00A119A4" w:rsidP="00A119A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06055DC3" w14:textId="77777777" w:rsidR="00A119A4" w:rsidRDefault="00A119A4" w:rsidP="00A119A4">
      <w:pPr>
        <w:tabs>
          <w:tab w:val="num" w:pos="643"/>
        </w:tabs>
        <w:jc w:val="both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119A4" w:rsidRPr="00DD4965" w14:paraId="6CA6564F" w14:textId="77777777" w:rsidTr="00B8479A">
        <w:tc>
          <w:tcPr>
            <w:tcW w:w="675" w:type="dxa"/>
            <w:shd w:val="clear" w:color="auto" w:fill="auto"/>
            <w:vAlign w:val="center"/>
          </w:tcPr>
          <w:p w14:paraId="16EABE3C" w14:textId="77777777" w:rsidR="00A119A4" w:rsidRPr="00DD4965" w:rsidRDefault="00A119A4" w:rsidP="00B8479A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4690C6B5" w14:textId="77777777" w:rsidR="00A119A4" w:rsidRPr="00DD4965" w:rsidRDefault="00A119A4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B23EF76" w14:textId="77777777" w:rsidR="00A119A4" w:rsidRPr="00DD4965" w:rsidRDefault="00A119A4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119A4" w:rsidRPr="00DD4965" w14:paraId="11D09F48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44A09BD" w14:textId="77777777" w:rsidR="00A119A4" w:rsidRPr="00DD4965" w:rsidRDefault="00A119A4" w:rsidP="00B35260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7646702" w14:textId="77777777" w:rsidR="00A119A4" w:rsidRPr="00DD4965" w:rsidRDefault="00A119A4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A119A4" w:rsidRPr="00DD4965" w14:paraId="4309B08A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B7B41AF" w14:textId="77777777" w:rsidR="00A119A4" w:rsidRPr="00DD4965" w:rsidRDefault="00A119A4" w:rsidP="00B35260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29396B7" w14:textId="77777777" w:rsidR="00A119A4" w:rsidRPr="00DD4965" w:rsidRDefault="00A119A4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A119A4" w:rsidRPr="00DD4965" w14:paraId="07A16BAD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5C6719A" w14:textId="77777777" w:rsidR="00A119A4" w:rsidRPr="00DD4965" w:rsidRDefault="00A119A4" w:rsidP="00B35260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9010820" w14:textId="77777777" w:rsidR="00A119A4" w:rsidRPr="00DD4965" w:rsidRDefault="00A119A4" w:rsidP="00B8479A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A119A4" w:rsidRPr="00DD4965" w14:paraId="107DAB7B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6AC7A3A" w14:textId="77777777" w:rsidR="00A119A4" w:rsidRPr="00DD4965" w:rsidRDefault="00A119A4" w:rsidP="00B35260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1D9ED9F" w14:textId="77777777" w:rsidR="00A119A4" w:rsidRPr="00DD4965" w:rsidRDefault="00A119A4" w:rsidP="00B8479A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028426F" w14:textId="77777777" w:rsidR="00A119A4" w:rsidRPr="00DD4965" w:rsidRDefault="00A119A4" w:rsidP="00A119A4">
      <w:pPr>
        <w:tabs>
          <w:tab w:val="num" w:pos="643"/>
        </w:tabs>
        <w:rPr>
          <w:lang w:val="x-none" w:eastAsia="x-none"/>
        </w:rPr>
      </w:pPr>
    </w:p>
    <w:p w14:paraId="6389715E" w14:textId="77777777" w:rsidR="00A119A4" w:rsidRPr="0090590A" w:rsidRDefault="00A119A4" w:rsidP="00A119A4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ACF0335" w14:textId="77777777" w:rsidR="00A119A4" w:rsidRPr="0090590A" w:rsidRDefault="00A119A4" w:rsidP="00A119A4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2BADCD9" w14:textId="77777777" w:rsidR="00A119A4" w:rsidRPr="0090590A" w:rsidRDefault="00A119A4" w:rsidP="00A119A4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35B74D72" w14:textId="77777777" w:rsidR="00A119A4" w:rsidRPr="0090590A" w:rsidRDefault="00A119A4" w:rsidP="00A119A4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422D55F" w14:textId="77777777" w:rsidR="00A119A4" w:rsidRPr="00844E48" w:rsidRDefault="00A119A4" w:rsidP="00A119A4">
      <w:pPr>
        <w:tabs>
          <w:tab w:val="num" w:pos="643"/>
        </w:tabs>
        <w:jc w:val="both"/>
        <w:rPr>
          <w:lang w:eastAsia="x-none"/>
        </w:rPr>
      </w:pPr>
      <w:r>
        <w:rPr>
          <w:lang w:val="x-none" w:eastAsia="x-none"/>
        </w:rPr>
        <w:tab/>
      </w:r>
      <w:r>
        <w:rPr>
          <w:lang w:eastAsia="x-none"/>
        </w:rPr>
        <w:t>Педагогическая практика включает в себя: а</w:t>
      </w:r>
      <w:r w:rsidRPr="00844E48">
        <w:rPr>
          <w:lang w:val="x-none" w:eastAsia="x-none"/>
        </w:rPr>
        <w:t>нализ ФГОС по учебному предмету</w:t>
      </w:r>
      <w:r>
        <w:rPr>
          <w:lang w:eastAsia="x-none"/>
        </w:rPr>
        <w:t xml:space="preserve"> (русский язык и литература), а</w:t>
      </w:r>
      <w:r w:rsidRPr="00844E48">
        <w:rPr>
          <w:lang w:val="x-none" w:eastAsia="x-none"/>
        </w:rPr>
        <w:t>нализ</w:t>
      </w:r>
      <w:r>
        <w:rPr>
          <w:lang w:eastAsia="x-none"/>
        </w:rPr>
        <w:t xml:space="preserve"> школьных</w:t>
      </w:r>
      <w:r w:rsidRPr="00844E48">
        <w:rPr>
          <w:lang w:val="x-none" w:eastAsia="x-none"/>
        </w:rPr>
        <w:t xml:space="preserve"> учебных программ и </w:t>
      </w:r>
      <w:r>
        <w:rPr>
          <w:lang w:eastAsia="x-none"/>
        </w:rPr>
        <w:t>УМК по русскому языку и по литературе; разработку собственных конспектов урока по русскому языку и по литературе; п</w:t>
      </w:r>
      <w:r w:rsidRPr="00844E48">
        <w:rPr>
          <w:lang w:val="x-none" w:eastAsia="x-none"/>
        </w:rPr>
        <w:t>роведение уроков</w:t>
      </w:r>
      <w:r>
        <w:rPr>
          <w:lang w:eastAsia="x-none"/>
        </w:rPr>
        <w:t xml:space="preserve"> русского языка и литературы; проведение одного внеклассного мероприятия. По итогам прохождения практики студент о</w:t>
      </w:r>
      <w:r w:rsidRPr="00844E48">
        <w:rPr>
          <w:lang w:val="x-none" w:eastAsia="x-none"/>
        </w:rPr>
        <w:t>формл</w:t>
      </w:r>
      <w:r>
        <w:rPr>
          <w:lang w:eastAsia="x-none"/>
        </w:rPr>
        <w:t>яет</w:t>
      </w:r>
      <w:r>
        <w:rPr>
          <w:lang w:val="x-none" w:eastAsia="x-none"/>
        </w:rPr>
        <w:t xml:space="preserve"> отчет</w:t>
      </w:r>
      <w:r w:rsidRPr="00844E48">
        <w:rPr>
          <w:lang w:val="x-none" w:eastAsia="x-none"/>
        </w:rPr>
        <w:t xml:space="preserve"> по практике</w:t>
      </w:r>
      <w:r>
        <w:rPr>
          <w:lang w:eastAsia="x-none"/>
        </w:rPr>
        <w:t xml:space="preserve"> и готовит портфолио. </w:t>
      </w:r>
    </w:p>
    <w:p w14:paraId="576077E0" w14:textId="77777777" w:rsidR="00A119A4" w:rsidRPr="0090590A" w:rsidRDefault="00A119A4" w:rsidP="00A119A4">
      <w:pPr>
        <w:tabs>
          <w:tab w:val="num" w:pos="643"/>
        </w:tabs>
        <w:jc w:val="both"/>
        <w:rPr>
          <w:lang w:val="x-none" w:eastAsia="x-none"/>
        </w:rPr>
      </w:pPr>
      <w:r>
        <w:rPr>
          <w:lang w:val="x-none" w:eastAsia="x-none"/>
        </w:rPr>
        <w:lastRenderedPageBreak/>
        <w:tab/>
        <w:t>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DDEF1E0" w14:textId="4CF20879" w:rsidR="00ED32A0" w:rsidRDefault="00ED32A0" w:rsidP="00ED32A0"/>
    <w:p w14:paraId="21C9CD55" w14:textId="77777777" w:rsidR="00ED32A0" w:rsidRPr="00424E5F" w:rsidRDefault="00ED32A0" w:rsidP="00ED32A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>АННОТАЦИЯ</w:t>
      </w:r>
    </w:p>
    <w:p w14:paraId="55D708D3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>к рабочей программе</w:t>
      </w:r>
      <w:r>
        <w:rPr>
          <w:rFonts w:ascii="Times New Roman" w:hAnsi="Times New Roman" w:cs="Times New Roman"/>
          <w:b/>
        </w:rPr>
        <w:t xml:space="preserve"> практики</w:t>
      </w:r>
    </w:p>
    <w:p w14:paraId="357A636A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</w:p>
    <w:p w14:paraId="0E60A345" w14:textId="77777777" w:rsidR="00011E2C" w:rsidRPr="00011E2C" w:rsidRDefault="00011E2C" w:rsidP="00011E2C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011E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Б2.0.03(П) Научно-исследовательская работа </w:t>
      </w:r>
    </w:p>
    <w:p w14:paraId="7C3BEB96" w14:textId="6CE37789" w:rsidR="00ED32A0" w:rsidRDefault="00ED32A0" w:rsidP="00ED32A0"/>
    <w:p w14:paraId="6D6DC5F7" w14:textId="27509708" w:rsidR="00ED32A0" w:rsidRDefault="00ED32A0" w:rsidP="00ED32A0"/>
    <w:p w14:paraId="16FF9B7D" w14:textId="7BA772A2" w:rsidR="00011E2C" w:rsidRDefault="008D5DF5" w:rsidP="00011E2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011E2C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011E2C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6FCD3C3" w14:textId="77777777" w:rsidR="00011E2C" w:rsidRPr="001D12F3" w:rsidRDefault="00011E2C" w:rsidP="00011E2C"/>
    <w:p w14:paraId="0C54D961" w14:textId="77777777" w:rsidR="00011E2C" w:rsidRDefault="00011E2C" w:rsidP="00011E2C">
      <w:pPr>
        <w:jc w:val="both"/>
      </w:pPr>
      <w:r w:rsidRPr="00973101">
        <w:t>УК-1; УК-2; ОПК-8; ПК-5</w:t>
      </w:r>
    </w:p>
    <w:p w14:paraId="2E24032E" w14:textId="77777777" w:rsidR="00011E2C" w:rsidRDefault="00011E2C" w:rsidP="00011E2C">
      <w:pPr>
        <w:jc w:val="both"/>
      </w:pPr>
    </w:p>
    <w:p w14:paraId="369AC43E" w14:textId="77777777" w:rsidR="00011E2C" w:rsidRDefault="00011E2C" w:rsidP="00011E2C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6A6751C4" w14:textId="77777777" w:rsidR="00011E2C" w:rsidRDefault="00011E2C" w:rsidP="00011E2C">
      <w:pPr>
        <w:rPr>
          <w:sz w:val="20"/>
          <w:szCs w:val="20"/>
        </w:rPr>
      </w:pPr>
    </w:p>
    <w:tbl>
      <w:tblPr>
        <w:tblW w:w="9483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490"/>
      </w:tblGrid>
      <w:tr w:rsidR="00011E2C" w:rsidRPr="003C0E55" w14:paraId="0CFC0F57" w14:textId="77777777" w:rsidTr="00011E2C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8B8C4D7" w14:textId="77777777" w:rsidR="00011E2C" w:rsidRPr="003C0E55" w:rsidRDefault="00011E2C" w:rsidP="00B8479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03643085" w14:textId="77777777" w:rsidR="00011E2C" w:rsidRPr="003C0E55" w:rsidRDefault="00011E2C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5A60B93" w14:textId="77777777" w:rsidR="00011E2C" w:rsidRPr="003C0E55" w:rsidRDefault="00011E2C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011E2C" w:rsidRPr="003C0E55" w14:paraId="28F3BBF3" w14:textId="77777777" w:rsidTr="00011E2C">
        <w:trPr>
          <w:trHeight w:val="88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52BBC" w14:textId="77777777" w:rsidR="00011E2C" w:rsidRPr="0095632D" w:rsidRDefault="00011E2C" w:rsidP="00B8479A">
            <w:pPr>
              <w:pStyle w:val="a8"/>
              <w:jc w:val="center"/>
            </w:pPr>
            <w:r w:rsidRPr="001D68D0">
              <w:t>УК-1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AECD" w14:textId="77777777" w:rsidR="00011E2C" w:rsidRPr="008F448B" w:rsidRDefault="00011E2C" w:rsidP="00B8479A">
            <w:pPr>
              <w:ind w:firstLine="14"/>
            </w:pPr>
            <w:r w:rsidRPr="008F448B">
              <w:t>Способен осуществлять критический анализ проблемных</w:t>
            </w:r>
          </w:p>
          <w:p w14:paraId="26FDD0B5" w14:textId="77777777" w:rsidR="00011E2C" w:rsidRPr="008F448B" w:rsidRDefault="00011E2C" w:rsidP="00B8479A">
            <w:pPr>
              <w:ind w:firstLine="14"/>
            </w:pPr>
            <w:r w:rsidRPr="008F448B">
              <w:t>ситуаций на основе системного подхода, вырабатывать стратегию</w:t>
            </w:r>
          </w:p>
          <w:p w14:paraId="723C683F" w14:textId="77777777" w:rsidR="00011E2C" w:rsidRPr="0095632D" w:rsidRDefault="00011E2C" w:rsidP="00B8479A">
            <w:pPr>
              <w:pStyle w:val="a8"/>
            </w:pPr>
            <w:r w:rsidRPr="008F448B">
              <w:t>действий</w:t>
            </w:r>
          </w:p>
        </w:tc>
      </w:tr>
      <w:tr w:rsidR="00011E2C" w:rsidRPr="003C0E55" w14:paraId="184903BD" w14:textId="77777777" w:rsidTr="00011E2C">
        <w:trPr>
          <w:trHeight w:val="68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DB09D" w14:textId="77777777" w:rsidR="00011E2C" w:rsidRPr="00D303C9" w:rsidRDefault="00011E2C" w:rsidP="00B8479A">
            <w:pPr>
              <w:pStyle w:val="a8"/>
              <w:jc w:val="center"/>
              <w:rPr>
                <w:highlight w:val="yellow"/>
              </w:rPr>
            </w:pPr>
            <w:r w:rsidRPr="001D68D0">
              <w:t>УК-2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34B4" w14:textId="77777777" w:rsidR="00011E2C" w:rsidRPr="008F448B" w:rsidRDefault="00011E2C" w:rsidP="00B8479A">
            <w:r w:rsidRPr="008F448B">
              <w:t>Способен управлять проектом на всех этапах его жизненного</w:t>
            </w:r>
          </w:p>
          <w:p w14:paraId="5ECBA3AC" w14:textId="77777777" w:rsidR="00011E2C" w:rsidRPr="00BF74E2" w:rsidRDefault="00011E2C" w:rsidP="00B8479A">
            <w:pPr>
              <w:pStyle w:val="a8"/>
            </w:pPr>
            <w:r w:rsidRPr="008F448B">
              <w:t>цикла</w:t>
            </w:r>
          </w:p>
        </w:tc>
      </w:tr>
      <w:tr w:rsidR="00011E2C" w:rsidRPr="003C0E55" w14:paraId="69D99E0A" w14:textId="77777777" w:rsidTr="00011E2C">
        <w:trPr>
          <w:trHeight w:val="620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135B7F1" w14:textId="77777777" w:rsidR="00011E2C" w:rsidRPr="00D303C9" w:rsidRDefault="00011E2C" w:rsidP="00B8479A">
            <w:pPr>
              <w:pStyle w:val="a8"/>
              <w:jc w:val="center"/>
              <w:rPr>
                <w:highlight w:val="yellow"/>
              </w:rPr>
            </w:pPr>
            <w:r w:rsidRPr="005A30D3">
              <w:t>ОПК-</w:t>
            </w:r>
            <w:r>
              <w:t>8</w:t>
            </w:r>
          </w:p>
        </w:tc>
        <w:tc>
          <w:tcPr>
            <w:tcW w:w="849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DE74CA" w14:textId="77777777" w:rsidR="00011E2C" w:rsidRPr="008F448B" w:rsidRDefault="00011E2C" w:rsidP="00B8479A">
            <w:r w:rsidRPr="008F448B">
              <w:t>Способен проектировать педагогическую деятельность на</w:t>
            </w:r>
          </w:p>
          <w:p w14:paraId="353333DD" w14:textId="77777777" w:rsidR="00011E2C" w:rsidRPr="00BF74E2" w:rsidRDefault="00011E2C" w:rsidP="00B8479A">
            <w:pPr>
              <w:pStyle w:val="a8"/>
            </w:pPr>
            <w:r w:rsidRPr="008F448B">
              <w:t>основе специальных научных знаний и результатов исследований</w:t>
            </w:r>
          </w:p>
        </w:tc>
      </w:tr>
      <w:tr w:rsidR="00011E2C" w:rsidRPr="003C0E55" w14:paraId="4DEC4B98" w14:textId="77777777" w:rsidTr="00011E2C">
        <w:trPr>
          <w:trHeight w:val="628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170400" w14:textId="77777777" w:rsidR="00011E2C" w:rsidRPr="0095632D" w:rsidRDefault="00011E2C" w:rsidP="00B8479A">
            <w:pPr>
              <w:pStyle w:val="a8"/>
              <w:jc w:val="center"/>
            </w:pPr>
            <w:r>
              <w:t>ПК-5</w:t>
            </w:r>
          </w:p>
        </w:tc>
        <w:tc>
          <w:tcPr>
            <w:tcW w:w="849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E4FFDD" w14:textId="5EB3F89E" w:rsidR="00011E2C" w:rsidRPr="00BF74E2" w:rsidRDefault="00011E2C" w:rsidP="00011E2C">
            <w:pPr>
              <w:jc w:val="both"/>
            </w:pPr>
            <w:r w:rsidRPr="008F448B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14:paraId="6FE3BF51" w14:textId="77777777" w:rsidR="00011E2C" w:rsidRDefault="00011E2C" w:rsidP="00011E2C">
      <w:pPr>
        <w:rPr>
          <w:b/>
          <w:bCs/>
        </w:rPr>
      </w:pPr>
    </w:p>
    <w:p w14:paraId="0F2F7DA4" w14:textId="13094DAC" w:rsidR="00011E2C" w:rsidRPr="008871B4" w:rsidRDefault="00011E2C" w:rsidP="00011E2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BF3AFC1" w14:textId="77777777" w:rsidR="00011E2C" w:rsidRDefault="00011E2C" w:rsidP="00011E2C">
      <w:pPr>
        <w:pStyle w:val="Default"/>
        <w:jc w:val="both"/>
      </w:pPr>
    </w:p>
    <w:p w14:paraId="3EAA5B47" w14:textId="77777777" w:rsidR="00011E2C" w:rsidRDefault="00011E2C" w:rsidP="00011E2C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287C764E" w14:textId="77777777" w:rsidR="00011E2C" w:rsidRPr="00FF697A" w:rsidRDefault="00011E2C" w:rsidP="00011E2C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</w:t>
      </w:r>
      <w:r w:rsidRPr="00EF2277">
        <w:rPr>
          <w:bCs/>
        </w:rPr>
        <w:t>научно-исследовательская работа</w:t>
      </w:r>
      <w:r w:rsidRPr="00EF2277">
        <w:t>)</w:t>
      </w:r>
      <w:r>
        <w:t xml:space="preserve"> обеспечивает формирование универсальных компетенций, а также профессиональных компетенций</w:t>
      </w:r>
    </w:p>
    <w:p w14:paraId="49D35B10" w14:textId="77777777" w:rsidR="00011E2C" w:rsidRDefault="00011E2C" w:rsidP="00011E2C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4C594EA7" w14:textId="77777777" w:rsidR="00011E2C" w:rsidRPr="008871B4" w:rsidRDefault="00011E2C" w:rsidP="00011E2C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192B2E58" w14:textId="77777777" w:rsidR="00011E2C" w:rsidRDefault="00011E2C" w:rsidP="00011E2C">
      <w:pPr>
        <w:ind w:firstLine="708"/>
        <w:jc w:val="both"/>
        <w:rPr>
          <w:bCs/>
          <w:u w:val="single"/>
        </w:rPr>
      </w:pPr>
    </w:p>
    <w:p w14:paraId="289D98FF" w14:textId="77777777" w:rsidR="00011E2C" w:rsidRPr="009656DC" w:rsidRDefault="00011E2C" w:rsidP="00011E2C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41033CDD" w14:textId="77777777" w:rsidR="00011E2C" w:rsidRDefault="00011E2C" w:rsidP="00011E2C">
      <w:pPr>
        <w:pStyle w:val="Default"/>
        <w:numPr>
          <w:ilvl w:val="0"/>
          <w:numId w:val="1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3442B60A" w14:textId="77777777" w:rsidR="00011E2C" w:rsidRDefault="00011E2C" w:rsidP="00011E2C">
      <w:pPr>
        <w:pStyle w:val="Default"/>
        <w:numPr>
          <w:ilvl w:val="0"/>
          <w:numId w:val="1"/>
        </w:numPr>
        <w:jc w:val="both"/>
      </w:pPr>
      <w: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7E4E699B" w14:textId="77777777" w:rsidR="00011E2C" w:rsidRPr="009656DC" w:rsidRDefault="00011E2C" w:rsidP="00011E2C">
      <w:pPr>
        <w:pStyle w:val="Default"/>
        <w:numPr>
          <w:ilvl w:val="0"/>
          <w:numId w:val="1"/>
        </w:numPr>
        <w:jc w:val="both"/>
      </w:pPr>
      <w:r>
        <w:t>формирование информационно-библиографической культуры.</w:t>
      </w:r>
    </w:p>
    <w:p w14:paraId="2136668E" w14:textId="77777777" w:rsidR="00011E2C" w:rsidRDefault="00011E2C" w:rsidP="00011E2C"/>
    <w:p w14:paraId="3F092A2E" w14:textId="3B47F1D4" w:rsidR="00011E2C" w:rsidRPr="008871B4" w:rsidRDefault="00011E2C" w:rsidP="00011E2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</w:t>
      </w: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DA40352" w14:textId="77777777" w:rsidR="00011E2C" w:rsidRDefault="00011E2C" w:rsidP="00011E2C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78204E1B" w14:textId="4F9FDF17" w:rsidR="00011E2C" w:rsidRPr="001D3593" w:rsidRDefault="00D44288" w:rsidP="00011E2C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t>Производственная практика (</w:t>
      </w:r>
      <w:r w:rsidRPr="00EF2277">
        <w:rPr>
          <w:bCs/>
        </w:rPr>
        <w:t>научно-исследовательская работа</w:t>
      </w:r>
      <w:r w:rsidRPr="00EF2277">
        <w:t>)</w:t>
      </w:r>
      <w:r>
        <w:t xml:space="preserve"> </w:t>
      </w:r>
      <w:bookmarkStart w:id="1" w:name="_GoBack"/>
      <w:bookmarkEnd w:id="1"/>
      <w:r w:rsidR="00011E2C" w:rsidRPr="001D3593">
        <w:rPr>
          <w:color w:val="000000"/>
        </w:rPr>
        <w:t xml:space="preserve"> </w:t>
      </w:r>
      <w:r w:rsidR="00011E2C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A61628A" w14:textId="77777777" w:rsidR="00011E2C" w:rsidRDefault="00011E2C" w:rsidP="00011E2C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0A3DEE">
        <w:rPr>
          <w:rStyle w:val="FontStyle84"/>
        </w:rPr>
        <w:t xml:space="preserve">Общая трудоемкость практики составляет </w:t>
      </w:r>
      <w:r>
        <w:rPr>
          <w:rStyle w:val="FontStyle84"/>
        </w:rPr>
        <w:t>21</w:t>
      </w:r>
      <w:r w:rsidRPr="000A3DEE">
        <w:rPr>
          <w:rStyle w:val="FontStyle84"/>
        </w:rPr>
        <w:t xml:space="preserve"> зачетных единиц, </w:t>
      </w:r>
      <w:r>
        <w:rPr>
          <w:rStyle w:val="FontStyle84"/>
        </w:rPr>
        <w:t>756</w:t>
      </w:r>
      <w:r w:rsidRPr="000A3DEE">
        <w:rPr>
          <w:rStyle w:val="FontStyle84"/>
        </w:rPr>
        <w:t xml:space="preserve"> академических</w:t>
      </w:r>
      <w:r w:rsidRPr="001D3593">
        <w:rPr>
          <w:rStyle w:val="FontStyle84"/>
        </w:rPr>
        <w:t xml:space="preserve">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550DFE01" w14:textId="77777777" w:rsidR="00011E2C" w:rsidRDefault="00011E2C" w:rsidP="00011E2C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1B2F8820" w14:textId="77777777" w:rsidR="00011E2C" w:rsidRPr="00DD4965" w:rsidRDefault="00011E2C" w:rsidP="00011E2C">
      <w:pPr>
        <w:jc w:val="both"/>
        <w:rPr>
          <w:bCs/>
        </w:rPr>
      </w:pPr>
    </w:p>
    <w:p w14:paraId="0985EC0D" w14:textId="2B7F2A5A" w:rsidR="00011E2C" w:rsidRDefault="00011E2C" w:rsidP="00011E2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1BD5994" w14:textId="77777777" w:rsidR="00011E2C" w:rsidRPr="00DD4965" w:rsidRDefault="00011E2C" w:rsidP="00011E2C"/>
    <w:p w14:paraId="08227F13" w14:textId="77777777" w:rsidR="00011E2C" w:rsidRPr="00DD4965" w:rsidRDefault="00011E2C" w:rsidP="00011E2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</w:t>
      </w:r>
      <w:r>
        <w:rPr>
          <w:rFonts w:ascii="Times New Roman" w:hAnsi="Times New Roman"/>
          <w:sz w:val="24"/>
          <w:szCs w:val="24"/>
        </w:rPr>
        <w:t xml:space="preserve"> (заочная)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>
        <w:rPr>
          <w:rFonts w:ascii="Times New Roman" w:hAnsi="Times New Roman"/>
          <w:sz w:val="24"/>
          <w:szCs w:val="24"/>
        </w:rPr>
        <w:t xml:space="preserve">1, </w:t>
      </w:r>
      <w:r w:rsidRPr="00DD4965">
        <w:rPr>
          <w:rFonts w:ascii="Times New Roman" w:hAnsi="Times New Roman"/>
          <w:sz w:val="24"/>
          <w:szCs w:val="24"/>
        </w:rPr>
        <w:t>2 курс</w:t>
      </w:r>
    </w:p>
    <w:p w14:paraId="2E71BC91" w14:textId="77777777" w:rsidR="00011E2C" w:rsidRPr="00DD4965" w:rsidRDefault="00011E2C" w:rsidP="00011E2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2, 3</w:t>
      </w:r>
      <w:r w:rsidRPr="00DD4965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p w14:paraId="5C5BD726" w14:textId="77777777" w:rsidR="00011E2C" w:rsidRPr="00DD4965" w:rsidRDefault="00011E2C" w:rsidP="00011E2C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1E2C" w:rsidRPr="00DD4965" w14:paraId="74A28D69" w14:textId="77777777" w:rsidTr="00B8479A">
        <w:tc>
          <w:tcPr>
            <w:tcW w:w="675" w:type="dxa"/>
            <w:shd w:val="clear" w:color="auto" w:fill="auto"/>
            <w:vAlign w:val="center"/>
          </w:tcPr>
          <w:p w14:paraId="4A59A9CA" w14:textId="77777777" w:rsidR="00011E2C" w:rsidRPr="00DD4965" w:rsidRDefault="00011E2C" w:rsidP="00B8479A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CD3942E" w14:textId="77777777" w:rsidR="00011E2C" w:rsidRPr="00DD4965" w:rsidRDefault="00011E2C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BE894D6" w14:textId="77777777" w:rsidR="00011E2C" w:rsidRPr="00DD4965" w:rsidRDefault="00011E2C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1E2C" w:rsidRPr="00DD4965" w14:paraId="0A6CF4CB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B17F3C7" w14:textId="77777777" w:rsidR="00011E2C" w:rsidRPr="00DD4965" w:rsidRDefault="00011E2C" w:rsidP="00B3526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0EFCBE0" w14:textId="77777777" w:rsidR="00011E2C" w:rsidRPr="00DD4965" w:rsidRDefault="00011E2C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1E2C" w:rsidRPr="00DD4965" w14:paraId="04CCE241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0F7CDDE" w14:textId="77777777" w:rsidR="00011E2C" w:rsidRPr="00DD4965" w:rsidRDefault="00011E2C" w:rsidP="00B3526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DA16C85" w14:textId="77777777" w:rsidR="00011E2C" w:rsidRPr="00DD4965" w:rsidRDefault="00011E2C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1E2C" w:rsidRPr="00DD4965" w14:paraId="5201CCAB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3108EB9" w14:textId="77777777" w:rsidR="00011E2C" w:rsidRPr="00DD4965" w:rsidRDefault="00011E2C" w:rsidP="00B3526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D402CC1" w14:textId="77777777" w:rsidR="00011E2C" w:rsidRPr="00DD4965" w:rsidRDefault="00011E2C" w:rsidP="00B8479A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1E2C" w:rsidRPr="00DD4965" w14:paraId="50064624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A158CF8" w14:textId="77777777" w:rsidR="00011E2C" w:rsidRPr="00DD4965" w:rsidRDefault="00011E2C" w:rsidP="00B3526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CDDF90" w14:textId="77777777" w:rsidR="00011E2C" w:rsidRPr="00DD4965" w:rsidRDefault="00011E2C" w:rsidP="00B8479A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1BBDC113" w14:textId="77777777" w:rsidR="00011E2C" w:rsidRPr="00EA48CF" w:rsidRDefault="00011E2C" w:rsidP="00011E2C">
      <w:pPr>
        <w:tabs>
          <w:tab w:val="num" w:pos="643"/>
        </w:tabs>
        <w:rPr>
          <w:lang w:eastAsia="x-none"/>
        </w:rPr>
      </w:pPr>
    </w:p>
    <w:p w14:paraId="59A4C241" w14:textId="77777777" w:rsidR="00011E2C" w:rsidRPr="0090590A" w:rsidRDefault="00011E2C" w:rsidP="00011E2C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0BD14FA" w14:textId="77777777" w:rsidR="00011E2C" w:rsidRPr="0090590A" w:rsidRDefault="00011E2C" w:rsidP="00011E2C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0DA7ABD" w14:textId="77777777" w:rsidR="00011E2C" w:rsidRPr="0090590A" w:rsidRDefault="00011E2C" w:rsidP="00011E2C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>
        <w:rPr>
          <w:lang w:eastAsia="x-none"/>
        </w:rPr>
        <w:t xml:space="preserve"> составляют список источников по теме</w:t>
      </w:r>
      <w:r w:rsidRPr="0090590A">
        <w:rPr>
          <w:lang w:val="x-none" w:eastAsia="x-none"/>
        </w:rPr>
        <w:t>,</w:t>
      </w:r>
      <w:r w:rsidRPr="005C5EBE">
        <w:rPr>
          <w:rFonts w:eastAsia="Calibri"/>
          <w:sz w:val="28"/>
          <w:szCs w:val="28"/>
          <w:lang w:eastAsia="en-US"/>
        </w:rPr>
        <w:t xml:space="preserve"> </w:t>
      </w:r>
      <w:r>
        <w:rPr>
          <w:lang w:eastAsia="x-none"/>
        </w:rPr>
        <w:t>п</w:t>
      </w:r>
      <w:r w:rsidRPr="005C5EBE">
        <w:rPr>
          <w:lang w:eastAsia="x-none"/>
        </w:rPr>
        <w:t>ров</w:t>
      </w:r>
      <w:r>
        <w:rPr>
          <w:lang w:eastAsia="x-none"/>
        </w:rPr>
        <w:t>одят</w:t>
      </w:r>
      <w:r w:rsidRPr="005C5EBE">
        <w:rPr>
          <w:lang w:eastAsia="x-none"/>
        </w:rPr>
        <w:t xml:space="preserve"> реферирование </w:t>
      </w:r>
      <w:r>
        <w:rPr>
          <w:lang w:eastAsia="x-none"/>
        </w:rPr>
        <w:t>5</w:t>
      </w:r>
      <w:r w:rsidRPr="005C5EBE">
        <w:rPr>
          <w:lang w:eastAsia="x-none"/>
        </w:rPr>
        <w:t xml:space="preserve"> научных статей (либо авторефератов) и </w:t>
      </w:r>
      <w:r>
        <w:rPr>
          <w:lang w:eastAsia="x-none"/>
        </w:rPr>
        <w:t>2</w:t>
      </w:r>
      <w:r w:rsidRPr="005C5EBE">
        <w:rPr>
          <w:lang w:eastAsia="x-none"/>
        </w:rPr>
        <w:t xml:space="preserve"> монографии (если монографий нет — </w:t>
      </w:r>
      <w:r>
        <w:rPr>
          <w:lang w:eastAsia="x-none"/>
        </w:rPr>
        <w:t>4</w:t>
      </w:r>
      <w:r w:rsidRPr="005C5EBE">
        <w:rPr>
          <w:lang w:eastAsia="x-none"/>
        </w:rPr>
        <w:t xml:space="preserve"> статьи)</w:t>
      </w:r>
      <w:r>
        <w:rPr>
          <w:lang w:eastAsia="x-none"/>
        </w:rPr>
        <w:t>,</w:t>
      </w:r>
      <w:r w:rsidRPr="0090590A">
        <w:rPr>
          <w:lang w:val="x-none" w:eastAsia="x-none"/>
        </w:rPr>
        <w:t xml:space="preserve">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28A355D1" w14:textId="77777777" w:rsidR="00011E2C" w:rsidRPr="0090590A" w:rsidRDefault="00011E2C" w:rsidP="00011E2C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>
        <w:rPr>
          <w:lang w:eastAsia="x-none"/>
        </w:rPr>
        <w:t>Систематизация</w:t>
      </w:r>
      <w:r w:rsidRPr="0090590A">
        <w:rPr>
          <w:lang w:val="x-none" w:eastAsia="x-none"/>
        </w:rPr>
        <w:t xml:space="preserve"> материалов</w:t>
      </w:r>
      <w:r>
        <w:rPr>
          <w:lang w:eastAsia="x-none"/>
        </w:rPr>
        <w:t>,</w:t>
      </w:r>
      <w:r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9BEE2F3" w14:textId="0B156457" w:rsidR="00ED32A0" w:rsidRPr="00011E2C" w:rsidRDefault="00ED32A0" w:rsidP="00ED32A0">
      <w:pPr>
        <w:rPr>
          <w:lang w:val="x-none"/>
        </w:rPr>
      </w:pPr>
    </w:p>
    <w:p w14:paraId="4EB70BD6" w14:textId="5F4DED5A" w:rsidR="00ED32A0" w:rsidRDefault="00ED32A0" w:rsidP="00ED32A0"/>
    <w:p w14:paraId="0E8A0AD2" w14:textId="77777777" w:rsidR="00ED32A0" w:rsidRPr="00424E5F" w:rsidRDefault="00ED32A0" w:rsidP="00ED32A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>АННОТАЦИЯ</w:t>
      </w:r>
    </w:p>
    <w:p w14:paraId="60CDD003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>к рабочей программе</w:t>
      </w:r>
      <w:r>
        <w:rPr>
          <w:rFonts w:ascii="Times New Roman" w:hAnsi="Times New Roman" w:cs="Times New Roman"/>
          <w:b/>
        </w:rPr>
        <w:t xml:space="preserve"> практики</w:t>
      </w:r>
    </w:p>
    <w:p w14:paraId="52B1E5FF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</w:p>
    <w:p w14:paraId="3EC6B02D" w14:textId="77777777" w:rsidR="00A45FD8" w:rsidRPr="00A45FD8" w:rsidRDefault="00A45FD8" w:rsidP="00A45FD8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45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Б2.О.04(П) Технологическая (проектно-технологическая) практика </w:t>
      </w:r>
    </w:p>
    <w:p w14:paraId="4B978304" w14:textId="2E70C683" w:rsidR="00ED32A0" w:rsidRDefault="00ED32A0" w:rsidP="00ED32A0"/>
    <w:p w14:paraId="54AF948C" w14:textId="62BA796E" w:rsidR="00A45FD8" w:rsidRDefault="00551875" w:rsidP="00A45FD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A45FD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A45FD8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EE28FEE" w14:textId="77777777" w:rsidR="00A45FD8" w:rsidRPr="001D12F3" w:rsidRDefault="00A45FD8" w:rsidP="00A45FD8"/>
    <w:p w14:paraId="04B88BD6" w14:textId="77777777" w:rsidR="00A45FD8" w:rsidRDefault="00A45FD8" w:rsidP="00A45FD8">
      <w:pPr>
        <w:jc w:val="both"/>
      </w:pPr>
      <w:r w:rsidRPr="006A69E9">
        <w:t>ОПК-2; ОПК-3; ОПК-5; ОПК-6; ОПК-8; ПК-2</w:t>
      </w:r>
    </w:p>
    <w:p w14:paraId="36D93349" w14:textId="77777777" w:rsidR="00A45FD8" w:rsidRDefault="00A45FD8" w:rsidP="00A45FD8">
      <w:pPr>
        <w:jc w:val="both"/>
      </w:pPr>
    </w:p>
    <w:p w14:paraId="4591473E" w14:textId="77777777" w:rsidR="00A45FD8" w:rsidRDefault="00A45FD8" w:rsidP="00A45FD8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7166F98D" w14:textId="77777777" w:rsidR="00A45FD8" w:rsidRDefault="00A45FD8" w:rsidP="00A45FD8">
      <w:pPr>
        <w:rPr>
          <w:sz w:val="20"/>
          <w:szCs w:val="20"/>
        </w:rPr>
      </w:pPr>
    </w:p>
    <w:tbl>
      <w:tblPr>
        <w:tblW w:w="9766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73"/>
      </w:tblGrid>
      <w:tr w:rsidR="007129FD" w:rsidRPr="003C0E55" w14:paraId="3C9205C9" w14:textId="77777777" w:rsidTr="00551875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68082DF" w14:textId="77777777" w:rsidR="007129FD" w:rsidRPr="003C0E55" w:rsidRDefault="007129FD" w:rsidP="00B8479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lastRenderedPageBreak/>
              <w:t>Индекс компетенции</w:t>
            </w:r>
          </w:p>
        </w:tc>
        <w:tc>
          <w:tcPr>
            <w:tcW w:w="8773" w:type="dxa"/>
            <w:shd w:val="clear" w:color="auto" w:fill="auto"/>
            <w:vAlign w:val="center"/>
          </w:tcPr>
          <w:p w14:paraId="5B29672C" w14:textId="77777777" w:rsidR="007129FD" w:rsidRPr="003C0E55" w:rsidRDefault="007129FD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E67EBBC" w14:textId="77777777" w:rsidR="007129FD" w:rsidRPr="003C0E55" w:rsidRDefault="007129FD" w:rsidP="00B8479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</w:tr>
      <w:tr w:rsidR="007129FD" w:rsidRPr="003C0E55" w14:paraId="522367AA" w14:textId="77777777" w:rsidTr="00551875">
        <w:trPr>
          <w:trHeight w:val="804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8F4BC12" w14:textId="77777777" w:rsidR="007129FD" w:rsidRPr="003C0E55" w:rsidRDefault="007129FD" w:rsidP="00B8479A">
            <w:pPr>
              <w:pStyle w:val="a5"/>
              <w:jc w:val="center"/>
              <w:rPr>
                <w:color w:val="000000"/>
              </w:rPr>
            </w:pPr>
            <w:r w:rsidRPr="00B3257E">
              <w:t>ОПК-2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FDFE663" w14:textId="77777777" w:rsidR="007129FD" w:rsidRPr="003C0E55" w:rsidRDefault="007129FD" w:rsidP="00B8479A">
            <w:pPr>
              <w:pStyle w:val="a5"/>
              <w:rPr>
                <w:color w:val="000000"/>
              </w:rPr>
            </w:pPr>
            <w:r w:rsidRPr="001D68D0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</w:tr>
      <w:tr w:rsidR="007129FD" w:rsidRPr="003C0E55" w14:paraId="625D04F2" w14:textId="77777777" w:rsidTr="00551875">
        <w:trPr>
          <w:trHeight w:val="958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5E214F8" w14:textId="77777777" w:rsidR="007129FD" w:rsidRPr="003C0E55" w:rsidRDefault="007129FD" w:rsidP="00B8479A">
            <w:pPr>
              <w:pStyle w:val="a5"/>
              <w:jc w:val="center"/>
              <w:rPr>
                <w:color w:val="000000"/>
              </w:rPr>
            </w:pPr>
            <w:r>
              <w:t>ОПК-3</w:t>
            </w:r>
          </w:p>
        </w:tc>
        <w:tc>
          <w:tcPr>
            <w:tcW w:w="877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4B6E11" w14:textId="77777777" w:rsidR="007129FD" w:rsidRPr="006A69E9" w:rsidRDefault="007129FD" w:rsidP="00B8479A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9E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</w:tr>
      <w:tr w:rsidR="007129FD" w:rsidRPr="003C0E55" w14:paraId="316035B7" w14:textId="77777777" w:rsidTr="00551875">
        <w:trPr>
          <w:trHeight w:val="53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3C7C0DD" w14:textId="77777777" w:rsidR="007129FD" w:rsidRPr="003C0E55" w:rsidRDefault="007129FD" w:rsidP="00B8479A">
            <w:pPr>
              <w:pStyle w:val="a5"/>
              <w:jc w:val="center"/>
              <w:rPr>
                <w:color w:val="000000"/>
              </w:rPr>
            </w:pPr>
            <w:r>
              <w:t>ОПК-5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3341442" w14:textId="1C5535EB" w:rsidR="007129FD" w:rsidRPr="008F448B" w:rsidRDefault="007129FD" w:rsidP="00B8479A">
            <w:r w:rsidRPr="008F448B">
              <w:t>Способен</w:t>
            </w:r>
            <w:r>
              <w:t xml:space="preserve"> </w:t>
            </w:r>
            <w:r w:rsidRPr="008F448B">
              <w:t>разрабатывать</w:t>
            </w:r>
            <w:r w:rsidR="00551875">
              <w:t xml:space="preserve"> </w:t>
            </w:r>
            <w:r>
              <w:t>п</w:t>
            </w:r>
            <w:r w:rsidRPr="008F448B">
              <w:t>рограммы</w:t>
            </w:r>
            <w:r>
              <w:t xml:space="preserve"> </w:t>
            </w:r>
            <w:r w:rsidRPr="008F448B">
              <w:t>мониторинга</w:t>
            </w:r>
            <w:r w:rsidR="00551875">
              <w:t xml:space="preserve"> </w:t>
            </w:r>
            <w:r w:rsidRPr="008F448B">
              <w:t>результатов</w:t>
            </w:r>
            <w:r>
              <w:t xml:space="preserve"> </w:t>
            </w:r>
            <w:r w:rsidRPr="008F448B">
              <w:t>образования</w:t>
            </w:r>
          </w:p>
          <w:p w14:paraId="63E28F15" w14:textId="4A5055E4" w:rsidR="007129FD" w:rsidRPr="00551875" w:rsidRDefault="007129FD" w:rsidP="00551875">
            <w:r w:rsidRPr="008F448B">
              <w:t>обучающихся,</w:t>
            </w:r>
            <w:r>
              <w:t xml:space="preserve"> </w:t>
            </w:r>
            <w:r w:rsidRPr="008F448B">
              <w:t>разрабатывать</w:t>
            </w:r>
            <w:r w:rsidR="00551875">
              <w:t xml:space="preserve"> </w:t>
            </w:r>
            <w:r w:rsidRPr="008F448B">
              <w:t>и</w:t>
            </w:r>
            <w:r>
              <w:t xml:space="preserve"> </w:t>
            </w:r>
            <w:r w:rsidRPr="008F448B">
              <w:t>реализовывать программы преодоления трудностей в обучении</w:t>
            </w:r>
          </w:p>
        </w:tc>
      </w:tr>
      <w:tr w:rsidR="007129FD" w:rsidRPr="003C0E55" w14:paraId="568DE697" w14:textId="77777777" w:rsidTr="00551875">
        <w:trPr>
          <w:trHeight w:val="706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60780DF" w14:textId="77777777" w:rsidR="007129FD" w:rsidRPr="003C0E55" w:rsidRDefault="007129FD" w:rsidP="00B8479A">
            <w:pPr>
              <w:pStyle w:val="a5"/>
              <w:jc w:val="center"/>
              <w:rPr>
                <w:color w:val="000000"/>
              </w:rPr>
            </w:pPr>
            <w:r>
              <w:t>ОПК-6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8E79C50" w14:textId="77777777" w:rsidR="007129FD" w:rsidRPr="008F448B" w:rsidRDefault="007129FD" w:rsidP="00B8479A">
            <w:r w:rsidRPr="008F448B">
              <w:t>Способен проектировать и использовать эффективные</w:t>
            </w:r>
          </w:p>
          <w:p w14:paraId="186496D6" w14:textId="77777777" w:rsidR="007129FD" w:rsidRPr="008F448B" w:rsidRDefault="007129FD" w:rsidP="00B8479A">
            <w:r w:rsidRPr="008F448B">
              <w:t>психолого-педагогические, в том числе инклюзивные, технологии в</w:t>
            </w:r>
            <w:r>
              <w:t xml:space="preserve"> </w:t>
            </w:r>
            <w:r w:rsidRPr="008F448B">
              <w:t>профессиональной</w:t>
            </w:r>
            <w:r>
              <w:t xml:space="preserve"> </w:t>
            </w:r>
            <w:r w:rsidRPr="008F448B">
              <w:t>деятельности,</w:t>
            </w:r>
            <w:r>
              <w:t xml:space="preserve"> </w:t>
            </w:r>
            <w:r w:rsidRPr="008F448B">
              <w:t>необходимые</w:t>
            </w:r>
          </w:p>
          <w:p w14:paraId="65FB4730" w14:textId="77777777" w:rsidR="007129FD" w:rsidRPr="008F448B" w:rsidRDefault="007129FD" w:rsidP="00B8479A">
            <w:r w:rsidRPr="008F448B">
              <w:t>для</w:t>
            </w:r>
            <w:r>
              <w:t xml:space="preserve"> </w:t>
            </w:r>
            <w:r w:rsidRPr="008F448B">
              <w:t>индивидуализации обучения,</w:t>
            </w:r>
            <w:r>
              <w:t xml:space="preserve"> </w:t>
            </w:r>
            <w:r w:rsidRPr="008F448B">
              <w:t>развития, воспитания обучающихся с</w:t>
            </w:r>
          </w:p>
          <w:p w14:paraId="73E6E629" w14:textId="77777777" w:rsidR="007129FD" w:rsidRPr="003C0E55" w:rsidRDefault="007129FD" w:rsidP="00B8479A">
            <w:pPr>
              <w:pStyle w:val="a5"/>
              <w:rPr>
                <w:color w:val="000000"/>
              </w:rPr>
            </w:pPr>
            <w:r w:rsidRPr="008F448B">
              <w:t>особыми образовательными потребностями</w:t>
            </w:r>
          </w:p>
        </w:tc>
      </w:tr>
      <w:tr w:rsidR="007129FD" w:rsidRPr="003C0E55" w14:paraId="0A0CB90B" w14:textId="77777777" w:rsidTr="00551875">
        <w:trPr>
          <w:trHeight w:val="578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695C6D4" w14:textId="77777777" w:rsidR="007129FD" w:rsidRPr="003C0E55" w:rsidRDefault="007129FD" w:rsidP="00B8479A">
            <w:pPr>
              <w:pStyle w:val="a5"/>
              <w:jc w:val="center"/>
              <w:rPr>
                <w:color w:val="000000"/>
              </w:rPr>
            </w:pPr>
            <w:r w:rsidRPr="005A30D3">
              <w:t>ОПК-</w:t>
            </w:r>
            <w:r>
              <w:t>8</w:t>
            </w:r>
          </w:p>
        </w:tc>
        <w:tc>
          <w:tcPr>
            <w:tcW w:w="877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F96B4A" w14:textId="77777777" w:rsidR="007129FD" w:rsidRPr="008F448B" w:rsidRDefault="007129FD" w:rsidP="00B8479A">
            <w:r w:rsidRPr="008F448B">
              <w:t>Способен проектировать педагогическую деятельность на</w:t>
            </w:r>
          </w:p>
          <w:p w14:paraId="0D95B92C" w14:textId="77777777" w:rsidR="007129FD" w:rsidRPr="003C0E55" w:rsidRDefault="007129FD" w:rsidP="00B8479A">
            <w:pPr>
              <w:pStyle w:val="a5"/>
              <w:rPr>
                <w:color w:val="000000"/>
              </w:rPr>
            </w:pPr>
            <w:r w:rsidRPr="008F448B">
              <w:t>основе специальных научных знаний и результатов исследований</w:t>
            </w:r>
          </w:p>
        </w:tc>
      </w:tr>
      <w:tr w:rsidR="007129FD" w:rsidRPr="003C0E55" w14:paraId="1DECE8D2" w14:textId="77777777" w:rsidTr="00551875">
        <w:trPr>
          <w:trHeight w:val="56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276A38" w14:textId="77777777" w:rsidR="007129FD" w:rsidRPr="008F448B" w:rsidRDefault="007129FD" w:rsidP="00B8479A">
            <w:r w:rsidRPr="008F448B">
              <w:t>ПК-2</w:t>
            </w:r>
          </w:p>
          <w:p w14:paraId="03229FBE" w14:textId="77777777" w:rsidR="007129FD" w:rsidRPr="003C0E55" w:rsidRDefault="007129FD" w:rsidP="00B8479A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877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F8187E" w14:textId="32F0F49F" w:rsidR="007129FD" w:rsidRPr="00551875" w:rsidRDefault="007129FD" w:rsidP="00551875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</w:tbl>
    <w:p w14:paraId="1954B912" w14:textId="77777777" w:rsidR="00A45FD8" w:rsidRDefault="00A45FD8" w:rsidP="00A45FD8">
      <w:pPr>
        <w:rPr>
          <w:b/>
          <w:bCs/>
        </w:rPr>
      </w:pPr>
    </w:p>
    <w:p w14:paraId="624CB709" w14:textId="4160C5BA" w:rsidR="00A45FD8" w:rsidRPr="008871B4" w:rsidRDefault="007129FD" w:rsidP="00A45FD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 w:rsidR="00A45FD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</w:t>
      </w:r>
      <w:r w:rsidR="00A45FD8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416C9C2" w14:textId="77777777" w:rsidR="00A45FD8" w:rsidRDefault="00A45FD8" w:rsidP="00A45FD8">
      <w:pPr>
        <w:pStyle w:val="Default"/>
        <w:jc w:val="both"/>
      </w:pPr>
    </w:p>
    <w:p w14:paraId="6946EA1F" w14:textId="77777777" w:rsidR="00A45FD8" w:rsidRDefault="00A45FD8" w:rsidP="00A45FD8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60908E83" w14:textId="77777777" w:rsidR="00A45FD8" w:rsidRPr="00FF697A" w:rsidRDefault="00A45FD8" w:rsidP="00A45FD8">
      <w:pPr>
        <w:pStyle w:val="Default"/>
        <w:ind w:firstLine="708"/>
        <w:jc w:val="both"/>
        <w:rPr>
          <w:bCs/>
          <w:color w:val="auto"/>
        </w:rPr>
      </w:pPr>
      <w:r>
        <w:t>Технологическая (проектно-технологическая) практика обеспечивает формирование универсальных, общепрофессиональных, а также профессиональных компетенций</w:t>
      </w:r>
    </w:p>
    <w:p w14:paraId="24B81CF8" w14:textId="77777777" w:rsidR="00A45FD8" w:rsidRDefault="00A45FD8" w:rsidP="00A45FD8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463C26B7" w14:textId="77777777" w:rsidR="00A45FD8" w:rsidRDefault="00A45FD8" w:rsidP="00A45FD8">
      <w:pPr>
        <w:pStyle w:val="Default"/>
        <w:ind w:firstLine="708"/>
        <w:jc w:val="both"/>
      </w:pPr>
      <w:r w:rsidRPr="00492F59">
        <w:rPr>
          <w:bCs/>
          <w:color w:val="auto"/>
          <w:u w:val="single"/>
        </w:rPr>
        <w:t>Цель практики</w:t>
      </w:r>
      <w:r w:rsidRPr="00492F59">
        <w:rPr>
          <w:color w:val="auto"/>
        </w:rPr>
        <w:t xml:space="preserve">: </w:t>
      </w:r>
      <w:r>
        <w:t>приобретение опыта проектирования научной деятельности и педагогической деятельности в соответствии с требованиями ФГОС.</w:t>
      </w:r>
    </w:p>
    <w:p w14:paraId="0CA62568" w14:textId="77777777" w:rsidR="00A45FD8" w:rsidRPr="008871B4" w:rsidRDefault="00A45FD8" w:rsidP="00A45FD8">
      <w:pPr>
        <w:pStyle w:val="Default"/>
        <w:ind w:firstLine="708"/>
        <w:jc w:val="both"/>
      </w:pPr>
    </w:p>
    <w:p w14:paraId="5CF5C1F9" w14:textId="77777777" w:rsidR="00A45FD8" w:rsidRDefault="00A45FD8" w:rsidP="00A45FD8">
      <w:pPr>
        <w:ind w:firstLine="708"/>
        <w:jc w:val="both"/>
        <w:rPr>
          <w:bCs/>
          <w:u w:val="single"/>
        </w:rPr>
      </w:pPr>
    </w:p>
    <w:p w14:paraId="5B1F5A54" w14:textId="77777777" w:rsidR="00A45FD8" w:rsidRPr="009656DC" w:rsidRDefault="00A45FD8" w:rsidP="00A45FD8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5CD91F6E" w14:textId="77777777" w:rsidR="00A45FD8" w:rsidRDefault="00A45FD8" w:rsidP="00A45FD8">
      <w:pPr>
        <w:pStyle w:val="Default"/>
        <w:numPr>
          <w:ilvl w:val="0"/>
          <w:numId w:val="1"/>
        </w:numPr>
        <w:jc w:val="both"/>
      </w:pPr>
      <w:r>
        <w:t>развитие</w:t>
      </w:r>
      <w:r w:rsidRPr="009B6678">
        <w:t xml:space="preserve"> практических </w:t>
      </w:r>
      <w:r>
        <w:t>навыков по проектированию научно-исследовательской работы</w:t>
      </w:r>
      <w:r w:rsidRPr="009656DC">
        <w:t>;</w:t>
      </w:r>
    </w:p>
    <w:p w14:paraId="1097B3C7" w14:textId="77777777" w:rsidR="00A45FD8" w:rsidRPr="009656DC" w:rsidRDefault="00A45FD8" w:rsidP="00A45FD8">
      <w:pPr>
        <w:pStyle w:val="Default"/>
        <w:numPr>
          <w:ilvl w:val="0"/>
          <w:numId w:val="1"/>
        </w:numPr>
        <w:jc w:val="both"/>
      </w:pPr>
      <w:r>
        <w:t>развитие способности управлять собственной научной и педагогической деятельностью;</w:t>
      </w:r>
    </w:p>
    <w:p w14:paraId="26D89397" w14:textId="77777777" w:rsidR="00A45FD8" w:rsidRDefault="00A45FD8" w:rsidP="00A45FD8">
      <w:pPr>
        <w:pStyle w:val="Default"/>
        <w:numPr>
          <w:ilvl w:val="0"/>
          <w:numId w:val="1"/>
        </w:numPr>
        <w:jc w:val="both"/>
      </w:pPr>
      <w:r>
        <w:t>актуализация знаний методологии научного исследования;</w:t>
      </w:r>
    </w:p>
    <w:p w14:paraId="5DA2C778" w14:textId="77777777" w:rsidR="00A45FD8" w:rsidRDefault="00A45FD8" w:rsidP="00A45FD8">
      <w:pPr>
        <w:pStyle w:val="Default"/>
        <w:numPr>
          <w:ilvl w:val="0"/>
          <w:numId w:val="1"/>
        </w:numPr>
        <w:jc w:val="both"/>
      </w:pPr>
      <w:r>
        <w:t>развитие навыка анализа эффективности предпринятых действий по достижению поставленных целей;</w:t>
      </w:r>
    </w:p>
    <w:p w14:paraId="48CB289A" w14:textId="77777777" w:rsidR="00A45FD8" w:rsidRPr="009656DC" w:rsidRDefault="00A45FD8" w:rsidP="00A45FD8">
      <w:pPr>
        <w:pStyle w:val="Default"/>
        <w:numPr>
          <w:ilvl w:val="0"/>
          <w:numId w:val="1"/>
        </w:numPr>
        <w:jc w:val="both"/>
      </w:pPr>
      <w:r>
        <w:t>проработка практического применения полученных результатов в учебном процессе в соответствии с требованиями ФГОС</w:t>
      </w:r>
    </w:p>
    <w:p w14:paraId="34E165E7" w14:textId="77777777" w:rsidR="00A45FD8" w:rsidRDefault="00A45FD8" w:rsidP="00A45FD8"/>
    <w:p w14:paraId="460F0D1C" w14:textId="78F10D65" w:rsidR="00A45FD8" w:rsidRPr="008871B4" w:rsidRDefault="007129FD" w:rsidP="00A45FD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="00A45FD8"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="00A45FD8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A76BBDF" w14:textId="77777777" w:rsidR="00A45FD8" w:rsidRDefault="00A45FD8" w:rsidP="00A45FD8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4812258A" w14:textId="77777777" w:rsidR="00A45FD8" w:rsidRPr="001D3593" w:rsidRDefault="00A45FD8" w:rsidP="00A45FD8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Производственная</w:t>
      </w:r>
      <w:r w:rsidRPr="001D3593">
        <w:rPr>
          <w:rStyle w:val="FontStyle84"/>
        </w:rPr>
        <w:t xml:space="preserve"> практика </w:t>
      </w:r>
      <w:r w:rsidRPr="001D3593">
        <w:rPr>
          <w:color w:val="000000"/>
        </w:rPr>
        <w:t>(</w:t>
      </w:r>
      <w:r>
        <w:rPr>
          <w:color w:val="000000"/>
        </w:rPr>
        <w:t>т</w:t>
      </w:r>
      <w:r w:rsidRPr="00B01A09">
        <w:rPr>
          <w:color w:val="000000"/>
        </w:rPr>
        <w:t>ехнологическая (проектно-технологическая) практика</w:t>
      </w:r>
      <w:r w:rsidRPr="001D3593">
        <w:rPr>
          <w:color w:val="000000"/>
        </w:rPr>
        <w:t xml:space="preserve">) </w:t>
      </w:r>
      <w:r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B36FC91" w14:textId="77777777" w:rsidR="00A45FD8" w:rsidRDefault="00A45FD8" w:rsidP="00A45FD8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6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</w:t>
      </w:r>
      <w:r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78433ED" w14:textId="77777777" w:rsidR="00A45FD8" w:rsidRDefault="00A45FD8" w:rsidP="00A45FD8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77FA7012" w14:textId="77777777" w:rsidR="00A45FD8" w:rsidRPr="00DD4965" w:rsidRDefault="00A45FD8" w:rsidP="00A45FD8">
      <w:pPr>
        <w:jc w:val="both"/>
        <w:rPr>
          <w:bCs/>
        </w:rPr>
      </w:pPr>
    </w:p>
    <w:p w14:paraId="5DAA4C69" w14:textId="67C86CCC" w:rsidR="00A45FD8" w:rsidRDefault="007129FD" w:rsidP="00A45FD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="00A45FD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</w:t>
      </w:r>
      <w:r w:rsidR="00A45FD8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9424B4F" w14:textId="77777777" w:rsidR="00A45FD8" w:rsidRPr="00DD4965" w:rsidRDefault="00A45FD8" w:rsidP="00A45FD8"/>
    <w:p w14:paraId="2F4FF682" w14:textId="77777777" w:rsidR="00A45FD8" w:rsidRPr="00DD4965" w:rsidRDefault="00A45FD8" w:rsidP="00A45FD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</w:t>
      </w:r>
      <w:r>
        <w:rPr>
          <w:rFonts w:ascii="Times New Roman" w:hAnsi="Times New Roman"/>
          <w:sz w:val="24"/>
          <w:szCs w:val="24"/>
        </w:rPr>
        <w:t xml:space="preserve"> (заочная)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29B0A6C7" w14:textId="77777777" w:rsidR="00A45FD8" w:rsidRPr="00DD4965" w:rsidRDefault="00A45FD8" w:rsidP="00A45FD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78FAFA0E" w14:textId="77777777" w:rsidR="00A45FD8" w:rsidRPr="00DD4965" w:rsidRDefault="00A45FD8" w:rsidP="00A45FD8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45FD8" w:rsidRPr="00DD4965" w14:paraId="4CC3C4FA" w14:textId="77777777" w:rsidTr="00B8479A">
        <w:tc>
          <w:tcPr>
            <w:tcW w:w="675" w:type="dxa"/>
            <w:shd w:val="clear" w:color="auto" w:fill="auto"/>
            <w:vAlign w:val="center"/>
          </w:tcPr>
          <w:p w14:paraId="4F57DC27" w14:textId="77777777" w:rsidR="00A45FD8" w:rsidRPr="00DD4965" w:rsidRDefault="00A45FD8" w:rsidP="00B8479A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8A5A1C0" w14:textId="77777777" w:rsidR="00A45FD8" w:rsidRPr="00DD4965" w:rsidRDefault="00A45FD8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53B3DF0" w14:textId="77777777" w:rsidR="00A45FD8" w:rsidRPr="00DD4965" w:rsidRDefault="00A45FD8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45FD8" w:rsidRPr="00DD4965" w14:paraId="3A0DC62E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D688BC8" w14:textId="77777777" w:rsidR="00A45FD8" w:rsidRPr="00DD4965" w:rsidRDefault="00A45FD8" w:rsidP="00B35260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EC72CC7" w14:textId="77777777" w:rsidR="00A45FD8" w:rsidRPr="00DD4965" w:rsidRDefault="00A45FD8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A45FD8" w:rsidRPr="00DD4965" w14:paraId="7A5BB592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D789E2A" w14:textId="77777777" w:rsidR="00A45FD8" w:rsidRPr="00DD4965" w:rsidRDefault="00A45FD8" w:rsidP="00B35260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5887B9" w14:textId="77777777" w:rsidR="00A45FD8" w:rsidRPr="00DD4965" w:rsidRDefault="00A45FD8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A45FD8" w:rsidRPr="00DD4965" w14:paraId="2CEF1181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519B6D" w14:textId="77777777" w:rsidR="00A45FD8" w:rsidRPr="00DD4965" w:rsidRDefault="00A45FD8" w:rsidP="00B35260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4C461F6" w14:textId="77777777" w:rsidR="00A45FD8" w:rsidRPr="00DD4965" w:rsidRDefault="00A45FD8" w:rsidP="00B8479A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A45FD8" w:rsidRPr="00DD4965" w14:paraId="0F6BBBB4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A7F5482" w14:textId="77777777" w:rsidR="00A45FD8" w:rsidRPr="00DD4965" w:rsidRDefault="00A45FD8" w:rsidP="00B35260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1D9E67B" w14:textId="77777777" w:rsidR="00A45FD8" w:rsidRPr="00DD4965" w:rsidRDefault="00A45FD8" w:rsidP="00B8479A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330C92A7" w14:textId="77777777" w:rsidR="00A45FD8" w:rsidRDefault="00A45FD8" w:rsidP="00A45FD8">
      <w:pPr>
        <w:tabs>
          <w:tab w:val="num" w:pos="643"/>
        </w:tabs>
        <w:rPr>
          <w:lang w:val="x-none" w:eastAsia="x-none"/>
        </w:rPr>
      </w:pPr>
    </w:p>
    <w:p w14:paraId="0462D53B" w14:textId="77777777" w:rsidR="00A45FD8" w:rsidRDefault="00A45FD8" w:rsidP="00A45FD8">
      <w:pPr>
        <w:tabs>
          <w:tab w:val="num" w:pos="643"/>
        </w:tabs>
        <w:rPr>
          <w:lang w:val="x-none" w:eastAsia="x-none"/>
        </w:rPr>
      </w:pPr>
    </w:p>
    <w:p w14:paraId="5E9AF3A0" w14:textId="77777777" w:rsidR="00A45FD8" w:rsidRPr="0090590A" w:rsidRDefault="00A45FD8" w:rsidP="00A45FD8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9812DFE" w14:textId="77777777" w:rsidR="00A45FD8" w:rsidRPr="0090590A" w:rsidRDefault="00A45FD8" w:rsidP="00A45FD8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>
        <w:rPr>
          <w:lang w:eastAsia="x-none"/>
        </w:rPr>
        <w:t>Разработка проекта научной деятельности по избранной теме</w:t>
      </w:r>
      <w:r>
        <w:rPr>
          <w:spacing w:val="-4"/>
          <w:lang w:eastAsia="x-none"/>
        </w:rPr>
        <w:t xml:space="preserve">: формулировка проблемы, постановка цели и задач, определение материала, методов исследования, </w:t>
      </w:r>
      <w:r w:rsidRPr="0090590A">
        <w:rPr>
          <w:spacing w:val="-4"/>
          <w:lang w:val="x-none" w:eastAsia="x-none"/>
        </w:rPr>
        <w:t xml:space="preserve"> </w:t>
      </w:r>
      <w:r>
        <w:rPr>
          <w:spacing w:val="-4"/>
          <w:lang w:eastAsia="x-none"/>
        </w:rPr>
        <w:t xml:space="preserve">определяются </w:t>
      </w:r>
      <w:r w:rsidRPr="0090590A">
        <w:rPr>
          <w:spacing w:val="-4"/>
          <w:lang w:val="x-none" w:eastAsia="x-none"/>
        </w:rPr>
        <w:t>основные этапы работ</w:t>
      </w:r>
      <w:r>
        <w:rPr>
          <w:spacing w:val="-4"/>
          <w:lang w:eastAsia="x-none"/>
        </w:rPr>
        <w:t>ы</w:t>
      </w:r>
      <w:r w:rsidRPr="0090590A">
        <w:rPr>
          <w:spacing w:val="-4"/>
          <w:lang w:val="x-none" w:eastAsia="x-none"/>
        </w:rPr>
        <w:t xml:space="preserve">. </w:t>
      </w:r>
    </w:p>
    <w:p w14:paraId="6BCE668D" w14:textId="77777777" w:rsidR="00A45FD8" w:rsidRPr="00172CAF" w:rsidRDefault="00A45FD8" w:rsidP="00A45FD8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</w:t>
      </w:r>
      <w:r>
        <w:rPr>
          <w:lang w:eastAsia="x-none"/>
        </w:rPr>
        <w:t xml:space="preserve">формируют теоретическую базу исследования,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  <w:r>
        <w:rPr>
          <w:lang w:eastAsia="x-none"/>
        </w:rPr>
        <w:t xml:space="preserve"> На этом же этапе осуществляется проверка эффективности избранных методов и материала для достижения поставленной цели. В случае необходимости проводится корректировка проекта. По достижении некоторых результатов обучающийся проектирует учебное занятие по теме, соответствующей теме научного исследования, и демонстрирует способность применять научное знание и педагогические технологии в учебном процессе. </w:t>
      </w:r>
    </w:p>
    <w:p w14:paraId="68412409" w14:textId="77777777" w:rsidR="00A45FD8" w:rsidRPr="0090590A" w:rsidRDefault="00A45FD8" w:rsidP="00A45FD8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</w:t>
      </w:r>
      <w:r>
        <w:rPr>
          <w:lang w:eastAsia="x-none"/>
        </w:rPr>
        <w:t>,</w:t>
      </w:r>
      <w:r w:rsidRPr="0090590A">
        <w:rPr>
          <w:lang w:val="x-none" w:eastAsia="x-none"/>
        </w:rPr>
        <w:t xml:space="preserve"> собранных во время практики</w:t>
      </w:r>
      <w:r>
        <w:rPr>
          <w:lang w:eastAsia="x-none"/>
        </w:rPr>
        <w:t xml:space="preserve"> </w:t>
      </w:r>
      <w:r w:rsidRPr="0090590A">
        <w:rPr>
          <w:lang w:val="x-none" w:eastAsia="x-none"/>
        </w:rPr>
        <w:t>и оформление</w:t>
      </w:r>
      <w:r>
        <w:rPr>
          <w:lang w:eastAsia="x-none"/>
        </w:rPr>
        <w:t xml:space="preserve"> </w:t>
      </w:r>
      <w:r w:rsidRPr="0090590A">
        <w:rPr>
          <w:lang w:val="x-none" w:eastAsia="x-none"/>
        </w:rPr>
        <w:t>отчёт</w:t>
      </w:r>
      <w:r>
        <w:rPr>
          <w:lang w:eastAsia="x-none"/>
        </w:rPr>
        <w:t>а</w:t>
      </w:r>
      <w:r w:rsidRPr="0090590A">
        <w:rPr>
          <w:lang w:val="x-none" w:eastAsia="x-none"/>
        </w:rPr>
        <w:t>, оформленн</w:t>
      </w:r>
      <w:r>
        <w:rPr>
          <w:lang w:eastAsia="x-none"/>
        </w:rPr>
        <w:t>ого</w:t>
      </w:r>
      <w:r w:rsidRPr="0090590A">
        <w:rPr>
          <w:lang w:val="x-none" w:eastAsia="x-none"/>
        </w:rPr>
        <w:t xml:space="preserve"> в соответствии с существующими требованиями.</w:t>
      </w:r>
    </w:p>
    <w:p w14:paraId="377C64C9" w14:textId="3A333AA7" w:rsidR="00ED32A0" w:rsidRPr="00A45FD8" w:rsidRDefault="00ED32A0" w:rsidP="00ED32A0">
      <w:pPr>
        <w:rPr>
          <w:lang w:val="x-none"/>
        </w:rPr>
      </w:pPr>
    </w:p>
    <w:p w14:paraId="5A5DE505" w14:textId="5F27CE2D" w:rsidR="00ED32A0" w:rsidRDefault="00ED32A0" w:rsidP="00ED32A0"/>
    <w:p w14:paraId="151D7AA1" w14:textId="26F623A5" w:rsidR="00ED32A0" w:rsidRDefault="00ED32A0" w:rsidP="00ED32A0"/>
    <w:p w14:paraId="72E1E432" w14:textId="77777777" w:rsidR="00ED32A0" w:rsidRPr="00424E5F" w:rsidRDefault="00ED32A0" w:rsidP="00ED32A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>АННОТАЦИЯ</w:t>
      </w:r>
    </w:p>
    <w:p w14:paraId="5EFC3B23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  <w:r w:rsidRPr="00424E5F">
        <w:rPr>
          <w:rFonts w:ascii="Times New Roman" w:hAnsi="Times New Roman" w:cs="Times New Roman"/>
          <w:b/>
        </w:rPr>
        <w:t>к рабочей программе</w:t>
      </w:r>
      <w:r>
        <w:rPr>
          <w:rFonts w:ascii="Times New Roman" w:hAnsi="Times New Roman" w:cs="Times New Roman"/>
          <w:b/>
        </w:rPr>
        <w:t xml:space="preserve"> практики</w:t>
      </w:r>
    </w:p>
    <w:p w14:paraId="0D7599FD" w14:textId="77777777" w:rsidR="00ED32A0" w:rsidRDefault="00ED32A0" w:rsidP="00ED32A0">
      <w:pPr>
        <w:jc w:val="center"/>
        <w:rPr>
          <w:rFonts w:ascii="Times New Roman" w:hAnsi="Times New Roman" w:cs="Times New Roman"/>
          <w:b/>
        </w:rPr>
      </w:pPr>
    </w:p>
    <w:p w14:paraId="271C396E" w14:textId="77777777" w:rsidR="00934220" w:rsidRPr="00934220" w:rsidRDefault="00934220" w:rsidP="00934220">
      <w:pPr>
        <w:pStyle w:val="5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934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Б2.О.05(Пд) Преддипломная практика </w:t>
      </w:r>
    </w:p>
    <w:p w14:paraId="4BC22A69" w14:textId="5C82F545" w:rsidR="00ED32A0" w:rsidRDefault="00ED32A0" w:rsidP="00ED32A0"/>
    <w:p w14:paraId="270851CA" w14:textId="7505F85A" w:rsidR="00934220" w:rsidRDefault="00934220" w:rsidP="00ED32A0"/>
    <w:p w14:paraId="3191293D" w14:textId="0A9048C6" w:rsidR="00934220" w:rsidRDefault="00B35260" w:rsidP="0093422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</w:t>
      </w:r>
      <w:r w:rsidR="0093422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ПЕРЕЧЕНЬ ПЛАНИРУЕМЫХ РЕЗУЛЬТАТОВ ОБУЧЕНИЯ ПРИ ПРОХОЖДЕНИИ ПРАКТИКИ</w:t>
      </w:r>
      <w:r w:rsidR="00934220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8E7CAF3" w14:textId="77777777" w:rsidR="00934220" w:rsidRPr="001D12F3" w:rsidRDefault="00934220" w:rsidP="00934220"/>
    <w:p w14:paraId="5F619DAF" w14:textId="77777777" w:rsidR="00934220" w:rsidRDefault="00934220" w:rsidP="00934220">
      <w:pPr>
        <w:jc w:val="both"/>
      </w:pPr>
      <w:r w:rsidRPr="003335D5">
        <w:t>ОПК-1; ОПК-2; ПК-1; ПК-2; ПК-3; ПК-4</w:t>
      </w:r>
    </w:p>
    <w:p w14:paraId="3EEB3D1F" w14:textId="77777777" w:rsidR="00934220" w:rsidRDefault="00934220" w:rsidP="00934220">
      <w:pPr>
        <w:jc w:val="both"/>
      </w:pPr>
    </w:p>
    <w:p w14:paraId="619497B1" w14:textId="77777777" w:rsidR="00934220" w:rsidRDefault="00934220" w:rsidP="00934220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C8C3B71" w14:textId="77777777" w:rsidR="00934220" w:rsidRDefault="00934220" w:rsidP="00934220">
      <w:pPr>
        <w:rPr>
          <w:sz w:val="20"/>
          <w:szCs w:val="20"/>
        </w:rPr>
      </w:pPr>
    </w:p>
    <w:tbl>
      <w:tblPr>
        <w:tblW w:w="9057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064"/>
      </w:tblGrid>
      <w:tr w:rsidR="00B35260" w:rsidRPr="00480B4F" w14:paraId="3EAE3109" w14:textId="77777777" w:rsidTr="00B35260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AD1253B" w14:textId="77777777" w:rsidR="00B35260" w:rsidRPr="00480B4F" w:rsidRDefault="00B35260" w:rsidP="00B8479A">
            <w:pPr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8064" w:type="dxa"/>
            <w:shd w:val="clear" w:color="auto" w:fill="auto"/>
            <w:vAlign w:val="center"/>
          </w:tcPr>
          <w:p w14:paraId="548E37B4" w14:textId="77777777" w:rsidR="00B35260" w:rsidRPr="00480B4F" w:rsidRDefault="00B35260" w:rsidP="00B8479A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14:paraId="6EFBC41D" w14:textId="77777777" w:rsidR="00B35260" w:rsidRPr="00480B4F" w:rsidRDefault="00B35260" w:rsidP="00B8479A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</w:tr>
      <w:tr w:rsidR="00B35260" w:rsidRPr="00480B4F" w14:paraId="3AAC9BA9" w14:textId="77777777" w:rsidTr="00B35260">
        <w:trPr>
          <w:trHeight w:val="99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BEF40" w14:textId="77777777" w:rsidR="00B35260" w:rsidRPr="00480B4F" w:rsidRDefault="00B35260" w:rsidP="00B8479A">
            <w:pPr>
              <w:jc w:val="center"/>
              <w:rPr>
                <w:color w:val="000000"/>
              </w:rPr>
            </w:pPr>
            <w:r w:rsidRPr="002F07C9">
              <w:lastRenderedPageBreak/>
              <w:t>ОПК-1</w:t>
            </w:r>
          </w:p>
        </w:tc>
        <w:tc>
          <w:tcPr>
            <w:tcW w:w="8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D0FB" w14:textId="5FF00729" w:rsidR="00B35260" w:rsidRPr="002F07C9" w:rsidRDefault="00B35260" w:rsidP="00B8479A">
            <w:r w:rsidRPr="002F07C9">
              <w:t>Способен</w:t>
            </w:r>
            <w:r>
              <w:t xml:space="preserve"> </w:t>
            </w:r>
            <w:r w:rsidRPr="002F07C9">
              <w:t>осуществлять</w:t>
            </w:r>
            <w:r>
              <w:t xml:space="preserve"> и </w:t>
            </w:r>
            <w:r w:rsidRPr="002F07C9">
              <w:t>оптимизировать</w:t>
            </w:r>
            <w:r>
              <w:t xml:space="preserve"> </w:t>
            </w:r>
            <w:r w:rsidRPr="002F07C9">
              <w:t xml:space="preserve">профессиональную деятельность в </w:t>
            </w:r>
            <w:r>
              <w:t>с</w:t>
            </w:r>
            <w:r w:rsidRPr="002F07C9">
              <w:t>оответствии с нормативными</w:t>
            </w:r>
            <w:r>
              <w:t xml:space="preserve"> </w:t>
            </w:r>
            <w:r w:rsidRPr="002F07C9">
              <w:t>правовыми</w:t>
            </w:r>
            <w:r>
              <w:t xml:space="preserve"> </w:t>
            </w:r>
            <w:r w:rsidRPr="002F07C9">
              <w:t>актами</w:t>
            </w:r>
            <w:r>
              <w:t xml:space="preserve"> </w:t>
            </w:r>
            <w:r w:rsidRPr="002F07C9">
              <w:t>в</w:t>
            </w:r>
            <w:r>
              <w:t xml:space="preserve"> </w:t>
            </w:r>
            <w:r w:rsidRPr="002F07C9">
              <w:t>сфере</w:t>
            </w:r>
            <w:r>
              <w:t xml:space="preserve"> </w:t>
            </w:r>
            <w:r w:rsidRPr="002F07C9">
              <w:t>образования</w:t>
            </w:r>
          </w:p>
          <w:p w14:paraId="7300B7DF" w14:textId="08C1F0AA" w:rsidR="00B35260" w:rsidRPr="00B35260" w:rsidRDefault="00B35260" w:rsidP="00B8479A">
            <w:r w:rsidRPr="002F07C9">
              <w:t>и</w:t>
            </w:r>
            <w:r>
              <w:t xml:space="preserve"> </w:t>
            </w:r>
            <w:r w:rsidRPr="002F07C9">
              <w:t>нормами</w:t>
            </w:r>
            <w:r>
              <w:t xml:space="preserve"> </w:t>
            </w:r>
            <w:r w:rsidRPr="002F07C9">
              <w:t>профессиональной этики</w:t>
            </w:r>
          </w:p>
        </w:tc>
      </w:tr>
      <w:tr w:rsidR="00B35260" w:rsidRPr="00480B4F" w14:paraId="5E2E8B30" w14:textId="77777777" w:rsidTr="00B35260">
        <w:trPr>
          <w:trHeight w:val="962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AC82EC5" w14:textId="77777777" w:rsidR="00B35260" w:rsidRPr="00480B4F" w:rsidRDefault="00B35260" w:rsidP="00B8479A">
            <w:pPr>
              <w:jc w:val="center"/>
              <w:rPr>
                <w:color w:val="000000"/>
              </w:rPr>
            </w:pPr>
            <w:r w:rsidRPr="00B3257E">
              <w:t>ОПК-2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CB6F8DC" w14:textId="77777777" w:rsidR="00B35260" w:rsidRPr="00480B4F" w:rsidRDefault="00B35260" w:rsidP="00B8479A">
            <w:pPr>
              <w:rPr>
                <w:color w:val="000000"/>
              </w:rPr>
            </w:pPr>
            <w:r w:rsidRPr="001D68D0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</w:tr>
      <w:tr w:rsidR="00B35260" w:rsidRPr="00480B4F" w14:paraId="5DDC5B40" w14:textId="77777777" w:rsidTr="00B35260">
        <w:trPr>
          <w:trHeight w:val="960"/>
          <w:jc w:val="center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0262068" w14:textId="77777777" w:rsidR="00B35260" w:rsidRPr="00480B4F" w:rsidRDefault="00B35260" w:rsidP="00B84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8064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15BBA9B" w14:textId="0B9737A4" w:rsidR="00B35260" w:rsidRPr="00B35260" w:rsidRDefault="00B35260" w:rsidP="00B8479A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</w:tr>
      <w:tr w:rsidR="00B35260" w:rsidRPr="00480B4F" w14:paraId="668170B6" w14:textId="77777777" w:rsidTr="00B35260">
        <w:trPr>
          <w:trHeight w:val="692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D8606F" w14:textId="77777777" w:rsidR="00B35260" w:rsidRPr="008F448B" w:rsidRDefault="00B35260" w:rsidP="00B8479A">
            <w:r w:rsidRPr="008F448B">
              <w:t>ПК-2</w:t>
            </w:r>
          </w:p>
          <w:p w14:paraId="20F88454" w14:textId="77777777" w:rsidR="00B35260" w:rsidRPr="00480B4F" w:rsidRDefault="00B35260" w:rsidP="00B8479A">
            <w:pPr>
              <w:jc w:val="center"/>
              <w:rPr>
                <w:color w:val="000000"/>
              </w:rPr>
            </w:pPr>
          </w:p>
        </w:tc>
        <w:tc>
          <w:tcPr>
            <w:tcW w:w="8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943AF" w14:textId="77777777" w:rsidR="00B35260" w:rsidRPr="008F448B" w:rsidRDefault="00B35260" w:rsidP="00B8479A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0DA6811F" w14:textId="77777777" w:rsidR="00B35260" w:rsidRPr="00480B4F" w:rsidRDefault="00B35260" w:rsidP="00B8479A">
            <w:pPr>
              <w:rPr>
                <w:color w:val="000000"/>
              </w:rPr>
            </w:pPr>
          </w:p>
        </w:tc>
      </w:tr>
      <w:tr w:rsidR="00B35260" w:rsidRPr="00480B4F" w14:paraId="500443BC" w14:textId="77777777" w:rsidTr="00B35260">
        <w:trPr>
          <w:trHeight w:val="98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14:paraId="5E2123D0" w14:textId="77777777" w:rsidR="00B35260" w:rsidRPr="00480B4F" w:rsidRDefault="00B35260" w:rsidP="00B8479A">
            <w:pPr>
              <w:jc w:val="center"/>
              <w:rPr>
                <w:color w:val="000000"/>
              </w:rPr>
            </w:pPr>
            <w:r>
              <w:t>ПК-3</w:t>
            </w:r>
          </w:p>
        </w:tc>
        <w:tc>
          <w:tcPr>
            <w:tcW w:w="8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33FB8B8" w14:textId="55757018" w:rsidR="00B35260" w:rsidRPr="00B35260" w:rsidRDefault="00B35260" w:rsidP="00B352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B35260" w:rsidRPr="00480B4F" w14:paraId="383CF04A" w14:textId="77777777" w:rsidTr="00B35260">
        <w:trPr>
          <w:trHeight w:val="69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3601C6" w14:textId="77777777" w:rsidR="00B35260" w:rsidRPr="00480B4F" w:rsidRDefault="00B35260" w:rsidP="00B8479A">
            <w:pPr>
              <w:jc w:val="center"/>
              <w:rPr>
                <w:color w:val="000000"/>
              </w:rPr>
            </w:pPr>
            <w:r>
              <w:t>ПК-4</w:t>
            </w:r>
          </w:p>
        </w:tc>
        <w:tc>
          <w:tcPr>
            <w:tcW w:w="8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816735E" w14:textId="2360D91A" w:rsidR="00B35260" w:rsidRPr="00B35260" w:rsidRDefault="00B35260" w:rsidP="00B3526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Способен разрабатывать методическое обеспечение учебного предмета на разных уровнях образования</w:t>
            </w:r>
          </w:p>
        </w:tc>
      </w:tr>
    </w:tbl>
    <w:p w14:paraId="54746E02" w14:textId="77777777" w:rsidR="00934220" w:rsidRDefault="00934220" w:rsidP="00934220">
      <w:pPr>
        <w:rPr>
          <w:b/>
          <w:bCs/>
        </w:rPr>
      </w:pPr>
    </w:p>
    <w:p w14:paraId="11AD1FB7" w14:textId="0C2923CC" w:rsidR="00934220" w:rsidRPr="008871B4" w:rsidRDefault="00B35260" w:rsidP="0093422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</w:t>
      </w:r>
      <w:r w:rsidR="0093422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МЕСТО ПРАКТИКИ В СТРУКТУРЕ ОП</w:t>
      </w:r>
      <w:r w:rsidR="00934220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9A672EB" w14:textId="77777777" w:rsidR="00934220" w:rsidRDefault="00934220" w:rsidP="00934220">
      <w:pPr>
        <w:pStyle w:val="Default"/>
        <w:jc w:val="both"/>
      </w:pPr>
    </w:p>
    <w:p w14:paraId="41936721" w14:textId="77777777" w:rsidR="00934220" w:rsidRDefault="00934220" w:rsidP="0093422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4EE83AF3" w14:textId="77777777" w:rsidR="00934220" w:rsidRPr="00FF697A" w:rsidRDefault="00934220" w:rsidP="00934220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(преддипломная практика) обеспечивает формирование универсальных, общепрофессиональных компетенций, а также профессиональных компетенций</w:t>
      </w:r>
    </w:p>
    <w:p w14:paraId="3E2A4D93" w14:textId="77777777" w:rsidR="00934220" w:rsidRDefault="00934220" w:rsidP="00934220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7EEDD4F" w14:textId="77777777" w:rsidR="00934220" w:rsidRPr="008871B4" w:rsidRDefault="00934220" w:rsidP="00934220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Pr="009B6678">
        <w:t>закрепление</w:t>
      </w:r>
      <w:r>
        <w:t xml:space="preserve"> исследовательских навыков и навыков презентации своей научно-исследовательской работы.</w:t>
      </w:r>
    </w:p>
    <w:p w14:paraId="21AD28E5" w14:textId="77777777" w:rsidR="00934220" w:rsidRDefault="00934220" w:rsidP="00934220">
      <w:pPr>
        <w:ind w:firstLine="708"/>
        <w:jc w:val="both"/>
        <w:rPr>
          <w:bCs/>
          <w:u w:val="single"/>
        </w:rPr>
      </w:pPr>
    </w:p>
    <w:p w14:paraId="0B06A326" w14:textId="77777777" w:rsidR="00934220" w:rsidRPr="009656DC" w:rsidRDefault="00934220" w:rsidP="00934220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</w:p>
    <w:p w14:paraId="18ADA6FF" w14:textId="77777777" w:rsidR="00934220" w:rsidRDefault="00934220" w:rsidP="00934220">
      <w:pPr>
        <w:pStyle w:val="Default"/>
        <w:numPr>
          <w:ilvl w:val="0"/>
          <w:numId w:val="1"/>
        </w:numPr>
        <w:jc w:val="both"/>
      </w:pPr>
      <w:r>
        <w:t>Закрепление исследовательских навыков;</w:t>
      </w:r>
    </w:p>
    <w:p w14:paraId="58EC5555" w14:textId="77777777" w:rsidR="00934220" w:rsidRDefault="00934220" w:rsidP="00934220">
      <w:pPr>
        <w:pStyle w:val="Default"/>
        <w:numPr>
          <w:ilvl w:val="0"/>
          <w:numId w:val="1"/>
        </w:numPr>
        <w:jc w:val="both"/>
      </w:pPr>
      <w:r>
        <w:t>Анализ и обобщение материалов по теме выпускной квалификационной работы;</w:t>
      </w:r>
    </w:p>
    <w:p w14:paraId="7D928FC4" w14:textId="77777777" w:rsidR="00934220" w:rsidRPr="009656DC" w:rsidRDefault="00934220" w:rsidP="00934220">
      <w:pPr>
        <w:pStyle w:val="Default"/>
        <w:numPr>
          <w:ilvl w:val="0"/>
          <w:numId w:val="1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7AA25600" w14:textId="77777777" w:rsidR="00934220" w:rsidRDefault="00934220" w:rsidP="00934220"/>
    <w:p w14:paraId="40CA2B52" w14:textId="2D23745B" w:rsidR="00934220" w:rsidRPr="008871B4" w:rsidRDefault="00B35260" w:rsidP="0093422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</w:t>
      </w:r>
      <w:r w:rsidR="00934220"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Объем, ПРОДОЛЖИТЕЛЬНОСТЬ практики и ВИДЫ ВЫПОЛНЯЕМЫХ РАБОТ</w:t>
      </w:r>
      <w:r w:rsidR="00934220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6ECC33B" w14:textId="77777777" w:rsidR="00934220" w:rsidRDefault="00934220" w:rsidP="009342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p w14:paraId="640A6B20" w14:textId="77777777" w:rsidR="00934220" w:rsidRPr="001D3593" w:rsidRDefault="00934220" w:rsidP="0093422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Преддипломная</w:t>
      </w:r>
      <w:r w:rsidRPr="001D3593">
        <w:rPr>
          <w:rStyle w:val="FontStyle8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>
        <w:rPr>
          <w:rStyle w:val="FontStyle84"/>
        </w:rPr>
        <w:t xml:space="preserve">: </w:t>
      </w:r>
      <w:r w:rsidRPr="00DC32DB">
        <w:t>самостоятельной работы по подготовке вып</w:t>
      </w:r>
      <w:r>
        <w:t>ускной квалификационной работы</w:t>
      </w:r>
      <w:r w:rsidRPr="00DC32DB">
        <w:t>.</w:t>
      </w:r>
    </w:p>
    <w:p w14:paraId="7EBC8968" w14:textId="77777777" w:rsidR="00934220" w:rsidRDefault="00934220" w:rsidP="00934220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единиц, </w:t>
      </w:r>
      <w:r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5890DE6E" w14:textId="77777777" w:rsidR="00934220" w:rsidRPr="00DD4965" w:rsidRDefault="00934220" w:rsidP="00934220">
      <w:pPr>
        <w:jc w:val="both"/>
        <w:rPr>
          <w:bCs/>
        </w:rPr>
      </w:pPr>
    </w:p>
    <w:p w14:paraId="48B20637" w14:textId="65CAA91F" w:rsidR="00934220" w:rsidRDefault="00B35260" w:rsidP="0093422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</w:t>
      </w:r>
      <w:r w:rsidR="0093422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</w:t>
      </w:r>
      <w:r w:rsidR="00934220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70A5472A" w14:textId="77777777" w:rsidR="00934220" w:rsidRPr="00DD4965" w:rsidRDefault="00934220" w:rsidP="00934220"/>
    <w:p w14:paraId="0FA818A3" w14:textId="77777777" w:rsidR="00934220" w:rsidRPr="00DD4965" w:rsidRDefault="00934220" w:rsidP="009342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3EC5DACA" w14:textId="77777777" w:rsidR="00934220" w:rsidRDefault="00934220" w:rsidP="009342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7674C5A" w14:textId="77777777" w:rsidR="00934220" w:rsidRDefault="00934220" w:rsidP="009342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Заочная форма обучения 3 курс </w:t>
      </w:r>
    </w:p>
    <w:p w14:paraId="60E8F1C9" w14:textId="77777777" w:rsidR="00934220" w:rsidRDefault="00934220" w:rsidP="009342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34220" w:rsidRPr="00DD4965" w14:paraId="236F05DC" w14:textId="77777777" w:rsidTr="00B8479A">
        <w:tc>
          <w:tcPr>
            <w:tcW w:w="675" w:type="dxa"/>
            <w:shd w:val="clear" w:color="auto" w:fill="auto"/>
            <w:vAlign w:val="center"/>
          </w:tcPr>
          <w:p w14:paraId="639084BC" w14:textId="77777777" w:rsidR="00934220" w:rsidRPr="00DD4965" w:rsidRDefault="00934220" w:rsidP="00B8479A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14:paraId="3A40FC89" w14:textId="77777777" w:rsidR="00934220" w:rsidRPr="00DD4965" w:rsidRDefault="00934220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A24DE3F" w14:textId="77777777" w:rsidR="00934220" w:rsidRPr="00DD4965" w:rsidRDefault="00934220" w:rsidP="00B8479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34220" w:rsidRPr="00DD4965" w14:paraId="76C7987C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407CC5" w14:textId="77777777" w:rsidR="00934220" w:rsidRPr="00DD4965" w:rsidRDefault="00934220" w:rsidP="00B35260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FF8614" w14:textId="77777777" w:rsidR="00934220" w:rsidRPr="00DD4965" w:rsidRDefault="00934220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34220" w:rsidRPr="00DD4965" w14:paraId="260F65EA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231CA7A" w14:textId="77777777" w:rsidR="00934220" w:rsidRPr="00DD4965" w:rsidRDefault="00934220" w:rsidP="00B35260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3186DC" w14:textId="77777777" w:rsidR="00934220" w:rsidRPr="00DD4965" w:rsidRDefault="00934220" w:rsidP="00B8479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34220" w:rsidRPr="00DD4965" w14:paraId="302BFC75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7C57A21" w14:textId="77777777" w:rsidR="00934220" w:rsidRPr="00DD4965" w:rsidRDefault="00934220" w:rsidP="00B35260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DEB1FB4" w14:textId="77777777" w:rsidR="00934220" w:rsidRPr="00DD4965" w:rsidRDefault="00934220" w:rsidP="00B8479A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34220" w:rsidRPr="00DD4965" w14:paraId="607CFD00" w14:textId="77777777" w:rsidTr="00B8479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280D398" w14:textId="77777777" w:rsidR="00934220" w:rsidRPr="00DD4965" w:rsidRDefault="00934220" w:rsidP="00B35260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34245CF" w14:textId="77777777" w:rsidR="00934220" w:rsidRPr="00DD4965" w:rsidRDefault="00934220" w:rsidP="00B8479A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3602CAEF" w14:textId="77777777" w:rsidR="00934220" w:rsidRDefault="00934220" w:rsidP="00934220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242FF5D0" w14:textId="77777777" w:rsidR="00934220" w:rsidRDefault="00934220" w:rsidP="00934220">
      <w:pPr>
        <w:jc w:val="both"/>
      </w:pPr>
      <w:r>
        <w:t>Практика состоит из трёх основных периодов.</w:t>
      </w:r>
    </w:p>
    <w:p w14:paraId="5EF5EEDF" w14:textId="77777777" w:rsidR="00934220" w:rsidRDefault="00934220" w:rsidP="00934220">
      <w:pPr>
        <w:jc w:val="both"/>
      </w:pPr>
      <w:r>
        <w:tab/>
      </w:r>
      <w:r w:rsidRPr="00A32B44">
        <w:rPr>
          <w:i/>
        </w:rPr>
        <w:t>Подготовительный период</w:t>
      </w:r>
      <w:r>
        <w:t>. О</w:t>
      </w:r>
      <w:r w:rsidRPr="00071BF0">
        <w:t>бучающийся</w:t>
      </w:r>
      <w:r>
        <w:t xml:space="preserve"> применяет</w:t>
      </w:r>
      <w:r w:rsidRPr="00071BF0">
        <w:t xml:space="preserve"> </w:t>
      </w:r>
      <w:r>
        <w:t xml:space="preserve">навыки проектирования научно-исследовательской деятельности; реализует на практике </w:t>
      </w:r>
      <w:r w:rsidRPr="00071BF0">
        <w:t xml:space="preserve">принципы, умения и навыки организации </w:t>
      </w:r>
      <w:r>
        <w:t>исследовательской деятельности.</w:t>
      </w:r>
    </w:p>
    <w:p w14:paraId="1BD9D7B3" w14:textId="77777777" w:rsidR="00934220" w:rsidRDefault="00934220" w:rsidP="00934220">
      <w:pPr>
        <w:ind w:firstLine="709"/>
        <w:jc w:val="both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r w:rsidRPr="00A32B44">
        <w:rPr>
          <w:lang w:val="x-none"/>
        </w:rPr>
        <w:t>ся</w:t>
      </w:r>
      <w:r>
        <w:t xml:space="preserve"> демонстрирует умение применять </w:t>
      </w:r>
      <w:r w:rsidRPr="00071BF0">
        <w:t>основные  способы  проведения  исследований</w:t>
      </w:r>
      <w:r>
        <w:t>; различает</w:t>
      </w:r>
      <w:r w:rsidRPr="00071BF0">
        <w:t xml:space="preserve"> виды исследований в предметной области</w:t>
      </w:r>
      <w:r>
        <w:t>. И</w:t>
      </w:r>
      <w:r w:rsidRPr="00071BF0">
        <w:t>спольз</w:t>
      </w:r>
      <w:r>
        <w:t>ует</w:t>
      </w:r>
      <w:r w:rsidRPr="00071BF0">
        <w:t xml:space="preserve">  систематизированные</w:t>
      </w:r>
      <w:r>
        <w:t xml:space="preserve"> теоретические</w:t>
      </w:r>
      <w:r w:rsidRPr="00071BF0">
        <w:t xml:space="preserve">  и  практические знания для решения исследовательских задач в профессиональной деятельности</w:t>
      </w:r>
      <w:r>
        <w:t>. Закрепляет навык</w:t>
      </w:r>
      <w:r w:rsidRPr="00071BF0">
        <w:t>и использования научно-практической информации в соответствии с тематикой исследования</w:t>
      </w:r>
      <w:r>
        <w:t xml:space="preserve">, </w:t>
      </w:r>
      <w:r w:rsidRPr="00071BF0">
        <w:t xml:space="preserve">навыки сбора, обработки, критического анализа и систематизации </w:t>
      </w:r>
      <w:r>
        <w:t xml:space="preserve">информации по теме исследования. </w:t>
      </w:r>
    </w:p>
    <w:p w14:paraId="0F34BD14" w14:textId="77777777" w:rsidR="00934220" w:rsidRPr="00071BF0" w:rsidRDefault="00934220" w:rsidP="00934220">
      <w:pPr>
        <w:ind w:firstLine="709"/>
        <w:jc w:val="both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011584B8" w14:textId="77777777" w:rsidR="00934220" w:rsidRDefault="00934220" w:rsidP="00ED32A0"/>
    <w:sectPr w:rsidR="0093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C1258" w14:textId="77777777" w:rsidR="00C57AD3" w:rsidRDefault="00C57AD3" w:rsidP="00ED32A0">
      <w:r>
        <w:separator/>
      </w:r>
    </w:p>
  </w:endnote>
  <w:endnote w:type="continuationSeparator" w:id="0">
    <w:p w14:paraId="27C7357C" w14:textId="77777777" w:rsidR="00C57AD3" w:rsidRDefault="00C57AD3" w:rsidP="00ED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913B" w14:textId="77777777" w:rsidR="00C57AD3" w:rsidRDefault="00C57AD3" w:rsidP="00ED32A0">
      <w:r>
        <w:separator/>
      </w:r>
    </w:p>
  </w:footnote>
  <w:footnote w:type="continuationSeparator" w:id="0">
    <w:p w14:paraId="2B67BFB5" w14:textId="77777777" w:rsidR="00C57AD3" w:rsidRDefault="00C57AD3" w:rsidP="00ED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6EC3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E4D92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434F35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24A14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A0"/>
    <w:rsid w:val="00011E2C"/>
    <w:rsid w:val="00551875"/>
    <w:rsid w:val="007129FD"/>
    <w:rsid w:val="008D5DF5"/>
    <w:rsid w:val="00934220"/>
    <w:rsid w:val="0096055A"/>
    <w:rsid w:val="00A119A4"/>
    <w:rsid w:val="00A45FD8"/>
    <w:rsid w:val="00B35260"/>
    <w:rsid w:val="00C5434C"/>
    <w:rsid w:val="00C57AD3"/>
    <w:rsid w:val="00D44288"/>
    <w:rsid w:val="00E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12ED"/>
  <w15:chartTrackingRefBased/>
  <w15:docId w15:val="{C8ECBEFD-48C9-4ABC-80B7-9A9D67B9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A0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D32A0"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2A0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2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ED32A0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ED3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ED32A0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List Paragraph"/>
    <w:basedOn w:val="a"/>
    <w:uiPriority w:val="99"/>
    <w:qFormat/>
    <w:rsid w:val="00ED32A0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a7">
    <w:name w:val="footnote reference"/>
    <w:uiPriority w:val="99"/>
    <w:rsid w:val="00ED32A0"/>
    <w:rPr>
      <w:vertAlign w:val="superscript"/>
    </w:rPr>
  </w:style>
  <w:style w:type="paragraph" w:customStyle="1" w:styleId="Default">
    <w:name w:val="Default"/>
    <w:rsid w:val="00ED3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ED32A0"/>
    <w:pPr>
      <w:suppressLineNumbers/>
      <w:suppressAutoHyphens w:val="0"/>
    </w:pPr>
    <w:rPr>
      <w:rFonts w:ascii="Times New Roman" w:eastAsia="Calibri" w:hAnsi="Times New Roman" w:cs="Times New Roman"/>
      <w:kern w:val="0"/>
      <w:lang w:eastAsia="ar-SA" w:bidi="ar-SA"/>
    </w:rPr>
  </w:style>
  <w:style w:type="paragraph" w:customStyle="1" w:styleId="Style18">
    <w:name w:val="Style18"/>
    <w:basedOn w:val="a"/>
    <w:rsid w:val="00ED32A0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84">
    <w:name w:val="Font Style84"/>
    <w:rsid w:val="00ED32A0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ED3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ED32A0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D32A0"/>
    <w:pPr>
      <w:widowControl w:val="0"/>
      <w:shd w:val="clear" w:color="auto" w:fill="FFFFFF"/>
      <w:suppressAutoHyphens w:val="0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ED32A0"/>
    <w:rPr>
      <w:rFonts w:asciiTheme="majorHAnsi" w:eastAsiaTheme="majorEastAsia" w:hAnsiTheme="majorHAnsi" w:cs="Mangal"/>
      <w:color w:val="2F5496" w:themeColor="accent1" w:themeShade="BF"/>
      <w:kern w:val="2"/>
      <w:sz w:val="24"/>
      <w:szCs w:val="21"/>
      <w:lang w:eastAsia="zh-CN" w:bidi="hi-IN"/>
    </w:rPr>
  </w:style>
  <w:style w:type="paragraph" w:styleId="a9">
    <w:name w:val="Title"/>
    <w:basedOn w:val="a"/>
    <w:next w:val="a"/>
    <w:link w:val="aa"/>
    <w:uiPriority w:val="99"/>
    <w:qFormat/>
    <w:rsid w:val="00A45FD8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ar-SA"/>
    </w:rPr>
  </w:style>
  <w:style w:type="character" w:customStyle="1" w:styleId="aa">
    <w:name w:val="Заголовок Знак"/>
    <w:basedOn w:val="a0"/>
    <w:link w:val="a9"/>
    <w:uiPriority w:val="99"/>
    <w:rsid w:val="00A45F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Наталья Александровна Вайберт</cp:lastModifiedBy>
  <cp:revision>10</cp:revision>
  <dcterms:created xsi:type="dcterms:W3CDTF">2022-03-30T20:48:00Z</dcterms:created>
  <dcterms:modified xsi:type="dcterms:W3CDTF">2023-10-17T11:04:00Z</dcterms:modified>
</cp:coreProperties>
</file>