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6EE2A6D3" w14:textId="77777777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5755811" w14:textId="77777777"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14:paraId="01C038B4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64C1187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14:paraId="6F495477" w14:textId="77777777"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14:paraId="6B3A43B4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5442E94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3BBA3AF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08321BB" w14:textId="77777777" w:rsidR="009605E1" w:rsidRPr="002C78E7" w:rsidRDefault="009605E1" w:rsidP="009605E1">
            <w:pPr>
              <w:ind w:left="3541" w:firstLine="2129"/>
              <w:rPr>
                <w:sz w:val="22"/>
                <w:szCs w:val="22"/>
              </w:rPr>
            </w:pPr>
            <w:r w:rsidRPr="002C78E7">
              <w:rPr>
                <w:sz w:val="22"/>
                <w:szCs w:val="22"/>
              </w:rPr>
              <w:t>УТВЕРЖДАЮ</w:t>
            </w:r>
          </w:p>
          <w:p w14:paraId="61B1BC67" w14:textId="77777777" w:rsidR="009605E1" w:rsidRPr="002C78E7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 w:rsidRPr="002C78E7">
              <w:rPr>
                <w:sz w:val="22"/>
                <w:szCs w:val="22"/>
              </w:rPr>
              <w:t>Проректор</w:t>
            </w:r>
          </w:p>
          <w:p w14:paraId="7A95A178" w14:textId="77777777" w:rsidR="009605E1" w:rsidRPr="002C78E7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 w:rsidRPr="002C78E7">
              <w:rPr>
                <w:sz w:val="22"/>
                <w:szCs w:val="22"/>
              </w:rPr>
              <w:t>по учебно</w:t>
            </w:r>
            <w:r w:rsidR="00155904" w:rsidRPr="002C78E7">
              <w:rPr>
                <w:sz w:val="22"/>
                <w:szCs w:val="22"/>
              </w:rPr>
              <w:t xml:space="preserve">-методической </w:t>
            </w:r>
            <w:r w:rsidRPr="002C78E7">
              <w:rPr>
                <w:sz w:val="22"/>
                <w:szCs w:val="22"/>
              </w:rPr>
              <w:t>работе</w:t>
            </w:r>
          </w:p>
          <w:p w14:paraId="59606191" w14:textId="77777777" w:rsidR="009605E1" w:rsidRPr="002C78E7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 w:rsidRPr="002C78E7"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 w:rsidRPr="002C78E7">
              <w:rPr>
                <w:sz w:val="22"/>
                <w:szCs w:val="22"/>
              </w:rPr>
              <w:t>С.Н.Большаков</w:t>
            </w:r>
            <w:proofErr w:type="spellEnd"/>
          </w:p>
          <w:p w14:paraId="618BE3F2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 w:rsidRPr="002C78E7">
              <w:rPr>
                <w:sz w:val="22"/>
                <w:szCs w:val="22"/>
              </w:rPr>
              <w:t>«____» ____________20___ г.</w:t>
            </w:r>
          </w:p>
          <w:p w14:paraId="4EB4A6CF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0370429F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04B88510" w14:textId="7F9688C4"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14:paraId="4D09D51E" w14:textId="77777777" w:rsidR="00070ABA" w:rsidRDefault="00070ABA" w:rsidP="009605E1">
            <w:pPr>
              <w:suppressAutoHyphens/>
              <w:jc w:val="center"/>
              <w:rPr>
                <w:b/>
              </w:rPr>
            </w:pPr>
          </w:p>
          <w:p w14:paraId="35D56C3D" w14:textId="77777777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57A62731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553265B4" w14:textId="77777777" w:rsidR="004907A7" w:rsidRDefault="006208FE" w:rsidP="0058226A">
            <w:pPr>
              <w:jc w:val="center"/>
              <w:rPr>
                <w:b/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070ABA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070ABA">
              <w:rPr>
                <w:b/>
                <w:sz w:val="28"/>
                <w:szCs w:val="28"/>
              </w:rPr>
              <w:t>02</w:t>
            </w:r>
            <w:r w:rsidR="00EC77EF">
              <w:rPr>
                <w:b/>
                <w:sz w:val="28"/>
                <w:szCs w:val="28"/>
              </w:rPr>
              <w:t>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</w:t>
            </w:r>
            <w:r w:rsidR="00070ABA">
              <w:rPr>
                <w:b/>
                <w:sz w:val="28"/>
                <w:szCs w:val="28"/>
              </w:rPr>
              <w:t xml:space="preserve">К ЗАЩИТЕ </w:t>
            </w:r>
            <w:r w:rsidR="00D255CB">
              <w:rPr>
                <w:b/>
                <w:sz w:val="28"/>
                <w:szCs w:val="28"/>
              </w:rPr>
              <w:t xml:space="preserve">И </w:t>
            </w:r>
            <w:r w:rsidR="00EC77EF">
              <w:rPr>
                <w:b/>
                <w:sz w:val="28"/>
                <w:szCs w:val="28"/>
              </w:rPr>
              <w:t>ЗАЩИТА</w:t>
            </w:r>
          </w:p>
          <w:p w14:paraId="1C3A6423" w14:textId="49C993A8" w:rsidR="00FD11B3" w:rsidRPr="00E91A38" w:rsidRDefault="00EC77EF" w:rsidP="005822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ВЫПУСКНОЙ КВАЛИФИКАЦИОННОЙ РАБОТЫ</w:t>
            </w:r>
          </w:p>
          <w:p w14:paraId="07204452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0AC7F14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B080124" w14:textId="77777777" w:rsidR="000736A0" w:rsidRDefault="000736A0" w:rsidP="000736A0">
            <w:pPr>
              <w:tabs>
                <w:tab w:val="right" w:leader="underscore" w:pos="8505"/>
              </w:tabs>
              <w:spacing w:line="288" w:lineRule="auto"/>
              <w:jc w:val="center"/>
            </w:pPr>
            <w:r>
              <w:t xml:space="preserve">Специальность </w:t>
            </w:r>
            <w:r>
              <w:rPr>
                <w:b/>
              </w:rPr>
              <w:t>37.05.01 Клиническая психология</w:t>
            </w:r>
          </w:p>
          <w:p w14:paraId="7D20B431" w14:textId="282A8666" w:rsidR="000736A0" w:rsidRDefault="002C78E7" w:rsidP="000736A0">
            <w:pPr>
              <w:tabs>
                <w:tab w:val="right" w:leader="underscore" w:pos="8505"/>
              </w:tabs>
              <w:spacing w:line="288" w:lineRule="auto"/>
              <w:jc w:val="center"/>
              <w:rPr>
                <w:b/>
              </w:rPr>
            </w:pPr>
            <w:r>
              <w:t>Специализация №</w:t>
            </w:r>
            <w:proofErr w:type="gramStart"/>
            <w:r>
              <w:t xml:space="preserve">3 </w:t>
            </w:r>
            <w:r w:rsidR="000736A0">
              <w:t xml:space="preserve"> </w:t>
            </w:r>
            <w:r w:rsidR="000736A0">
              <w:rPr>
                <w:b/>
              </w:rPr>
              <w:t>Патопсихологическая</w:t>
            </w:r>
            <w:proofErr w:type="gramEnd"/>
            <w:r w:rsidR="000736A0">
              <w:rPr>
                <w:b/>
              </w:rPr>
              <w:t xml:space="preserve"> диагностика и психотерапия</w:t>
            </w:r>
          </w:p>
          <w:p w14:paraId="6AADAE37" w14:textId="77777777" w:rsidR="000736A0" w:rsidRDefault="000736A0" w:rsidP="000736A0">
            <w:pPr>
              <w:tabs>
                <w:tab w:val="left" w:pos="3822"/>
              </w:tabs>
              <w:spacing w:line="288" w:lineRule="auto"/>
              <w:jc w:val="center"/>
              <w:rPr>
                <w:bCs/>
              </w:rPr>
            </w:pPr>
          </w:p>
          <w:p w14:paraId="24015BE8" w14:textId="77777777" w:rsidR="000736A0" w:rsidRDefault="000736A0" w:rsidP="000736A0">
            <w:pPr>
              <w:tabs>
                <w:tab w:val="left" w:pos="3822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14:paraId="04940D7E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D8D2CD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21BC096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2DB82A96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0D468C25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667B1E23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1C40157C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184F7AF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51ED2E9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A8E026B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4FFB18A" w14:textId="77777777" w:rsid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635F0B05" w14:textId="77777777" w:rsidR="0059229C" w:rsidRDefault="0059229C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5C59D65F" w14:textId="77777777" w:rsidR="0059229C" w:rsidRPr="001842F2" w:rsidRDefault="0059229C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04ADFD7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DAD5744" w14:textId="77777777" w:rsidR="00070ABA" w:rsidRPr="001842F2" w:rsidRDefault="00070ABA" w:rsidP="00070ABA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87A9387" w14:textId="77777777" w:rsidR="001842F2" w:rsidRPr="001842F2" w:rsidRDefault="001842F2" w:rsidP="001842F2">
            <w:pPr>
              <w:tabs>
                <w:tab w:val="left" w:pos="5130"/>
              </w:tabs>
            </w:pPr>
            <w:r w:rsidRPr="001842F2">
              <w:tab/>
            </w:r>
          </w:p>
          <w:p w14:paraId="017A5A05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DDC193A" w14:textId="77777777" w:rsid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1842F2">
              <w:t xml:space="preserve">Санкт-Петербург </w:t>
            </w:r>
          </w:p>
          <w:p w14:paraId="06709944" w14:textId="77777777" w:rsidR="000736A0" w:rsidRDefault="000736A0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F13A5B9" w14:textId="504DF325" w:rsidR="00FD11B3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1842F2">
              <w:t>202</w:t>
            </w:r>
            <w:r w:rsidR="002C78E7">
              <w:t>1</w:t>
            </w:r>
            <w:bookmarkStart w:id="0" w:name="_GoBack"/>
            <w:bookmarkEnd w:id="0"/>
          </w:p>
          <w:p w14:paraId="0DDC1491" w14:textId="77777777" w:rsidR="000736A0" w:rsidRDefault="000736A0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C0B4BE" w14:textId="77777777" w:rsidR="000736A0" w:rsidRPr="001842F2" w:rsidRDefault="000736A0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</w:tc>
      </w:tr>
    </w:tbl>
    <w:p w14:paraId="0826E9A3" w14:textId="6DF98984" w:rsidR="00FD11B3" w:rsidRPr="0028500D" w:rsidRDefault="002C5965" w:rsidP="001842F2">
      <w:pPr>
        <w:spacing w:line="360" w:lineRule="auto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  <w:r w:rsidR="00070ABA">
        <w:rPr>
          <w:b/>
          <w:bCs/>
          <w:kern w:val="24"/>
        </w:rPr>
        <w:t>:</w:t>
      </w:r>
    </w:p>
    <w:p w14:paraId="71D36A86" w14:textId="77777777" w:rsidR="00EC77EF" w:rsidRDefault="00EC77EF" w:rsidP="00070ABA">
      <w:pPr>
        <w:pStyle w:val="26"/>
        <w:ind w:firstLine="708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56AA7B28" w14:textId="77777777" w:rsidR="0079342A" w:rsidRPr="0079342A" w:rsidRDefault="0079342A" w:rsidP="00070ABA">
      <w:pPr>
        <w:suppressAutoHyphens/>
        <w:ind w:firstLine="708"/>
        <w:jc w:val="both"/>
        <w:rPr>
          <w:snapToGrid w:val="0"/>
          <w:color w:val="000000"/>
        </w:rPr>
      </w:pPr>
      <w:r w:rsidRPr="0079342A">
        <w:rPr>
          <w:snapToGrid w:val="0"/>
          <w:color w:val="000000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65439DB2" w14:textId="77777777" w:rsidR="0079342A" w:rsidRPr="0079342A" w:rsidRDefault="0079342A" w:rsidP="00070ABA">
      <w:pPr>
        <w:suppressAutoHyphens/>
        <w:ind w:firstLine="708"/>
        <w:jc w:val="both"/>
        <w:rPr>
          <w:snapToGrid w:val="0"/>
          <w:color w:val="000000"/>
          <w:lang w:val="x-none" w:eastAsia="zh-CN"/>
        </w:rPr>
      </w:pPr>
      <w:r w:rsidRPr="0079342A">
        <w:rPr>
          <w:i/>
          <w:snapToGrid w:val="0"/>
          <w:lang w:val="x-none" w:eastAsia="zh-CN"/>
        </w:rPr>
        <w:t>Задачи выпускной квалификационной работы</w:t>
      </w:r>
      <w:r w:rsidRPr="0079342A">
        <w:rPr>
          <w:snapToGrid w:val="0"/>
          <w:color w:val="000000"/>
          <w:lang w:val="x-none" w:eastAsia="zh-CN"/>
        </w:rPr>
        <w:t>:</w:t>
      </w:r>
    </w:p>
    <w:p w14:paraId="6E05B2A4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6BA33CE1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14:paraId="706374F4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328AA02A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выявление подготовленности обучающегося к самостоятельной творческой деятельности по избранной специальности и специализации; </w:t>
      </w:r>
    </w:p>
    <w:p w14:paraId="0B2F37EA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формирование ценностного отношения обучающегося к профессиональной педагогической деятельности;</w:t>
      </w:r>
    </w:p>
    <w:p w14:paraId="2D80B884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3E3375BF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систематизация и углубление теоретических и практических знаний по избранной специальности, их применение при решении конкретных практических задач, </w:t>
      </w:r>
    </w:p>
    <w:p w14:paraId="5738F967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овладение основами научного исследования;</w:t>
      </w:r>
    </w:p>
    <w:p w14:paraId="3FC4B62A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формирование умений ведения профессиональной дискуссии и защиты собственной позиции;</w:t>
      </w:r>
    </w:p>
    <w:p w14:paraId="788D499D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осмысление будущей профессиональной деятельности;</w:t>
      </w:r>
    </w:p>
    <w:p w14:paraId="5F4DFC80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приобретение опыта представления и публичной защиты результатов своей деятельности.</w:t>
      </w:r>
    </w:p>
    <w:p w14:paraId="092C701C" w14:textId="2F8648F4" w:rsidR="00115DC1" w:rsidRDefault="0079342A" w:rsidP="00115DC1">
      <w:pPr>
        <w:tabs>
          <w:tab w:val="right" w:leader="underscore" w:pos="8505"/>
        </w:tabs>
        <w:spacing w:line="288" w:lineRule="auto"/>
        <w:jc w:val="center"/>
        <w:rPr>
          <w:b/>
        </w:rPr>
      </w:pPr>
      <w:r w:rsidRPr="0079342A">
        <w:rPr>
          <w:color w:val="000000"/>
        </w:rPr>
        <w:t>Выпуск</w:t>
      </w:r>
      <w:r w:rsidR="00070ABA">
        <w:rPr>
          <w:color w:val="000000"/>
        </w:rPr>
        <w:t>н</w:t>
      </w:r>
      <w:r w:rsidRPr="0079342A">
        <w:rPr>
          <w:color w:val="000000"/>
        </w:rPr>
        <w:t>ая</w:t>
      </w:r>
      <w:r w:rsidR="00070ABA">
        <w:rPr>
          <w:color w:val="000000"/>
        </w:rPr>
        <w:t xml:space="preserve"> </w:t>
      </w:r>
      <w:r w:rsidRPr="0079342A">
        <w:rPr>
          <w:color w:val="000000"/>
        </w:rPr>
        <w:t xml:space="preserve">квалификационная работа по специальности 37.05.01. Клиническая </w:t>
      </w:r>
      <w:proofErr w:type="gramStart"/>
      <w:r w:rsidRPr="0079342A">
        <w:rPr>
          <w:color w:val="000000"/>
        </w:rPr>
        <w:t xml:space="preserve">психология </w:t>
      </w:r>
      <w:r w:rsidR="00115DC1">
        <w:t xml:space="preserve"> (</w:t>
      </w:r>
      <w:proofErr w:type="gramEnd"/>
      <w:r w:rsidR="00115DC1">
        <w:t>профиль) –«</w:t>
      </w:r>
      <w:r w:rsidR="00115DC1">
        <w:rPr>
          <w:b/>
        </w:rPr>
        <w:t>Патопсихологическая диагностика и психотерапия»</w:t>
      </w:r>
    </w:p>
    <w:p w14:paraId="4DDCAD11" w14:textId="4DA979C1" w:rsidR="0079342A" w:rsidRPr="0079342A" w:rsidRDefault="0079342A" w:rsidP="008F130A">
      <w:pPr>
        <w:pStyle w:val="LO-Normal"/>
        <w:shd w:val="clear" w:color="auto" w:fill="FFFFFF"/>
        <w:rPr>
          <w:color w:val="000000"/>
          <w:sz w:val="24"/>
          <w:szCs w:val="24"/>
        </w:rPr>
      </w:pPr>
      <w:r w:rsidRPr="0079342A">
        <w:rPr>
          <w:color w:val="000000"/>
          <w:sz w:val="24"/>
          <w:szCs w:val="24"/>
        </w:rPr>
        <w:t>представляет собой исследование обучающимся темы или проблемы, ориентированной на разработку методики решения профессиональной задачи в области клинической психологии.</w:t>
      </w:r>
    </w:p>
    <w:p w14:paraId="25E8349A" w14:textId="77777777" w:rsidR="00701DA8" w:rsidRDefault="0079342A" w:rsidP="00070ABA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9342A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5836C01A" w14:textId="77777777" w:rsidR="0079342A" w:rsidRDefault="0079342A" w:rsidP="0045219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</w:p>
    <w:p w14:paraId="5ACE0A7E" w14:textId="477686ED" w:rsidR="002C5965" w:rsidRDefault="002C5965" w:rsidP="00070ABA">
      <w:pPr>
        <w:jc w:val="both"/>
        <w:rPr>
          <w:b/>
          <w:bCs/>
        </w:rPr>
      </w:pPr>
      <w:r w:rsidRPr="00070ABA">
        <w:rPr>
          <w:b/>
          <w:bCs/>
        </w:rPr>
        <w:t xml:space="preserve">2. </w:t>
      </w:r>
      <w:r w:rsidR="00070ABA">
        <w:rPr>
          <w:b/>
          <w:bCs/>
        </w:rPr>
        <w:t>ПРИМЕРНАЯ ТЕМАТИКА ВЫПУСКНЫХ КВАЛИФИКАЦИОННЫХ РАБОТ:</w:t>
      </w:r>
    </w:p>
    <w:p w14:paraId="3396D3D5" w14:textId="77777777" w:rsidR="001C0BE4" w:rsidRDefault="001C0BE4" w:rsidP="00070ABA">
      <w:pPr>
        <w:jc w:val="both"/>
        <w:rPr>
          <w:b/>
          <w:bCs/>
        </w:rPr>
      </w:pPr>
    </w:p>
    <w:p w14:paraId="5DD0633C" w14:textId="4C90EF5C" w:rsidR="001C0BE4" w:rsidRPr="006B52C5" w:rsidRDefault="001C0BE4" w:rsidP="008F130A">
      <w:pPr>
        <w:ind w:firstLine="709"/>
        <w:jc w:val="both"/>
      </w:pPr>
      <w:r w:rsidRPr="006B52C5">
        <w:t>1. Психологические особенности лиц юношеского возраста, склонных к переживанию обиды с учетом гендерных различий</w:t>
      </w:r>
      <w:r w:rsidR="008F130A">
        <w:t>.</w:t>
      </w:r>
    </w:p>
    <w:p w14:paraId="1E7BEF9B" w14:textId="54FB939E" w:rsidR="001C0BE4" w:rsidRPr="006B52C5" w:rsidRDefault="001C0BE4" w:rsidP="008F130A">
      <w:pPr>
        <w:ind w:firstLine="709"/>
        <w:jc w:val="both"/>
      </w:pPr>
      <w:r w:rsidRPr="006B52C5">
        <w:t xml:space="preserve">2. Взаимосвязь </w:t>
      </w:r>
      <w:proofErr w:type="spellStart"/>
      <w:r w:rsidRPr="006B52C5">
        <w:t>копинг</w:t>
      </w:r>
      <w:proofErr w:type="spellEnd"/>
      <w:r w:rsidRPr="006B52C5">
        <w:t xml:space="preserve">-стратегий и склонности к </w:t>
      </w:r>
      <w:proofErr w:type="spellStart"/>
      <w:r w:rsidRPr="006B52C5">
        <w:t>виктимному</w:t>
      </w:r>
      <w:proofErr w:type="spellEnd"/>
      <w:r w:rsidRPr="006B52C5">
        <w:t xml:space="preserve"> поведению воспитанников приюта подросткового возраста</w:t>
      </w:r>
      <w:r w:rsidR="008F130A">
        <w:t>.</w:t>
      </w:r>
    </w:p>
    <w:p w14:paraId="13A3DBFD" w14:textId="77777777" w:rsidR="001C0BE4" w:rsidRPr="006B52C5" w:rsidRDefault="001C0BE4" w:rsidP="008F130A">
      <w:pPr>
        <w:ind w:firstLine="709"/>
        <w:jc w:val="both"/>
      </w:pPr>
      <w:r w:rsidRPr="006B52C5">
        <w:t>3. Склонность подростков с разным образом собственного тела к отклоняющемуся поведению;</w:t>
      </w:r>
    </w:p>
    <w:p w14:paraId="103B21C0" w14:textId="06EDDAC4" w:rsidR="001C0BE4" w:rsidRPr="006B52C5" w:rsidRDefault="001C0BE4" w:rsidP="008F130A">
      <w:pPr>
        <w:ind w:firstLine="709"/>
        <w:jc w:val="both"/>
      </w:pPr>
      <w:r w:rsidRPr="006B52C5">
        <w:t>4.Личностные особенности лиц подросткового возраста склонных к интернет-зависимости</w:t>
      </w:r>
      <w:r w:rsidR="008F130A">
        <w:t>.</w:t>
      </w:r>
    </w:p>
    <w:p w14:paraId="478A7600" w14:textId="67B3E58E" w:rsidR="001C0BE4" w:rsidRDefault="001C0BE4" w:rsidP="008F130A">
      <w:pPr>
        <w:ind w:firstLine="709"/>
        <w:jc w:val="both"/>
      </w:pPr>
      <w:r w:rsidRPr="006B52C5">
        <w:lastRenderedPageBreak/>
        <w:t>5. Психологические особенности беременных женщин с угрозой прерывания беременности</w:t>
      </w:r>
      <w:r w:rsidR="008F130A">
        <w:t>.</w:t>
      </w:r>
    </w:p>
    <w:p w14:paraId="5772D82D" w14:textId="77777777" w:rsidR="008F130A" w:rsidRPr="008F130A" w:rsidRDefault="008F130A" w:rsidP="008F130A">
      <w:pPr>
        <w:pStyle w:val="ad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</w:pPr>
      <w:r w:rsidRPr="008F130A">
        <w:rPr>
          <w:rFonts w:ascii="Times New Roman" w:eastAsia="Calibri" w:hAnsi="Times New Roman"/>
          <w:lang w:eastAsia="zh-CN"/>
        </w:rPr>
        <w:t xml:space="preserve">Исследование экзистенциальных установок и </w:t>
      </w:r>
      <w:proofErr w:type="spellStart"/>
      <w:r w:rsidRPr="008F130A">
        <w:rPr>
          <w:rFonts w:ascii="Times New Roman" w:eastAsia="Calibri" w:hAnsi="Times New Roman"/>
          <w:lang w:eastAsia="zh-CN"/>
        </w:rPr>
        <w:t>копинг</w:t>
      </w:r>
      <w:proofErr w:type="spellEnd"/>
      <w:r w:rsidRPr="008F130A">
        <w:rPr>
          <w:rFonts w:ascii="Times New Roman" w:eastAsia="Calibri" w:hAnsi="Times New Roman"/>
          <w:lang w:eastAsia="zh-CN"/>
        </w:rPr>
        <w:t>-стратегий при высоком и низком уровне стрессоустойчивости.</w:t>
      </w:r>
    </w:p>
    <w:p w14:paraId="4746F4BE" w14:textId="21AFCF21" w:rsidR="001C0BE4" w:rsidRPr="006B52C5" w:rsidRDefault="008F130A" w:rsidP="008F130A">
      <w:pPr>
        <w:tabs>
          <w:tab w:val="left" w:pos="426"/>
        </w:tabs>
        <w:suppressAutoHyphens/>
        <w:jc w:val="both"/>
      </w:pPr>
      <w:r>
        <w:t xml:space="preserve">            7.</w:t>
      </w:r>
      <w:r w:rsidR="001C0BE4" w:rsidRPr="006B52C5">
        <w:t>Особенности эмоционально-личностной сферы юношей с диагнозом атопический дерматит</w:t>
      </w:r>
      <w:r>
        <w:t>.</w:t>
      </w:r>
    </w:p>
    <w:p w14:paraId="0827EA21" w14:textId="42857500" w:rsidR="001C0BE4" w:rsidRPr="006B52C5" w:rsidRDefault="001C0BE4" w:rsidP="008F130A">
      <w:pPr>
        <w:ind w:firstLine="709"/>
        <w:jc w:val="both"/>
      </w:pPr>
      <w:r w:rsidRPr="006B52C5">
        <w:t>8. Индивидуально-психологические защитные реакции военнослужащих, находящихся на стационарном лечении с диагнозом «Расстройства адаптации»</w:t>
      </w:r>
      <w:r w:rsidR="008F130A">
        <w:t>.</w:t>
      </w:r>
    </w:p>
    <w:p w14:paraId="7E4DA3F0" w14:textId="654BAF5C" w:rsidR="001C0BE4" w:rsidRPr="006B52C5" w:rsidRDefault="001C0BE4" w:rsidP="008F130A">
      <w:pPr>
        <w:ind w:firstLine="709"/>
        <w:jc w:val="both"/>
      </w:pPr>
      <w:r w:rsidRPr="006B52C5">
        <w:t>9. Мотивационные установки и ценностные ориентации у женщин больных параноидальной шизофренией</w:t>
      </w:r>
      <w:r w:rsidR="008F130A">
        <w:t>.</w:t>
      </w:r>
    </w:p>
    <w:p w14:paraId="039737FC" w14:textId="77777777" w:rsidR="001C0BE4" w:rsidRPr="006B52C5" w:rsidRDefault="001C0BE4" w:rsidP="008F130A">
      <w:pPr>
        <w:ind w:firstLine="709"/>
        <w:jc w:val="both"/>
      </w:pPr>
      <w:r w:rsidRPr="006B52C5">
        <w:t>10 Внутренняя картина болезни в системе значимых отношений пациентов при гипертонической болезни.</w:t>
      </w:r>
    </w:p>
    <w:p w14:paraId="0E62080B" w14:textId="77777777" w:rsidR="008F130A" w:rsidRDefault="008F130A" w:rsidP="008F130A">
      <w:pPr>
        <w:ind w:left="360"/>
        <w:jc w:val="both"/>
      </w:pPr>
      <w:r>
        <w:t xml:space="preserve">      11. Психологические особенности развития детей дошкольного возраста с</w:t>
      </w:r>
    </w:p>
    <w:p w14:paraId="06472C1F" w14:textId="69F8F1D2" w:rsidR="008F130A" w:rsidRDefault="008F130A" w:rsidP="008F130A">
      <w:pPr>
        <w:jc w:val="both"/>
      </w:pPr>
      <w:r>
        <w:t xml:space="preserve">задержкой </w:t>
      </w:r>
      <w:proofErr w:type="gramStart"/>
      <w:r>
        <w:t>психического  развития</w:t>
      </w:r>
      <w:proofErr w:type="gramEnd"/>
      <w:r>
        <w:t xml:space="preserve">. </w:t>
      </w:r>
    </w:p>
    <w:p w14:paraId="4EF81E72" w14:textId="2A33959D" w:rsidR="008F130A" w:rsidRDefault="008F130A" w:rsidP="008F130A">
      <w:pPr>
        <w:jc w:val="both"/>
      </w:pPr>
      <w:r>
        <w:t xml:space="preserve">            12. Особенности проведения семейной психотерапии в семьях с «трудными подростками».</w:t>
      </w:r>
    </w:p>
    <w:p w14:paraId="15056539" w14:textId="15B419C0" w:rsidR="001C0BE4" w:rsidRDefault="008F130A" w:rsidP="008F130A">
      <w:pPr>
        <w:ind w:firstLine="709"/>
        <w:jc w:val="both"/>
        <w:rPr>
          <w:rFonts w:eastAsia="Calibri"/>
          <w:lang w:eastAsia="zh-CN"/>
        </w:rPr>
      </w:pPr>
      <w:r w:rsidRPr="008F130A">
        <w:t>13.</w:t>
      </w:r>
      <w:r>
        <w:t xml:space="preserve"> </w:t>
      </w:r>
      <w:r w:rsidR="00452199" w:rsidRPr="00452199">
        <w:rPr>
          <w:rFonts w:eastAsia="Calibri"/>
          <w:lang w:eastAsia="zh-CN"/>
        </w:rPr>
        <w:t xml:space="preserve">Особенности проявления синдром эмоционального выгорания у </w:t>
      </w:r>
      <w:r w:rsidR="001C0BE4">
        <w:rPr>
          <w:rFonts w:eastAsia="Calibri"/>
          <w:lang w:eastAsia="zh-CN"/>
        </w:rPr>
        <w:t>врачебно-сестринского персонала психиатрических клиники.</w:t>
      </w:r>
    </w:p>
    <w:p w14:paraId="289A97A8" w14:textId="77777777" w:rsidR="008F130A" w:rsidRDefault="008F130A" w:rsidP="008F130A">
      <w:pPr>
        <w:tabs>
          <w:tab w:val="left" w:pos="426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14. </w:t>
      </w:r>
      <w:r w:rsidR="00452199" w:rsidRPr="00452199">
        <w:rPr>
          <w:rFonts w:eastAsia="Calibri"/>
          <w:lang w:eastAsia="zh-CN"/>
        </w:rPr>
        <w:t xml:space="preserve">Индивидуально-психологические предикторы суицидального поведения </w:t>
      </w:r>
      <w:proofErr w:type="gramStart"/>
      <w:r w:rsidR="00A61607">
        <w:rPr>
          <w:rFonts w:eastAsia="Calibri"/>
          <w:lang w:eastAsia="zh-CN"/>
        </w:rPr>
        <w:t xml:space="preserve">у </w:t>
      </w:r>
      <w:r w:rsidR="001C0BE4">
        <w:rPr>
          <w:rFonts w:eastAsia="Calibri"/>
          <w:lang w:eastAsia="zh-CN"/>
        </w:rPr>
        <w:t>лиц</w:t>
      </w:r>
      <w:proofErr w:type="gramEnd"/>
      <w:r w:rsidR="00A61607">
        <w:rPr>
          <w:rFonts w:eastAsia="Calibri"/>
          <w:lang w:eastAsia="zh-CN"/>
        </w:rPr>
        <w:t xml:space="preserve"> переживающих «кризис зрелого возраста».</w:t>
      </w:r>
    </w:p>
    <w:p w14:paraId="6439000A" w14:textId="17C2C9CE" w:rsidR="00452199" w:rsidRDefault="008F130A" w:rsidP="008F130A">
      <w:pPr>
        <w:tabs>
          <w:tab w:val="left" w:pos="426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15. </w:t>
      </w:r>
      <w:r w:rsidR="00452199" w:rsidRPr="00452199">
        <w:rPr>
          <w:rFonts w:eastAsia="Calibri"/>
          <w:lang w:eastAsia="zh-CN"/>
        </w:rPr>
        <w:t>Особенности защитно-</w:t>
      </w:r>
      <w:proofErr w:type="spellStart"/>
      <w:r w:rsidR="00452199" w:rsidRPr="00452199">
        <w:rPr>
          <w:rFonts w:eastAsia="Calibri"/>
          <w:lang w:eastAsia="zh-CN"/>
        </w:rPr>
        <w:t>совладающего</w:t>
      </w:r>
      <w:proofErr w:type="spellEnd"/>
      <w:r w:rsidR="00452199" w:rsidRPr="00452199">
        <w:rPr>
          <w:rFonts w:eastAsia="Calibri"/>
          <w:lang w:eastAsia="zh-CN"/>
        </w:rPr>
        <w:t xml:space="preserve"> поведения </w:t>
      </w:r>
      <w:r w:rsidR="00CD6D32">
        <w:rPr>
          <w:rFonts w:eastAsia="Calibri"/>
          <w:lang w:eastAsia="zh-CN"/>
        </w:rPr>
        <w:t>у лиц подросткового возраста в конфликтных ситуациях</w:t>
      </w:r>
      <w:r>
        <w:rPr>
          <w:rFonts w:eastAsia="Calibri"/>
          <w:lang w:eastAsia="zh-CN"/>
        </w:rPr>
        <w:t>.</w:t>
      </w:r>
    </w:p>
    <w:p w14:paraId="50E53412" w14:textId="77777777" w:rsidR="008F130A" w:rsidRDefault="008F130A" w:rsidP="008F130A">
      <w:pPr>
        <w:tabs>
          <w:tab w:val="left" w:pos="426"/>
        </w:tabs>
        <w:suppressAutoHyphens/>
        <w:jc w:val="both"/>
        <w:rPr>
          <w:rFonts w:eastAsia="Calibri"/>
          <w:lang w:eastAsia="zh-CN"/>
        </w:rPr>
      </w:pPr>
    </w:p>
    <w:p w14:paraId="6BC63896" w14:textId="2290BFC1" w:rsidR="00D255CB" w:rsidRPr="00D7403E" w:rsidRDefault="002C5965" w:rsidP="00356A4F">
      <w:pPr>
        <w:shd w:val="clear" w:color="auto" w:fill="FFFFFF"/>
        <w:tabs>
          <w:tab w:val="left" w:pos="-180"/>
        </w:tabs>
        <w:suppressAutoHyphens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  <w:r w:rsidR="00356A4F">
        <w:rPr>
          <w:b/>
          <w:bCs/>
          <w:kern w:val="24"/>
        </w:rPr>
        <w:t>:</w:t>
      </w:r>
    </w:p>
    <w:p w14:paraId="787FCFA6" w14:textId="3DF7BD4B" w:rsidR="00701DA8" w:rsidRPr="00701DA8" w:rsidRDefault="00701DA8" w:rsidP="00356A4F">
      <w:pPr>
        <w:pStyle w:val="ae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 w:rsidR="001D0CF0">
        <w:rPr>
          <w:rFonts w:ascii="Times New Roman" w:hAnsi="Times New Roman"/>
          <w:color w:val="000000"/>
          <w:szCs w:val="24"/>
        </w:rPr>
        <w:t>специалиста</w:t>
      </w:r>
      <w:r w:rsidRPr="00701DA8">
        <w:rPr>
          <w:rFonts w:ascii="Times New Roman" w:hAnsi="Times New Roman"/>
          <w:color w:val="000000"/>
          <w:szCs w:val="24"/>
        </w:rPr>
        <w:t xml:space="preserve">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="00293A52">
        <w:rPr>
          <w:rFonts w:ascii="Times New Roman" w:hAnsi="Times New Roman"/>
          <w:color w:val="000000"/>
          <w:szCs w:val="24"/>
        </w:rPr>
        <w:t>клинической психологии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5A4E1AA0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016047C4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65ADE34C" w14:textId="15997780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 xml:space="preserve">проводится обзор </w:t>
      </w:r>
      <w:r w:rsidR="00293A52">
        <w:rPr>
          <w:spacing w:val="2"/>
        </w:rPr>
        <w:t xml:space="preserve">литературных источников отечественных и зарубежных авторов </w:t>
      </w:r>
      <w:r w:rsidR="00285EFA" w:rsidRPr="002C5965">
        <w:rPr>
          <w:spacing w:val="2"/>
        </w:rPr>
        <w:t>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5AF5C42F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217421C2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7F3FCB6A" w14:textId="147A1830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lastRenderedPageBreak/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 xml:space="preserve">схемы, географические карты, фотографии, </w:t>
      </w:r>
      <w:proofErr w:type="gramStart"/>
      <w:r w:rsidR="002E7FA6" w:rsidRPr="002C5965">
        <w:rPr>
          <w:spacing w:val="2"/>
          <w:sz w:val="24"/>
          <w:szCs w:val="24"/>
          <w:lang w:eastAsia="ru-RU"/>
        </w:rPr>
        <w:t>таблицы,  графи</w:t>
      </w:r>
      <w:r w:rsidR="00293A52">
        <w:rPr>
          <w:spacing w:val="2"/>
          <w:sz w:val="24"/>
          <w:szCs w:val="24"/>
          <w:lang w:eastAsia="ru-RU"/>
        </w:rPr>
        <w:t>ческие</w:t>
      </w:r>
      <w:proofErr w:type="gramEnd"/>
      <w:r w:rsidR="002E7FA6" w:rsidRPr="002C5965">
        <w:rPr>
          <w:spacing w:val="2"/>
          <w:sz w:val="24"/>
          <w:szCs w:val="24"/>
          <w:lang w:eastAsia="ru-RU"/>
        </w:rPr>
        <w:t xml:space="preserve">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4D6BADB3" w14:textId="3FF93F86"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="001276EF">
        <w:rPr>
          <w:color w:val="000000"/>
          <w:sz w:val="24"/>
          <w:szCs w:val="24"/>
        </w:rPr>
        <w:t xml:space="preserve"> </w:t>
      </w:r>
      <w:r w:rsidR="00F54CCD">
        <w:rPr>
          <w:color w:val="000000"/>
          <w:sz w:val="24"/>
          <w:szCs w:val="24"/>
        </w:rPr>
        <w:t>70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1276EF">
        <w:rPr>
          <w:color w:val="000000"/>
          <w:sz w:val="24"/>
          <w:szCs w:val="24"/>
        </w:rPr>
        <w:t>й</w:t>
      </w:r>
      <w:r w:rsidRPr="00701DA8">
        <w:rPr>
          <w:color w:val="000000"/>
          <w:sz w:val="24"/>
          <w:szCs w:val="24"/>
        </w:rPr>
        <w:t>.</w:t>
      </w:r>
    </w:p>
    <w:p w14:paraId="36F3802C" w14:textId="3A81049D" w:rsidR="00701DA8" w:rsidRPr="001276EF" w:rsidRDefault="00701DA8" w:rsidP="001276EF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676245">
        <w:rPr>
          <w:color w:val="000000"/>
          <w:sz w:val="24"/>
          <w:szCs w:val="24"/>
        </w:rPr>
        <w:t xml:space="preserve">Содержание </w:t>
      </w:r>
      <w:r w:rsidRPr="00676245">
        <w:rPr>
          <w:sz w:val="24"/>
          <w:szCs w:val="24"/>
        </w:rPr>
        <w:t xml:space="preserve">выпускной квалификационной работы должно позволять сделать вывод о владении выпускником необходимыми компетенциями: </w:t>
      </w:r>
      <w:r w:rsidR="001276EF" w:rsidRPr="00676245">
        <w:rPr>
          <w:sz w:val="24"/>
          <w:szCs w:val="24"/>
        </w:rPr>
        <w:t>УК-1; УК-2; УК-4; УК-5; УК-6; УК-8; УК-9; ОПК-1; ОПК-2; ОПК-3; ОПК-5; ОПК-9; ОПК-10; ОПК-11; ПК-1; ПК-2; ПК-3; ПК-4; ПК-5; ПК-6; ПК-7; ПК-8; ПК-9; ПК-10; ПК-11; ПК-12.</w:t>
      </w:r>
    </w:p>
    <w:p w14:paraId="3688F126" w14:textId="09B6ECEA" w:rsidR="00701DA8" w:rsidRPr="00701DA8" w:rsidRDefault="00701DA8" w:rsidP="001276EF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276EF">
        <w:rPr>
          <w:rFonts w:ascii="Times New Roman" w:hAnsi="Times New Roman"/>
          <w:color w:val="auto"/>
          <w:szCs w:val="24"/>
        </w:rPr>
        <w:t xml:space="preserve"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</w:t>
      </w:r>
      <w:r w:rsidR="00F54CCD">
        <w:rPr>
          <w:rFonts w:ascii="Times New Roman" w:hAnsi="Times New Roman"/>
          <w:color w:val="auto"/>
          <w:szCs w:val="24"/>
        </w:rPr>
        <w:t xml:space="preserve">Кроме отзыва </w:t>
      </w:r>
      <w:r w:rsidR="00E10187">
        <w:rPr>
          <w:rFonts w:ascii="Times New Roman" w:hAnsi="Times New Roman"/>
          <w:color w:val="auto"/>
          <w:szCs w:val="24"/>
        </w:rPr>
        <w:t xml:space="preserve">научного </w:t>
      </w:r>
      <w:r w:rsidR="00F54CCD">
        <w:rPr>
          <w:rFonts w:ascii="Times New Roman" w:hAnsi="Times New Roman"/>
          <w:color w:val="auto"/>
          <w:szCs w:val="24"/>
        </w:rPr>
        <w:t xml:space="preserve">руководителя, на кафедру представляется </w:t>
      </w:r>
      <w:r w:rsidR="006E7309">
        <w:rPr>
          <w:rFonts w:ascii="Times New Roman" w:hAnsi="Times New Roman"/>
          <w:color w:val="auto"/>
          <w:szCs w:val="24"/>
        </w:rPr>
        <w:t xml:space="preserve">рецензия на ВКР от </w:t>
      </w:r>
      <w:r w:rsidR="00F54CCD">
        <w:rPr>
          <w:rFonts w:ascii="Times New Roman" w:hAnsi="Times New Roman"/>
          <w:color w:val="auto"/>
          <w:szCs w:val="24"/>
        </w:rPr>
        <w:t>сторонней организации, осуществляющей свою деятельность по проблематике клинической психологии.</w:t>
      </w:r>
      <w:r w:rsidR="00E10187">
        <w:rPr>
          <w:rFonts w:ascii="Times New Roman" w:hAnsi="Times New Roman"/>
          <w:color w:val="auto"/>
          <w:szCs w:val="24"/>
        </w:rPr>
        <w:t xml:space="preserve"> </w:t>
      </w:r>
      <w:r w:rsidR="00F54CCD">
        <w:rPr>
          <w:rFonts w:ascii="Times New Roman" w:hAnsi="Times New Roman"/>
          <w:color w:val="auto"/>
          <w:szCs w:val="24"/>
        </w:rPr>
        <w:t xml:space="preserve"> </w:t>
      </w:r>
      <w:r w:rsidRPr="001276EF">
        <w:rPr>
          <w:rFonts w:ascii="Times New Roman" w:hAnsi="Times New Roman"/>
          <w:color w:val="auto"/>
          <w:szCs w:val="24"/>
        </w:rPr>
        <w:t xml:space="preserve">Кафедра обеспечивает ознакомление обучающегося с </w:t>
      </w:r>
      <w:r w:rsidRPr="00701DA8">
        <w:rPr>
          <w:rFonts w:ascii="Times New Roman" w:hAnsi="Times New Roman"/>
          <w:color w:val="000000"/>
          <w:szCs w:val="24"/>
        </w:rPr>
        <w:t>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3E981E7D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6CD67986" w14:textId="594C04E8"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</w:t>
      </w:r>
      <w:r w:rsidR="006E7309">
        <w:rPr>
          <w:color w:val="000000"/>
          <w:sz w:val="24"/>
          <w:szCs w:val="24"/>
        </w:rPr>
        <w:t xml:space="preserve"> рецензией на ВКР</w:t>
      </w:r>
      <w:r w:rsidRPr="008A2F43">
        <w:rPr>
          <w:color w:val="000000"/>
          <w:sz w:val="24"/>
          <w:szCs w:val="24"/>
        </w:rPr>
        <w:t xml:space="preserve"> </w:t>
      </w:r>
      <w:r w:rsidR="006E7309">
        <w:rPr>
          <w:color w:val="000000"/>
          <w:sz w:val="24"/>
          <w:szCs w:val="24"/>
        </w:rPr>
        <w:t xml:space="preserve">сторонней организации, </w:t>
      </w:r>
      <w:r w:rsidRPr="008A2F43">
        <w:rPr>
          <w:color w:val="000000"/>
          <w:sz w:val="24"/>
          <w:szCs w:val="24"/>
        </w:rPr>
        <w:t>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1276EF">
        <w:rPr>
          <w:color w:val="000000"/>
          <w:sz w:val="24"/>
          <w:szCs w:val="24"/>
        </w:rPr>
        <w:t xml:space="preserve">, </w:t>
      </w:r>
      <w:r w:rsidRPr="00B44F01">
        <w:rPr>
          <w:color w:val="000000"/>
          <w:sz w:val="24"/>
          <w:szCs w:val="24"/>
        </w:rPr>
        <w:t>отзыв</w:t>
      </w:r>
      <w:r w:rsidR="001276EF">
        <w:rPr>
          <w:color w:val="000000"/>
          <w:sz w:val="24"/>
          <w:szCs w:val="24"/>
        </w:rPr>
        <w:t xml:space="preserve"> научного руководителя и рецензия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14:paraId="7B00FAE5" w14:textId="77777777"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6FA60EB6" w14:textId="77777777" w:rsidR="00701DA8" w:rsidRPr="00701DA8" w:rsidRDefault="00701DA8" w:rsidP="00403CF9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14:paraId="508F4F22" w14:textId="77777777" w:rsidR="00701DA8" w:rsidRPr="00701DA8" w:rsidRDefault="00701DA8" w:rsidP="00403CF9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14:paraId="24DB9E4D" w14:textId="77777777" w:rsidR="00701DA8" w:rsidRDefault="00701DA8" w:rsidP="00403CF9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14:paraId="1854A660" w14:textId="77777777" w:rsidR="004B2FA5" w:rsidRPr="00701DA8" w:rsidRDefault="001276EF" w:rsidP="00403CF9">
      <w:pPr>
        <w:numPr>
          <w:ilvl w:val="0"/>
          <w:numId w:val="4"/>
        </w:numPr>
        <w:suppressAutoHyphens/>
        <w:jc w:val="both"/>
      </w:pPr>
      <w:r>
        <w:t>отзыв рецензента</w:t>
      </w:r>
      <w:r w:rsidR="004B2FA5">
        <w:t>;</w:t>
      </w:r>
    </w:p>
    <w:p w14:paraId="027F5F69" w14:textId="77777777" w:rsidR="00642530" w:rsidRDefault="00701DA8" w:rsidP="00403CF9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14:paraId="6B7BEAE6" w14:textId="77777777" w:rsidR="00642530" w:rsidRDefault="00642530" w:rsidP="00403CF9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449D3F1F" w14:textId="691D3765" w:rsidR="006E7309" w:rsidRPr="002C5965" w:rsidRDefault="006E7309" w:rsidP="00403CF9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Прием и обсуждение возможной апелляции от обучающегося, не согласного с выставленной оценкой на ВКР. </w:t>
      </w:r>
    </w:p>
    <w:p w14:paraId="0BEF7CC3" w14:textId="77777777" w:rsidR="00701DA8" w:rsidRDefault="00701DA8" w:rsidP="0028500D">
      <w:pPr>
        <w:ind w:firstLine="567"/>
        <w:jc w:val="both"/>
        <w:rPr>
          <w:b/>
        </w:rPr>
      </w:pPr>
    </w:p>
    <w:p w14:paraId="61F0641E" w14:textId="14B96F00" w:rsidR="00D255CB" w:rsidRDefault="002C5965" w:rsidP="00356A4F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  <w:r w:rsidR="00356A4F">
        <w:rPr>
          <w:b/>
        </w:rPr>
        <w:t>:</w:t>
      </w:r>
    </w:p>
    <w:p w14:paraId="28E417B6" w14:textId="77777777" w:rsidR="00356A4F" w:rsidRDefault="00356A4F" w:rsidP="00356A4F">
      <w:pPr>
        <w:jc w:val="both"/>
        <w:rPr>
          <w:b/>
        </w:rPr>
      </w:pPr>
    </w:p>
    <w:p w14:paraId="7FB99916" w14:textId="03B8CE93" w:rsidR="00FD04C9" w:rsidRPr="00C404D7" w:rsidRDefault="006D0AEF" w:rsidP="003B7B27">
      <w:pPr>
        <w:pStyle w:val="13"/>
        <w:numPr>
          <w:ilvl w:val="1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356A4F">
        <w:rPr>
          <w:rFonts w:eastAsia="Times New Roman"/>
          <w:b/>
          <w:color w:val="000000"/>
          <w:sz w:val="24"/>
          <w:szCs w:val="24"/>
          <w:lang w:eastAsia="zh-CN"/>
        </w:rPr>
        <w:t>О</w:t>
      </w:r>
      <w:r w:rsidR="003330F7" w:rsidRPr="00356A4F">
        <w:rPr>
          <w:rFonts w:eastAsia="Times New Roman"/>
          <w:b/>
          <w:color w:val="000000"/>
          <w:sz w:val="24"/>
          <w:szCs w:val="24"/>
          <w:lang w:eastAsia="zh-CN"/>
        </w:rPr>
        <w:t>сно</w:t>
      </w:r>
      <w:r w:rsidR="003330F7" w:rsidRPr="00C404D7">
        <w:rPr>
          <w:rFonts w:eastAsia="Times New Roman"/>
          <w:b/>
          <w:color w:val="000000"/>
          <w:sz w:val="24"/>
          <w:szCs w:val="24"/>
          <w:lang w:eastAsia="zh-CN"/>
        </w:rPr>
        <w:t>вная литература</w:t>
      </w:r>
      <w:r w:rsidR="003330F7" w:rsidRPr="00C404D7">
        <w:rPr>
          <w:b/>
          <w:smallCaps/>
          <w:color w:val="000000"/>
          <w:sz w:val="24"/>
          <w:szCs w:val="24"/>
        </w:rPr>
        <w:t>:</w:t>
      </w:r>
    </w:p>
    <w:p w14:paraId="594D794D" w14:textId="4B30180B" w:rsidR="000C210E" w:rsidRDefault="001C2609" w:rsidP="000C210E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Карвасарский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 Б.Д. Клиническая психология: </w:t>
      </w:r>
      <w:r w:rsidR="00FA2159">
        <w:rPr>
          <w:rFonts w:ascii="Times New Roman" w:eastAsia="Calibri" w:hAnsi="Times New Roman"/>
          <w:sz w:val="24"/>
          <w:szCs w:val="24"/>
          <w:lang w:eastAsia="zh-CN"/>
        </w:rPr>
        <w:t>У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чебник для </w:t>
      </w:r>
      <w:proofErr w:type="spellStart"/>
      <w:proofErr w:type="gram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вузов.-</w:t>
      </w:r>
      <w:proofErr w:type="gramEnd"/>
      <w:r w:rsidRPr="000C210E">
        <w:rPr>
          <w:rFonts w:ascii="Times New Roman" w:eastAsia="Calibri" w:hAnsi="Times New Roman"/>
          <w:sz w:val="24"/>
          <w:szCs w:val="24"/>
          <w:lang w:eastAsia="zh-CN"/>
        </w:rPr>
        <w:t>СПб.:Питер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>, 2011.-861 с.</w:t>
      </w:r>
    </w:p>
    <w:p w14:paraId="563ADD78" w14:textId="60B48E9A" w:rsidR="007B1DDE" w:rsidRDefault="007B1DDE" w:rsidP="000C210E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Карвасарский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 Б.Д.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, Володин </w:t>
      </w:r>
      <w:proofErr w:type="gramStart"/>
      <w:r>
        <w:rPr>
          <w:rFonts w:ascii="Times New Roman" w:eastAsia="Calibri" w:hAnsi="Times New Roman"/>
          <w:sz w:val="24"/>
          <w:szCs w:val="24"/>
          <w:lang w:eastAsia="zh-CN"/>
        </w:rPr>
        <w:t>Н.Н.,</w:t>
      </w:r>
      <w:proofErr w:type="spellStart"/>
      <w:r>
        <w:rPr>
          <w:rFonts w:ascii="Times New Roman" w:eastAsia="Calibri" w:hAnsi="Times New Roman"/>
          <w:sz w:val="24"/>
          <w:szCs w:val="24"/>
          <w:lang w:eastAsia="zh-CN"/>
        </w:rPr>
        <w:t>Бизюк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zh-CN"/>
        </w:rPr>
        <w:t xml:space="preserve"> А.П. Клиническая психология:</w:t>
      </w:r>
      <w:r w:rsidR="00FA2159">
        <w:rPr>
          <w:rFonts w:ascii="Times New Roman" w:eastAsia="Calibri" w:hAnsi="Times New Roman"/>
          <w:sz w:val="24"/>
          <w:szCs w:val="24"/>
          <w:lang w:eastAsia="zh-CN"/>
        </w:rPr>
        <w:t xml:space="preserve"> У</w:t>
      </w:r>
      <w:r>
        <w:rPr>
          <w:rFonts w:ascii="Times New Roman" w:eastAsia="Calibri" w:hAnsi="Times New Roman"/>
          <w:sz w:val="24"/>
          <w:szCs w:val="24"/>
          <w:lang w:eastAsia="zh-CN"/>
        </w:rPr>
        <w:t>чебник для вузов.-СПб.: Питер, 2019.-896 с.</w:t>
      </w:r>
    </w:p>
    <w:p w14:paraId="27325370" w14:textId="7CC55C3C" w:rsidR="000C210E" w:rsidRDefault="000C210E" w:rsidP="000C210E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Реабилитация и восстановление высших психических функций (в схемах и таблицах) : </w:t>
      </w:r>
      <w:r w:rsidR="00FA2159">
        <w:rPr>
          <w:rFonts w:ascii="Times New Roman" w:eastAsia="Calibri" w:hAnsi="Times New Roman"/>
          <w:sz w:val="24"/>
          <w:szCs w:val="24"/>
          <w:lang w:eastAsia="zh-CN"/>
        </w:rPr>
        <w:t>У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чебное наглядное пособие / Е. В. </w:t>
      </w: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Загорная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, С. С. </w:t>
      </w: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Вьюшкова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, В. Е. </w:t>
      </w: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Капитанаки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; под общей редакцией </w:t>
      </w: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д.м.н.,профессора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 С. В. </w:t>
      </w:r>
      <w:proofErr w:type="spell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Чермянина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. — </w:t>
      </w:r>
      <w:proofErr w:type="gram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Саратов :</w:t>
      </w:r>
      <w:proofErr w:type="gramEnd"/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 Вузовское образование, 2021.</w:t>
      </w:r>
      <w:r>
        <w:rPr>
          <w:rFonts w:ascii="Times New Roman" w:eastAsia="Calibri" w:hAnsi="Times New Roman"/>
          <w:sz w:val="24"/>
          <w:szCs w:val="24"/>
          <w:lang w:eastAsia="zh-CN"/>
        </w:rPr>
        <w:t>-94 с.</w:t>
      </w:r>
    </w:p>
    <w:p w14:paraId="18D8C4F4" w14:textId="12456CA5" w:rsidR="000C210E" w:rsidRDefault="000C210E" w:rsidP="00D746E6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Николаева Е.И. Психофизиология: Учебник для вузов. Стандарт третьего </w:t>
      </w:r>
      <w:proofErr w:type="spellStart"/>
      <w:proofErr w:type="gramStart"/>
      <w:r w:rsidRPr="000C210E">
        <w:rPr>
          <w:rFonts w:ascii="Times New Roman" w:eastAsia="Calibri" w:hAnsi="Times New Roman"/>
          <w:sz w:val="24"/>
          <w:szCs w:val="24"/>
          <w:lang w:eastAsia="zh-CN"/>
        </w:rPr>
        <w:t>поколения.-</w:t>
      </w:r>
      <w:proofErr w:type="gramEnd"/>
      <w:r w:rsidRPr="000C210E">
        <w:rPr>
          <w:rFonts w:ascii="Times New Roman" w:eastAsia="Calibri" w:hAnsi="Times New Roman"/>
          <w:sz w:val="24"/>
          <w:szCs w:val="24"/>
          <w:lang w:eastAsia="zh-CN"/>
        </w:rPr>
        <w:t>СПб.:Питер</w:t>
      </w:r>
      <w:proofErr w:type="spellEnd"/>
      <w:r w:rsidRPr="000C210E">
        <w:rPr>
          <w:rFonts w:ascii="Times New Roman" w:eastAsia="Calibri" w:hAnsi="Times New Roman"/>
          <w:sz w:val="24"/>
          <w:szCs w:val="24"/>
          <w:lang w:eastAsia="zh-CN"/>
        </w:rPr>
        <w:t>, 2019.-704 с.</w:t>
      </w:r>
    </w:p>
    <w:p w14:paraId="3A5EDB8B" w14:textId="77777777" w:rsidR="001B506B" w:rsidRDefault="001B506B" w:rsidP="001B506B">
      <w:pPr>
        <w:pStyle w:val="ad"/>
        <w:numPr>
          <w:ilvl w:val="0"/>
          <w:numId w:val="10"/>
        </w:numPr>
        <w:suppressAutoHyphens/>
        <w:spacing w:after="0" w:line="240" w:lineRule="auto"/>
        <w:ind w:left="788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lastRenderedPageBreak/>
        <w:t xml:space="preserve">Психология кризисных и экстремальных ситуаций: Учебник/под ред. Н.С. </w:t>
      </w:r>
      <w:proofErr w:type="gramStart"/>
      <w:r>
        <w:rPr>
          <w:rFonts w:ascii="Times New Roman" w:eastAsia="Calibri" w:hAnsi="Times New Roman"/>
          <w:sz w:val="24"/>
          <w:szCs w:val="24"/>
          <w:lang w:eastAsia="zh-CN"/>
        </w:rPr>
        <w:t>Хрусталевой .</w:t>
      </w:r>
      <w:proofErr w:type="gramEnd"/>
      <w:r>
        <w:rPr>
          <w:rFonts w:ascii="Times New Roman" w:eastAsia="Calibri" w:hAnsi="Times New Roman"/>
          <w:sz w:val="24"/>
          <w:szCs w:val="24"/>
          <w:lang w:eastAsia="zh-CN"/>
        </w:rPr>
        <w:t>-</w:t>
      </w:r>
      <w:proofErr w:type="spellStart"/>
      <w:r>
        <w:rPr>
          <w:rFonts w:ascii="Times New Roman" w:eastAsia="Calibri" w:hAnsi="Times New Roman"/>
          <w:sz w:val="24"/>
          <w:szCs w:val="24"/>
          <w:lang w:eastAsia="zh-CN"/>
        </w:rPr>
        <w:t>СПб.:Изд-во</w:t>
      </w:r>
      <w:proofErr w:type="spellEnd"/>
      <w:r>
        <w:rPr>
          <w:rFonts w:ascii="Times New Roman" w:eastAsia="Calibri" w:hAnsi="Times New Roman"/>
          <w:sz w:val="24"/>
          <w:szCs w:val="24"/>
          <w:lang w:eastAsia="zh-CN"/>
        </w:rPr>
        <w:t xml:space="preserve"> С.-</w:t>
      </w:r>
      <w:proofErr w:type="spellStart"/>
      <w:r>
        <w:rPr>
          <w:rFonts w:ascii="Times New Roman" w:eastAsia="Calibri" w:hAnsi="Times New Roman"/>
          <w:sz w:val="24"/>
          <w:szCs w:val="24"/>
          <w:lang w:eastAsia="zh-CN"/>
        </w:rPr>
        <w:t>Петерб.ун</w:t>
      </w:r>
      <w:proofErr w:type="spellEnd"/>
      <w:r>
        <w:rPr>
          <w:rFonts w:ascii="Times New Roman" w:eastAsia="Calibri" w:hAnsi="Times New Roman"/>
          <w:sz w:val="24"/>
          <w:szCs w:val="24"/>
          <w:lang w:eastAsia="zh-CN"/>
        </w:rPr>
        <w:t>-та, 2018.-748 с.</w:t>
      </w:r>
    </w:p>
    <w:p w14:paraId="454B7994" w14:textId="77777777" w:rsidR="001B506B" w:rsidRPr="001B506B" w:rsidRDefault="001B506B" w:rsidP="001B506B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88"/>
        <w:jc w:val="both"/>
      </w:pPr>
      <w:proofErr w:type="spellStart"/>
      <w:r w:rsidRPr="001B506B">
        <w:rPr>
          <w:rFonts w:ascii="Times New Roman" w:eastAsia="Calibri" w:hAnsi="Times New Roman"/>
          <w:sz w:val="24"/>
          <w:szCs w:val="24"/>
        </w:rPr>
        <w:t>Кельмансон</w:t>
      </w:r>
      <w:proofErr w:type="spellEnd"/>
      <w:r w:rsidRPr="001B506B">
        <w:rPr>
          <w:rFonts w:ascii="Times New Roman" w:eastAsia="Calibri" w:hAnsi="Times New Roman"/>
          <w:bCs/>
          <w:sz w:val="24"/>
          <w:szCs w:val="24"/>
        </w:rPr>
        <w:t xml:space="preserve">, И.А. </w:t>
      </w:r>
      <w:r w:rsidRPr="001B506B">
        <w:rPr>
          <w:rFonts w:ascii="Times New Roman" w:eastAsia="Calibri" w:hAnsi="Times New Roman"/>
          <w:sz w:val="24"/>
          <w:szCs w:val="24"/>
        </w:rPr>
        <w:t>Методология исследования в клинической психологии [Текст</w:t>
      </w:r>
      <w:proofErr w:type="gramStart"/>
      <w:r w:rsidRPr="001B506B">
        <w:rPr>
          <w:rFonts w:ascii="Times New Roman" w:eastAsia="Calibri" w:hAnsi="Times New Roman"/>
          <w:sz w:val="24"/>
          <w:szCs w:val="24"/>
        </w:rPr>
        <w:t>] :</w:t>
      </w:r>
      <w:proofErr w:type="gramEnd"/>
      <w:r w:rsidRPr="001B506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B506B">
        <w:rPr>
          <w:rFonts w:ascii="Times New Roman" w:eastAsia="Calibri" w:hAnsi="Times New Roman"/>
          <w:sz w:val="24"/>
          <w:szCs w:val="24"/>
        </w:rPr>
        <w:t>учеб.пособ</w:t>
      </w:r>
      <w:proofErr w:type="spellEnd"/>
      <w:r w:rsidRPr="001B506B">
        <w:rPr>
          <w:rFonts w:ascii="Times New Roman" w:eastAsia="Calibri" w:hAnsi="Times New Roman"/>
          <w:sz w:val="24"/>
          <w:szCs w:val="24"/>
        </w:rPr>
        <w:t xml:space="preserve">. / И. А. </w:t>
      </w:r>
      <w:proofErr w:type="spellStart"/>
      <w:r w:rsidRPr="001B506B">
        <w:rPr>
          <w:rFonts w:ascii="Times New Roman" w:eastAsia="Calibri" w:hAnsi="Times New Roman"/>
          <w:sz w:val="24"/>
          <w:szCs w:val="24"/>
        </w:rPr>
        <w:t>Кельмансон</w:t>
      </w:r>
      <w:proofErr w:type="spellEnd"/>
      <w:r w:rsidRPr="001B506B">
        <w:rPr>
          <w:rFonts w:ascii="Times New Roman" w:eastAsia="Calibri" w:hAnsi="Times New Roman"/>
          <w:sz w:val="24"/>
          <w:szCs w:val="24"/>
        </w:rPr>
        <w:t>. - [Б. м.</w:t>
      </w:r>
      <w:proofErr w:type="gramStart"/>
      <w:r w:rsidRPr="001B506B">
        <w:rPr>
          <w:rFonts w:ascii="Times New Roman" w:eastAsia="Calibri" w:hAnsi="Times New Roman"/>
          <w:sz w:val="24"/>
          <w:szCs w:val="24"/>
        </w:rPr>
        <w:t>] :</w:t>
      </w:r>
      <w:proofErr w:type="gramEnd"/>
      <w:r w:rsidRPr="001B506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B506B">
        <w:rPr>
          <w:rFonts w:ascii="Times New Roman" w:eastAsia="Calibri" w:hAnsi="Times New Roman"/>
          <w:sz w:val="24"/>
          <w:szCs w:val="24"/>
        </w:rPr>
        <w:t>СпецЛит</w:t>
      </w:r>
      <w:proofErr w:type="spellEnd"/>
      <w:r w:rsidRPr="001B506B">
        <w:rPr>
          <w:rFonts w:ascii="Times New Roman" w:eastAsia="Calibri" w:hAnsi="Times New Roman"/>
          <w:sz w:val="24"/>
          <w:szCs w:val="24"/>
        </w:rPr>
        <w:t>, 2017. - 328с.</w:t>
      </w:r>
    </w:p>
    <w:p w14:paraId="121F90BE" w14:textId="0D928DBA" w:rsidR="001B506B" w:rsidRPr="001B506B" w:rsidRDefault="00527E83" w:rsidP="001B506B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88"/>
        <w:jc w:val="both"/>
      </w:pPr>
      <w:proofErr w:type="spellStart"/>
      <w:r w:rsidRPr="0009027F">
        <w:rPr>
          <w:rFonts w:ascii="Times New Roman" w:hAnsi="Times New Roman"/>
          <w:sz w:val="24"/>
          <w:szCs w:val="24"/>
        </w:rPr>
        <w:t>Загорная</w:t>
      </w:r>
      <w:proofErr w:type="spellEnd"/>
      <w:r w:rsidRPr="0009027F">
        <w:rPr>
          <w:rFonts w:ascii="Times New Roman" w:hAnsi="Times New Roman"/>
          <w:sz w:val="24"/>
          <w:szCs w:val="24"/>
        </w:rPr>
        <w:t xml:space="preserve">, Е. В. Основы патопсихологии [Текст]: учеб. пособие / Е. В. </w:t>
      </w:r>
      <w:proofErr w:type="spellStart"/>
      <w:r w:rsidRPr="0009027F">
        <w:rPr>
          <w:rFonts w:ascii="Times New Roman" w:hAnsi="Times New Roman"/>
          <w:sz w:val="24"/>
          <w:szCs w:val="24"/>
        </w:rPr>
        <w:t>Загорная</w:t>
      </w:r>
      <w:proofErr w:type="spellEnd"/>
      <w:r w:rsidRPr="0009027F">
        <w:rPr>
          <w:rFonts w:ascii="Times New Roman" w:hAnsi="Times New Roman"/>
          <w:sz w:val="24"/>
          <w:szCs w:val="24"/>
        </w:rPr>
        <w:t xml:space="preserve">. </w:t>
      </w:r>
      <w:r w:rsidR="001B506B">
        <w:rPr>
          <w:rFonts w:ascii="Times New Roman" w:hAnsi="Times New Roman"/>
          <w:sz w:val="24"/>
          <w:szCs w:val="24"/>
        </w:rPr>
        <w:t>–</w:t>
      </w:r>
      <w:r w:rsidRPr="0009027F">
        <w:rPr>
          <w:rFonts w:ascii="Times New Roman" w:hAnsi="Times New Roman"/>
          <w:sz w:val="24"/>
          <w:szCs w:val="24"/>
        </w:rPr>
        <w:t xml:space="preserve"> </w:t>
      </w:r>
    </w:p>
    <w:p w14:paraId="436DDBFD" w14:textId="7B8400CC" w:rsidR="00527E83" w:rsidRDefault="00527E83" w:rsidP="001B506B">
      <w:pPr>
        <w:pStyle w:val="ad"/>
        <w:suppressAutoHyphens/>
        <w:autoSpaceDE w:val="0"/>
        <w:autoSpaceDN w:val="0"/>
        <w:adjustRightInd w:val="0"/>
        <w:spacing w:after="0" w:line="240" w:lineRule="auto"/>
        <w:ind w:left="788"/>
        <w:jc w:val="both"/>
      </w:pPr>
      <w:proofErr w:type="gramStart"/>
      <w:r w:rsidRPr="0009027F">
        <w:rPr>
          <w:rFonts w:ascii="Times New Roman" w:hAnsi="Times New Roman"/>
          <w:sz w:val="24"/>
          <w:szCs w:val="24"/>
        </w:rPr>
        <w:t>М. :</w:t>
      </w:r>
      <w:proofErr w:type="gramEnd"/>
      <w:r w:rsidRPr="0009027F">
        <w:rPr>
          <w:rFonts w:ascii="Times New Roman" w:hAnsi="Times New Roman"/>
          <w:sz w:val="24"/>
          <w:szCs w:val="24"/>
        </w:rPr>
        <w:t xml:space="preserve"> Мир науки, 2018. - 184 с.</w:t>
      </w:r>
    </w:p>
    <w:p w14:paraId="0C8B2DB1" w14:textId="70BE91E8" w:rsidR="00527E83" w:rsidRPr="00687BF8" w:rsidRDefault="00527E83" w:rsidP="001B506B">
      <w:pPr>
        <w:numPr>
          <w:ilvl w:val="0"/>
          <w:numId w:val="10"/>
        </w:numPr>
        <w:autoSpaceDE w:val="0"/>
        <w:autoSpaceDN w:val="0"/>
        <w:adjustRightInd w:val="0"/>
        <w:ind w:left="788"/>
        <w:contextualSpacing/>
        <w:jc w:val="both"/>
        <w:rPr>
          <w:lang w:eastAsia="en-US"/>
        </w:rPr>
      </w:pPr>
      <w:proofErr w:type="spellStart"/>
      <w:r w:rsidRPr="00687BF8">
        <w:rPr>
          <w:lang w:eastAsia="en-US"/>
        </w:rPr>
        <w:t>Якиманская</w:t>
      </w:r>
      <w:proofErr w:type="spellEnd"/>
      <w:r w:rsidRPr="00687BF8">
        <w:rPr>
          <w:lang w:eastAsia="en-US"/>
        </w:rPr>
        <w:t>, И.С.</w:t>
      </w:r>
      <w:r>
        <w:rPr>
          <w:lang w:eastAsia="en-US"/>
        </w:rPr>
        <w:t>,</w:t>
      </w:r>
      <w:r w:rsidRPr="00527E83">
        <w:rPr>
          <w:lang w:eastAsia="en-US"/>
        </w:rPr>
        <w:t xml:space="preserve"> </w:t>
      </w:r>
      <w:r w:rsidRPr="00687BF8">
        <w:rPr>
          <w:lang w:eastAsia="en-US"/>
        </w:rPr>
        <w:t>Н.Н. </w:t>
      </w:r>
      <w:proofErr w:type="spellStart"/>
      <w:r w:rsidRPr="00687BF8">
        <w:rPr>
          <w:lang w:eastAsia="en-US"/>
        </w:rPr>
        <w:t>Биктина</w:t>
      </w:r>
      <w:proofErr w:type="spellEnd"/>
      <w:r>
        <w:rPr>
          <w:lang w:eastAsia="en-US"/>
        </w:rPr>
        <w:t>.</w:t>
      </w:r>
      <w:r w:rsidRPr="00687BF8">
        <w:rPr>
          <w:lang w:eastAsia="en-US"/>
        </w:rPr>
        <w:t xml:space="preserve"> Психологическое консультирование: </w:t>
      </w:r>
      <w:r>
        <w:rPr>
          <w:lang w:eastAsia="en-US"/>
        </w:rPr>
        <w:t>У</w:t>
      </w:r>
      <w:r w:rsidRPr="00687BF8">
        <w:rPr>
          <w:lang w:eastAsia="en-US"/>
        </w:rPr>
        <w:t xml:space="preserve">чебное </w:t>
      </w:r>
      <w:proofErr w:type="gramStart"/>
      <w:r w:rsidRPr="00687BF8">
        <w:rPr>
          <w:lang w:eastAsia="en-US"/>
        </w:rPr>
        <w:t>пособие</w:t>
      </w:r>
      <w:r>
        <w:rPr>
          <w:lang w:eastAsia="en-US"/>
        </w:rPr>
        <w:t>.-</w:t>
      </w:r>
      <w:proofErr w:type="gramEnd"/>
      <w:r w:rsidRPr="00687BF8">
        <w:rPr>
          <w:lang w:eastAsia="en-US"/>
        </w:rPr>
        <w:t xml:space="preserve"> Оренбург: Оренбургский государственный университет, 2015. - 230 </w:t>
      </w:r>
      <w:proofErr w:type="gramStart"/>
      <w:r w:rsidRPr="00687BF8">
        <w:rPr>
          <w:lang w:eastAsia="en-US"/>
        </w:rPr>
        <w:t>с. :</w:t>
      </w:r>
      <w:proofErr w:type="gramEnd"/>
      <w:r w:rsidRPr="00687BF8">
        <w:rPr>
          <w:lang w:eastAsia="en-US"/>
        </w:rPr>
        <w:t xml:space="preserve"> табл. - </w:t>
      </w:r>
      <w:proofErr w:type="spellStart"/>
      <w:r w:rsidRPr="00687BF8">
        <w:rPr>
          <w:lang w:eastAsia="en-US"/>
        </w:rPr>
        <w:t>Библиогр</w:t>
      </w:r>
      <w:proofErr w:type="spellEnd"/>
      <w:r w:rsidRPr="00687BF8">
        <w:rPr>
          <w:lang w:eastAsia="en-US"/>
        </w:rPr>
        <w:t>. в кн. - ISBN 978-5-7410-1253-6 ; То же [Электронный ресурс]. - URL: </w:t>
      </w:r>
      <w:hyperlink r:id="rId8" w:history="1">
        <w:r w:rsidRPr="00687BF8">
          <w:rPr>
            <w:rStyle w:val="af2"/>
            <w:lang w:eastAsia="en-US"/>
          </w:rPr>
          <w:t>http://biblioclub.ru/</w:t>
        </w:r>
      </w:hyperlink>
    </w:p>
    <w:p w14:paraId="689D458F" w14:textId="77777777" w:rsidR="00527E83" w:rsidRDefault="00527E83" w:rsidP="001B506B">
      <w:pPr>
        <w:numPr>
          <w:ilvl w:val="0"/>
          <w:numId w:val="10"/>
        </w:numPr>
        <w:autoSpaceDE w:val="0"/>
        <w:autoSpaceDN w:val="0"/>
        <w:adjustRightInd w:val="0"/>
        <w:ind w:left="788"/>
        <w:contextualSpacing/>
        <w:jc w:val="both"/>
        <w:rPr>
          <w:lang w:eastAsia="en-US"/>
        </w:rPr>
      </w:pPr>
      <w:r w:rsidRPr="0009027F">
        <w:rPr>
          <w:lang w:eastAsia="en-US"/>
        </w:rPr>
        <w:t xml:space="preserve">Зейгарник, Блюма Вульфовна. Патопсихология [Текст]: учебное пособие для студ. вузов / Б. В. Зейгарник. - 2-е изд. - </w:t>
      </w:r>
      <w:proofErr w:type="gramStart"/>
      <w:r w:rsidRPr="0009027F">
        <w:rPr>
          <w:lang w:eastAsia="en-US"/>
        </w:rPr>
        <w:t>М. :</w:t>
      </w:r>
      <w:proofErr w:type="gramEnd"/>
      <w:r w:rsidRPr="0009027F">
        <w:rPr>
          <w:lang w:eastAsia="en-US"/>
        </w:rPr>
        <w:t xml:space="preserve"> Академия ; </w:t>
      </w:r>
      <w:r>
        <w:rPr>
          <w:lang w:eastAsia="en-US"/>
        </w:rPr>
        <w:t>2013</w:t>
      </w:r>
      <w:r w:rsidRPr="0009027F">
        <w:rPr>
          <w:lang w:eastAsia="en-US"/>
        </w:rPr>
        <w:t>. - 208 с.</w:t>
      </w:r>
    </w:p>
    <w:p w14:paraId="1AF31CE4" w14:textId="77777777" w:rsidR="00FA2159" w:rsidRDefault="001C2609" w:rsidP="001B506B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bCs/>
          <w:sz w:val="24"/>
          <w:szCs w:val="24"/>
        </w:rPr>
        <w:t xml:space="preserve">Волков Б. </w:t>
      </w:r>
      <w:proofErr w:type="gramStart"/>
      <w:r w:rsidRPr="00B071BA">
        <w:rPr>
          <w:rFonts w:ascii="Times New Roman" w:eastAsia="Calibri" w:hAnsi="Times New Roman"/>
          <w:bCs/>
          <w:sz w:val="24"/>
          <w:szCs w:val="24"/>
        </w:rPr>
        <w:t>С..</w:t>
      </w:r>
      <w:proofErr w:type="gramEnd"/>
      <w:r w:rsidRPr="00B071BA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B071BA">
        <w:rPr>
          <w:rFonts w:ascii="Times New Roman" w:eastAsia="Calibri" w:hAnsi="Times New Roman"/>
          <w:sz w:val="24"/>
          <w:szCs w:val="24"/>
        </w:rPr>
        <w:t>Методология и методы психологического исследования [Текст</w:t>
      </w:r>
      <w:proofErr w:type="gramStart"/>
      <w:r w:rsidRPr="00B071BA">
        <w:rPr>
          <w:rFonts w:ascii="Times New Roman" w:eastAsia="Calibri" w:hAnsi="Times New Roman"/>
          <w:sz w:val="24"/>
          <w:szCs w:val="24"/>
        </w:rPr>
        <w:t>] :</w:t>
      </w:r>
      <w:proofErr w:type="gramEnd"/>
    </w:p>
    <w:p w14:paraId="4C1A7905" w14:textId="5254D16D" w:rsidR="001C2609" w:rsidRPr="00B071BA" w:rsidRDefault="00FA2159" w:rsidP="001B506B">
      <w:pPr>
        <w:pStyle w:val="ad"/>
        <w:suppressAutoHyphens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</w:t>
      </w:r>
      <w:r w:rsidR="001C2609" w:rsidRPr="00B071BA">
        <w:rPr>
          <w:rFonts w:ascii="Times New Roman" w:eastAsia="Calibri" w:hAnsi="Times New Roman"/>
          <w:sz w:val="24"/>
          <w:szCs w:val="24"/>
        </w:rPr>
        <w:t xml:space="preserve">чеб. </w:t>
      </w:r>
      <w:proofErr w:type="spellStart"/>
      <w:r w:rsidR="001C2609" w:rsidRPr="00B071BA">
        <w:rPr>
          <w:rFonts w:ascii="Times New Roman" w:eastAsia="Calibri" w:hAnsi="Times New Roman"/>
          <w:sz w:val="24"/>
          <w:szCs w:val="24"/>
        </w:rPr>
        <w:t>пособ</w:t>
      </w:r>
      <w:proofErr w:type="spellEnd"/>
      <w:r w:rsidR="001C2609" w:rsidRPr="00B071BA">
        <w:rPr>
          <w:rFonts w:ascii="Times New Roman" w:eastAsia="Calibri" w:hAnsi="Times New Roman"/>
          <w:sz w:val="24"/>
          <w:szCs w:val="24"/>
        </w:rPr>
        <w:t xml:space="preserve">. / Волков Б. С. - </w:t>
      </w:r>
      <w:proofErr w:type="gramStart"/>
      <w:r w:rsidR="001C2609" w:rsidRPr="00B071BA">
        <w:rPr>
          <w:rFonts w:ascii="Times New Roman" w:eastAsia="Calibri" w:hAnsi="Times New Roman"/>
          <w:sz w:val="24"/>
          <w:szCs w:val="24"/>
        </w:rPr>
        <w:t>М. :</w:t>
      </w:r>
      <w:proofErr w:type="gramEnd"/>
      <w:r w:rsidR="001C2609" w:rsidRPr="00B071BA">
        <w:rPr>
          <w:rFonts w:ascii="Times New Roman" w:eastAsia="Calibri" w:hAnsi="Times New Roman"/>
          <w:sz w:val="24"/>
          <w:szCs w:val="24"/>
        </w:rPr>
        <w:t xml:space="preserve"> Академический проект, 2010. – 382 с.</w:t>
      </w:r>
    </w:p>
    <w:p w14:paraId="2EA19BD8" w14:textId="77777777" w:rsidR="001C2609" w:rsidRDefault="001C2609" w:rsidP="001B506B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sz w:val="24"/>
          <w:szCs w:val="24"/>
        </w:rPr>
        <w:t xml:space="preserve">Хомская Е.Д. Нейропсихология: Учебник для </w:t>
      </w:r>
      <w:proofErr w:type="gramStart"/>
      <w:r w:rsidRPr="00B071BA">
        <w:rPr>
          <w:rFonts w:ascii="Times New Roman" w:eastAsia="Calibri" w:hAnsi="Times New Roman"/>
          <w:sz w:val="24"/>
          <w:szCs w:val="24"/>
        </w:rPr>
        <w:t>вузов.-</w:t>
      </w:r>
      <w:proofErr w:type="gramEnd"/>
      <w:r w:rsidRPr="00B071BA">
        <w:rPr>
          <w:rFonts w:ascii="Times New Roman" w:eastAsia="Calibri" w:hAnsi="Times New Roman"/>
          <w:sz w:val="24"/>
          <w:szCs w:val="24"/>
        </w:rPr>
        <w:t>СПб.:Питер,2010.-496 с. (Серия «Классический университетский учебник»).</w:t>
      </w:r>
    </w:p>
    <w:p w14:paraId="0796E4D4" w14:textId="059FC083" w:rsidR="00C25C9F" w:rsidRPr="00FA2159" w:rsidRDefault="00C25C9F" w:rsidP="001B506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C25C9F">
        <w:rPr>
          <w:rFonts w:ascii="Times New Roman" w:hAnsi="Times New Roman"/>
          <w:bCs/>
        </w:rPr>
        <w:t>Наследов</w:t>
      </w:r>
      <w:proofErr w:type="spellEnd"/>
      <w:r w:rsidRPr="00C25C9F">
        <w:rPr>
          <w:rFonts w:ascii="Times New Roman" w:hAnsi="Times New Roman"/>
          <w:bCs/>
        </w:rPr>
        <w:t xml:space="preserve"> А.Д. Математические методы психологического исследования. Анализ интерпретация данных. Учебное </w:t>
      </w:r>
      <w:proofErr w:type="spellStart"/>
      <w:proofErr w:type="gramStart"/>
      <w:r w:rsidRPr="00C25C9F">
        <w:rPr>
          <w:rFonts w:ascii="Times New Roman" w:hAnsi="Times New Roman"/>
          <w:bCs/>
        </w:rPr>
        <w:t>пособие.-</w:t>
      </w:r>
      <w:proofErr w:type="gramEnd"/>
      <w:r w:rsidRPr="00C25C9F">
        <w:rPr>
          <w:rFonts w:ascii="Times New Roman" w:hAnsi="Times New Roman"/>
          <w:bCs/>
        </w:rPr>
        <w:t>СПб.:Речь</w:t>
      </w:r>
      <w:proofErr w:type="spellEnd"/>
      <w:r w:rsidRPr="00C25C9F">
        <w:rPr>
          <w:rFonts w:ascii="Times New Roman" w:hAnsi="Times New Roman"/>
          <w:bCs/>
        </w:rPr>
        <w:t>, 2008.-392 с</w:t>
      </w:r>
      <w:r w:rsidR="00FA2159">
        <w:rPr>
          <w:rFonts w:ascii="Times New Roman" w:hAnsi="Times New Roman"/>
          <w:bCs/>
        </w:rPr>
        <w:t>.</w:t>
      </w:r>
    </w:p>
    <w:p w14:paraId="5F014EAE" w14:textId="0F3E2B15" w:rsidR="00FA2159" w:rsidRPr="001B506B" w:rsidRDefault="00FA2159" w:rsidP="001B506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</w:rPr>
        <w:t>Бизюк</w:t>
      </w:r>
      <w:proofErr w:type="spellEnd"/>
      <w:r>
        <w:rPr>
          <w:rFonts w:ascii="Times New Roman" w:hAnsi="Times New Roman"/>
          <w:bCs/>
        </w:rPr>
        <w:t xml:space="preserve"> А.П. Основы нейропсихологии: Учебное пособие. -</w:t>
      </w:r>
      <w:proofErr w:type="spellStart"/>
      <w:r>
        <w:rPr>
          <w:rFonts w:ascii="Times New Roman" w:hAnsi="Times New Roman"/>
          <w:bCs/>
        </w:rPr>
        <w:t>СПб</w:t>
      </w:r>
      <w:proofErr w:type="gramStart"/>
      <w:r>
        <w:rPr>
          <w:rFonts w:ascii="Times New Roman" w:hAnsi="Times New Roman"/>
          <w:bCs/>
        </w:rPr>
        <w:t>.:Речь</w:t>
      </w:r>
      <w:proofErr w:type="spellEnd"/>
      <w:proofErr w:type="gramEnd"/>
      <w:r>
        <w:rPr>
          <w:rFonts w:ascii="Times New Roman" w:hAnsi="Times New Roman"/>
          <w:bCs/>
        </w:rPr>
        <w:t>, 2005.-293 с.</w:t>
      </w:r>
    </w:p>
    <w:p w14:paraId="450CC2F0" w14:textId="77777777" w:rsidR="001B506B" w:rsidRPr="00C25C9F" w:rsidRDefault="001B506B" w:rsidP="001B506B">
      <w:pPr>
        <w:pStyle w:val="ad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eastAsia="Calibri" w:hAnsi="Times New Roman"/>
          <w:sz w:val="24"/>
          <w:szCs w:val="24"/>
        </w:rPr>
      </w:pPr>
    </w:p>
    <w:p w14:paraId="2A336ECD" w14:textId="688C65B8" w:rsidR="001C2609" w:rsidRDefault="001B506B" w:rsidP="001C2609">
      <w:pPr>
        <w:spacing w:after="160" w:line="259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</w:t>
      </w:r>
      <w:r w:rsidR="001C2609" w:rsidRPr="00E94B07">
        <w:rPr>
          <w:rFonts w:eastAsia="Calibri"/>
          <w:b/>
          <w:lang w:eastAsia="en-US"/>
        </w:rPr>
        <w:t>.2 Дополнительная литература</w:t>
      </w:r>
      <w:r w:rsidR="00356A4F">
        <w:rPr>
          <w:rFonts w:eastAsia="Calibri"/>
          <w:b/>
          <w:lang w:eastAsia="en-US"/>
        </w:rPr>
        <w:t>:</w:t>
      </w:r>
    </w:p>
    <w:p w14:paraId="4B1F10E1" w14:textId="64F16BDC" w:rsidR="008464A3" w:rsidRDefault="008464A3" w:rsidP="008464A3">
      <w:pPr>
        <w:pStyle w:val="ad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eastAsia="Calibri" w:hAnsi="Times New Roman"/>
          <w:bCs/>
          <w:sz w:val="24"/>
          <w:szCs w:val="24"/>
        </w:rPr>
        <w:t xml:space="preserve">Колесник, Наталья Тарасовна. </w:t>
      </w:r>
      <w:r w:rsidRPr="00264F04">
        <w:rPr>
          <w:rFonts w:ascii="Times New Roman" w:eastAsia="Calibri" w:hAnsi="Times New Roman"/>
          <w:sz w:val="24"/>
          <w:szCs w:val="24"/>
        </w:rPr>
        <w:t>Нейро- и патопсихология. Патопсихологическая диагностика [Текст</w:t>
      </w:r>
      <w:proofErr w:type="gramStart"/>
      <w:r w:rsidRPr="00264F04">
        <w:rPr>
          <w:rFonts w:ascii="Times New Roman" w:eastAsia="Calibri" w:hAnsi="Times New Roman"/>
          <w:sz w:val="24"/>
          <w:szCs w:val="24"/>
        </w:rPr>
        <w:t>] :</w:t>
      </w:r>
      <w:proofErr w:type="gramEnd"/>
      <w:r w:rsidRPr="00264F04">
        <w:rPr>
          <w:rFonts w:ascii="Times New Roman" w:eastAsia="Calibri" w:hAnsi="Times New Roman"/>
          <w:sz w:val="24"/>
          <w:szCs w:val="24"/>
        </w:rPr>
        <w:t xml:space="preserve"> учебник для академического бакалавриата : для студентов высших учебных заведений, обучающихся по гуманитарным направлениям / Н. Т. Колесник, Е. А. Орлова ; под редакцией Г. И. Ефремовой. - </w:t>
      </w:r>
      <w:proofErr w:type="gramStart"/>
      <w:r w:rsidRPr="00264F04">
        <w:rPr>
          <w:rFonts w:ascii="Times New Roman" w:eastAsia="Calibri" w:hAnsi="Times New Roman"/>
          <w:sz w:val="24"/>
          <w:szCs w:val="24"/>
        </w:rPr>
        <w:t>Москва :</w:t>
      </w:r>
      <w:proofErr w:type="gramEnd"/>
      <w:r w:rsidRPr="00264F0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264F04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264F04">
        <w:rPr>
          <w:rFonts w:ascii="Times New Roman" w:eastAsia="Calibri" w:hAnsi="Times New Roman"/>
          <w:sz w:val="24"/>
          <w:szCs w:val="24"/>
        </w:rPr>
        <w:t>, 2018. – 239</w:t>
      </w:r>
      <w:r w:rsidR="001B506B">
        <w:rPr>
          <w:rFonts w:ascii="Times New Roman" w:eastAsia="Calibri" w:hAnsi="Times New Roman"/>
          <w:sz w:val="24"/>
          <w:szCs w:val="24"/>
        </w:rPr>
        <w:t>.</w:t>
      </w:r>
    </w:p>
    <w:p w14:paraId="257E4BBF" w14:textId="77777777" w:rsidR="008464A3" w:rsidRPr="00973F78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Рыбников В.Ю., </w:t>
      </w:r>
      <w:proofErr w:type="spellStart"/>
      <w:r>
        <w:rPr>
          <w:rFonts w:ascii="Times New Roman" w:eastAsia="Calibri" w:hAnsi="Times New Roman"/>
          <w:sz w:val="24"/>
          <w:szCs w:val="24"/>
        </w:rPr>
        <w:t>Цуциева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Ж.Ч. Психология посттравматического стрессового расстройства у детей, жертв терроризма: концепция формирования и </w:t>
      </w:r>
      <w:proofErr w:type="gramStart"/>
      <w:r>
        <w:rPr>
          <w:rFonts w:ascii="Times New Roman" w:eastAsia="Calibri" w:hAnsi="Times New Roman"/>
          <w:sz w:val="24"/>
          <w:szCs w:val="24"/>
        </w:rPr>
        <w:t>коррекция.-</w:t>
      </w:r>
      <w:proofErr w:type="gramEnd"/>
      <w:r>
        <w:rPr>
          <w:rFonts w:ascii="Times New Roman" w:eastAsia="Calibri" w:hAnsi="Times New Roman"/>
          <w:sz w:val="24"/>
          <w:szCs w:val="24"/>
        </w:rPr>
        <w:t>Монография.-СПб.: ВЦЭРМ им. А.М. Никифорова МЧС России, 2010.-208 с.</w:t>
      </w:r>
    </w:p>
    <w:p w14:paraId="792CB4C7" w14:textId="77777777" w:rsidR="008464A3" w:rsidRPr="00434E24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Маклаков А.Г. Профессиональный </w:t>
      </w:r>
      <w:proofErr w:type="gramStart"/>
      <w:r>
        <w:rPr>
          <w:rFonts w:ascii="Times New Roman" w:eastAsia="Calibri" w:hAnsi="Times New Roman"/>
          <w:sz w:val="24"/>
          <w:szCs w:val="24"/>
        </w:rPr>
        <w:t>психологический  отбор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персонала. Теория и практика: Учебник для </w:t>
      </w:r>
      <w:proofErr w:type="gramStart"/>
      <w:r>
        <w:rPr>
          <w:rFonts w:ascii="Times New Roman" w:eastAsia="Calibri" w:hAnsi="Times New Roman"/>
          <w:sz w:val="24"/>
          <w:szCs w:val="24"/>
        </w:rPr>
        <w:t>вузов.-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СПб.: Питер, 2008.-480 с.- (серия «Учебник для вузов»).</w:t>
      </w:r>
    </w:p>
    <w:p w14:paraId="4498F506" w14:textId="75640473" w:rsidR="00434E24" w:rsidRPr="005177CF" w:rsidRDefault="00434E24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Медико-психологическая реабилитация лиц, страдающих </w:t>
      </w:r>
      <w:proofErr w:type="spellStart"/>
      <w:r>
        <w:rPr>
          <w:rFonts w:ascii="Times New Roman" w:eastAsia="Calibri" w:hAnsi="Times New Roman"/>
          <w:sz w:val="24"/>
          <w:szCs w:val="24"/>
        </w:rPr>
        <w:t>аддиктивной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патологией, </w:t>
      </w:r>
      <w:proofErr w:type="spellStart"/>
      <w:r>
        <w:rPr>
          <w:rFonts w:ascii="Times New Roman" w:eastAsia="Calibri" w:hAnsi="Times New Roman"/>
          <w:sz w:val="24"/>
          <w:szCs w:val="24"/>
        </w:rPr>
        <w:t>коморбидной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 посттравматическим стрессовым расстройством Учебно-методическое пособие/под ред. Проф. В.К.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Шамрея</w:t>
      </w:r>
      <w:proofErr w:type="spellEnd"/>
      <w:r>
        <w:rPr>
          <w:rFonts w:ascii="Times New Roman" w:eastAsia="Calibri" w:hAnsi="Times New Roman"/>
          <w:sz w:val="24"/>
          <w:szCs w:val="24"/>
        </w:rPr>
        <w:t>.-</w:t>
      </w:r>
      <w:proofErr w:type="gramEnd"/>
      <w:r>
        <w:rPr>
          <w:rFonts w:ascii="Times New Roman" w:eastAsia="Calibri" w:hAnsi="Times New Roman"/>
          <w:sz w:val="24"/>
          <w:szCs w:val="24"/>
        </w:rPr>
        <w:t>СПб.:</w:t>
      </w:r>
      <w:proofErr w:type="spellStart"/>
      <w:r>
        <w:rPr>
          <w:rFonts w:ascii="Times New Roman" w:eastAsia="Calibri" w:hAnsi="Times New Roman"/>
          <w:sz w:val="24"/>
          <w:szCs w:val="24"/>
        </w:rPr>
        <w:t>ВмедА</w:t>
      </w:r>
      <w:proofErr w:type="spellEnd"/>
      <w:r>
        <w:rPr>
          <w:rFonts w:ascii="Times New Roman" w:eastAsia="Calibri" w:hAnsi="Times New Roman"/>
          <w:sz w:val="24"/>
          <w:szCs w:val="24"/>
        </w:rPr>
        <w:t>, 2007.-244 с.</w:t>
      </w:r>
    </w:p>
    <w:p w14:paraId="3CFE1B52" w14:textId="77777777" w:rsidR="005177CF" w:rsidRPr="003956A0" w:rsidRDefault="005177CF" w:rsidP="005177CF">
      <w:pPr>
        <w:pStyle w:val="ad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libri" w:hAnsi="Times New Roman"/>
        </w:rPr>
      </w:pPr>
      <w:r w:rsidRPr="003956A0">
        <w:rPr>
          <w:rFonts w:ascii="Times New Roman" w:eastAsia="Calibri" w:hAnsi="Times New Roman"/>
        </w:rPr>
        <w:t xml:space="preserve">Бодров В.А. Психологический стресс: развитие и </w:t>
      </w:r>
      <w:proofErr w:type="gramStart"/>
      <w:r w:rsidRPr="003956A0">
        <w:rPr>
          <w:rFonts w:ascii="Times New Roman" w:eastAsia="Calibri" w:hAnsi="Times New Roman"/>
        </w:rPr>
        <w:t>преодоление.-</w:t>
      </w:r>
      <w:proofErr w:type="gramEnd"/>
      <w:r w:rsidRPr="003956A0">
        <w:rPr>
          <w:rFonts w:ascii="Times New Roman" w:eastAsia="Calibri" w:hAnsi="Times New Roman"/>
        </w:rPr>
        <w:t>М.:ПЕР СЭ, 2006.-528 с.</w:t>
      </w:r>
    </w:p>
    <w:p w14:paraId="432020B1" w14:textId="77777777" w:rsidR="008464A3" w:rsidRPr="00500474" w:rsidRDefault="008464A3" w:rsidP="005177CF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hAnsi="Times New Roman"/>
          <w:bCs/>
          <w:sz w:val="24"/>
          <w:szCs w:val="24"/>
        </w:rPr>
        <w:t xml:space="preserve">Егоров А.Ю., Игумнов С.А. Расстройства поведения у подростков: клинико-психологические </w:t>
      </w:r>
      <w:proofErr w:type="gramStart"/>
      <w:r w:rsidRPr="00264F04">
        <w:rPr>
          <w:rFonts w:ascii="Times New Roman" w:hAnsi="Times New Roman"/>
          <w:bCs/>
          <w:sz w:val="24"/>
          <w:szCs w:val="24"/>
        </w:rPr>
        <w:t>аспекты.-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4F04">
        <w:rPr>
          <w:rFonts w:ascii="Times New Roman" w:hAnsi="Times New Roman"/>
          <w:bCs/>
          <w:sz w:val="24"/>
          <w:szCs w:val="24"/>
        </w:rPr>
        <w:t>СПб.: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4F04">
        <w:rPr>
          <w:rFonts w:ascii="Times New Roman" w:hAnsi="Times New Roman"/>
          <w:bCs/>
          <w:sz w:val="24"/>
          <w:szCs w:val="24"/>
        </w:rPr>
        <w:t>Речь, 2005.-436 с.</w:t>
      </w:r>
    </w:p>
    <w:p w14:paraId="28371626" w14:textId="2F168B17" w:rsidR="00500474" w:rsidRPr="005177CF" w:rsidRDefault="00500474" w:rsidP="005177CF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Бизюк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А.П. Компендиум методов нейропсихологического исследования. Методическое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пособие.-</w:t>
      </w:r>
      <w:proofErr w:type="gramEnd"/>
      <w:r>
        <w:rPr>
          <w:rFonts w:ascii="Times New Roman" w:hAnsi="Times New Roman"/>
          <w:bCs/>
          <w:sz w:val="24"/>
          <w:szCs w:val="24"/>
        </w:rPr>
        <w:t>СПб.:Речь</w:t>
      </w:r>
      <w:proofErr w:type="spellEnd"/>
      <w:r>
        <w:rPr>
          <w:rFonts w:ascii="Times New Roman" w:hAnsi="Times New Roman"/>
          <w:bCs/>
          <w:sz w:val="24"/>
          <w:szCs w:val="24"/>
        </w:rPr>
        <w:t>, 2005.-400 с.</w:t>
      </w:r>
    </w:p>
    <w:p w14:paraId="1D993887" w14:textId="77777777" w:rsidR="005177CF" w:rsidRPr="003956A0" w:rsidRDefault="005177CF" w:rsidP="005177CF">
      <w:pPr>
        <w:pStyle w:val="ad"/>
        <w:numPr>
          <w:ilvl w:val="0"/>
          <w:numId w:val="11"/>
        </w:numPr>
        <w:suppressAutoHyphens/>
        <w:jc w:val="both"/>
        <w:rPr>
          <w:rFonts w:ascii="Times New Roman" w:eastAsia="Calibri" w:hAnsi="Times New Roman"/>
        </w:rPr>
      </w:pPr>
      <w:r w:rsidRPr="003956A0">
        <w:rPr>
          <w:rFonts w:ascii="Times New Roman" w:eastAsia="Calibri" w:hAnsi="Times New Roman"/>
        </w:rPr>
        <w:t>Медведев В.И. Адаптация человека.-СПб.: Институт мозга человека РАН, 2003.-584 с.</w:t>
      </w:r>
    </w:p>
    <w:p w14:paraId="4292FD71" w14:textId="77777777" w:rsidR="008464A3" w:rsidRPr="00264F04" w:rsidRDefault="008464A3" w:rsidP="005177CF">
      <w:pPr>
        <w:pStyle w:val="ad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eastAsia="Calibri" w:hAnsi="Times New Roman"/>
          <w:sz w:val="24"/>
          <w:szCs w:val="24"/>
        </w:rPr>
        <w:t xml:space="preserve">Ильин Е.П. Дифференциальная </w:t>
      </w:r>
      <w:proofErr w:type="gramStart"/>
      <w:r w:rsidRPr="00264F04">
        <w:rPr>
          <w:rFonts w:ascii="Times New Roman" w:eastAsia="Calibri" w:hAnsi="Times New Roman"/>
          <w:sz w:val="24"/>
          <w:szCs w:val="24"/>
        </w:rPr>
        <w:t>психофизиология.-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СПб.: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Питер. 2001.-464 С.</w:t>
      </w:r>
    </w:p>
    <w:p w14:paraId="52191501" w14:textId="77777777" w:rsidR="008464A3" w:rsidRPr="003956A0" w:rsidRDefault="008464A3" w:rsidP="005177CF">
      <w:pPr>
        <w:pStyle w:val="ad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3956A0">
        <w:rPr>
          <w:rFonts w:ascii="Times New Roman" w:eastAsia="Calibri" w:hAnsi="Times New Roman"/>
          <w:sz w:val="24"/>
          <w:szCs w:val="24"/>
        </w:rPr>
        <w:t>Пуховский</w:t>
      </w:r>
      <w:proofErr w:type="spellEnd"/>
      <w:r w:rsidRPr="003956A0">
        <w:rPr>
          <w:rFonts w:ascii="Times New Roman" w:eastAsia="Calibri" w:hAnsi="Times New Roman"/>
          <w:sz w:val="24"/>
          <w:szCs w:val="24"/>
        </w:rPr>
        <w:t xml:space="preserve"> Н.Н. Патопсихологические последствия чрезвычайных ситуаций.-М.: Академический Проект, 2000.-286 с. -(Библиотека психологии, психоанализа, психотерапии).</w:t>
      </w:r>
    </w:p>
    <w:p w14:paraId="27479ECE" w14:textId="77777777" w:rsidR="008464A3" w:rsidRPr="003956A0" w:rsidRDefault="008464A3" w:rsidP="008464A3">
      <w:pPr>
        <w:ind w:left="567"/>
        <w:jc w:val="both"/>
        <w:rPr>
          <w:bCs/>
        </w:rPr>
      </w:pPr>
    </w:p>
    <w:p w14:paraId="0C401340" w14:textId="77777777" w:rsidR="00D255CB" w:rsidRPr="003956A0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14:paraId="5B821382" w14:textId="4CCEBA9E" w:rsidR="003330F7" w:rsidRDefault="006D0AEF" w:rsidP="00356A4F">
      <w:pPr>
        <w:jc w:val="both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  <w:r w:rsidR="00356A4F">
        <w:rPr>
          <w:b/>
        </w:rPr>
        <w:t>:</w:t>
      </w:r>
    </w:p>
    <w:p w14:paraId="31DA2D2B" w14:textId="77777777" w:rsidR="00356A4F" w:rsidRDefault="00356A4F" w:rsidP="00356A4F">
      <w:pPr>
        <w:jc w:val="both"/>
        <w:rPr>
          <w:b/>
        </w:rPr>
      </w:pPr>
    </w:p>
    <w:p w14:paraId="28333ED7" w14:textId="77777777" w:rsidR="00701DA8" w:rsidRPr="002C6084" w:rsidRDefault="00701DA8" w:rsidP="001B506B">
      <w:pPr>
        <w:pStyle w:val="13"/>
        <w:numPr>
          <w:ilvl w:val="0"/>
          <w:numId w:val="2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z w:val="24"/>
          <w:szCs w:val="24"/>
        </w:rPr>
      </w:pPr>
      <w:r w:rsidRPr="002C6084">
        <w:rPr>
          <w:sz w:val="24"/>
          <w:szCs w:val="24"/>
        </w:rPr>
        <w:t>Российский гуманитарный научный фонд (http://grant.rfh.ru/rfh/index.php/ru/).</w:t>
      </w:r>
    </w:p>
    <w:p w14:paraId="0CFF8106" w14:textId="77777777" w:rsidR="00527E83" w:rsidRPr="002C6084" w:rsidRDefault="00527E83" w:rsidP="001B506B">
      <w:pPr>
        <w:pStyle w:val="ad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uppressAutoHyphens/>
        <w:spacing w:after="0" w:line="240" w:lineRule="auto"/>
        <w:jc w:val="both"/>
        <w:rPr>
          <w:rStyle w:val="af2"/>
          <w:rFonts w:ascii="Times New Roman" w:hAnsi="Times New Roman"/>
          <w:color w:val="auto"/>
        </w:rPr>
      </w:pPr>
      <w:r w:rsidRPr="002C6084">
        <w:t xml:space="preserve">Российская государственная библиотека. </w:t>
      </w:r>
      <w:r w:rsidRPr="002C6084">
        <w:rPr>
          <w:lang w:val="en-US"/>
        </w:rPr>
        <w:t>URL</w:t>
      </w:r>
      <w:r w:rsidRPr="002C6084">
        <w:t xml:space="preserve">:  </w:t>
      </w:r>
      <w:hyperlink r:id="rId9" w:history="1">
        <w:r w:rsidRPr="002C6084">
          <w:rPr>
            <w:rStyle w:val="af2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2C6084">
          <w:rPr>
            <w:rStyle w:val="af2"/>
            <w:rFonts w:ascii="Times New Roman" w:hAnsi="Times New Roman"/>
            <w:color w:val="auto"/>
            <w:sz w:val="24"/>
            <w:szCs w:val="24"/>
          </w:rPr>
          <w:t>://</w:t>
        </w:r>
        <w:r w:rsidRPr="002C6084">
          <w:rPr>
            <w:rStyle w:val="af2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2C6084">
          <w:rPr>
            <w:rStyle w:val="af2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rFonts w:ascii="Times New Roman" w:hAnsi="Times New Roman"/>
            <w:color w:val="auto"/>
            <w:sz w:val="24"/>
            <w:szCs w:val="24"/>
            <w:lang w:val="en-US"/>
          </w:rPr>
          <w:t>rsl</w:t>
        </w:r>
        <w:proofErr w:type="spellEnd"/>
        <w:r w:rsidRPr="002C6084">
          <w:rPr>
            <w:rStyle w:val="af2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2C6084">
          <w:rPr>
            <w:rStyle w:val="af2"/>
            <w:rFonts w:ascii="Times New Roman" w:hAnsi="Times New Roman"/>
            <w:color w:val="auto"/>
            <w:sz w:val="24"/>
            <w:szCs w:val="24"/>
          </w:rPr>
          <w:t>/</w:t>
        </w:r>
      </w:hyperlink>
    </w:p>
    <w:p w14:paraId="41056E7D" w14:textId="77777777" w:rsidR="00527E83" w:rsidRPr="002C6084" w:rsidRDefault="00527E83" w:rsidP="001B506B">
      <w:pPr>
        <w:pStyle w:val="31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</w:pPr>
      <w:r w:rsidRPr="002C6084">
        <w:rPr>
          <w:rStyle w:val="af2"/>
          <w:color w:val="auto"/>
          <w:sz w:val="24"/>
          <w:szCs w:val="24"/>
          <w:u w:val="none"/>
        </w:rPr>
        <w:lastRenderedPageBreak/>
        <w:t>НЭБ — Национальная электронная</w:t>
      </w:r>
      <w:r w:rsidRPr="002C6084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2C6084">
        <w:rPr>
          <w:rStyle w:val="af2"/>
          <w:color w:val="auto"/>
          <w:sz w:val="24"/>
          <w:szCs w:val="24"/>
        </w:rPr>
        <w:t>бибилиотека</w:t>
      </w:r>
      <w:proofErr w:type="spellEnd"/>
      <w:r w:rsidRPr="002C6084">
        <w:rPr>
          <w:rStyle w:val="af2"/>
          <w:color w:val="auto"/>
          <w:sz w:val="24"/>
          <w:szCs w:val="24"/>
        </w:rPr>
        <w:t xml:space="preserve">. URL: </w:t>
      </w:r>
      <w:hyperlink r:id="rId10" w:history="1">
        <w:r w:rsidRPr="002C6084">
          <w:rPr>
            <w:rStyle w:val="af2"/>
            <w:color w:val="auto"/>
            <w:sz w:val="24"/>
            <w:szCs w:val="24"/>
          </w:rPr>
          <w:t>http://нэб.рф/</w:t>
        </w:r>
      </w:hyperlink>
    </w:p>
    <w:p w14:paraId="086C8ACE" w14:textId="77777777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  <w:rPr>
          <w:sz w:val="24"/>
          <w:szCs w:val="24"/>
        </w:rPr>
      </w:pPr>
      <w:r w:rsidRPr="002C6084">
        <w:rPr>
          <w:sz w:val="24"/>
          <w:szCs w:val="24"/>
        </w:rPr>
        <w:t xml:space="preserve">Электронная библиотека URL: </w:t>
      </w:r>
      <w:hyperlink r:id="rId11" w:history="1">
        <w:r w:rsidRPr="002C6084">
          <w:rPr>
            <w:rStyle w:val="af2"/>
            <w:color w:val="auto"/>
            <w:sz w:val="24"/>
            <w:szCs w:val="24"/>
            <w:lang w:bidi="ru-RU"/>
          </w:rPr>
          <w:t>http://elibrary.ru</w:t>
        </w:r>
      </w:hyperlink>
    </w:p>
    <w:p w14:paraId="4715A8B3" w14:textId="77777777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  <w:rPr>
          <w:rFonts w:eastAsia="SimSun"/>
          <w:sz w:val="24"/>
          <w:szCs w:val="24"/>
          <w:lang w:eastAsia="hi-IN" w:bidi="hi-IN"/>
        </w:rPr>
      </w:pPr>
      <w:r w:rsidRPr="002C6084">
        <w:rPr>
          <w:sz w:val="24"/>
          <w:szCs w:val="24"/>
        </w:rPr>
        <w:t>Научная электронная библиотека «</w:t>
      </w:r>
      <w:proofErr w:type="spellStart"/>
      <w:r w:rsidRPr="002C6084">
        <w:rPr>
          <w:sz w:val="24"/>
          <w:szCs w:val="24"/>
        </w:rPr>
        <w:t>Киберленинка</w:t>
      </w:r>
      <w:proofErr w:type="spellEnd"/>
      <w:r w:rsidRPr="002C6084">
        <w:rPr>
          <w:sz w:val="24"/>
          <w:szCs w:val="24"/>
        </w:rPr>
        <w:t xml:space="preserve">» URL: </w:t>
      </w:r>
      <w:hyperlink r:id="rId12" w:history="1">
        <w:r w:rsidRPr="002C6084">
          <w:rPr>
            <w:rStyle w:val="af2"/>
            <w:color w:val="auto"/>
            <w:sz w:val="24"/>
            <w:szCs w:val="24"/>
          </w:rPr>
          <w:t>http://cyberleninka.ru/</w:t>
        </w:r>
      </w:hyperlink>
    </w:p>
    <w:p w14:paraId="24F5A6C8" w14:textId="77777777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  <w:rPr>
          <w:sz w:val="24"/>
          <w:szCs w:val="24"/>
        </w:rPr>
      </w:pPr>
      <w:r w:rsidRPr="002C6084">
        <w:rPr>
          <w:rFonts w:eastAsia="SimSun"/>
          <w:sz w:val="24"/>
          <w:szCs w:val="24"/>
          <w:lang w:eastAsia="hi-IN" w:bidi="hi-IN"/>
        </w:rPr>
        <w:t xml:space="preserve">Электронно-библиотечная система «Университетская библиотека онлайн». – Режим доступа: </w:t>
      </w:r>
      <w:hyperlink r:id="rId13" w:history="1">
        <w:r w:rsidRPr="002C6084">
          <w:rPr>
            <w:rStyle w:val="af2"/>
            <w:rFonts w:eastAsia="SimSun"/>
            <w:color w:val="auto"/>
            <w:sz w:val="24"/>
            <w:szCs w:val="24"/>
            <w:lang w:eastAsia="hi-IN" w:bidi="hi-IN"/>
          </w:rPr>
          <w:t>http://www.biblioclub.ru/</w:t>
        </w:r>
      </w:hyperlink>
    </w:p>
    <w:p w14:paraId="7F0C12A1" w14:textId="77777777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  <w:rPr>
          <w:sz w:val="24"/>
          <w:szCs w:val="24"/>
        </w:rPr>
      </w:pPr>
      <w:r w:rsidRPr="002C6084">
        <w:rPr>
          <w:sz w:val="24"/>
          <w:szCs w:val="24"/>
        </w:rPr>
        <w:t xml:space="preserve">Сайт Министерства образования и науки РФ URL: </w:t>
      </w:r>
      <w:hyperlink r:id="rId14" w:history="1">
        <w:r w:rsidRPr="002C6084">
          <w:rPr>
            <w:rStyle w:val="af2"/>
            <w:color w:val="auto"/>
            <w:sz w:val="24"/>
            <w:szCs w:val="24"/>
          </w:rPr>
          <w:t>http://</w:t>
        </w:r>
        <w:r w:rsidRPr="002C6084">
          <w:rPr>
            <w:rStyle w:val="af2"/>
            <w:color w:val="auto"/>
            <w:sz w:val="24"/>
            <w:szCs w:val="24"/>
            <w:lang w:val="en-US"/>
          </w:rPr>
          <w:t>www</w:t>
        </w:r>
        <w:r w:rsidRPr="002C6084">
          <w:rPr>
            <w:rStyle w:val="af2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color w:val="auto"/>
            <w:sz w:val="24"/>
            <w:szCs w:val="24"/>
            <w:lang w:val="en-US"/>
          </w:rPr>
          <w:t>edu</w:t>
        </w:r>
        <w:proofErr w:type="spellEnd"/>
        <w:r w:rsidRPr="002C6084">
          <w:rPr>
            <w:rStyle w:val="af2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0D33B1BD" w14:textId="77777777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  <w:rPr>
          <w:sz w:val="24"/>
          <w:szCs w:val="24"/>
        </w:rPr>
      </w:pPr>
      <w:r w:rsidRPr="002C6084">
        <w:rPr>
          <w:sz w:val="24"/>
          <w:szCs w:val="24"/>
        </w:rPr>
        <w:t xml:space="preserve">Сайт Министерства здравоохранения РФ </w:t>
      </w:r>
      <w:hyperlink r:id="rId15" w:history="1">
        <w:r w:rsidRPr="002C6084">
          <w:rPr>
            <w:rStyle w:val="af2"/>
            <w:color w:val="auto"/>
            <w:sz w:val="24"/>
            <w:szCs w:val="24"/>
          </w:rPr>
          <w:t>https://www.rosminzdrav.ru/</w:t>
        </w:r>
      </w:hyperlink>
    </w:p>
    <w:p w14:paraId="13364DE5" w14:textId="77777777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  <w:tab w:val="num" w:pos="1547"/>
        </w:tabs>
        <w:spacing w:after="0" w:line="240" w:lineRule="auto"/>
        <w:jc w:val="both"/>
        <w:rPr>
          <w:sz w:val="24"/>
          <w:szCs w:val="24"/>
        </w:rPr>
      </w:pPr>
      <w:r w:rsidRPr="002C6084">
        <w:rPr>
          <w:sz w:val="24"/>
          <w:szCs w:val="24"/>
        </w:rPr>
        <w:t xml:space="preserve">Портал Федеральных государственных образовательных стандартов высшего образования URL: </w:t>
      </w:r>
      <w:hyperlink r:id="rId16" w:history="1">
        <w:r w:rsidRPr="002C6084">
          <w:rPr>
            <w:rStyle w:val="af2"/>
            <w:color w:val="auto"/>
            <w:sz w:val="24"/>
            <w:szCs w:val="24"/>
          </w:rPr>
          <w:t>http://</w:t>
        </w:r>
        <w:r w:rsidRPr="002C6084">
          <w:rPr>
            <w:rStyle w:val="af2"/>
            <w:color w:val="auto"/>
            <w:sz w:val="24"/>
            <w:szCs w:val="24"/>
            <w:lang w:val="en-US"/>
          </w:rPr>
          <w:t>www</w:t>
        </w:r>
        <w:r w:rsidRPr="002C6084">
          <w:rPr>
            <w:rStyle w:val="af2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color w:val="auto"/>
            <w:sz w:val="24"/>
            <w:szCs w:val="24"/>
            <w:lang w:val="en-US"/>
          </w:rPr>
          <w:t>fgosvo</w:t>
        </w:r>
        <w:proofErr w:type="spellEnd"/>
        <w:r w:rsidRPr="002C6084">
          <w:rPr>
            <w:rStyle w:val="af2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15B8B603" w14:textId="64561F3C" w:rsidR="00527E83" w:rsidRPr="002C6084" w:rsidRDefault="00527E83" w:rsidP="001B506B">
      <w:pPr>
        <w:pStyle w:val="31"/>
        <w:widowControl w:val="0"/>
        <w:numPr>
          <w:ilvl w:val="0"/>
          <w:numId w:val="20"/>
        </w:numPr>
        <w:tabs>
          <w:tab w:val="left" w:pos="960"/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2C6084">
        <w:rPr>
          <w:sz w:val="24"/>
          <w:szCs w:val="24"/>
        </w:rPr>
        <w:t xml:space="preserve">Справочная правовая система Консультант Плюс URL: </w:t>
      </w:r>
      <w:hyperlink r:id="rId17" w:history="1">
        <w:r w:rsidRPr="002C6084">
          <w:rPr>
            <w:rStyle w:val="af2"/>
            <w:color w:val="auto"/>
            <w:sz w:val="24"/>
            <w:szCs w:val="24"/>
            <w:lang w:val="en-US"/>
          </w:rPr>
          <w:t>http</w:t>
        </w:r>
        <w:r w:rsidRPr="002C6084">
          <w:rPr>
            <w:rStyle w:val="af2"/>
            <w:color w:val="auto"/>
            <w:sz w:val="24"/>
            <w:szCs w:val="24"/>
          </w:rPr>
          <w:t>://</w:t>
        </w:r>
        <w:r w:rsidRPr="002C6084">
          <w:rPr>
            <w:rStyle w:val="af2"/>
            <w:color w:val="auto"/>
            <w:sz w:val="24"/>
            <w:szCs w:val="24"/>
            <w:lang w:val="en-US"/>
          </w:rPr>
          <w:t>www</w:t>
        </w:r>
        <w:r w:rsidRPr="002C6084">
          <w:rPr>
            <w:rStyle w:val="af2"/>
            <w:color w:val="auto"/>
            <w:sz w:val="24"/>
            <w:szCs w:val="24"/>
          </w:rPr>
          <w:t>.</w:t>
        </w:r>
        <w:r w:rsidRPr="002C6084">
          <w:rPr>
            <w:rStyle w:val="af2"/>
            <w:color w:val="auto"/>
            <w:sz w:val="24"/>
            <w:szCs w:val="24"/>
            <w:lang w:val="en-US"/>
          </w:rPr>
          <w:t>consultant</w:t>
        </w:r>
        <w:r w:rsidRPr="002C6084">
          <w:rPr>
            <w:rStyle w:val="af2"/>
            <w:color w:val="auto"/>
            <w:sz w:val="24"/>
            <w:szCs w:val="24"/>
          </w:rPr>
          <w:t>.</w:t>
        </w:r>
        <w:proofErr w:type="spellStart"/>
        <w:r w:rsidRPr="002C6084">
          <w:rPr>
            <w:rStyle w:val="af2"/>
            <w:color w:val="auto"/>
            <w:sz w:val="24"/>
            <w:szCs w:val="24"/>
            <w:lang w:val="en-US"/>
          </w:rPr>
          <w:t>ru</w:t>
        </w:r>
        <w:proofErr w:type="spellEnd"/>
        <w:r w:rsidRPr="002C6084">
          <w:rPr>
            <w:rStyle w:val="af2"/>
            <w:color w:val="auto"/>
            <w:sz w:val="24"/>
            <w:szCs w:val="24"/>
          </w:rPr>
          <w:t>/</w:t>
        </w:r>
      </w:hyperlink>
    </w:p>
    <w:p w14:paraId="6A2B4516" w14:textId="77777777" w:rsidR="00527E83" w:rsidRPr="002C6084" w:rsidRDefault="00527E83" w:rsidP="001B506B"/>
    <w:p w14:paraId="19065F72" w14:textId="77777777" w:rsidR="00527E83" w:rsidRPr="002C6084" w:rsidRDefault="00527E83" w:rsidP="001B506B"/>
    <w:p w14:paraId="248854F5" w14:textId="77777777" w:rsidR="00527E83" w:rsidRPr="002C6084" w:rsidRDefault="00527E83" w:rsidP="001B506B">
      <w:pPr>
        <w:pStyle w:val="10"/>
        <w:tabs>
          <w:tab w:val="left" w:pos="1140"/>
        </w:tabs>
        <w:spacing w:before="0" w:beforeAutospacing="0" w:after="0" w:afterAutospacing="0"/>
        <w:ind w:left="432" w:hanging="432"/>
        <w:jc w:val="both"/>
        <w:rPr>
          <w:sz w:val="24"/>
          <w:szCs w:val="24"/>
        </w:rPr>
      </w:pPr>
    </w:p>
    <w:p w14:paraId="1D300BDB" w14:textId="77777777" w:rsidR="00527E83" w:rsidRPr="002C6084" w:rsidRDefault="00527E83" w:rsidP="00527E83"/>
    <w:p w14:paraId="574383A9" w14:textId="77777777" w:rsidR="00527E83" w:rsidRPr="002C6084" w:rsidRDefault="00527E83" w:rsidP="00527E83"/>
    <w:p w14:paraId="7E132BC2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70435967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6E839C5F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4E23D818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57F7F4E4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29CDA2F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01642E56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1ED1C678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5064BDF3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4F7C54E1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42106DA1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46B252CF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539EF690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180B864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32CE4573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1493C762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4128359C" w14:textId="77777777" w:rsidR="00FF7332" w:rsidRPr="002C6084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38423D2A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5AB6D2FB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5ECF24BE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55BC3C25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3BA448C2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03C0244C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DE74576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3CEAB4FC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6503DB23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31E31741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46C077F0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6FC4EE9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183CF4C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19626A75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0993F49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35239007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6AA1D299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p w14:paraId="28648F63" w14:textId="77777777" w:rsidR="00FF7332" w:rsidRDefault="00FF7332" w:rsidP="00BB716B">
      <w:pPr>
        <w:suppressAutoHyphens/>
        <w:rPr>
          <w:rFonts w:eastAsia="Calibri"/>
          <w:b/>
          <w:bCs/>
          <w:lang w:eastAsia="zh-CN"/>
        </w:rPr>
      </w:pPr>
    </w:p>
    <w:sectPr w:rsidR="00FF7332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C0D" w14:textId="77777777" w:rsidR="00137811" w:rsidRDefault="00137811">
      <w:r>
        <w:separator/>
      </w:r>
    </w:p>
  </w:endnote>
  <w:endnote w:type="continuationSeparator" w:id="0">
    <w:p w14:paraId="25B291D0" w14:textId="77777777" w:rsidR="00137811" w:rsidRDefault="0013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DB07" w14:textId="77777777" w:rsidR="00137811" w:rsidRDefault="00137811">
      <w:r>
        <w:separator/>
      </w:r>
    </w:p>
  </w:footnote>
  <w:footnote w:type="continuationSeparator" w:id="0">
    <w:p w14:paraId="34B247E5" w14:textId="77777777" w:rsidR="00137811" w:rsidRDefault="0013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9217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765B6E65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val="en-US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1B9C5D7D"/>
    <w:multiLevelType w:val="hybridMultilevel"/>
    <w:tmpl w:val="A9083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5960"/>
    <w:multiLevelType w:val="hybridMultilevel"/>
    <w:tmpl w:val="774E6F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A253D"/>
    <w:multiLevelType w:val="multilevel"/>
    <w:tmpl w:val="187E163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309F7E1C"/>
    <w:multiLevelType w:val="hybridMultilevel"/>
    <w:tmpl w:val="7E9228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537D"/>
    <w:multiLevelType w:val="hybridMultilevel"/>
    <w:tmpl w:val="52F4B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96D96"/>
    <w:multiLevelType w:val="hybridMultilevel"/>
    <w:tmpl w:val="7DCC7E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DBC6419"/>
    <w:multiLevelType w:val="hybridMultilevel"/>
    <w:tmpl w:val="62D4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946C0"/>
    <w:multiLevelType w:val="hybridMultilevel"/>
    <w:tmpl w:val="CDD02C84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512E1BCC"/>
    <w:multiLevelType w:val="hybridMultilevel"/>
    <w:tmpl w:val="BA7A6C24"/>
    <w:lvl w:ilvl="0" w:tplc="DE8E740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863C14"/>
    <w:multiLevelType w:val="hybridMultilevel"/>
    <w:tmpl w:val="C854B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27FFD"/>
    <w:multiLevelType w:val="hybridMultilevel"/>
    <w:tmpl w:val="F05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943B6"/>
    <w:multiLevelType w:val="hybridMultilevel"/>
    <w:tmpl w:val="C1F2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806"/>
    <w:multiLevelType w:val="hybridMultilevel"/>
    <w:tmpl w:val="F30E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BBE"/>
    <w:multiLevelType w:val="hybridMultilevel"/>
    <w:tmpl w:val="D480C3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9"/>
  </w:num>
  <w:num w:numId="5">
    <w:abstractNumId w:val="13"/>
  </w:num>
  <w:num w:numId="6">
    <w:abstractNumId w:val="1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21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8"/>
  </w:num>
  <w:num w:numId="16">
    <w:abstractNumId w:val="3"/>
  </w:num>
  <w:num w:numId="17">
    <w:abstractNumId w:val="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70ABA"/>
    <w:rsid w:val="000736A0"/>
    <w:rsid w:val="00080264"/>
    <w:rsid w:val="000962CB"/>
    <w:rsid w:val="000B12C2"/>
    <w:rsid w:val="000C1225"/>
    <w:rsid w:val="000C210E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15DC1"/>
    <w:rsid w:val="00121712"/>
    <w:rsid w:val="0012224D"/>
    <w:rsid w:val="001237DA"/>
    <w:rsid w:val="001276EF"/>
    <w:rsid w:val="00133602"/>
    <w:rsid w:val="00133F3B"/>
    <w:rsid w:val="001357B4"/>
    <w:rsid w:val="00135BDC"/>
    <w:rsid w:val="00137811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42F2"/>
    <w:rsid w:val="001856FD"/>
    <w:rsid w:val="001860FC"/>
    <w:rsid w:val="00187CF7"/>
    <w:rsid w:val="00190F57"/>
    <w:rsid w:val="001A2466"/>
    <w:rsid w:val="001A6708"/>
    <w:rsid w:val="001A7AFD"/>
    <w:rsid w:val="001B506B"/>
    <w:rsid w:val="001B6146"/>
    <w:rsid w:val="001C0BE4"/>
    <w:rsid w:val="001C2609"/>
    <w:rsid w:val="001D000A"/>
    <w:rsid w:val="001D0CF0"/>
    <w:rsid w:val="001D60C9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41F1"/>
    <w:rsid w:val="0028500D"/>
    <w:rsid w:val="00285EFA"/>
    <w:rsid w:val="00287117"/>
    <w:rsid w:val="00287EEA"/>
    <w:rsid w:val="00290F9E"/>
    <w:rsid w:val="00291922"/>
    <w:rsid w:val="00292259"/>
    <w:rsid w:val="00293A52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C6084"/>
    <w:rsid w:val="002C6797"/>
    <w:rsid w:val="002C78E7"/>
    <w:rsid w:val="002D6C48"/>
    <w:rsid w:val="002D7648"/>
    <w:rsid w:val="002E3352"/>
    <w:rsid w:val="002E5DEA"/>
    <w:rsid w:val="002E7FA6"/>
    <w:rsid w:val="003117E3"/>
    <w:rsid w:val="00311C9C"/>
    <w:rsid w:val="0031568E"/>
    <w:rsid w:val="00316B21"/>
    <w:rsid w:val="003202E3"/>
    <w:rsid w:val="003217D6"/>
    <w:rsid w:val="003300DA"/>
    <w:rsid w:val="003314FA"/>
    <w:rsid w:val="003330F7"/>
    <w:rsid w:val="00333792"/>
    <w:rsid w:val="00341595"/>
    <w:rsid w:val="00345B5E"/>
    <w:rsid w:val="0035040D"/>
    <w:rsid w:val="00356A4F"/>
    <w:rsid w:val="00360191"/>
    <w:rsid w:val="00360688"/>
    <w:rsid w:val="00362924"/>
    <w:rsid w:val="00365563"/>
    <w:rsid w:val="0037258A"/>
    <w:rsid w:val="0037327E"/>
    <w:rsid w:val="00373581"/>
    <w:rsid w:val="00375D0C"/>
    <w:rsid w:val="00381412"/>
    <w:rsid w:val="00384D63"/>
    <w:rsid w:val="00385E56"/>
    <w:rsid w:val="003904D5"/>
    <w:rsid w:val="00390C2C"/>
    <w:rsid w:val="003956A0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3CF9"/>
    <w:rsid w:val="00406476"/>
    <w:rsid w:val="00407CC6"/>
    <w:rsid w:val="004124E8"/>
    <w:rsid w:val="00416031"/>
    <w:rsid w:val="00417B07"/>
    <w:rsid w:val="00434012"/>
    <w:rsid w:val="00434E24"/>
    <w:rsid w:val="00437AE5"/>
    <w:rsid w:val="0044027D"/>
    <w:rsid w:val="00445BF8"/>
    <w:rsid w:val="00450FE6"/>
    <w:rsid w:val="00452199"/>
    <w:rsid w:val="00461990"/>
    <w:rsid w:val="00461EB2"/>
    <w:rsid w:val="00470D55"/>
    <w:rsid w:val="00471090"/>
    <w:rsid w:val="00474EFB"/>
    <w:rsid w:val="00475B0E"/>
    <w:rsid w:val="00483CA6"/>
    <w:rsid w:val="004907A7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4F61BB"/>
    <w:rsid w:val="00500474"/>
    <w:rsid w:val="005168DA"/>
    <w:rsid w:val="005177CF"/>
    <w:rsid w:val="00520749"/>
    <w:rsid w:val="00524C7D"/>
    <w:rsid w:val="00526079"/>
    <w:rsid w:val="00526EEB"/>
    <w:rsid w:val="00527E83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29C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05BFF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3786B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245"/>
    <w:rsid w:val="00676891"/>
    <w:rsid w:val="00680C8A"/>
    <w:rsid w:val="00683331"/>
    <w:rsid w:val="00683656"/>
    <w:rsid w:val="00687425"/>
    <w:rsid w:val="0068798D"/>
    <w:rsid w:val="00691465"/>
    <w:rsid w:val="006935CF"/>
    <w:rsid w:val="006944C2"/>
    <w:rsid w:val="006A64CE"/>
    <w:rsid w:val="006A697C"/>
    <w:rsid w:val="006B0139"/>
    <w:rsid w:val="006B152D"/>
    <w:rsid w:val="006B45BC"/>
    <w:rsid w:val="006B6150"/>
    <w:rsid w:val="006C2160"/>
    <w:rsid w:val="006C2A1F"/>
    <w:rsid w:val="006D0181"/>
    <w:rsid w:val="006D03EF"/>
    <w:rsid w:val="006D0AEF"/>
    <w:rsid w:val="006D5916"/>
    <w:rsid w:val="006E7309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9342A"/>
    <w:rsid w:val="007A1B6C"/>
    <w:rsid w:val="007A6C23"/>
    <w:rsid w:val="007B1DDE"/>
    <w:rsid w:val="007B2A52"/>
    <w:rsid w:val="007D2E48"/>
    <w:rsid w:val="007D5303"/>
    <w:rsid w:val="007E3394"/>
    <w:rsid w:val="007E381C"/>
    <w:rsid w:val="007F18F6"/>
    <w:rsid w:val="007F490D"/>
    <w:rsid w:val="007F4C60"/>
    <w:rsid w:val="00800278"/>
    <w:rsid w:val="00804119"/>
    <w:rsid w:val="008102D2"/>
    <w:rsid w:val="00814A72"/>
    <w:rsid w:val="008151C0"/>
    <w:rsid w:val="008158B5"/>
    <w:rsid w:val="00815EE2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5E72"/>
    <w:rsid w:val="008464A3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062F"/>
    <w:rsid w:val="008E1A75"/>
    <w:rsid w:val="008E60E4"/>
    <w:rsid w:val="008E6538"/>
    <w:rsid w:val="008E7D24"/>
    <w:rsid w:val="008F130A"/>
    <w:rsid w:val="008F7C5F"/>
    <w:rsid w:val="00900D35"/>
    <w:rsid w:val="00902C7C"/>
    <w:rsid w:val="00912B0E"/>
    <w:rsid w:val="00913687"/>
    <w:rsid w:val="00926A1A"/>
    <w:rsid w:val="0093411A"/>
    <w:rsid w:val="00934D82"/>
    <w:rsid w:val="00940AD0"/>
    <w:rsid w:val="00941318"/>
    <w:rsid w:val="009460C4"/>
    <w:rsid w:val="00951738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1607"/>
    <w:rsid w:val="00A62D1A"/>
    <w:rsid w:val="00A64DCE"/>
    <w:rsid w:val="00A72A93"/>
    <w:rsid w:val="00A75084"/>
    <w:rsid w:val="00A80898"/>
    <w:rsid w:val="00A82E4F"/>
    <w:rsid w:val="00A8533C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716B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5C9F"/>
    <w:rsid w:val="00C31A2C"/>
    <w:rsid w:val="00C35605"/>
    <w:rsid w:val="00C401F4"/>
    <w:rsid w:val="00C404D7"/>
    <w:rsid w:val="00C42CC3"/>
    <w:rsid w:val="00C47A94"/>
    <w:rsid w:val="00C47CD0"/>
    <w:rsid w:val="00C55B65"/>
    <w:rsid w:val="00C62165"/>
    <w:rsid w:val="00C671F3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6D32"/>
    <w:rsid w:val="00CE2519"/>
    <w:rsid w:val="00CE5855"/>
    <w:rsid w:val="00CF1D11"/>
    <w:rsid w:val="00CF72D2"/>
    <w:rsid w:val="00D0218D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1183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382"/>
    <w:rsid w:val="00DE4FFA"/>
    <w:rsid w:val="00DF3BED"/>
    <w:rsid w:val="00E00305"/>
    <w:rsid w:val="00E01BF0"/>
    <w:rsid w:val="00E02F82"/>
    <w:rsid w:val="00E03DDE"/>
    <w:rsid w:val="00E050C8"/>
    <w:rsid w:val="00E06C4E"/>
    <w:rsid w:val="00E07117"/>
    <w:rsid w:val="00E07958"/>
    <w:rsid w:val="00E10187"/>
    <w:rsid w:val="00E13A81"/>
    <w:rsid w:val="00E22CB3"/>
    <w:rsid w:val="00E50039"/>
    <w:rsid w:val="00E53F30"/>
    <w:rsid w:val="00E56622"/>
    <w:rsid w:val="00E72A74"/>
    <w:rsid w:val="00E76DD3"/>
    <w:rsid w:val="00E82ADC"/>
    <w:rsid w:val="00E9150B"/>
    <w:rsid w:val="00E915F9"/>
    <w:rsid w:val="00E91A38"/>
    <w:rsid w:val="00EA07EE"/>
    <w:rsid w:val="00EA63EF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4CCD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159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04C9"/>
    <w:rsid w:val="00FD11B3"/>
    <w:rsid w:val="00FD4A03"/>
    <w:rsid w:val="00FF1C2B"/>
    <w:rsid w:val="00FF5CBA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29200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8E062F"/>
    <w:rPr>
      <w:color w:val="605E5C"/>
      <w:shd w:val="clear" w:color="auto" w:fill="E1DFDD"/>
    </w:rPr>
  </w:style>
  <w:style w:type="paragraph" w:customStyle="1" w:styleId="31">
    <w:name w:val="Абзац списка3"/>
    <w:basedOn w:val="a0"/>
    <w:rsid w:val="00527E83"/>
    <w:pPr>
      <w:suppressAutoHyphens/>
      <w:spacing w:after="200" w:line="276" w:lineRule="auto"/>
      <w:ind w:left="102" w:firstLine="71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gosv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minzdrav.ru/" TargetMode="External"/><Relationship Id="rId10" Type="http://schemas.openxmlformats.org/officeDocument/2006/relationships/hyperlink" Target="http://&#1085;&#1101;&#1073;.&#1088;&#1092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83EA-8474-4C1E-9322-9694C3CC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Владимировна Завалова</cp:lastModifiedBy>
  <cp:revision>2</cp:revision>
  <cp:lastPrinted>2018-11-14T08:24:00Z</cp:lastPrinted>
  <dcterms:created xsi:type="dcterms:W3CDTF">2023-05-30T07:18:00Z</dcterms:created>
  <dcterms:modified xsi:type="dcterms:W3CDTF">2023-05-30T07:18:00Z</dcterms:modified>
</cp:coreProperties>
</file>