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663F39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161CFE" w:rsidRDefault="00BC1904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Б1</w:t>
      </w:r>
      <w:r w:rsidR="00663F39">
        <w:rPr>
          <w:rFonts w:ascii="Times New Roman" w:hAnsi="Times New Roman"/>
          <w:b/>
          <w:color w:val="000000"/>
          <w:sz w:val="24"/>
          <w:szCs w:val="24"/>
        </w:rPr>
        <w:t>.О.05.17</w:t>
      </w:r>
      <w:bookmarkStart w:id="0" w:name="_GoBack"/>
      <w:bookmarkEnd w:id="0"/>
      <w:r w:rsidR="00B54C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1CFE">
        <w:rPr>
          <w:rFonts w:ascii="Times New Roman" w:hAnsi="Times New Roman"/>
          <w:b/>
          <w:color w:val="000000"/>
          <w:sz w:val="24"/>
          <w:szCs w:val="24"/>
        </w:rPr>
        <w:t xml:space="preserve">МЕТОДОЛОГИЯ ИССЛЕДОВАНИЯ </w:t>
      </w:r>
    </w:p>
    <w:p w:rsidR="00BC1904" w:rsidRPr="00BC1904" w:rsidRDefault="00161CFE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КЛИНИЧЕСКОЙ ПСИХОЛОГИИ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663F39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№3 </w:t>
      </w:r>
      <w:r w:rsidR="00DD6D25" w:rsidRPr="00E71CAE">
        <w:rPr>
          <w:rFonts w:ascii="Times New Roman" w:hAnsi="Times New Roman"/>
          <w:b/>
          <w:sz w:val="24"/>
          <w:szCs w:val="24"/>
        </w:rPr>
        <w:t>Патопсихологическая диагностика и психо</w:t>
      </w:r>
      <w:r w:rsidR="00816625">
        <w:rPr>
          <w:rFonts w:ascii="Times New Roman" w:hAnsi="Times New Roman"/>
          <w:b/>
          <w:sz w:val="24"/>
          <w:szCs w:val="24"/>
        </w:rPr>
        <w:t>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DD6D25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2022</w:t>
      </w:r>
      <w:r w:rsidR="00BC1904"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382434" w:rsidRDefault="0038243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842" w:rsidRPr="00BC1904" w:rsidRDefault="000A0842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663F39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p w:rsidR="000A0842" w:rsidRDefault="000A0842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15483F" w:rsidRPr="0015483F" w:rsidTr="000A0842">
        <w:trPr>
          <w:trHeight w:val="727"/>
        </w:trPr>
        <w:tc>
          <w:tcPr>
            <w:tcW w:w="1701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</w:tcPr>
          <w:p w:rsidR="000A0842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0A0842" w:rsidRPr="0015483F" w:rsidTr="000A0842">
        <w:trPr>
          <w:trHeight w:val="1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B504E9" w:rsidRDefault="000A0842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8931B1" w:rsidRDefault="000A0842" w:rsidP="00086A6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1B1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2" w:rsidRPr="000A0842" w:rsidRDefault="000A0842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ИУК-2.1. формулирует на основе поставленной проблемы проектную задачу и способ ее решения через реализацию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:rsidTr="00CF217D">
        <w:trPr>
          <w:trHeight w:val="17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Default="000A0842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8931B1" w:rsidRDefault="000A0842" w:rsidP="00086A6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2" w:rsidRPr="000A0842" w:rsidRDefault="000A0842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:rsidTr="000A0842">
        <w:trPr>
          <w:trHeight w:val="14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B504E9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ОПК-1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0A0842" w:rsidRDefault="000A0842" w:rsidP="000A084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75">
              <w:rPr>
                <w:rFonts w:ascii="Times New Roman" w:hAnsi="Times New Roman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2" w:rsidRPr="000A0842" w:rsidRDefault="000A0842" w:rsidP="000A0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ИДК-</w:t>
            </w:r>
            <w:r w:rsidRPr="000A0842">
              <w:rPr>
                <w:rFonts w:ascii="Times New Roman" w:hAnsi="Times New Roman"/>
                <w:sz w:val="24"/>
                <w:szCs w:val="24"/>
              </w:rPr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0A0842" w:rsidRPr="0015483F" w:rsidTr="00015FB9">
        <w:trPr>
          <w:trHeight w:val="149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1C5F75" w:rsidRDefault="000A0842" w:rsidP="000A084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2" w:rsidRPr="000A0842" w:rsidRDefault="000A0842" w:rsidP="000A0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ИДК–1.2. использует современный теоретико-методологический аппарат, своевременно и регулярно повышая свою профессиональную компетентность.</w:t>
            </w:r>
          </w:p>
        </w:tc>
      </w:tr>
      <w:tr w:rsidR="00151304" w:rsidRPr="0015483F" w:rsidTr="008670B9">
        <w:trPr>
          <w:trHeight w:val="14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Pr="00B504E9" w:rsidRDefault="00151304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ОПК-2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Pr="00151304" w:rsidRDefault="00151304" w:rsidP="0015130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4">
              <w:rPr>
                <w:rFonts w:ascii="Times New Roman" w:hAnsi="Times New Roman"/>
                <w:sz w:val="24"/>
                <w:szCs w:val="24"/>
              </w:rPr>
              <w:t>ОПК-2. 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Pr="00151304" w:rsidRDefault="00151304" w:rsidP="0015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4">
              <w:rPr>
                <w:rFonts w:ascii="Times New Roman" w:hAnsi="Times New Roman"/>
                <w:sz w:val="24"/>
                <w:szCs w:val="24"/>
              </w:rPr>
              <w:t>ИДК-</w:t>
            </w:r>
            <w:r w:rsidRPr="00151304">
              <w:rPr>
                <w:rFonts w:ascii="Times New Roman" w:hAnsi="Times New Roman"/>
                <w:sz w:val="24"/>
                <w:szCs w:val="24"/>
              </w:rPr>
              <w:softHyphen/>
              <w:t xml:space="preserve">2.1. Владеет навыками получения, </w:t>
            </w:r>
            <w:proofErr w:type="spellStart"/>
            <w:r w:rsidRPr="00151304">
              <w:rPr>
                <w:rFonts w:ascii="Times New Roman" w:hAnsi="Times New Roman"/>
                <w:sz w:val="24"/>
                <w:szCs w:val="24"/>
              </w:rPr>
              <w:t>математико</w:t>
            </w:r>
            <w:r w:rsidRPr="00151304">
              <w:rPr>
                <w:rFonts w:ascii="Times New Roman" w:hAnsi="Times New Roman"/>
                <w:sz w:val="24"/>
                <w:szCs w:val="24"/>
              </w:rPr>
              <w:softHyphen/>
              <w:t>статистической</w:t>
            </w:r>
            <w:proofErr w:type="spellEnd"/>
            <w:r w:rsidRPr="00151304">
              <w:rPr>
                <w:rFonts w:ascii="Times New Roman" w:hAnsi="Times New Roman"/>
                <w:sz w:val="24"/>
                <w:szCs w:val="24"/>
              </w:rPr>
              <w:t xml:space="preserve"> обработки, анализа;</w:t>
            </w:r>
          </w:p>
          <w:p w:rsidR="00151304" w:rsidRPr="000A0842" w:rsidRDefault="00151304" w:rsidP="00151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04" w:rsidRPr="0015483F" w:rsidTr="008670B9">
        <w:trPr>
          <w:trHeight w:val="149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Default="00151304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Pr="001C5F75" w:rsidRDefault="00151304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Pr="00151304" w:rsidRDefault="00151304" w:rsidP="0015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4">
              <w:rPr>
                <w:rFonts w:ascii="Times New Roman" w:hAnsi="Times New Roman"/>
                <w:sz w:val="24"/>
                <w:szCs w:val="24"/>
              </w:rPr>
              <w:t xml:space="preserve">ИДК-2.2. способен обобщать результаты </w:t>
            </w:r>
            <w:proofErr w:type="spellStart"/>
            <w:r w:rsidRPr="00151304">
              <w:rPr>
                <w:rFonts w:ascii="Times New Roman" w:hAnsi="Times New Roman"/>
                <w:sz w:val="24"/>
                <w:szCs w:val="24"/>
              </w:rPr>
              <w:t>клинико</w:t>
            </w:r>
            <w:r w:rsidRPr="00151304">
              <w:rPr>
                <w:rFonts w:ascii="Times New Roman" w:hAnsi="Times New Roman"/>
                <w:sz w:val="24"/>
                <w:szCs w:val="24"/>
              </w:rPr>
              <w:softHyphen/>
              <w:t>психологического</w:t>
            </w:r>
            <w:proofErr w:type="spellEnd"/>
            <w:r w:rsidRPr="00151304">
              <w:rPr>
                <w:rFonts w:ascii="Times New Roman" w:hAnsi="Times New Roman"/>
                <w:sz w:val="24"/>
                <w:szCs w:val="24"/>
              </w:rPr>
              <w:t xml:space="preserve"> исследования и представлять их научному сообществу.</w:t>
            </w:r>
          </w:p>
        </w:tc>
      </w:tr>
      <w:tr w:rsidR="000A0842" w:rsidRPr="0015483F" w:rsidTr="005A2220">
        <w:trPr>
          <w:trHeight w:val="1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B504E9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</w:t>
            </w:r>
            <w:r w:rsidR="00151304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151304" w:rsidRDefault="00151304" w:rsidP="0015130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4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к использованию знаний об истории развития, теоретико-методологических основах </w:t>
            </w:r>
            <w:r w:rsidRPr="00151304">
              <w:rPr>
                <w:rFonts w:ascii="Times New Roman" w:hAnsi="Times New Roman"/>
                <w:sz w:val="24"/>
                <w:szCs w:val="24"/>
              </w:rPr>
              <w:lastRenderedPageBreak/>
              <w:t>и психологических категориях патопсихологии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Pr="00151304" w:rsidRDefault="00151304" w:rsidP="0015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4">
              <w:rPr>
                <w:rFonts w:ascii="Times New Roman" w:hAnsi="Times New Roman"/>
                <w:sz w:val="24"/>
                <w:szCs w:val="24"/>
              </w:rPr>
              <w:lastRenderedPageBreak/>
              <w:t>ИПК-1.1. Знает основные исторические аспекты патопсихологической диагностики и эксперимента;</w:t>
            </w:r>
          </w:p>
          <w:p w:rsidR="000A0842" w:rsidRPr="000A0842" w:rsidRDefault="000A0842" w:rsidP="00151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42" w:rsidRPr="0015483F" w:rsidTr="005A2220">
        <w:trPr>
          <w:trHeight w:val="14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1C5F75" w:rsidRDefault="000A0842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3" w:rsidRPr="00032FB3" w:rsidRDefault="00032FB3" w:rsidP="0003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B3">
              <w:rPr>
                <w:rFonts w:ascii="Times New Roman" w:hAnsi="Times New Roman"/>
                <w:sz w:val="24"/>
                <w:szCs w:val="24"/>
              </w:rPr>
              <w:t>ИПК-1.3. Способен осуществлять психодиагностику состояния психики при различных заболеваниях и аномалиях развития;</w:t>
            </w:r>
          </w:p>
          <w:p w:rsidR="00032FB3" w:rsidRPr="00032FB3" w:rsidRDefault="00032FB3" w:rsidP="0003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B3">
              <w:rPr>
                <w:rFonts w:ascii="Times New Roman" w:hAnsi="Times New Roman"/>
                <w:sz w:val="24"/>
                <w:szCs w:val="24"/>
              </w:rPr>
              <w:t>ИПК-1.4. Владеет традиционными и современными классификациями патопсихологической симптоматики;</w:t>
            </w:r>
          </w:p>
          <w:p w:rsidR="000A0842" w:rsidRPr="000A0842" w:rsidRDefault="00032FB3" w:rsidP="0003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B3">
              <w:rPr>
                <w:rFonts w:ascii="Times New Roman" w:hAnsi="Times New Roman"/>
                <w:sz w:val="24"/>
                <w:szCs w:val="24"/>
              </w:rPr>
              <w:t>ИПК-1.5. Владеет основными клинико-психологическими категориями, используемыми при формировании патопсихологических заключений.</w:t>
            </w:r>
          </w:p>
        </w:tc>
      </w:tr>
      <w:tr w:rsidR="000A0842" w:rsidRPr="0015483F" w:rsidTr="00E10EF7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1C5F75" w:rsidRDefault="000A0842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2" w:rsidRPr="000A0842" w:rsidRDefault="00E10EF7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ИПК‒2.3. Способен</w:t>
            </w:r>
            <w:r w:rsidRPr="000A0842">
              <w:rPr>
                <w:rFonts w:ascii="Times New Roman" w:hAnsi="Times New Roman"/>
                <w:sz w:val="24"/>
                <w:szCs w:val="24"/>
              </w:rPr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:rsidTr="00E10EF7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1C5F75" w:rsidRDefault="000A0842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2" w:rsidRPr="000A0842" w:rsidRDefault="00E10EF7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F7">
              <w:rPr>
                <w:rFonts w:ascii="Times New Roman" w:hAnsi="Times New Roman"/>
                <w:sz w:val="24"/>
                <w:szCs w:val="24"/>
              </w:rPr>
              <w:t>ИПК‒2.4. Владеет</w:t>
            </w:r>
            <w:r w:rsidRPr="00E10EF7">
              <w:rPr>
                <w:rFonts w:ascii="Times New Roman" w:hAnsi="Times New Roman"/>
                <w:sz w:val="24"/>
                <w:szCs w:val="24"/>
              </w:rPr>
              <w:tab/>
              <w:t>различными приемами публичного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EF7">
              <w:rPr>
                <w:rFonts w:ascii="Times New Roman" w:hAnsi="Times New Roman"/>
                <w:sz w:val="24"/>
                <w:szCs w:val="24"/>
              </w:rPr>
              <w:t>результатов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:rsidTr="00E10EF7">
        <w:trPr>
          <w:trHeight w:val="8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42" w:rsidRPr="001C5F75" w:rsidRDefault="000A0842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2" w:rsidRPr="000A0842" w:rsidRDefault="00E10EF7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F7">
              <w:rPr>
                <w:rFonts w:ascii="Times New Roman" w:hAnsi="Times New Roman"/>
                <w:sz w:val="24"/>
                <w:szCs w:val="24"/>
              </w:rPr>
              <w:t>ИПК‒2.5. Владеет</w:t>
            </w:r>
            <w:r w:rsidRPr="00E10EF7">
              <w:rPr>
                <w:rFonts w:ascii="Times New Roman" w:hAnsi="Times New Roman"/>
                <w:sz w:val="24"/>
                <w:szCs w:val="24"/>
              </w:rPr>
              <w:tab/>
              <w:t>навыками выступления с докладами на конференциях, семинарах.</w:t>
            </w:r>
          </w:p>
        </w:tc>
      </w:tr>
      <w:tr w:rsidR="00151304" w:rsidRPr="0015483F" w:rsidTr="008670B9">
        <w:trPr>
          <w:trHeight w:val="1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Pr="00B504E9" w:rsidRDefault="00151304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Pr="001C5F75" w:rsidRDefault="00151304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75">
              <w:rPr>
                <w:rFonts w:ascii="Times New Roman" w:hAnsi="Times New Roman"/>
                <w:sz w:val="24"/>
                <w:szCs w:val="24"/>
              </w:rPr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Pr="000A0842" w:rsidRDefault="00151304" w:rsidP="00867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 xml:space="preserve">ИПК‒2.1. </w:t>
            </w:r>
            <w:r w:rsidRPr="000A0842">
              <w:rPr>
                <w:rFonts w:ascii="Times New Roman" w:hAnsi="Times New Roman"/>
                <w:sz w:val="24"/>
                <w:szCs w:val="24"/>
              </w:rPr>
              <w:tab/>
              <w:t>Знает алгоритм и структуру подготовки  научных результатов в различных формах (отчет, доклад, стендовый доклад, статья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51304" w:rsidRPr="0015483F" w:rsidTr="008670B9">
        <w:trPr>
          <w:trHeight w:val="14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Default="00151304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Pr="001C5F75" w:rsidRDefault="00151304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Pr="000A0842" w:rsidRDefault="00151304" w:rsidP="00867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ИПК‒2.2.</w:t>
            </w:r>
            <w:r w:rsidRPr="000A0842">
              <w:rPr>
                <w:rFonts w:ascii="Times New Roman" w:hAnsi="Times New Roman"/>
                <w:sz w:val="24"/>
                <w:szCs w:val="24"/>
              </w:rPr>
              <w:tab/>
              <w:t>Знает стандартизированные требования к оформлению научно-исследовательских отчетов и научных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304" w:rsidRPr="0015483F" w:rsidTr="008670B9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Default="00151304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Pr="001C5F75" w:rsidRDefault="00151304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Pr="000A0842" w:rsidRDefault="00151304" w:rsidP="00867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ИПК‒2.3. Способен</w:t>
            </w:r>
            <w:r w:rsidRPr="000A0842">
              <w:rPr>
                <w:rFonts w:ascii="Times New Roman" w:hAnsi="Times New Roman"/>
                <w:sz w:val="24"/>
                <w:szCs w:val="24"/>
              </w:rPr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51304" w:rsidRPr="0015483F" w:rsidTr="008670B9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Default="00151304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Pr="001C5F75" w:rsidRDefault="00151304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Pr="000A0842" w:rsidRDefault="00151304" w:rsidP="00867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F7">
              <w:rPr>
                <w:rFonts w:ascii="Times New Roman" w:hAnsi="Times New Roman"/>
                <w:sz w:val="24"/>
                <w:szCs w:val="24"/>
              </w:rPr>
              <w:t>ИПК‒2.4. Владеет</w:t>
            </w:r>
            <w:r w:rsidRPr="00E10EF7">
              <w:rPr>
                <w:rFonts w:ascii="Times New Roman" w:hAnsi="Times New Roman"/>
                <w:sz w:val="24"/>
                <w:szCs w:val="24"/>
              </w:rPr>
              <w:tab/>
              <w:t>различными приемами публичного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EF7">
              <w:rPr>
                <w:rFonts w:ascii="Times New Roman" w:hAnsi="Times New Roman"/>
                <w:sz w:val="24"/>
                <w:szCs w:val="24"/>
              </w:rPr>
              <w:t>результатов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51304" w:rsidRPr="0015483F" w:rsidTr="008670B9">
        <w:trPr>
          <w:trHeight w:val="8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Default="00151304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04" w:rsidRPr="001C5F75" w:rsidRDefault="00151304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Pr="000A0842" w:rsidRDefault="00151304" w:rsidP="00867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F7">
              <w:rPr>
                <w:rFonts w:ascii="Times New Roman" w:hAnsi="Times New Roman"/>
                <w:sz w:val="24"/>
                <w:szCs w:val="24"/>
              </w:rPr>
              <w:t>ИПК‒2.5. Владеет</w:t>
            </w:r>
            <w:r w:rsidRPr="00E10EF7">
              <w:rPr>
                <w:rFonts w:ascii="Times New Roman" w:hAnsi="Times New Roman"/>
                <w:sz w:val="24"/>
                <w:szCs w:val="24"/>
              </w:rPr>
              <w:tab/>
              <w:t>навыками выступления с докладами на конференциях, семинарах.</w:t>
            </w:r>
          </w:p>
        </w:tc>
      </w:tr>
    </w:tbl>
    <w:p w:rsidR="00151304" w:rsidRPr="0041486A" w:rsidRDefault="00151304" w:rsidP="00151304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D06EC8" w:rsidRPr="00E10EF7" w:rsidRDefault="00504FEA" w:rsidP="00E10EF7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знаниями в области </w:t>
      </w:r>
      <w:r w:rsidR="008E1169">
        <w:rPr>
          <w:bCs/>
        </w:rPr>
        <w:t>организации интегрированного образования детей с ограниченными возможностями здоровья</w:t>
      </w:r>
      <w:r w:rsidR="00B54C8E" w:rsidRPr="00B54C8E">
        <w:rPr>
          <w:bCs/>
        </w:rPr>
        <w:t xml:space="preserve"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</w:t>
      </w:r>
      <w:proofErr w:type="spellStart"/>
      <w:r w:rsidR="00B54C8E" w:rsidRPr="00B54C8E">
        <w:rPr>
          <w:bCs/>
        </w:rPr>
        <w:t>психокоррекционных</w:t>
      </w:r>
      <w:proofErr w:type="spellEnd"/>
      <w:r w:rsidR="00B54C8E" w:rsidRPr="00B54C8E">
        <w:rPr>
          <w:bCs/>
        </w:rPr>
        <w:t xml:space="preserve"> и психотерапевтических мероприятий.</w:t>
      </w: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исследования;</w:t>
      </w:r>
    </w:p>
    <w:p w:rsidR="00D06EC8" w:rsidRPr="00E10EF7" w:rsidRDefault="00B54C8E" w:rsidP="008931B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исследования;</w:t>
      </w:r>
    </w:p>
    <w:p w:rsidR="00E10EF7" w:rsidRDefault="00E10EF7" w:rsidP="00B54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EF7">
        <w:rPr>
          <w:rFonts w:ascii="Times New Roman" w:hAnsi="Times New Roman"/>
          <w:sz w:val="24"/>
          <w:szCs w:val="24"/>
        </w:rPr>
        <w:t>Дисциплина относится к обязательным дисциплинам базовой части программы специалитета.</w:t>
      </w: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После изучения дисциплины обучающиеся смогут</w:t>
      </w:r>
      <w:r w:rsidR="0076672E">
        <w:rPr>
          <w:rFonts w:ascii="Times New Roman" w:hAnsi="Times New Roman"/>
          <w:sz w:val="24"/>
          <w:szCs w:val="24"/>
        </w:rPr>
        <w:t xml:space="preserve"> грамотно организовать как практическое, так и научное исследование</w:t>
      </w:r>
      <w:r w:rsidR="00351447">
        <w:rPr>
          <w:rFonts w:ascii="Times New Roman" w:hAnsi="Times New Roman"/>
          <w:sz w:val="24"/>
          <w:szCs w:val="24"/>
        </w:rPr>
        <w:t>, а также</w:t>
      </w:r>
      <w:r w:rsidRPr="00B54C8E">
        <w:rPr>
          <w:rFonts w:ascii="Times New Roman" w:hAnsi="Times New Roman"/>
          <w:sz w:val="24"/>
          <w:szCs w:val="24"/>
        </w:rPr>
        <w:t xml:space="preserve"> </w:t>
      </w:r>
      <w:r w:rsidR="0076672E">
        <w:rPr>
          <w:rFonts w:ascii="Times New Roman" w:hAnsi="Times New Roman"/>
          <w:sz w:val="24"/>
          <w:szCs w:val="24"/>
        </w:rPr>
        <w:t xml:space="preserve">использовать эти навыки </w:t>
      </w:r>
      <w:r w:rsidRPr="00B54C8E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 xml:space="preserve">прохождения практик, </w:t>
      </w:r>
      <w:r w:rsidRPr="00B54C8E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 xml:space="preserve">курсовых работ и </w:t>
      </w:r>
      <w:r w:rsidRPr="00B54C8E">
        <w:rPr>
          <w:rFonts w:ascii="Times New Roman" w:hAnsi="Times New Roman"/>
          <w:sz w:val="24"/>
          <w:szCs w:val="24"/>
        </w:rPr>
        <w:t>выпускной квалификационной работы (ВКР).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 xml:space="preserve">ия дисциплины </w:t>
      </w:r>
      <w:r w:rsidR="00032FB3">
        <w:rPr>
          <w:rFonts w:ascii="Times New Roman" w:hAnsi="Times New Roman"/>
          <w:sz w:val="24"/>
          <w:szCs w:val="24"/>
        </w:rPr>
        <w:t>составляет 3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032FB3">
        <w:rPr>
          <w:rFonts w:ascii="Times New Roman" w:hAnsi="Times New Roman"/>
          <w:sz w:val="24"/>
          <w:szCs w:val="24"/>
        </w:rPr>
        <w:t xml:space="preserve"> единицы, 108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032FB3">
        <w:rPr>
          <w:rFonts w:ascii="Times New Roman" w:hAnsi="Times New Roman"/>
          <w:sz w:val="24"/>
          <w:szCs w:val="24"/>
        </w:rPr>
        <w:t>их часов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18"/>
      </w:tblGrid>
      <w:tr w:rsidR="0041486A" w:rsidRPr="0041486A" w:rsidTr="00E10EF7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4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E10EF7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E10EF7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:rsidR="0041486A" w:rsidRPr="00B54C8E" w:rsidRDefault="00351447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2F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1486A" w:rsidRPr="0041486A" w:rsidTr="00E10EF7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4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E10EF7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2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E10EF7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  <w:r w:rsidR="00E10EF7">
              <w:rPr>
                <w:rFonts w:ascii="Times New Roman" w:hAnsi="Times New Roman"/>
                <w:sz w:val="24"/>
                <w:szCs w:val="24"/>
              </w:rPr>
              <w:t>(в т.ч. зачет)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76672E">
              <w:rPr>
                <w:rFonts w:ascii="Times New Roman" w:hAnsi="Times New Roman"/>
                <w:sz w:val="24"/>
                <w:szCs w:val="24"/>
              </w:rPr>
              <w:t>3</w:t>
            </w:r>
            <w:r w:rsidR="00032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  <w:r w:rsidR="00E10EF7">
              <w:rPr>
                <w:rFonts w:ascii="Times New Roman" w:hAnsi="Times New Roman"/>
                <w:sz w:val="24"/>
                <w:szCs w:val="24"/>
              </w:rPr>
              <w:t>/</w:t>
            </w:r>
            <w:r w:rsidR="00032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E10EF7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:rsidR="0041486A" w:rsidRPr="00B54C8E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32F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1486A" w:rsidRPr="0041486A" w:rsidTr="00E10EF7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</w:t>
            </w:r>
            <w:r w:rsidR="00032FB3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  <w:r w:rsidR="00E10E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24" w:type="dxa"/>
            <w:gridSpan w:val="3"/>
            <w:shd w:val="clear" w:color="auto" w:fill="E0E0E0"/>
            <w:vAlign w:val="bottom"/>
          </w:tcPr>
          <w:p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:rsidTr="00E10EF7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4" w:type="dxa"/>
            <w:gridSpan w:val="3"/>
            <w:shd w:val="clear" w:color="auto" w:fill="auto"/>
            <w:vAlign w:val="bottom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E10EF7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:rsidTr="00E10EF7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:rsidR="0041486A" w:rsidRPr="0041486A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  <w:r w:rsidR="00E10EF7">
        <w:rPr>
          <w:rFonts w:ascii="Times New Roman" w:hAnsi="Times New Roman"/>
          <w:b/>
          <w:bCs/>
          <w:caps/>
          <w:sz w:val="24"/>
          <w:szCs w:val="24"/>
        </w:rPr>
        <w:t>: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 xml:space="preserve">научного или практического исследования, планирование проблемы, темы, объекта и </w:t>
      </w:r>
      <w:r w:rsidR="0076672E">
        <w:rPr>
          <w:rFonts w:ascii="Times New Roman" w:hAnsi="Times New Roman"/>
          <w:bCs/>
          <w:sz w:val="24"/>
          <w:szCs w:val="24"/>
        </w:rPr>
        <w:lastRenderedPageBreak/>
        <w:t>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41486A" w:rsidRPr="006F79D3" w:rsidTr="00E10EF7">
        <w:trPr>
          <w:trHeight w:val="423"/>
        </w:trPr>
        <w:tc>
          <w:tcPr>
            <w:tcW w:w="567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E10EF7">
        <w:tc>
          <w:tcPr>
            <w:tcW w:w="567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54C8E" w:rsidRPr="009D5EC8" w:rsidRDefault="00037A15" w:rsidP="00037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B2">
              <w:rPr>
                <w:rFonts w:ascii="Times New Roman" w:hAnsi="Times New Roman"/>
                <w:sz w:val="24"/>
                <w:szCs w:val="24"/>
              </w:rPr>
              <w:t xml:space="preserve">Тема 1 Философские основания методологии ЕН исследования: </w:t>
            </w:r>
            <w:r>
              <w:rPr>
                <w:rFonts w:ascii="Times New Roman" w:hAnsi="Times New Roman"/>
                <w:sz w:val="24"/>
                <w:szCs w:val="24"/>
              </w:rPr>
              <w:t>концепция научных революций; философские парадиг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мы (классич</w:t>
            </w:r>
            <w:r>
              <w:rPr>
                <w:rFonts w:ascii="Times New Roman" w:hAnsi="Times New Roman"/>
                <w:sz w:val="24"/>
                <w:szCs w:val="24"/>
              </w:rPr>
              <w:t>еская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 xml:space="preserve">, неклассическая, </w:t>
            </w:r>
            <w:proofErr w:type="spellStart"/>
            <w:r w:rsidRPr="00E313B2">
              <w:rPr>
                <w:rFonts w:ascii="Times New Roman" w:hAnsi="Times New Roman"/>
                <w:sz w:val="24"/>
                <w:szCs w:val="24"/>
              </w:rPr>
              <w:t>постнеклассическая</w:t>
            </w:r>
            <w:proofErr w:type="spellEnd"/>
            <w:r w:rsidRPr="00E313B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 фальсификации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К.Поппера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описание, эксперимент, 4 принципа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4C8E" w:rsidRPr="006F79D3" w:rsidTr="00E10EF7">
        <w:tc>
          <w:tcPr>
            <w:tcW w:w="567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54C8E" w:rsidRPr="009D5EC8" w:rsidRDefault="00037A15" w:rsidP="00037A1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B2">
              <w:rPr>
                <w:rFonts w:ascii="Times New Roman" w:hAnsi="Times New Roman"/>
                <w:sz w:val="24"/>
                <w:szCs w:val="24"/>
              </w:rPr>
              <w:t xml:space="preserve">Тема 2 Общепсихологические основания методологии научного исследования в клинической психологии: модель строения психики; модель строения индивидуальности; культурно-историческая </w:t>
            </w:r>
            <w:proofErr w:type="gramStart"/>
            <w:r w:rsidRPr="00E313B2">
              <w:rPr>
                <w:rFonts w:ascii="Times New Roman" w:hAnsi="Times New Roman"/>
                <w:sz w:val="24"/>
                <w:szCs w:val="24"/>
              </w:rPr>
              <w:t>концепция;  исследовательские</w:t>
            </w:r>
            <w:proofErr w:type="gramEnd"/>
            <w:r w:rsidRPr="00E313B2">
              <w:rPr>
                <w:rFonts w:ascii="Times New Roman" w:hAnsi="Times New Roman"/>
                <w:sz w:val="24"/>
                <w:szCs w:val="24"/>
              </w:rPr>
              <w:t xml:space="preserve"> подходы (идеографический и </w:t>
            </w:r>
            <w:proofErr w:type="spellStart"/>
            <w:r w:rsidRPr="00E313B2">
              <w:rPr>
                <w:rFonts w:ascii="Times New Roman" w:hAnsi="Times New Roman"/>
                <w:sz w:val="24"/>
                <w:szCs w:val="24"/>
              </w:rPr>
              <w:t>номотетический</w:t>
            </w:r>
            <w:proofErr w:type="spellEnd"/>
            <w:r w:rsidRPr="00E313B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B54C8E" w:rsidRPr="006F79D3" w:rsidTr="00E10EF7">
        <w:tc>
          <w:tcPr>
            <w:tcW w:w="567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54C8E" w:rsidRPr="009D5EC8" w:rsidRDefault="00037A15" w:rsidP="00037A1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B2">
              <w:rPr>
                <w:rFonts w:ascii="Times New Roman" w:hAnsi="Times New Roman"/>
                <w:sz w:val="24"/>
                <w:szCs w:val="24"/>
              </w:rPr>
              <w:t xml:space="preserve">Тема 3 Клинические основания методологии научного исследования: норма и патология в качественном и количественном подходах; понятия симптом-синдром-нозологическая единица; медицинские и клинико-психологические синдромы; классификация психических нарушений. </w:t>
            </w:r>
          </w:p>
        </w:tc>
      </w:tr>
      <w:tr w:rsidR="00B54C8E" w:rsidRPr="006F79D3" w:rsidTr="00E10EF7">
        <w:tc>
          <w:tcPr>
            <w:tcW w:w="567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37A15" w:rsidRDefault="00037A15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 xml:space="preserve">Постановка проблемы исследования.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Типы проблем. </w:t>
            </w:r>
          </w:p>
          <w:p w:rsidR="00B54C8E" w:rsidRPr="009D5EC8" w:rsidRDefault="00B54C8E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C8E" w:rsidRPr="006F79D3" w:rsidTr="00E10EF7">
        <w:tc>
          <w:tcPr>
            <w:tcW w:w="567" w:type="dxa"/>
            <w:shd w:val="clear" w:color="auto" w:fill="auto"/>
            <w:vAlign w:val="center"/>
          </w:tcPr>
          <w:p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54C8E" w:rsidRPr="007A611C" w:rsidRDefault="00037A15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Выбор концепта и основные дефиниции научной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отбора дефиниций или формулирования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дефиниций научных концептов.</w:t>
            </w:r>
          </w:p>
        </w:tc>
      </w:tr>
      <w:tr w:rsidR="00B54C8E" w:rsidRPr="006F79D3" w:rsidTr="00E10EF7">
        <w:tc>
          <w:tcPr>
            <w:tcW w:w="567" w:type="dxa"/>
            <w:shd w:val="clear" w:color="auto" w:fill="auto"/>
            <w:vAlign w:val="center"/>
          </w:tcPr>
          <w:p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4C8E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54C8E" w:rsidRPr="007A611C" w:rsidRDefault="00037A15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Гипотеза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Обязательные и факультативные компоненты гипотезы. 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9D5EC8" w:rsidRDefault="00037A15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Возможные результаты исследования. Числовые и описательные (качественные) результаты исследования.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Объект и предмет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объекта и предмета исследования. 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F2153C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Дизайн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 Компоненты описания дизайна исследования.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Задачи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и формулировки задач. Отличие задач от этапов исследования.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7A15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F2153C" w:rsidP="00F21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Формирование выборок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едования. Основная выборка и выборка/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сравнения. Наличие или отсутствие нормативной выборки. Объёмы выборок. Объективные референты основной выборки и/или выборок сравнения.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F2153C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Основные принципы обработки эмпирических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данных в презентации и тексте работы.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37A15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Принципы анализа, описания и интерпретации полученных данных.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Структура текста исследования.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7A15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 Структура публикации (тезисы, материалы, статья).</w:t>
            </w:r>
          </w:p>
        </w:tc>
      </w:tr>
      <w:tr w:rsidR="00037A15" w:rsidRPr="006F79D3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16. Структура доклада и защиты ВКР.</w:t>
            </w:r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CD695C" w:rsidRPr="00CD695C" w:rsidRDefault="00E10EF7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, поскольку курс предназначен для выполнения ВКР и дальнейшей научной работы.</w:t>
      </w: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985"/>
        <w:gridCol w:w="3544"/>
      </w:tblGrid>
      <w:tr w:rsidR="00F019C4" w:rsidRPr="006F79D3" w:rsidTr="00F019C4">
        <w:trPr>
          <w:trHeight w:val="698"/>
        </w:trPr>
        <w:tc>
          <w:tcPr>
            <w:tcW w:w="567" w:type="dxa"/>
            <w:vMerge w:val="restart"/>
            <w:shd w:val="clear" w:color="auto" w:fill="auto"/>
          </w:tcPr>
          <w:p w:rsidR="00F019C4" w:rsidRPr="00382434" w:rsidRDefault="00F019C4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19C4" w:rsidRPr="00382434" w:rsidRDefault="00F019C4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19C4" w:rsidRPr="00382434" w:rsidRDefault="00F019C4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t>Занятия, проводимые в активной и интерактивной формах</w:t>
            </w:r>
            <w:r w:rsidRPr="00382434">
              <w:rPr>
                <w:b/>
                <w:bCs/>
              </w:rPr>
              <w:tab/>
            </w:r>
          </w:p>
        </w:tc>
        <w:tc>
          <w:tcPr>
            <w:tcW w:w="3544" w:type="dxa"/>
          </w:tcPr>
          <w:p w:rsidR="00F019C4" w:rsidRPr="00382434" w:rsidRDefault="00F019C4" w:rsidP="00666CA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F019C4" w:rsidRPr="006F79D3" w:rsidTr="00F019C4">
        <w:trPr>
          <w:trHeight w:val="698"/>
        </w:trPr>
        <w:tc>
          <w:tcPr>
            <w:tcW w:w="567" w:type="dxa"/>
            <w:vMerge/>
            <w:shd w:val="clear" w:color="auto" w:fill="auto"/>
          </w:tcPr>
          <w:p w:rsidR="00F019C4" w:rsidRPr="00382434" w:rsidRDefault="00F019C4" w:rsidP="00666CA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19C4" w:rsidRPr="00382434" w:rsidRDefault="00F019C4" w:rsidP="00666CA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19C4" w:rsidRPr="00382434" w:rsidRDefault="00F019C4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t>Форма проведения занятия</w:t>
            </w:r>
          </w:p>
        </w:tc>
        <w:tc>
          <w:tcPr>
            <w:tcW w:w="1985" w:type="dxa"/>
            <w:shd w:val="clear" w:color="auto" w:fill="auto"/>
          </w:tcPr>
          <w:p w:rsidR="00F019C4" w:rsidRPr="00382434" w:rsidRDefault="00F019C4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t>Наименование видов занятий</w:t>
            </w:r>
          </w:p>
        </w:tc>
        <w:tc>
          <w:tcPr>
            <w:tcW w:w="3544" w:type="dxa"/>
          </w:tcPr>
          <w:p w:rsidR="00F019C4" w:rsidRPr="00382434" w:rsidRDefault="00F019C4" w:rsidP="00666CAB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F019C4" w:rsidRPr="006F79D3" w:rsidTr="00F019C4">
        <w:tc>
          <w:tcPr>
            <w:tcW w:w="567" w:type="dxa"/>
            <w:shd w:val="clear" w:color="auto" w:fill="auto"/>
          </w:tcPr>
          <w:p w:rsidR="00F019C4" w:rsidRPr="00112CA6" w:rsidRDefault="00F019C4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9C4" w:rsidRPr="009D5EC8" w:rsidRDefault="00F019C4" w:rsidP="00BC48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 xml:space="preserve">Постановка проблемы исследования.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Типы проблем. </w:t>
            </w:r>
          </w:p>
        </w:tc>
        <w:tc>
          <w:tcPr>
            <w:tcW w:w="1559" w:type="dxa"/>
            <w:shd w:val="clear" w:color="auto" w:fill="auto"/>
          </w:tcPr>
          <w:p w:rsidR="00F019C4" w:rsidRPr="00112CA6" w:rsidRDefault="00F019C4" w:rsidP="00F2153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shd w:val="clear" w:color="auto" w:fill="auto"/>
          </w:tcPr>
          <w:p w:rsidR="00F019C4" w:rsidRPr="00A75F8B" w:rsidRDefault="00F019C4" w:rsidP="00563307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</w:tcPr>
          <w:p w:rsidR="00F019C4" w:rsidRDefault="00F019C4" w:rsidP="00563307">
            <w:pPr>
              <w:pStyle w:val="a4"/>
            </w:pPr>
          </w:p>
        </w:tc>
      </w:tr>
      <w:tr w:rsidR="00F019C4" w:rsidRPr="006F79D3" w:rsidTr="00F019C4">
        <w:tc>
          <w:tcPr>
            <w:tcW w:w="567" w:type="dxa"/>
            <w:shd w:val="clear" w:color="auto" w:fill="auto"/>
          </w:tcPr>
          <w:p w:rsidR="00F019C4" w:rsidRPr="00112CA6" w:rsidRDefault="00F019C4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Выбор концепта и основные дефиниции научной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отбора дефиниций или формулирования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дефиниций научных концептов.</w:t>
            </w:r>
          </w:p>
        </w:tc>
        <w:tc>
          <w:tcPr>
            <w:tcW w:w="1559" w:type="dxa"/>
            <w:shd w:val="clear" w:color="auto" w:fill="auto"/>
          </w:tcPr>
          <w:p w:rsidR="00F019C4" w:rsidRPr="00112CA6" w:rsidRDefault="00F019C4" w:rsidP="00A75F8B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shd w:val="clear" w:color="auto" w:fill="auto"/>
          </w:tcPr>
          <w:p w:rsidR="00F019C4" w:rsidRPr="007A611C" w:rsidRDefault="00F019C4" w:rsidP="009D5EC8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</w:tcPr>
          <w:p w:rsidR="00F019C4" w:rsidRDefault="00F019C4" w:rsidP="009D5EC8">
            <w:pPr>
              <w:pStyle w:val="a4"/>
            </w:pPr>
          </w:p>
        </w:tc>
      </w:tr>
      <w:tr w:rsidR="00F019C4" w:rsidRPr="006F79D3" w:rsidTr="00F019C4">
        <w:tc>
          <w:tcPr>
            <w:tcW w:w="567" w:type="dxa"/>
            <w:shd w:val="clear" w:color="auto" w:fill="auto"/>
          </w:tcPr>
          <w:p w:rsidR="00F019C4" w:rsidRPr="00112CA6" w:rsidRDefault="00F019C4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Гипотеза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Обязательные и факультативные компоненты гипотезы. </w:t>
            </w:r>
          </w:p>
        </w:tc>
        <w:tc>
          <w:tcPr>
            <w:tcW w:w="1559" w:type="dxa"/>
            <w:shd w:val="clear" w:color="auto" w:fill="auto"/>
          </w:tcPr>
          <w:p w:rsidR="00F019C4" w:rsidRPr="00112CA6" w:rsidRDefault="00F019C4" w:rsidP="009D5EC8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shd w:val="clear" w:color="auto" w:fill="auto"/>
          </w:tcPr>
          <w:p w:rsidR="00F019C4" w:rsidRPr="007A611C" w:rsidRDefault="00F019C4" w:rsidP="009D5EC8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</w:tcPr>
          <w:p w:rsidR="00F019C4" w:rsidRDefault="00F019C4" w:rsidP="009D5EC8">
            <w:pPr>
              <w:pStyle w:val="a4"/>
            </w:pPr>
          </w:p>
        </w:tc>
      </w:tr>
      <w:tr w:rsidR="00F019C4" w:rsidRPr="006F79D3" w:rsidTr="00F019C4">
        <w:tc>
          <w:tcPr>
            <w:tcW w:w="567" w:type="dxa"/>
            <w:shd w:val="clear" w:color="auto" w:fill="auto"/>
          </w:tcPr>
          <w:p w:rsidR="00F019C4" w:rsidRPr="001A0BF8" w:rsidRDefault="00F019C4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9C4" w:rsidRPr="009D5EC8" w:rsidRDefault="00F019C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Возможные результаты исследования. Числовые и описательные (качественные) результаты исследования.</w:t>
            </w:r>
          </w:p>
        </w:tc>
        <w:tc>
          <w:tcPr>
            <w:tcW w:w="1559" w:type="dxa"/>
            <w:shd w:val="clear" w:color="auto" w:fill="auto"/>
          </w:tcPr>
          <w:p w:rsidR="00F019C4" w:rsidRPr="001A0BF8" w:rsidRDefault="00F019C4" w:rsidP="00666CAB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shd w:val="clear" w:color="auto" w:fill="auto"/>
          </w:tcPr>
          <w:p w:rsidR="00F019C4" w:rsidRPr="007A611C" w:rsidRDefault="00F019C4" w:rsidP="00A75F8B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</w:tcPr>
          <w:p w:rsidR="00F019C4" w:rsidRDefault="00F019C4" w:rsidP="00A75F8B">
            <w:pPr>
              <w:pStyle w:val="a4"/>
            </w:pPr>
            <w:r>
              <w:t xml:space="preserve">Описание и обоснование теоретической проблемы научного исследования. </w:t>
            </w:r>
            <w:proofErr w:type="spellStart"/>
            <w:r>
              <w:t>Супервизия</w:t>
            </w:r>
            <w:proofErr w:type="spellEnd"/>
            <w:r>
              <w:t xml:space="preserve"> проектов.</w:t>
            </w:r>
          </w:p>
        </w:tc>
      </w:tr>
      <w:tr w:rsidR="00F019C4" w:rsidRPr="006F79D3" w:rsidTr="00F019C4">
        <w:tc>
          <w:tcPr>
            <w:tcW w:w="567" w:type="dxa"/>
            <w:shd w:val="clear" w:color="auto" w:fill="auto"/>
          </w:tcPr>
          <w:p w:rsidR="00F019C4" w:rsidRDefault="00F019C4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Объект и предмет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объекта и предмета исследования. </w:t>
            </w:r>
          </w:p>
        </w:tc>
        <w:tc>
          <w:tcPr>
            <w:tcW w:w="1559" w:type="dxa"/>
            <w:shd w:val="clear" w:color="auto" w:fill="auto"/>
          </w:tcPr>
          <w:p w:rsidR="00F019C4" w:rsidRPr="00112CA6" w:rsidRDefault="00F019C4" w:rsidP="00A75F8B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shd w:val="clear" w:color="auto" w:fill="auto"/>
          </w:tcPr>
          <w:p w:rsidR="00F019C4" w:rsidRPr="007A611C" w:rsidRDefault="00F019C4" w:rsidP="00A75F8B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</w:tcPr>
          <w:p w:rsidR="00F019C4" w:rsidRDefault="00F019C4" w:rsidP="00A75F8B">
            <w:pPr>
              <w:pStyle w:val="a4"/>
            </w:pPr>
          </w:p>
        </w:tc>
      </w:tr>
      <w:tr w:rsidR="00F019C4" w:rsidRPr="006F79D3" w:rsidTr="00F019C4">
        <w:tc>
          <w:tcPr>
            <w:tcW w:w="567" w:type="dxa"/>
            <w:shd w:val="clear" w:color="auto" w:fill="auto"/>
          </w:tcPr>
          <w:p w:rsidR="00F019C4" w:rsidRPr="00112CA6" w:rsidRDefault="00F019C4" w:rsidP="00666CAB">
            <w:pPr>
              <w:pStyle w:val="a4"/>
              <w:jc w:val="center"/>
            </w:pPr>
            <w:r>
              <w:t>6</w:t>
            </w:r>
            <w:r w:rsidRPr="00112CA6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Дизайн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Компоненты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описания дизайна исследования.</w:t>
            </w:r>
          </w:p>
        </w:tc>
        <w:tc>
          <w:tcPr>
            <w:tcW w:w="1559" w:type="dxa"/>
            <w:shd w:val="clear" w:color="auto" w:fill="auto"/>
          </w:tcPr>
          <w:p w:rsidR="00F019C4" w:rsidRPr="00666CAB" w:rsidRDefault="00F019C4" w:rsidP="00A75F8B">
            <w:pPr>
              <w:pStyle w:val="a4"/>
              <w:jc w:val="center"/>
              <w:rPr>
                <w:sz w:val="16"/>
                <w:szCs w:val="16"/>
              </w:rPr>
            </w:pPr>
            <w:r>
              <w:lastRenderedPageBreak/>
              <w:t>Тренинг</w:t>
            </w:r>
          </w:p>
        </w:tc>
        <w:tc>
          <w:tcPr>
            <w:tcW w:w="1985" w:type="dxa"/>
            <w:shd w:val="clear" w:color="auto" w:fill="auto"/>
          </w:tcPr>
          <w:p w:rsidR="00F019C4" w:rsidRPr="007A611C" w:rsidRDefault="00F019C4" w:rsidP="009D5EC8">
            <w:pPr>
              <w:pStyle w:val="a4"/>
            </w:pPr>
            <w:r>
              <w:t xml:space="preserve">Выполнение практического занятия. </w:t>
            </w:r>
            <w:r>
              <w:lastRenderedPageBreak/>
              <w:t>Дискуссия о качестве выполнения.</w:t>
            </w:r>
          </w:p>
        </w:tc>
        <w:tc>
          <w:tcPr>
            <w:tcW w:w="3544" w:type="dxa"/>
          </w:tcPr>
          <w:p w:rsidR="00F019C4" w:rsidRDefault="00F019C4" w:rsidP="009D5EC8">
            <w:pPr>
              <w:pStyle w:val="a4"/>
            </w:pPr>
          </w:p>
        </w:tc>
      </w:tr>
      <w:tr w:rsidR="00F019C4" w:rsidRPr="006F79D3" w:rsidTr="00F01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Default="00F019C4" w:rsidP="00086A6C">
            <w:pPr>
              <w:pStyle w:val="a4"/>
              <w:jc w:val="center"/>
            </w:pPr>
            <w: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Задачи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и формулировки задач. Отличие задач от этапов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112CA6" w:rsidRDefault="00F019C4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7A611C" w:rsidRDefault="00F019C4" w:rsidP="00086A6C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4" w:rsidRDefault="00F019C4" w:rsidP="00086A6C">
            <w:pPr>
              <w:pStyle w:val="a4"/>
            </w:pPr>
          </w:p>
        </w:tc>
      </w:tr>
      <w:tr w:rsidR="00F019C4" w:rsidRPr="006F79D3" w:rsidTr="00F01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112CA6" w:rsidRDefault="00F019C4" w:rsidP="00086A6C">
            <w:pPr>
              <w:pStyle w:val="a4"/>
              <w:jc w:val="center"/>
            </w:pPr>
            <w:r>
              <w:t>8</w:t>
            </w:r>
            <w:r w:rsidRPr="00112CA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Формирование выборок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едования. Основная выборка и выборка/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сравнения. Наличие или отсутствие нормативной выборки. Объёмы выборок. Объективные референты основной выборки и/или выборок сравнения.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BC4886" w:rsidRDefault="00F019C4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7A611C" w:rsidRDefault="00F019C4" w:rsidP="00086A6C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4" w:rsidRDefault="00F019C4" w:rsidP="00F019C4">
            <w:pPr>
              <w:pStyle w:val="a4"/>
            </w:pPr>
            <w:r>
              <w:t xml:space="preserve">Описание и обоснование эмпирической стадии научного исследования. </w:t>
            </w:r>
            <w:proofErr w:type="spellStart"/>
            <w:r>
              <w:t>Супервизия</w:t>
            </w:r>
            <w:proofErr w:type="spellEnd"/>
            <w:r>
              <w:t xml:space="preserve"> проектов.</w:t>
            </w:r>
          </w:p>
        </w:tc>
      </w:tr>
      <w:tr w:rsidR="00F019C4" w:rsidRPr="006F79D3" w:rsidTr="00F01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Default="00F019C4" w:rsidP="00086A6C">
            <w:pPr>
              <w:pStyle w:val="a4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Основные принципы обработки эмпирических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данных в презентации и тексте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112CA6" w:rsidRDefault="00F019C4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7A611C" w:rsidRDefault="00F019C4" w:rsidP="00086A6C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4" w:rsidRDefault="00F019C4" w:rsidP="00F019C4">
            <w:pPr>
              <w:pStyle w:val="a4"/>
            </w:pPr>
            <w:r>
              <w:t xml:space="preserve">Обработка статистических данных и представление их в тексте. </w:t>
            </w:r>
            <w:proofErr w:type="spellStart"/>
            <w:r>
              <w:t>Супервизия</w:t>
            </w:r>
            <w:proofErr w:type="spellEnd"/>
            <w:r>
              <w:t xml:space="preserve"> проектов.</w:t>
            </w:r>
          </w:p>
        </w:tc>
      </w:tr>
      <w:tr w:rsidR="00F019C4" w:rsidRPr="006F79D3" w:rsidTr="00F01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112CA6" w:rsidRDefault="00F019C4" w:rsidP="00086A6C">
            <w:pPr>
              <w:pStyle w:val="a4"/>
              <w:jc w:val="center"/>
            </w:pPr>
            <w:r>
              <w:t>10</w:t>
            </w:r>
            <w:r w:rsidRPr="00112CA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Принципы анализа, описания и интерпретации полученных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BC4886" w:rsidRDefault="00F019C4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7A611C" w:rsidRDefault="00F019C4" w:rsidP="00086A6C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4" w:rsidRDefault="00F019C4" w:rsidP="00086A6C">
            <w:pPr>
              <w:pStyle w:val="a4"/>
            </w:pPr>
            <w:r>
              <w:t xml:space="preserve">Дискурсивное представление полученных данных. </w:t>
            </w:r>
            <w:proofErr w:type="spellStart"/>
            <w:r>
              <w:t>Супервизия</w:t>
            </w:r>
            <w:proofErr w:type="spellEnd"/>
            <w:r>
              <w:t xml:space="preserve"> результата работы.</w:t>
            </w:r>
          </w:p>
        </w:tc>
      </w:tr>
      <w:tr w:rsidR="00F019C4" w:rsidRPr="006F79D3" w:rsidTr="00F01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Default="00F019C4" w:rsidP="00086A6C">
            <w:pPr>
              <w:pStyle w:val="a4"/>
              <w:jc w:val="center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Структура текста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112CA6" w:rsidRDefault="00F019C4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7A611C" w:rsidRDefault="00F019C4" w:rsidP="00086A6C">
            <w:pPr>
              <w:pStyle w:val="a4"/>
            </w:pPr>
            <w:r>
              <w:t xml:space="preserve">Выполнение практического занятия. Дискуссия о качестве </w:t>
            </w:r>
            <w:r>
              <w:lastRenderedPageBreak/>
              <w:t>выполнения.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4" w:rsidRDefault="00F019C4" w:rsidP="00086A6C">
            <w:pPr>
              <w:pStyle w:val="a4"/>
            </w:pPr>
          </w:p>
        </w:tc>
      </w:tr>
      <w:tr w:rsidR="00F019C4" w:rsidRPr="006F79D3" w:rsidTr="00F01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112CA6" w:rsidRDefault="00F019C4" w:rsidP="00086A6C">
            <w:pPr>
              <w:pStyle w:val="a4"/>
              <w:jc w:val="center"/>
            </w:pPr>
            <w:r>
              <w:lastRenderedPageBreak/>
              <w:t>12</w:t>
            </w:r>
            <w:r w:rsidRPr="00112CA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 Структура публикации (тезисы, материалы, статья).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BC4886" w:rsidRDefault="00F019C4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7A611C" w:rsidRDefault="00F019C4" w:rsidP="00086A6C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4" w:rsidRDefault="00F019C4" w:rsidP="00086A6C">
            <w:pPr>
              <w:pStyle w:val="a4"/>
            </w:pPr>
            <w:r>
              <w:t xml:space="preserve">Написание текста публикации малого объёма (тезисы, материалы) по одной паре сопоставленных данных. </w:t>
            </w:r>
            <w:proofErr w:type="spellStart"/>
            <w:r>
              <w:t>Супервизия</w:t>
            </w:r>
            <w:proofErr w:type="spellEnd"/>
            <w:r>
              <w:t>.</w:t>
            </w:r>
          </w:p>
        </w:tc>
      </w:tr>
      <w:tr w:rsidR="00F019C4" w:rsidRPr="006F79D3" w:rsidTr="00F01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Default="00F019C4" w:rsidP="00086A6C">
            <w:pPr>
              <w:pStyle w:val="a4"/>
              <w:jc w:val="center"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C4" w:rsidRPr="007A611C" w:rsidRDefault="00F019C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16. Структура доклада и защиты ВКР.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112CA6" w:rsidRDefault="00F019C4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C4" w:rsidRPr="007A611C" w:rsidRDefault="00F019C4" w:rsidP="00086A6C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4" w:rsidRDefault="00F019C4" w:rsidP="00086A6C">
            <w:pPr>
              <w:pStyle w:val="a4"/>
            </w:pPr>
            <w:r>
              <w:t>Формирование презентации по проведённому исследованию. Супервизия.</w:t>
            </w:r>
          </w:p>
        </w:tc>
      </w:tr>
    </w:tbl>
    <w:p w:rsidR="00FB1304" w:rsidRDefault="00FB1304" w:rsidP="00FB130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FB1304" w:rsidRDefault="00FB1304" w:rsidP="00FB130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FB1304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FB1304" w:rsidRPr="00FB1304" w:rsidRDefault="00FB1304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FB130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5.2. Темы рефератов: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направленности дисциплины и тренировки навыков научного исследования рефераты не предусмотрены.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FB1304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FB1304">
        <w:trPr>
          <w:trHeight w:val="893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BC4886">
              <w:t>16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C95633" w:rsidP="00BC4886">
            <w:pPr>
              <w:pStyle w:val="a4"/>
              <w:jc w:val="center"/>
            </w:pPr>
            <w:r>
              <w:t>У</w:t>
            </w:r>
            <w:r w:rsidR="00BC4886">
              <w:t>стное представление своей темы и общая дискуссия по качеству её выполнения.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1C1A" w:rsidRPr="006201F9" w:rsidRDefault="00BC4886" w:rsidP="00BC488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 xml:space="preserve">Методология научных исследований: учеб. пособие / А.Б. Пономарев, Э.А. </w:t>
            </w:r>
            <w:proofErr w:type="spellStart"/>
            <w:r w:rsidRPr="004F7C65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4F7C65">
              <w:rPr>
                <w:rFonts w:ascii="Times New Roman" w:hAnsi="Times New Roman"/>
                <w:sz w:val="24"/>
                <w:szCs w:val="24"/>
              </w:rPr>
              <w:t>. –2014. – 186 с.</w:t>
            </w:r>
          </w:p>
        </w:tc>
        <w:tc>
          <w:tcPr>
            <w:tcW w:w="1560" w:type="dxa"/>
          </w:tcPr>
          <w:p w:rsidR="004C1C1A" w:rsidRPr="006201F9" w:rsidRDefault="00BC4886" w:rsidP="00695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 xml:space="preserve">Пономарев А.Б., </w:t>
            </w:r>
            <w:proofErr w:type="spellStart"/>
            <w:r w:rsidRPr="004F7C65">
              <w:rPr>
                <w:rFonts w:ascii="Times New Roman" w:hAnsi="Times New Roman"/>
                <w:sz w:val="24"/>
                <w:szCs w:val="24"/>
              </w:rPr>
              <w:t>Пикулёва</w:t>
            </w:r>
            <w:proofErr w:type="spellEnd"/>
            <w:r w:rsidRPr="004F7C65">
              <w:rPr>
                <w:rFonts w:ascii="Times New Roman" w:hAnsi="Times New Roman"/>
                <w:sz w:val="24"/>
                <w:szCs w:val="24"/>
              </w:rPr>
              <w:t> Э.А.</w:t>
            </w:r>
          </w:p>
        </w:tc>
        <w:tc>
          <w:tcPr>
            <w:tcW w:w="1133" w:type="dxa"/>
          </w:tcPr>
          <w:p w:rsidR="004C1C1A" w:rsidRPr="006201F9" w:rsidRDefault="00BC4886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 xml:space="preserve">Пермь: Изд-во </w:t>
            </w:r>
            <w:proofErr w:type="spellStart"/>
            <w:r w:rsidRPr="004F7C65">
              <w:rPr>
                <w:rFonts w:ascii="Times New Roman" w:hAnsi="Times New Roman"/>
                <w:sz w:val="24"/>
                <w:szCs w:val="24"/>
              </w:rPr>
              <w:t>Перм</w:t>
            </w:r>
            <w:proofErr w:type="spellEnd"/>
            <w:r w:rsidRPr="004F7C65">
              <w:rPr>
                <w:rFonts w:ascii="Times New Roman" w:hAnsi="Times New Roman"/>
                <w:sz w:val="24"/>
                <w:szCs w:val="24"/>
              </w:rPr>
              <w:t xml:space="preserve">. нац. </w:t>
            </w:r>
            <w:proofErr w:type="spellStart"/>
            <w:r w:rsidRPr="004F7C65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4F7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7C65">
              <w:rPr>
                <w:rFonts w:ascii="Times New Roman" w:hAnsi="Times New Roman"/>
                <w:sz w:val="24"/>
                <w:szCs w:val="24"/>
              </w:rPr>
              <w:t>политехн</w:t>
            </w:r>
            <w:proofErr w:type="spellEnd"/>
            <w:r w:rsidRPr="004F7C65">
              <w:rPr>
                <w:rFonts w:ascii="Times New Roman" w:hAnsi="Times New Roman"/>
                <w:sz w:val="24"/>
                <w:szCs w:val="24"/>
              </w:rPr>
              <w:t>. ун-та,</w:t>
            </w:r>
          </w:p>
        </w:tc>
        <w:tc>
          <w:tcPr>
            <w:tcW w:w="900" w:type="dxa"/>
          </w:tcPr>
          <w:p w:rsidR="004C1C1A" w:rsidRPr="006201F9" w:rsidRDefault="00BC4886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6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4886" w:rsidRPr="00E313B2" w:rsidRDefault="00663F39" w:rsidP="00BC48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C4886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https://pstu.ru/files/file/adm/fakultety/ponomarev_pikuleva_metodologiya_nauchnyh_issledovaniy.pdf</w:t>
              </w:r>
            </w:hyperlink>
            <w:r w:rsidR="00BC4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4C1C1A" w:rsidRPr="00695308" w:rsidRDefault="00BC4886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одология научных исследований.</w:t>
            </w:r>
            <w:r w:rsidRPr="004F7C65">
              <w:rPr>
                <w:rFonts w:ascii="Times New Roman" w:hAnsi="Times New Roman"/>
                <w:sz w:val="24"/>
                <w:szCs w:val="24"/>
              </w:rPr>
              <w:t xml:space="preserve"> – 55 с.</w:t>
            </w:r>
          </w:p>
        </w:tc>
        <w:tc>
          <w:tcPr>
            <w:tcW w:w="1560" w:type="dxa"/>
          </w:tcPr>
          <w:p w:rsidR="004C1C1A" w:rsidRPr="00695308" w:rsidRDefault="00BC4886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65">
              <w:rPr>
                <w:rFonts w:ascii="Times New Roman" w:hAnsi="Times New Roman"/>
                <w:sz w:val="24"/>
                <w:szCs w:val="24"/>
              </w:rPr>
              <w:t>Медунецкий</w:t>
            </w:r>
            <w:proofErr w:type="spellEnd"/>
            <w:r w:rsidRPr="004F7C65">
              <w:rPr>
                <w:rFonts w:ascii="Times New Roman" w:hAnsi="Times New Roman"/>
                <w:sz w:val="24"/>
                <w:szCs w:val="24"/>
              </w:rPr>
              <w:t> В.М., Силаева К.В.</w:t>
            </w:r>
          </w:p>
        </w:tc>
        <w:tc>
          <w:tcPr>
            <w:tcW w:w="1133" w:type="dxa"/>
          </w:tcPr>
          <w:p w:rsidR="004C1C1A" w:rsidRPr="00695308" w:rsidRDefault="00BC4886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СПб: Университет ИТМО,</w:t>
            </w:r>
          </w:p>
        </w:tc>
        <w:tc>
          <w:tcPr>
            <w:tcW w:w="900" w:type="dxa"/>
          </w:tcPr>
          <w:p w:rsidR="004C1C1A" w:rsidRPr="00695308" w:rsidRDefault="004C1C1A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0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95308" w:rsidRPr="006953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1A" w:rsidRPr="006201F9" w:rsidRDefault="00663F39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C4886" w:rsidRPr="004F7C6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https://books.ifmo.ru/file/pdf/2061.pdf</w:t>
              </w:r>
            </w:hyperlink>
          </w:p>
        </w:tc>
      </w:tr>
      <w:tr w:rsidR="00BC4886" w:rsidRPr="006F79D3" w:rsidTr="00BC4886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201F9" w:rsidRDefault="00BC4886" w:rsidP="0008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4F7C65" w:rsidRDefault="00BC4886" w:rsidP="00B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 xml:space="preserve">Методология научных исследований: учеб. пособие / А.И. Долгов. –2013. – 161 с. </w:t>
            </w:r>
          </w:p>
          <w:p w:rsidR="00BC4886" w:rsidRPr="00695308" w:rsidRDefault="00BC4886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95308" w:rsidRDefault="00BC4886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Долгов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95308" w:rsidRDefault="00BC4886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Ростов н/Д: издательский центр ДГТУ,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BC4886" w:rsidRDefault="00BC4886" w:rsidP="00086A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201F9" w:rsidRDefault="00BC4886" w:rsidP="00086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201F9" w:rsidRDefault="00663F39" w:rsidP="0021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11C27" w:rsidRPr="004F7C6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https://test.skif.donstu.ru/pluginfile.php/377680/mod_resource/content/2/metodologiya_nauchnyh_issledovaniy_1567.pdf</w:t>
              </w:r>
            </w:hyperlink>
            <w:r w:rsidR="00211C27" w:rsidRPr="004F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Office)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 Office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». –  Режим доступа: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>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23019"/>
    <w:rsid w:val="000311B5"/>
    <w:rsid w:val="00032C03"/>
    <w:rsid w:val="00032FB3"/>
    <w:rsid w:val="00037A15"/>
    <w:rsid w:val="000440E2"/>
    <w:rsid w:val="0006136E"/>
    <w:rsid w:val="0006385A"/>
    <w:rsid w:val="000713E9"/>
    <w:rsid w:val="00072C03"/>
    <w:rsid w:val="00080D3C"/>
    <w:rsid w:val="00091877"/>
    <w:rsid w:val="00091AEC"/>
    <w:rsid w:val="000A0842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04"/>
    <w:rsid w:val="001513FD"/>
    <w:rsid w:val="0015483F"/>
    <w:rsid w:val="00161CFE"/>
    <w:rsid w:val="0018733D"/>
    <w:rsid w:val="00193B79"/>
    <w:rsid w:val="001A0BF8"/>
    <w:rsid w:val="001A6721"/>
    <w:rsid w:val="001C41B3"/>
    <w:rsid w:val="001C5F75"/>
    <w:rsid w:val="001E0237"/>
    <w:rsid w:val="001E68C9"/>
    <w:rsid w:val="001E77B8"/>
    <w:rsid w:val="001E7E83"/>
    <w:rsid w:val="001F6894"/>
    <w:rsid w:val="0020463F"/>
    <w:rsid w:val="00211C27"/>
    <w:rsid w:val="00212CC3"/>
    <w:rsid w:val="00242625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82434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3F4BEE"/>
    <w:rsid w:val="00400A7C"/>
    <w:rsid w:val="00402172"/>
    <w:rsid w:val="00411FB1"/>
    <w:rsid w:val="0041486A"/>
    <w:rsid w:val="00445B61"/>
    <w:rsid w:val="00464504"/>
    <w:rsid w:val="0047505B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201F9"/>
    <w:rsid w:val="00623670"/>
    <w:rsid w:val="006256C2"/>
    <w:rsid w:val="006270F0"/>
    <w:rsid w:val="0064621B"/>
    <w:rsid w:val="00646B49"/>
    <w:rsid w:val="006545C0"/>
    <w:rsid w:val="00663F39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16625"/>
    <w:rsid w:val="0082232A"/>
    <w:rsid w:val="00831184"/>
    <w:rsid w:val="00840C53"/>
    <w:rsid w:val="0086216E"/>
    <w:rsid w:val="00864A90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AB6"/>
    <w:rsid w:val="00A368CE"/>
    <w:rsid w:val="00A42E00"/>
    <w:rsid w:val="00A45AD2"/>
    <w:rsid w:val="00A51ADE"/>
    <w:rsid w:val="00A605F0"/>
    <w:rsid w:val="00A677A0"/>
    <w:rsid w:val="00A75F8B"/>
    <w:rsid w:val="00AA2C7F"/>
    <w:rsid w:val="00AE0627"/>
    <w:rsid w:val="00AE4575"/>
    <w:rsid w:val="00AF13D8"/>
    <w:rsid w:val="00B04D69"/>
    <w:rsid w:val="00B0660C"/>
    <w:rsid w:val="00B14FC3"/>
    <w:rsid w:val="00B21474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D695C"/>
    <w:rsid w:val="00CE24F9"/>
    <w:rsid w:val="00CF17AA"/>
    <w:rsid w:val="00CF634A"/>
    <w:rsid w:val="00D06EC8"/>
    <w:rsid w:val="00D118DA"/>
    <w:rsid w:val="00D16839"/>
    <w:rsid w:val="00D2749B"/>
    <w:rsid w:val="00D61E0C"/>
    <w:rsid w:val="00D71526"/>
    <w:rsid w:val="00D94BB8"/>
    <w:rsid w:val="00D9547B"/>
    <w:rsid w:val="00DA1529"/>
    <w:rsid w:val="00DA4F53"/>
    <w:rsid w:val="00DA5F7D"/>
    <w:rsid w:val="00DD6D25"/>
    <w:rsid w:val="00DE76B8"/>
    <w:rsid w:val="00E03AAA"/>
    <w:rsid w:val="00E04A78"/>
    <w:rsid w:val="00E10EF7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EF3FED"/>
    <w:rsid w:val="00F019C4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B1304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D7E1"/>
  <w15:docId w15:val="{957591ED-BE8A-44F7-B8E8-298EB8E9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skif.donstu.ru/pluginfile.php/377680/mod_resource/content/2/metodologiya_nauchnyh_issledovaniy_156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ooks.ifmo.ru/file/pdf/206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tu.ru/files/file/adm/fakultety/ponomarev_pikuleva_metodologiya_nauchnyh_issledovaniy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C8D0-E095-4052-A66A-2639D65C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2</cp:revision>
  <dcterms:created xsi:type="dcterms:W3CDTF">2023-06-08T10:22:00Z</dcterms:created>
  <dcterms:modified xsi:type="dcterms:W3CDTF">2023-06-08T10:22:00Z</dcterms:modified>
</cp:coreProperties>
</file>