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28BF2" w14:textId="43BAD591" w:rsidR="005B5E17" w:rsidRPr="005C2BA5" w:rsidRDefault="00920D08" w:rsidP="00274CE8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7E535A">
        <w:rPr>
          <w:sz w:val="24"/>
          <w:szCs w:val="24"/>
        </w:rPr>
        <w:t xml:space="preserve"> ЛЕНИНГРАДСКОЙ ОБЛАСТИ</w:t>
      </w:r>
    </w:p>
    <w:p w14:paraId="2A5FA42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229FCF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FDB10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1817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4838C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B7AF6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3D176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5B777A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A750FC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7EB89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1934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03F0A9" w14:textId="62CA056D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3F132A" w14:textId="77777777" w:rsidR="00274CE8" w:rsidRDefault="00274CE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3428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FF13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1A170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9550E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268C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EA8CCF" w14:textId="3DCF3A07" w:rsidR="00920D08" w:rsidRPr="003C0E55" w:rsidRDefault="00226EFE" w:rsidP="00920D08">
      <w:pPr>
        <w:spacing w:line="240" w:lineRule="auto"/>
        <w:jc w:val="center"/>
        <w:rPr>
          <w:sz w:val="24"/>
          <w:szCs w:val="24"/>
        </w:rPr>
      </w:pPr>
      <w:r w:rsidRPr="00226EFE">
        <w:rPr>
          <w:b/>
          <w:color w:val="000000"/>
          <w:sz w:val="24"/>
          <w:szCs w:val="24"/>
        </w:rPr>
        <w:t>Б</w:t>
      </w:r>
      <w:proofErr w:type="gramStart"/>
      <w:r w:rsidRPr="00226EFE">
        <w:rPr>
          <w:b/>
          <w:color w:val="000000"/>
          <w:sz w:val="24"/>
          <w:szCs w:val="24"/>
        </w:rPr>
        <w:t>1.О.</w:t>
      </w:r>
      <w:proofErr w:type="gramEnd"/>
      <w:r w:rsidRPr="00226EFE">
        <w:rPr>
          <w:b/>
          <w:color w:val="000000"/>
          <w:sz w:val="24"/>
          <w:szCs w:val="24"/>
        </w:rPr>
        <w:t>05.08</w:t>
      </w:r>
      <w:r w:rsidR="000A2C3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КЛИНИЧЕСКАЯ ПСИХОЛОГИЯ В ГЕРОНТОЛОГИИ И ГЕРИАТРИИ</w:t>
      </w:r>
    </w:p>
    <w:p w14:paraId="2528B2A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0F220A" w14:textId="77777777" w:rsidR="00274CE8" w:rsidRPr="00274CE8" w:rsidRDefault="00274CE8" w:rsidP="00274CE8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7E99A1EF" w14:textId="1B0587A4" w:rsidR="00274CE8" w:rsidRPr="00274CE8" w:rsidRDefault="00387542" w:rsidP="00274CE8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proofErr w:type="gramStart"/>
      <w:r>
        <w:rPr>
          <w:kern w:val="0"/>
          <w:sz w:val="24"/>
          <w:szCs w:val="24"/>
          <w:lang w:eastAsia="ru-RU"/>
        </w:rPr>
        <w:t xml:space="preserve">Специальность </w:t>
      </w:r>
      <w:r w:rsidR="00274CE8" w:rsidRPr="00274CE8">
        <w:rPr>
          <w:b/>
          <w:kern w:val="0"/>
          <w:sz w:val="24"/>
          <w:szCs w:val="24"/>
          <w:lang w:eastAsia="ru-RU"/>
        </w:rPr>
        <w:t xml:space="preserve"> 37.05.01</w:t>
      </w:r>
      <w:proofErr w:type="gramEnd"/>
      <w:r w:rsidR="00274CE8" w:rsidRPr="00274CE8">
        <w:rPr>
          <w:b/>
          <w:kern w:val="0"/>
          <w:sz w:val="24"/>
          <w:szCs w:val="24"/>
          <w:lang w:eastAsia="ru-RU"/>
        </w:rPr>
        <w:t xml:space="preserve"> Клиническая психология</w:t>
      </w:r>
    </w:p>
    <w:p w14:paraId="2DED0177" w14:textId="4E876A84" w:rsidR="00274CE8" w:rsidRPr="00274CE8" w:rsidRDefault="009E166E" w:rsidP="00F20130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Специализация №3</w:t>
      </w:r>
      <w:bookmarkStart w:id="0" w:name="_GoBack"/>
      <w:bookmarkEnd w:id="0"/>
      <w:r w:rsidR="00274CE8" w:rsidRPr="00274CE8">
        <w:rPr>
          <w:kern w:val="0"/>
          <w:sz w:val="24"/>
          <w:szCs w:val="24"/>
          <w:lang w:eastAsia="ru-RU"/>
        </w:rPr>
        <w:t xml:space="preserve"> </w:t>
      </w:r>
      <w:r w:rsidR="00F20130" w:rsidRPr="00F20130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785DF583" w14:textId="50E05723" w:rsidR="00274CE8" w:rsidRPr="00274CE8" w:rsidRDefault="00274CE8" w:rsidP="00274CE8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274CE8">
        <w:rPr>
          <w:bCs/>
          <w:kern w:val="0"/>
          <w:sz w:val="24"/>
          <w:szCs w:val="24"/>
          <w:lang w:eastAsia="ru-RU"/>
        </w:rPr>
        <w:t xml:space="preserve">(год начала подготовки – </w:t>
      </w:r>
      <w:r w:rsidR="00F20130">
        <w:rPr>
          <w:bCs/>
          <w:kern w:val="0"/>
          <w:sz w:val="24"/>
          <w:szCs w:val="24"/>
          <w:lang w:eastAsia="ru-RU"/>
        </w:rPr>
        <w:t>2022</w:t>
      </w:r>
      <w:r w:rsidRPr="00274CE8">
        <w:rPr>
          <w:bCs/>
          <w:kern w:val="0"/>
          <w:sz w:val="24"/>
          <w:szCs w:val="24"/>
          <w:lang w:eastAsia="ru-RU"/>
        </w:rPr>
        <w:t>)</w:t>
      </w:r>
    </w:p>
    <w:p w14:paraId="148D75F9" w14:textId="77777777" w:rsidR="00920D08" w:rsidRDefault="00920D08" w:rsidP="00274CE8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49B7CE89" w14:textId="77777777" w:rsidR="00F90031" w:rsidRPr="00F90031" w:rsidRDefault="00F90031" w:rsidP="00F9003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14:paraId="3E4E4C5B" w14:textId="77777777" w:rsidR="00F90031" w:rsidRDefault="00F90031" w:rsidP="00F90031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CD4235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15B8F40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0936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C6F4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961C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DA3E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C6B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7CA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64D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BF12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2284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36C8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C93C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BE8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AB11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D806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8CFFD" w14:textId="13901ACB" w:rsidR="00274CE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9A45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47B833A" w14:textId="161304E1" w:rsidR="00920D08" w:rsidRPr="00275F79" w:rsidRDefault="00F2013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51662821" w14:textId="0695FF09" w:rsidR="00920D08" w:rsidRPr="003C0E55" w:rsidRDefault="00274CE8" w:rsidP="00274CE8">
      <w:pPr>
        <w:pageBreakBefore/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</w:t>
      </w:r>
      <w:r w:rsidR="00920D08" w:rsidRPr="003C0E55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571E4E9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0B986B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5C2BA5" w:rsidRPr="005C2BA5" w14:paraId="3302312E" w14:textId="77777777" w:rsidTr="00777B18">
        <w:trPr>
          <w:trHeight w:val="739"/>
        </w:trPr>
        <w:tc>
          <w:tcPr>
            <w:tcW w:w="1843" w:type="dxa"/>
            <w:shd w:val="clear" w:color="auto" w:fill="auto"/>
          </w:tcPr>
          <w:p w14:paraId="2872EDFB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14:paraId="5C20908C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85626F2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14:paraId="4C20F4D2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275CED23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8C5BC8" w:rsidRPr="005C2BA5" w14:paraId="5561E238" w14:textId="77777777" w:rsidTr="00777B18">
        <w:trPr>
          <w:trHeight w:val="1811"/>
        </w:trPr>
        <w:tc>
          <w:tcPr>
            <w:tcW w:w="1843" w:type="dxa"/>
            <w:vMerge w:val="restart"/>
            <w:shd w:val="clear" w:color="auto" w:fill="auto"/>
          </w:tcPr>
          <w:p w14:paraId="762586E7" w14:textId="77777777" w:rsidR="008C5BC8" w:rsidRPr="005C2BA5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B539EA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 xml:space="preserve"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</w:t>
            </w:r>
            <w:proofErr w:type="spellStart"/>
            <w:r w:rsidRPr="00226EFE">
              <w:rPr>
                <w:sz w:val="24"/>
                <w:szCs w:val="24"/>
              </w:rPr>
              <w:t>неврачебной</w:t>
            </w:r>
            <w:proofErr w:type="spellEnd"/>
            <w:r w:rsidRPr="00226EFE">
              <w:rPr>
                <w:sz w:val="24"/>
                <w:szCs w:val="24"/>
              </w:rPr>
              <w:t xml:space="preserve"> психотерапии как виду профессиональной деятельности клинического психолога</w:t>
            </w:r>
          </w:p>
        </w:tc>
        <w:tc>
          <w:tcPr>
            <w:tcW w:w="4536" w:type="dxa"/>
          </w:tcPr>
          <w:p w14:paraId="20A78339" w14:textId="35D2AE4B" w:rsidR="008C5BC8" w:rsidRPr="008C5BC8" w:rsidRDefault="008C5BC8" w:rsidP="008C5BC8">
            <w:pPr>
              <w:ind w:firstLine="0"/>
              <w:rPr>
                <w:sz w:val="24"/>
                <w:szCs w:val="24"/>
              </w:rPr>
            </w:pPr>
            <w:r w:rsidRPr="00226EFE">
              <w:rPr>
                <w:sz w:val="24"/>
                <w:szCs w:val="24"/>
              </w:rPr>
              <w:t>ИДК-</w:t>
            </w:r>
            <w:r w:rsidRPr="00226EFE">
              <w:rPr>
                <w:sz w:val="24"/>
                <w:szCs w:val="24"/>
              </w:rPr>
              <w:softHyphen/>
              <w:t>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8C5BC8" w:rsidRPr="005C2BA5" w14:paraId="75AC5EC5" w14:textId="77777777" w:rsidTr="00777B18">
        <w:trPr>
          <w:trHeight w:val="274"/>
        </w:trPr>
        <w:tc>
          <w:tcPr>
            <w:tcW w:w="1843" w:type="dxa"/>
            <w:vMerge/>
            <w:shd w:val="clear" w:color="auto" w:fill="auto"/>
          </w:tcPr>
          <w:p w14:paraId="2E88BE55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FA8E08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D27A9DC" w14:textId="1C868C9B" w:rsidR="008C5BC8" w:rsidRPr="00226EFE" w:rsidRDefault="008C5BC8" w:rsidP="00274CE8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 xml:space="preserve">ИДК-6.2.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</w:t>
            </w:r>
            <w:proofErr w:type="spellStart"/>
            <w:r w:rsidRPr="008C5BC8">
              <w:rPr>
                <w:sz w:val="24"/>
                <w:szCs w:val="24"/>
              </w:rPr>
              <w:t>социо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культурной специфики клиента (пациента), лицам, находящимся в кризисных и других неблагоприятных ситуациях и состояниях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8C5BC8" w:rsidRPr="005C2BA5" w14:paraId="42EC51E8" w14:textId="77777777" w:rsidTr="00777B18">
        <w:trPr>
          <w:trHeight w:val="2545"/>
        </w:trPr>
        <w:tc>
          <w:tcPr>
            <w:tcW w:w="1843" w:type="dxa"/>
            <w:vMerge/>
            <w:shd w:val="clear" w:color="auto" w:fill="auto"/>
          </w:tcPr>
          <w:p w14:paraId="70BCA386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DA448B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3843B86" w14:textId="005973D7" w:rsidR="008C5BC8" w:rsidRPr="00226EFE" w:rsidRDefault="008C5BC8" w:rsidP="00274CE8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 xml:space="preserve">ИДК-6.3. Владеет основными методами и техниками психологического консультирования с учетом нозологической, возрастной специфики, </w:t>
            </w:r>
            <w:proofErr w:type="spellStart"/>
            <w:r w:rsidRPr="008C5BC8">
              <w:rPr>
                <w:sz w:val="24"/>
                <w:szCs w:val="24"/>
              </w:rPr>
              <w:t>социо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культурной специфики клиента (пациента), его индивидуально-психологических особенностей и психического состояния клиента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C5BC8" w:rsidRPr="005C2BA5" w14:paraId="44B084E7" w14:textId="77777777" w:rsidTr="00777B18">
        <w:trPr>
          <w:trHeight w:val="415"/>
        </w:trPr>
        <w:tc>
          <w:tcPr>
            <w:tcW w:w="1843" w:type="dxa"/>
            <w:vMerge/>
            <w:shd w:val="clear" w:color="auto" w:fill="auto"/>
          </w:tcPr>
          <w:p w14:paraId="7F0EFD08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0E0E3E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F4567EC" w14:textId="62883ECD" w:rsidR="008C5BC8" w:rsidRPr="00226EFE" w:rsidRDefault="008C5BC8" w:rsidP="00274CE8">
            <w:pPr>
              <w:ind w:firstLine="0"/>
              <w:rPr>
                <w:sz w:val="24"/>
                <w:szCs w:val="24"/>
              </w:rPr>
            </w:pPr>
            <w:r w:rsidRPr="008C5BC8">
              <w:rPr>
                <w:sz w:val="24"/>
                <w:szCs w:val="24"/>
              </w:rPr>
              <w:t xml:space="preserve">ИДК-6.4. Владеет навыками психологического консультирование населения с целью выявления индивидуально-психологических, социально-психологических и иных факторов риска </w:t>
            </w:r>
            <w:proofErr w:type="spellStart"/>
            <w:r w:rsidRPr="008C5BC8">
              <w:rPr>
                <w:sz w:val="24"/>
                <w:szCs w:val="24"/>
              </w:rPr>
              <w:t>дезадаптации</w:t>
            </w:r>
            <w:proofErr w:type="spellEnd"/>
            <w:r w:rsidRPr="008C5BC8">
              <w:rPr>
                <w:sz w:val="24"/>
                <w:szCs w:val="24"/>
              </w:rPr>
              <w:t>, первичной и вторичной профилактики нервно</w:t>
            </w:r>
            <w:r>
              <w:rPr>
                <w:sz w:val="24"/>
                <w:szCs w:val="24"/>
              </w:rPr>
              <w:t>-</w:t>
            </w:r>
            <w:r w:rsidRPr="008C5BC8">
              <w:rPr>
                <w:sz w:val="24"/>
                <w:szCs w:val="24"/>
              </w:rPr>
              <w:t>психических и психосоматических расстройств и нарушений поведения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C5BC8" w:rsidRPr="005C2BA5" w14:paraId="69050796" w14:textId="77777777" w:rsidTr="00777B18">
        <w:trPr>
          <w:trHeight w:val="273"/>
        </w:trPr>
        <w:tc>
          <w:tcPr>
            <w:tcW w:w="1843" w:type="dxa"/>
            <w:vMerge/>
            <w:shd w:val="clear" w:color="auto" w:fill="auto"/>
          </w:tcPr>
          <w:p w14:paraId="42E7664A" w14:textId="77777777" w:rsidR="008C5BC8" w:rsidRDefault="008C5BC8" w:rsidP="00226EF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BEC97" w14:textId="77777777" w:rsidR="008C5BC8" w:rsidRPr="00226EFE" w:rsidRDefault="008C5BC8" w:rsidP="00226EFE">
            <w:pPr>
              <w:spacing w:line="259" w:lineRule="auto"/>
              <w:ind w:left="27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5C0302C" w14:textId="326C1065" w:rsidR="008C5BC8" w:rsidRPr="00226EFE" w:rsidRDefault="00777B18" w:rsidP="00274CE8">
            <w:pPr>
              <w:ind w:firstLine="0"/>
              <w:rPr>
                <w:sz w:val="24"/>
                <w:szCs w:val="24"/>
              </w:rPr>
            </w:pPr>
            <w:r w:rsidRPr="00777B18">
              <w:rPr>
                <w:sz w:val="24"/>
                <w:szCs w:val="24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F20130" w:rsidRPr="005C2BA5" w14:paraId="45092BD2" w14:textId="77777777" w:rsidTr="00777B18">
        <w:trPr>
          <w:trHeight w:val="1154"/>
        </w:trPr>
        <w:tc>
          <w:tcPr>
            <w:tcW w:w="1843" w:type="dxa"/>
            <w:shd w:val="clear" w:color="auto" w:fill="auto"/>
          </w:tcPr>
          <w:p w14:paraId="4322631B" w14:textId="2455CD54" w:rsidR="00F20130" w:rsidRDefault="00F20130" w:rsidP="00F201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977" w:type="dxa"/>
            <w:shd w:val="clear" w:color="auto" w:fill="auto"/>
          </w:tcPr>
          <w:p w14:paraId="1940DEF9" w14:textId="0AB2C2D8" w:rsidR="00F20130" w:rsidRPr="00226EFE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 xml:space="preserve">Готовность и способность  осуществлять </w:t>
            </w:r>
            <w:proofErr w:type="spellStart"/>
            <w:r w:rsidRPr="00F20130">
              <w:rPr>
                <w:sz w:val="24"/>
                <w:szCs w:val="24"/>
              </w:rPr>
              <w:t>псохокоррекционное</w:t>
            </w:r>
            <w:proofErr w:type="spellEnd"/>
            <w:r w:rsidRPr="00F20130">
              <w:rPr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536" w:type="dxa"/>
          </w:tcPr>
          <w:p w14:paraId="3CFC0CDA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 xml:space="preserve">ИПК-5.1. Знает </w:t>
            </w:r>
            <w:proofErr w:type="gramStart"/>
            <w:r w:rsidRPr="00F20130">
              <w:rPr>
                <w:sz w:val="24"/>
                <w:szCs w:val="24"/>
              </w:rPr>
              <w:t>основные  современные</w:t>
            </w:r>
            <w:proofErr w:type="gramEnd"/>
            <w:r w:rsidRPr="00F20130">
              <w:rPr>
                <w:sz w:val="24"/>
                <w:szCs w:val="24"/>
              </w:rPr>
              <w:t xml:space="preserve"> подходы (динамический, аналитический, поведенческий, </w:t>
            </w:r>
            <w:proofErr w:type="spellStart"/>
            <w:r w:rsidRPr="00F20130">
              <w:rPr>
                <w:sz w:val="24"/>
                <w:szCs w:val="24"/>
              </w:rPr>
              <w:t>Гештальт</w:t>
            </w:r>
            <w:proofErr w:type="spellEnd"/>
            <w:r w:rsidRPr="00F20130">
              <w:rPr>
                <w:sz w:val="24"/>
                <w:szCs w:val="24"/>
              </w:rPr>
              <w:t>-подход, клиент-центрированный) к психотерапии и коррекции нарушений психической деятельности пациента (клиента);</w:t>
            </w:r>
          </w:p>
          <w:p w14:paraId="2C85D845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>ИПК-5.2. Знает закономерности и</w:t>
            </w:r>
          </w:p>
          <w:p w14:paraId="25C69713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14:paraId="4E9E7CBB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>свойств личности;</w:t>
            </w:r>
          </w:p>
          <w:p w14:paraId="3124010E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>ИПК-5.3. Знает основные принципы и задачи в работе патопсихолога, этический кодекс психолога, структуру (основные этапы) и общую концепцию построения психотерапевтического процесса (последовательность этапов психотерапевтической работы).</w:t>
            </w:r>
          </w:p>
          <w:p w14:paraId="4D4937DF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психотерапии;</w:t>
            </w:r>
          </w:p>
          <w:p w14:paraId="0CF15249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  <w:p w14:paraId="68B6B9F7" w14:textId="20EE800E" w:rsidR="00F20130" w:rsidRPr="00777B18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 xml:space="preserve"> 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F20130" w:rsidRPr="005C2BA5" w14:paraId="4B0C649E" w14:textId="77777777" w:rsidTr="00777B18">
        <w:trPr>
          <w:trHeight w:val="1154"/>
        </w:trPr>
        <w:tc>
          <w:tcPr>
            <w:tcW w:w="1843" w:type="dxa"/>
            <w:shd w:val="clear" w:color="auto" w:fill="auto"/>
          </w:tcPr>
          <w:p w14:paraId="2830B93F" w14:textId="7E774FB8" w:rsidR="00F20130" w:rsidRDefault="00F20130" w:rsidP="00F201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shd w:val="clear" w:color="auto" w:fill="auto"/>
          </w:tcPr>
          <w:p w14:paraId="703F71A3" w14:textId="501DA047" w:rsidR="00F20130" w:rsidRPr="00226EFE" w:rsidRDefault="00F20130" w:rsidP="00F20130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13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квалифицированно проводить психологическое исследование в рамках различных видов экспертизы (судебно-психологической военной, </w:t>
            </w:r>
            <w:proofErr w:type="spellStart"/>
            <w:r w:rsidRPr="00F20130">
              <w:rPr>
                <w:rFonts w:ascii="Times New Roman" w:hAnsi="Times New Roman" w:cs="Times New Roman"/>
                <w:sz w:val="24"/>
                <w:szCs w:val="24"/>
              </w:rPr>
              <w:t>медико¬социальной</w:t>
            </w:r>
            <w:proofErr w:type="spellEnd"/>
            <w:r w:rsidRPr="00F20130">
              <w:rPr>
                <w:rFonts w:ascii="Times New Roman" w:hAnsi="Times New Roman" w:cs="Times New Roman"/>
                <w:sz w:val="24"/>
                <w:szCs w:val="24"/>
              </w:rPr>
              <w:t xml:space="preserve"> и медико-педагогической экспертизы), анализировать его результаты, формулировать </w:t>
            </w:r>
            <w:r w:rsidRPr="00F20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заключение</w:t>
            </w:r>
          </w:p>
        </w:tc>
        <w:tc>
          <w:tcPr>
            <w:tcW w:w="4536" w:type="dxa"/>
          </w:tcPr>
          <w:p w14:paraId="7B06DB1C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lastRenderedPageBreak/>
              <w:t xml:space="preserve">ИПК-7.1. Владеет знанием об </w:t>
            </w:r>
            <w:proofErr w:type="gramStart"/>
            <w:r w:rsidRPr="00F20130">
              <w:rPr>
                <w:sz w:val="24"/>
                <w:szCs w:val="24"/>
              </w:rPr>
              <w:t>особенности  организации</w:t>
            </w:r>
            <w:proofErr w:type="gramEnd"/>
            <w:r w:rsidRPr="00F20130">
              <w:rPr>
                <w:sz w:val="24"/>
                <w:szCs w:val="24"/>
              </w:rPr>
              <w:t xml:space="preserve"> и проведения различных видов экспертиз, направленных на оценку психического состояния субъектов лечебного процесса;</w:t>
            </w:r>
          </w:p>
          <w:p w14:paraId="5110B95B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 xml:space="preserve">ИПК-7.2. </w:t>
            </w:r>
            <w:proofErr w:type="gramStart"/>
            <w:r w:rsidRPr="00F20130">
              <w:rPr>
                <w:sz w:val="24"/>
                <w:szCs w:val="24"/>
              </w:rPr>
              <w:t>Знает  особенности</w:t>
            </w:r>
            <w:proofErr w:type="gramEnd"/>
            <w:r w:rsidRPr="00F20130">
              <w:rPr>
                <w:sz w:val="24"/>
                <w:szCs w:val="24"/>
              </w:rPr>
              <w:t xml:space="preserve">  составления экспертных заключений в соответствии с целью экспертизы.</w:t>
            </w:r>
            <w:r w:rsidRPr="00F20130">
              <w:rPr>
                <w:sz w:val="24"/>
                <w:szCs w:val="24"/>
              </w:rPr>
              <w:tab/>
              <w:t>- осуществлять психодиагностическое обследование в ходе различных экспертиз в соответствии с их задачами;</w:t>
            </w:r>
          </w:p>
          <w:p w14:paraId="09A3BF63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 xml:space="preserve">ИПК-7.3. Способен составлять психологическое заключение в </w:t>
            </w:r>
            <w:r w:rsidRPr="00F20130">
              <w:rPr>
                <w:sz w:val="24"/>
                <w:szCs w:val="24"/>
              </w:rPr>
              <w:lastRenderedPageBreak/>
              <w:t>соответствии с целью экспертизы;</w:t>
            </w:r>
          </w:p>
          <w:p w14:paraId="69F1FEF2" w14:textId="77777777" w:rsidR="00F20130" w:rsidRPr="00F20130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 xml:space="preserve">ИПК-7.4. Владеет </w:t>
            </w:r>
            <w:proofErr w:type="gramStart"/>
            <w:r w:rsidRPr="00F20130">
              <w:rPr>
                <w:sz w:val="24"/>
                <w:szCs w:val="24"/>
              </w:rPr>
              <w:t>навыками  интерпретации</w:t>
            </w:r>
            <w:proofErr w:type="gramEnd"/>
            <w:r w:rsidRPr="00F20130">
              <w:rPr>
                <w:sz w:val="24"/>
                <w:szCs w:val="24"/>
              </w:rPr>
              <w:t xml:space="preserve"> полученных результатов в соответствии с патопсихологической проблематикой;</w:t>
            </w:r>
          </w:p>
          <w:p w14:paraId="4CF76C8E" w14:textId="03CE7CC8" w:rsidR="00F20130" w:rsidRPr="00777B18" w:rsidRDefault="00F20130" w:rsidP="00F20130">
            <w:pPr>
              <w:ind w:firstLine="0"/>
              <w:rPr>
                <w:sz w:val="24"/>
                <w:szCs w:val="24"/>
              </w:rPr>
            </w:pPr>
            <w:r w:rsidRPr="00F20130">
              <w:rPr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14:paraId="5F902371" w14:textId="77777777" w:rsidR="0095632D" w:rsidRDefault="0095632D" w:rsidP="005C2BA5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2E09AE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EBE846F" w14:textId="1D751F11" w:rsidR="00C038A0" w:rsidRPr="00C038A0" w:rsidRDefault="00C038A0" w:rsidP="00777B18">
      <w:pPr>
        <w:rPr>
          <w:rFonts w:eastAsia="MS Mincho" w:cs="Lohit Hindi"/>
          <w:sz w:val="24"/>
          <w:szCs w:val="24"/>
          <w:lang w:bidi="hi-IN"/>
        </w:rPr>
      </w:pPr>
      <w:r w:rsidRPr="00C038A0">
        <w:rPr>
          <w:rFonts w:eastAsia="Droid Sans Fallback" w:cs="Lohit Hindi"/>
          <w:bCs/>
          <w:sz w:val="24"/>
          <w:szCs w:val="24"/>
          <w:u w:val="single"/>
          <w:lang w:bidi="hi-IN"/>
        </w:rPr>
        <w:t>Цель дисциплины</w:t>
      </w:r>
      <w:r w:rsidRPr="00C038A0">
        <w:rPr>
          <w:rFonts w:eastAsia="Droid Sans Fallback" w:cs="Lohit Hindi"/>
          <w:sz w:val="24"/>
          <w:szCs w:val="24"/>
          <w:lang w:bidi="hi-IN"/>
        </w:rPr>
        <w:t xml:space="preserve">: подготовить выпускника, обладающего теоретическими и практическими знаниями </w:t>
      </w:r>
      <w:r w:rsidRPr="00C038A0">
        <w:rPr>
          <w:rFonts w:eastAsia="MS Mincho" w:cs="Lohit Hindi"/>
          <w:sz w:val="24"/>
          <w:szCs w:val="24"/>
          <w:lang w:bidi="hi-IN"/>
        </w:rPr>
        <w:t>в области психологии и психопатологии в рамках геронтологии и гериатрии.</w:t>
      </w:r>
    </w:p>
    <w:p w14:paraId="1DEB8944" w14:textId="77777777" w:rsidR="00C038A0" w:rsidRPr="00C038A0" w:rsidRDefault="00C038A0" w:rsidP="00C038A0">
      <w:pPr>
        <w:tabs>
          <w:tab w:val="clear" w:pos="788"/>
        </w:tabs>
        <w:spacing w:line="240" w:lineRule="auto"/>
        <w:ind w:left="0" w:firstLine="520"/>
        <w:rPr>
          <w:rFonts w:eastAsia="Droid Sans Fallback" w:cs="Lohit Hindi"/>
          <w:sz w:val="24"/>
          <w:szCs w:val="24"/>
          <w:lang w:bidi="hi-IN"/>
        </w:rPr>
      </w:pPr>
      <w:r>
        <w:rPr>
          <w:rFonts w:eastAsia="Droid Sans Fallback" w:cs="Lohit Hindi"/>
          <w:bCs/>
          <w:sz w:val="24"/>
          <w:szCs w:val="24"/>
          <w:u w:val="single"/>
          <w:lang w:bidi="hi-IN"/>
        </w:rPr>
        <w:t>Задачи</w:t>
      </w:r>
      <w:r w:rsidRPr="00C038A0">
        <w:rPr>
          <w:rFonts w:eastAsia="Droid Sans Fallback" w:cs="Lohit Hindi"/>
          <w:sz w:val="24"/>
          <w:szCs w:val="24"/>
          <w:lang w:bidi="hi-IN"/>
        </w:rPr>
        <w:t>:</w:t>
      </w:r>
    </w:p>
    <w:p w14:paraId="6FFDC1C1" w14:textId="77777777" w:rsidR="00C038A0" w:rsidRPr="00C038A0" w:rsidRDefault="00C038A0" w:rsidP="00C038A0">
      <w:pPr>
        <w:numPr>
          <w:ilvl w:val="0"/>
          <w:numId w:val="7"/>
        </w:numPr>
        <w:tabs>
          <w:tab w:val="clear" w:pos="788"/>
        </w:tabs>
        <w:spacing w:line="240" w:lineRule="auto"/>
        <w:contextualSpacing/>
        <w:jc w:val="left"/>
        <w:rPr>
          <w:rFonts w:eastAsia="Droid Sans Fallback" w:cs="Mangal"/>
          <w:iCs/>
          <w:sz w:val="24"/>
          <w:szCs w:val="24"/>
          <w:lang w:bidi="hi-IN"/>
        </w:rPr>
      </w:pPr>
      <w:r w:rsidRPr="00C038A0">
        <w:rPr>
          <w:rFonts w:eastAsia="Droid Sans Fallback" w:cs="Mangal"/>
          <w:sz w:val="24"/>
          <w:szCs w:val="24"/>
          <w:lang w:bidi="hi-IN"/>
        </w:rPr>
        <w:t>ознакомление студентов с современными представлениями о физиологических, психологических закономерностях и мозговых механизмах нормального и патологического старения;</w:t>
      </w:r>
    </w:p>
    <w:p w14:paraId="74FEF0F6" w14:textId="77777777" w:rsidR="00C038A0" w:rsidRPr="00C038A0" w:rsidRDefault="00C038A0" w:rsidP="00C038A0">
      <w:pPr>
        <w:numPr>
          <w:ilvl w:val="0"/>
          <w:numId w:val="7"/>
        </w:numPr>
        <w:tabs>
          <w:tab w:val="clear" w:pos="788"/>
        </w:tabs>
        <w:spacing w:line="240" w:lineRule="auto"/>
        <w:contextualSpacing/>
        <w:jc w:val="left"/>
        <w:rPr>
          <w:rFonts w:eastAsia="Droid Sans Fallback" w:cs="Mangal"/>
          <w:iCs/>
          <w:sz w:val="24"/>
          <w:szCs w:val="24"/>
          <w:lang w:bidi="hi-IN"/>
        </w:rPr>
      </w:pPr>
      <w:r w:rsidRPr="00C038A0">
        <w:rPr>
          <w:rFonts w:eastAsia="Droid Sans Fallback" w:cs="Mangal"/>
          <w:sz w:val="24"/>
          <w:szCs w:val="24"/>
          <w:lang w:bidi="hi-IN"/>
        </w:rPr>
        <w:t>ознакомление с клинико-психологическими аспектами психических и соматических расстройств в позднем возрасте;</w:t>
      </w:r>
    </w:p>
    <w:p w14:paraId="0503FBD3" w14:textId="66FA0404" w:rsidR="0044160C" w:rsidRPr="00777B18" w:rsidRDefault="00C038A0" w:rsidP="00777B18">
      <w:pPr>
        <w:numPr>
          <w:ilvl w:val="0"/>
          <w:numId w:val="7"/>
        </w:numPr>
        <w:tabs>
          <w:tab w:val="clear" w:pos="788"/>
        </w:tabs>
        <w:spacing w:line="240" w:lineRule="auto"/>
        <w:contextualSpacing/>
        <w:jc w:val="left"/>
        <w:rPr>
          <w:rFonts w:eastAsia="Droid Sans Fallback" w:cs="Mangal"/>
          <w:iCs/>
          <w:sz w:val="24"/>
          <w:szCs w:val="24"/>
          <w:lang w:bidi="hi-IN"/>
        </w:rPr>
      </w:pPr>
      <w:r w:rsidRPr="00C038A0">
        <w:rPr>
          <w:rFonts w:eastAsia="Droid Sans Fallback" w:cs="Mangal"/>
          <w:sz w:val="24"/>
          <w:szCs w:val="24"/>
          <w:lang w:bidi="hi-IN"/>
        </w:rPr>
        <w:t>умение квалифицированно осуществлять клинико-психологическое вмешательство в целях профилактики, лечения, реабилитации и развития лиц пожилого и старческого возраста.</w:t>
      </w:r>
    </w:p>
    <w:p w14:paraId="04E0940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369B001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35E893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CC37C5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8602A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9B6210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9B6210">
        <w:rPr>
          <w:sz w:val="24"/>
          <w:szCs w:val="24"/>
        </w:rPr>
        <w:t>, 108</w:t>
      </w:r>
      <w:r w:rsidR="000E46D4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A1F98F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93C9B6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66F14197" w14:textId="77777777" w:rsidTr="00A61201">
        <w:trPr>
          <w:trHeight w:val="247"/>
        </w:trPr>
        <w:tc>
          <w:tcPr>
            <w:tcW w:w="6641" w:type="dxa"/>
            <w:shd w:val="clear" w:color="auto" w:fill="auto"/>
          </w:tcPr>
          <w:p w14:paraId="45222CBC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B1B073B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CE2690B" w14:textId="77777777" w:rsidTr="00A61201">
        <w:trPr>
          <w:trHeight w:val="247"/>
        </w:trPr>
        <w:tc>
          <w:tcPr>
            <w:tcW w:w="6641" w:type="dxa"/>
            <w:shd w:val="clear" w:color="auto" w:fill="auto"/>
          </w:tcPr>
          <w:p w14:paraId="506E31EB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7DEC13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FD6575D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7ACAEB0" w14:textId="77777777" w:rsidTr="00A61201">
        <w:trPr>
          <w:trHeight w:val="239"/>
        </w:trPr>
        <w:tc>
          <w:tcPr>
            <w:tcW w:w="6641" w:type="dxa"/>
            <w:shd w:val="clear" w:color="auto" w:fill="E0E0E0"/>
          </w:tcPr>
          <w:p w14:paraId="24E4B82B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57A160C" w14:textId="77777777" w:rsidR="00180109" w:rsidRPr="00A61201" w:rsidRDefault="009B6210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6</w:t>
            </w:r>
            <w:r w:rsidR="00FC44B9" w:rsidRPr="00A6120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D3CA3" w:rsidRPr="003C0E55" w14:paraId="32DF8EE0" w14:textId="77777777" w:rsidTr="00A61201">
        <w:tc>
          <w:tcPr>
            <w:tcW w:w="6641" w:type="dxa"/>
            <w:shd w:val="clear" w:color="auto" w:fill="auto"/>
          </w:tcPr>
          <w:p w14:paraId="66B6782B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12CE87C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D26A222" w14:textId="77777777" w:rsidTr="00A61201">
        <w:tc>
          <w:tcPr>
            <w:tcW w:w="6641" w:type="dxa"/>
            <w:shd w:val="clear" w:color="auto" w:fill="auto"/>
          </w:tcPr>
          <w:p w14:paraId="4578F933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FCE5FE" w14:textId="77777777" w:rsidR="00AD3CA3" w:rsidRPr="003C0E55" w:rsidRDefault="009B6210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1015F2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054524E" w14:textId="77777777" w:rsidTr="00A61201">
        <w:tc>
          <w:tcPr>
            <w:tcW w:w="6641" w:type="dxa"/>
            <w:shd w:val="clear" w:color="auto" w:fill="auto"/>
          </w:tcPr>
          <w:p w14:paraId="1E26B531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01CD2D" w14:textId="77777777" w:rsidR="00AD3CA3" w:rsidRPr="003C0E55" w:rsidRDefault="009B6210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290FEA" w14:textId="77777777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-/-</w:t>
            </w:r>
          </w:p>
        </w:tc>
      </w:tr>
      <w:tr w:rsidR="00AD3CA3" w:rsidRPr="003C0E55" w14:paraId="2B17599D" w14:textId="77777777" w:rsidTr="00A61201">
        <w:tc>
          <w:tcPr>
            <w:tcW w:w="6641" w:type="dxa"/>
            <w:shd w:val="clear" w:color="auto" w:fill="E0E0E0"/>
          </w:tcPr>
          <w:p w14:paraId="1DE6736C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2CE6BE18" w14:textId="77777777" w:rsidR="00AD3CA3" w:rsidRPr="00A61201" w:rsidRDefault="009B6210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D3CA3" w:rsidRPr="003C0E55" w14:paraId="4391EAA7" w14:textId="77777777" w:rsidTr="00A61201">
        <w:tc>
          <w:tcPr>
            <w:tcW w:w="6641" w:type="dxa"/>
            <w:shd w:val="clear" w:color="auto" w:fill="E0E0E0"/>
          </w:tcPr>
          <w:p w14:paraId="39D5AD09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555BF34E" w14:textId="77777777" w:rsidR="00AD3CA3" w:rsidRPr="00A61201" w:rsidRDefault="009B6210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AD3CA3" w:rsidRPr="003C0E55" w14:paraId="78E2FE6B" w14:textId="77777777" w:rsidTr="00A61201">
        <w:tc>
          <w:tcPr>
            <w:tcW w:w="6641" w:type="dxa"/>
            <w:shd w:val="clear" w:color="auto" w:fill="auto"/>
          </w:tcPr>
          <w:p w14:paraId="4FE3D10C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71D7A507" w14:textId="77777777" w:rsidR="00AD3CA3" w:rsidRPr="000E46D4" w:rsidRDefault="009B6210" w:rsidP="00AD3CA3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9B6210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AD3CA3" w:rsidRPr="003C0E55" w14:paraId="3EF81A07" w14:textId="77777777" w:rsidTr="00A61201">
        <w:tc>
          <w:tcPr>
            <w:tcW w:w="6641" w:type="dxa"/>
            <w:shd w:val="clear" w:color="auto" w:fill="auto"/>
          </w:tcPr>
          <w:p w14:paraId="374738E5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25E83EE" w14:textId="77777777" w:rsidR="00AD3CA3" w:rsidRPr="003C0E55" w:rsidRDefault="009B621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34,65</w:t>
            </w:r>
          </w:p>
        </w:tc>
      </w:tr>
      <w:tr w:rsidR="00AD3CA3" w:rsidRPr="003C0E55" w14:paraId="4ABF98A8" w14:textId="77777777" w:rsidTr="00A61201">
        <w:trPr>
          <w:trHeight w:val="173"/>
        </w:trPr>
        <w:tc>
          <w:tcPr>
            <w:tcW w:w="6641" w:type="dxa"/>
            <w:shd w:val="clear" w:color="auto" w:fill="E0E0E0"/>
          </w:tcPr>
          <w:p w14:paraId="4F0B4CD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F8FCD30" w14:textId="77777777" w:rsidR="00AD3CA3" w:rsidRPr="00A61201" w:rsidRDefault="009B6210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61201">
              <w:rPr>
                <w:b/>
                <w:bCs/>
                <w:sz w:val="24"/>
                <w:szCs w:val="24"/>
              </w:rPr>
              <w:t>108/3</w:t>
            </w:r>
          </w:p>
        </w:tc>
      </w:tr>
    </w:tbl>
    <w:p w14:paraId="3350465D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522EA08" w14:textId="37114CE8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DC01F13" w14:textId="77777777" w:rsidR="00A61201" w:rsidRPr="00A61201" w:rsidRDefault="00A61201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779023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F561018" w14:textId="77777777" w:rsidR="00920D08" w:rsidRDefault="00920D08" w:rsidP="00A6120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3B46B7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5398B8FE" w14:textId="77777777" w:rsidTr="002825CF">
        <w:tc>
          <w:tcPr>
            <w:tcW w:w="693" w:type="dxa"/>
          </w:tcPr>
          <w:p w14:paraId="4B8BB315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9621A53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7B07" w:rsidRPr="0053465B" w14:paraId="2174CF74" w14:textId="77777777" w:rsidTr="00016AB5">
        <w:tc>
          <w:tcPr>
            <w:tcW w:w="693" w:type="dxa"/>
          </w:tcPr>
          <w:p w14:paraId="24FDD61F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C21AE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1. История и методология изучения старости и старения.</w:t>
            </w:r>
          </w:p>
        </w:tc>
      </w:tr>
      <w:tr w:rsidR="00927B07" w:rsidRPr="0053465B" w14:paraId="4633BDDF" w14:textId="77777777" w:rsidTr="00016AB5">
        <w:tc>
          <w:tcPr>
            <w:tcW w:w="693" w:type="dxa"/>
          </w:tcPr>
          <w:p w14:paraId="1947544F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12E5" w14:textId="577B7398" w:rsidR="00927B07" w:rsidRPr="00927B07" w:rsidRDefault="00927B07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C75C6E">
              <w:rPr>
                <w:bCs/>
                <w:color w:val="000000"/>
                <w:sz w:val="24"/>
                <w:szCs w:val="24"/>
              </w:rPr>
              <w:t>Физиологические, психические и личностные изменения</w:t>
            </w:r>
            <w:r w:rsidRPr="00927B07">
              <w:rPr>
                <w:bCs/>
                <w:color w:val="000000"/>
                <w:sz w:val="24"/>
                <w:szCs w:val="24"/>
              </w:rPr>
              <w:t xml:space="preserve"> при старении.</w:t>
            </w:r>
          </w:p>
        </w:tc>
      </w:tr>
      <w:tr w:rsidR="00927B07" w:rsidRPr="0053465B" w14:paraId="3562FCAF" w14:textId="77777777" w:rsidTr="00016AB5">
        <w:tc>
          <w:tcPr>
            <w:tcW w:w="693" w:type="dxa"/>
          </w:tcPr>
          <w:p w14:paraId="4A07F651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16741" w14:textId="0CC6723F" w:rsidR="00927B07" w:rsidRPr="00927B07" w:rsidRDefault="00927B07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C75C6E">
              <w:rPr>
                <w:bCs/>
                <w:color w:val="000000"/>
                <w:sz w:val="24"/>
                <w:szCs w:val="24"/>
              </w:rPr>
              <w:t>Типологии отношения к старости и старению</w:t>
            </w:r>
            <w:r w:rsidRPr="00927B0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7B07" w:rsidRPr="0053465B" w14:paraId="32AEC841" w14:textId="77777777" w:rsidTr="00016AB5">
        <w:tc>
          <w:tcPr>
            <w:tcW w:w="693" w:type="dxa"/>
          </w:tcPr>
          <w:p w14:paraId="318497C6" w14:textId="77777777" w:rsidR="00927B07" w:rsidRPr="0053465B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445F" w14:textId="4550F5A0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C75C6E" w:rsidRPr="00927B07">
              <w:rPr>
                <w:bCs/>
                <w:color w:val="000000"/>
                <w:sz w:val="24"/>
                <w:szCs w:val="24"/>
              </w:rPr>
              <w:t>Организация психологической помощи людям пожилого возраста.</w:t>
            </w:r>
          </w:p>
        </w:tc>
      </w:tr>
    </w:tbl>
    <w:p w14:paraId="60CF5AC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DD9DCF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9FE6EF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0F4741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D1584C5" w14:textId="776AFBED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</w:t>
      </w:r>
    </w:p>
    <w:p w14:paraId="2D93562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9"/>
        <w:gridCol w:w="2552"/>
        <w:gridCol w:w="2419"/>
        <w:gridCol w:w="3686"/>
      </w:tblGrid>
      <w:tr w:rsidR="00D32E4C" w:rsidRPr="003C0E55" w14:paraId="72695F41" w14:textId="77777777" w:rsidTr="00362ADD">
        <w:trPr>
          <w:trHeight w:val="307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085DE9AC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5DA1F7D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105" w:type="dxa"/>
            <w:gridSpan w:val="2"/>
            <w:shd w:val="clear" w:color="auto" w:fill="auto"/>
            <w:vAlign w:val="center"/>
          </w:tcPr>
          <w:p w14:paraId="6BF6B422" w14:textId="77777777" w:rsidR="00D32E4C" w:rsidRPr="001742D6" w:rsidRDefault="00D32E4C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D32E4C" w:rsidRPr="003C0E55" w14:paraId="661CAC3F" w14:textId="77777777" w:rsidTr="00362ADD">
        <w:trPr>
          <w:trHeight w:val="509"/>
        </w:trPr>
        <w:tc>
          <w:tcPr>
            <w:tcW w:w="699" w:type="dxa"/>
            <w:vMerge/>
            <w:shd w:val="clear" w:color="auto" w:fill="auto"/>
            <w:vAlign w:val="center"/>
          </w:tcPr>
          <w:p w14:paraId="4F7837D3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2027331" w14:textId="77777777" w:rsidR="00D32E4C" w:rsidRPr="003C0E55" w:rsidRDefault="00D32E4C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309FAF6" w14:textId="77777777" w:rsidR="00D32E4C" w:rsidRPr="001742D6" w:rsidRDefault="00D32E4C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ED993D" w14:textId="77777777" w:rsidR="00D32E4C" w:rsidRPr="001742D6" w:rsidRDefault="00D32E4C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927B07" w:rsidRPr="003C0E55" w14:paraId="76F1D320" w14:textId="77777777" w:rsidTr="00362ADD">
        <w:trPr>
          <w:trHeight w:val="422"/>
        </w:trPr>
        <w:tc>
          <w:tcPr>
            <w:tcW w:w="699" w:type="dxa"/>
            <w:shd w:val="clear" w:color="auto" w:fill="auto"/>
          </w:tcPr>
          <w:p w14:paraId="7508ED16" w14:textId="77777777" w:rsidR="00927B07" w:rsidRPr="00555F6C" w:rsidRDefault="00927B07" w:rsidP="00927B0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C5D06" w14:textId="77777777" w:rsidR="00927B07" w:rsidRPr="00927B07" w:rsidRDefault="00927B07" w:rsidP="00927B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>Тема 1. История и методология изучения старости и старения.</w:t>
            </w:r>
          </w:p>
        </w:tc>
        <w:tc>
          <w:tcPr>
            <w:tcW w:w="2419" w:type="dxa"/>
            <w:shd w:val="clear" w:color="auto" w:fill="auto"/>
          </w:tcPr>
          <w:p w14:paraId="2809AF16" w14:textId="77777777" w:rsidR="00927B07" w:rsidRPr="00EF4597" w:rsidRDefault="00927B07" w:rsidP="00927B0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168E94DE" w14:textId="77777777" w:rsidR="00927B07" w:rsidRPr="00EC1B25" w:rsidRDefault="00927B07" w:rsidP="00927B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</w:t>
            </w:r>
            <w:r>
              <w:rPr>
                <w:sz w:val="24"/>
                <w:szCs w:val="24"/>
              </w:rPr>
              <w:t>имедийная презентация</w:t>
            </w:r>
            <w:r w:rsidRPr="006270CA">
              <w:rPr>
                <w:sz w:val="24"/>
                <w:szCs w:val="24"/>
              </w:rPr>
              <w:t>.</w:t>
            </w:r>
          </w:p>
        </w:tc>
      </w:tr>
      <w:tr w:rsidR="00C75C6E" w:rsidRPr="003C0E55" w14:paraId="54FD2B1C" w14:textId="77777777" w:rsidTr="003966D3">
        <w:trPr>
          <w:trHeight w:val="690"/>
        </w:trPr>
        <w:tc>
          <w:tcPr>
            <w:tcW w:w="699" w:type="dxa"/>
            <w:vMerge w:val="restart"/>
            <w:shd w:val="clear" w:color="auto" w:fill="auto"/>
          </w:tcPr>
          <w:p w14:paraId="363D6198" w14:textId="77777777" w:rsidR="00C75C6E" w:rsidRPr="00555F6C" w:rsidRDefault="00C75C6E" w:rsidP="00C75C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DE81" w14:textId="2DA1AB5A" w:rsidR="00C75C6E" w:rsidRPr="00927B07" w:rsidRDefault="00C75C6E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>
              <w:rPr>
                <w:bCs/>
                <w:color w:val="000000"/>
                <w:sz w:val="24"/>
                <w:szCs w:val="24"/>
              </w:rPr>
              <w:t>Физиологические, психические и личностные изменения</w:t>
            </w:r>
            <w:r w:rsidRPr="00927B07">
              <w:rPr>
                <w:bCs/>
                <w:color w:val="000000"/>
                <w:sz w:val="24"/>
                <w:szCs w:val="24"/>
              </w:rPr>
              <w:t xml:space="preserve"> при старении.</w:t>
            </w:r>
          </w:p>
        </w:tc>
        <w:tc>
          <w:tcPr>
            <w:tcW w:w="2419" w:type="dxa"/>
            <w:shd w:val="clear" w:color="auto" w:fill="auto"/>
          </w:tcPr>
          <w:p w14:paraId="06C5F659" w14:textId="77777777" w:rsidR="00C75C6E" w:rsidRPr="00EF4597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738874FE" w14:textId="77777777" w:rsidR="00C75C6E" w:rsidRPr="00EC1B25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</w:t>
            </w:r>
            <w:r>
              <w:rPr>
                <w:sz w:val="24"/>
                <w:szCs w:val="24"/>
              </w:rPr>
              <w:t>имедийная презентация</w:t>
            </w:r>
            <w:r w:rsidRPr="006270CA">
              <w:rPr>
                <w:sz w:val="24"/>
                <w:szCs w:val="24"/>
              </w:rPr>
              <w:t>.</w:t>
            </w:r>
          </w:p>
        </w:tc>
      </w:tr>
      <w:tr w:rsidR="00C75C6E" w:rsidRPr="003C0E55" w14:paraId="568E2562" w14:textId="77777777" w:rsidTr="00362ADD">
        <w:trPr>
          <w:trHeight w:val="690"/>
        </w:trPr>
        <w:tc>
          <w:tcPr>
            <w:tcW w:w="699" w:type="dxa"/>
            <w:vMerge/>
            <w:shd w:val="clear" w:color="auto" w:fill="auto"/>
          </w:tcPr>
          <w:p w14:paraId="0F6BAE50" w14:textId="77777777" w:rsidR="00C75C6E" w:rsidRPr="00555F6C" w:rsidRDefault="00C75C6E" w:rsidP="00C75C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ADE13" w14:textId="77777777" w:rsidR="00C75C6E" w:rsidRPr="00927B07" w:rsidRDefault="00C75C6E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08F63C6C" w14:textId="77777777" w:rsidR="00C75C6E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6978B394" w14:textId="77777777" w:rsidR="00C75C6E" w:rsidRPr="006270CA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</w:tr>
      <w:tr w:rsidR="00C75C6E" w:rsidRPr="003C0E55" w14:paraId="1362C210" w14:textId="77777777" w:rsidTr="00362ADD">
        <w:trPr>
          <w:trHeight w:val="690"/>
        </w:trPr>
        <w:tc>
          <w:tcPr>
            <w:tcW w:w="699" w:type="dxa"/>
            <w:vMerge w:val="restart"/>
            <w:shd w:val="clear" w:color="auto" w:fill="auto"/>
          </w:tcPr>
          <w:p w14:paraId="263CFAAB" w14:textId="77777777" w:rsidR="00C75C6E" w:rsidRPr="00555F6C" w:rsidRDefault="00C75C6E" w:rsidP="00C75C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693257" w14:textId="424AAE96" w:rsidR="00C75C6E" w:rsidRPr="00927B07" w:rsidRDefault="00C75C6E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>
              <w:rPr>
                <w:bCs/>
                <w:color w:val="000000"/>
                <w:sz w:val="24"/>
                <w:szCs w:val="24"/>
              </w:rPr>
              <w:t>Типологии отношения к старости и старению</w:t>
            </w:r>
          </w:p>
        </w:tc>
        <w:tc>
          <w:tcPr>
            <w:tcW w:w="2419" w:type="dxa"/>
            <w:shd w:val="clear" w:color="auto" w:fill="auto"/>
          </w:tcPr>
          <w:p w14:paraId="3ABCDA45" w14:textId="77777777" w:rsidR="00C75C6E" w:rsidRPr="00EF4597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7A0E586A" w14:textId="77777777" w:rsidR="00C75C6E" w:rsidRPr="00EC1B25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C75C6E" w:rsidRPr="003C0E55" w14:paraId="4807CA04" w14:textId="77777777" w:rsidTr="00362ADD">
        <w:trPr>
          <w:trHeight w:val="690"/>
        </w:trPr>
        <w:tc>
          <w:tcPr>
            <w:tcW w:w="699" w:type="dxa"/>
            <w:vMerge/>
            <w:shd w:val="clear" w:color="auto" w:fill="auto"/>
          </w:tcPr>
          <w:p w14:paraId="4EBB947D" w14:textId="77777777" w:rsidR="00C75C6E" w:rsidRPr="00555F6C" w:rsidRDefault="00C75C6E" w:rsidP="00C75C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4D7D" w14:textId="77777777" w:rsidR="00C75C6E" w:rsidRPr="00927B07" w:rsidRDefault="00C75C6E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5D757239" w14:textId="77777777" w:rsidR="00C75C6E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7DABEF49" w14:textId="77777777" w:rsidR="00C75C6E" w:rsidRPr="006270CA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</w:tr>
      <w:tr w:rsidR="00C75C6E" w:rsidRPr="003C0E55" w14:paraId="3ECCCF7D" w14:textId="77777777" w:rsidTr="00362ADD">
        <w:trPr>
          <w:trHeight w:val="514"/>
        </w:trPr>
        <w:tc>
          <w:tcPr>
            <w:tcW w:w="699" w:type="dxa"/>
            <w:vMerge w:val="restart"/>
            <w:shd w:val="clear" w:color="auto" w:fill="auto"/>
          </w:tcPr>
          <w:p w14:paraId="6DDDD717" w14:textId="77777777" w:rsidR="00C75C6E" w:rsidRPr="00555F6C" w:rsidRDefault="00C75C6E" w:rsidP="00C75C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85149" w14:textId="4D6CC68B" w:rsidR="00C75C6E" w:rsidRPr="00927B07" w:rsidRDefault="00C75C6E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7B07"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Pr="00C75C6E">
              <w:rPr>
                <w:bCs/>
                <w:color w:val="000000"/>
                <w:sz w:val="24"/>
                <w:szCs w:val="24"/>
              </w:rPr>
              <w:t>Организация психологической помощи людям пожилого возраста.</w:t>
            </w:r>
          </w:p>
        </w:tc>
        <w:tc>
          <w:tcPr>
            <w:tcW w:w="2419" w:type="dxa"/>
            <w:shd w:val="clear" w:color="auto" w:fill="auto"/>
          </w:tcPr>
          <w:p w14:paraId="6A2342BF" w14:textId="77777777" w:rsidR="00C75C6E" w:rsidRPr="00EF4597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</w:tcPr>
          <w:p w14:paraId="65C4826F" w14:textId="77777777" w:rsidR="00C75C6E" w:rsidRPr="00EC1B25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</w:tr>
      <w:tr w:rsidR="00C75C6E" w:rsidRPr="003C0E55" w14:paraId="6837C856" w14:textId="77777777" w:rsidTr="00362ADD">
        <w:trPr>
          <w:trHeight w:val="514"/>
        </w:trPr>
        <w:tc>
          <w:tcPr>
            <w:tcW w:w="699" w:type="dxa"/>
            <w:vMerge/>
            <w:shd w:val="clear" w:color="auto" w:fill="auto"/>
          </w:tcPr>
          <w:p w14:paraId="5240CF37" w14:textId="77777777" w:rsidR="00C75C6E" w:rsidRPr="00555F6C" w:rsidRDefault="00C75C6E" w:rsidP="00C75C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A64E6" w14:textId="77777777" w:rsidR="00C75C6E" w:rsidRDefault="00C75C6E" w:rsidP="00C75C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75DD7EF4" w14:textId="77777777" w:rsidR="00C75C6E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4D5C47B5" w14:textId="13B568D3" w:rsidR="00C75C6E" w:rsidRPr="006270CA" w:rsidRDefault="00C75C6E" w:rsidP="00C75C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Семинарское занятие, дискуссия </w:t>
            </w:r>
          </w:p>
        </w:tc>
      </w:tr>
    </w:tbl>
    <w:p w14:paraId="1B7637AB" w14:textId="77777777" w:rsidR="00275F79" w:rsidRDefault="00275F79" w:rsidP="00362AD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142492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FC3EB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5FE05F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D386DC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D89EA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4C007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3BB39E9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Нарушение работы опорно-двигательного аппарата в старости.</w:t>
      </w:r>
    </w:p>
    <w:p w14:paraId="70A98791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lastRenderedPageBreak/>
        <w:t>Инсульты и их последствия для лиц пожилого возраста.</w:t>
      </w:r>
    </w:p>
    <w:p w14:paraId="32C2C37B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Инфаркты и их последствия для лиц пожилого возраста.</w:t>
      </w:r>
    </w:p>
    <w:p w14:paraId="74D21E9F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Гипертоническая болезнь и ее последствия для пожилого человека.</w:t>
      </w:r>
    </w:p>
    <w:p w14:paraId="3BEDAAE7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bCs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Онкология в пожилом и старческом возрасте.</w:t>
      </w:r>
    </w:p>
    <w:p w14:paraId="27C2448C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Нейропсихологическая типология деменций.</w:t>
      </w:r>
    </w:p>
    <w:p w14:paraId="62CC8686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 xml:space="preserve">Психопатология позднего возраста в работах Э.Я. </w:t>
      </w:r>
      <w:proofErr w:type="spellStart"/>
      <w:r w:rsidRPr="00214F8A">
        <w:rPr>
          <w:rFonts w:eastAsia="Droid Sans Fallback" w:cs="Mangal"/>
          <w:sz w:val="24"/>
          <w:szCs w:val="24"/>
          <w:lang w:bidi="hi-IN"/>
        </w:rPr>
        <w:t>Штернеберга</w:t>
      </w:r>
      <w:proofErr w:type="spellEnd"/>
      <w:r w:rsidRPr="00214F8A">
        <w:rPr>
          <w:rFonts w:eastAsia="Droid Sans Fallback" w:cs="Mangal"/>
          <w:sz w:val="24"/>
          <w:szCs w:val="24"/>
          <w:lang w:bidi="hi-IN"/>
        </w:rPr>
        <w:t xml:space="preserve"> и Н.Ф. Шахматова.</w:t>
      </w:r>
    </w:p>
    <w:p w14:paraId="5B51B073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Нейропсихология нормального (физиологического) старения.</w:t>
      </w:r>
    </w:p>
    <w:p w14:paraId="67EB0996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 xml:space="preserve">Особенности </w:t>
      </w:r>
      <w:proofErr w:type="spellStart"/>
      <w:r w:rsidRPr="00214F8A">
        <w:rPr>
          <w:rFonts w:eastAsia="Droid Sans Fallback" w:cs="Mangal"/>
          <w:sz w:val="24"/>
          <w:szCs w:val="24"/>
          <w:lang w:bidi="hi-IN"/>
        </w:rPr>
        <w:t>геронтонейропсихологической</w:t>
      </w:r>
      <w:proofErr w:type="spellEnd"/>
      <w:r w:rsidRPr="00214F8A">
        <w:rPr>
          <w:rFonts w:eastAsia="Droid Sans Fallback" w:cs="Mangal"/>
          <w:sz w:val="24"/>
          <w:szCs w:val="24"/>
          <w:lang w:bidi="hi-IN"/>
        </w:rPr>
        <w:t xml:space="preserve"> диагностики.</w:t>
      </w:r>
    </w:p>
    <w:p w14:paraId="3EDBA937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 xml:space="preserve">Особенности формирования отношения гериатрического пациента к болезни. </w:t>
      </w:r>
    </w:p>
    <w:p w14:paraId="0BF78823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Ипохондрия в пожилом и старческом возрасте.</w:t>
      </w:r>
    </w:p>
    <w:p w14:paraId="322E626F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Психическая адаптация пожилого пациента в стационарах.</w:t>
      </w:r>
    </w:p>
    <w:p w14:paraId="38830D3F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Общие проблемы гериатрического пациента.</w:t>
      </w:r>
    </w:p>
    <w:p w14:paraId="16A00A53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240" w:lineRule="auto"/>
        <w:jc w:val="left"/>
        <w:rPr>
          <w:rFonts w:eastAsia="Droid Sans Fallback" w:cs="Mangal"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Работа клинического психолога в стационарах с гериатрическими пациентами: цели, задачи, методы.</w:t>
      </w:r>
    </w:p>
    <w:p w14:paraId="14B8BCDD" w14:textId="77777777" w:rsidR="00214F8A" w:rsidRPr="00214F8A" w:rsidRDefault="00214F8A" w:rsidP="00214F8A">
      <w:pPr>
        <w:pStyle w:val="ad"/>
        <w:numPr>
          <w:ilvl w:val="0"/>
          <w:numId w:val="11"/>
        </w:numPr>
        <w:tabs>
          <w:tab w:val="clear" w:pos="788"/>
        </w:tabs>
        <w:spacing w:line="360" w:lineRule="auto"/>
        <w:jc w:val="left"/>
        <w:rPr>
          <w:rFonts w:eastAsia="Droid Sans Fallback" w:cs="Mangal"/>
          <w:bCs/>
          <w:sz w:val="24"/>
          <w:szCs w:val="24"/>
          <w:lang w:bidi="hi-IN"/>
        </w:rPr>
      </w:pPr>
      <w:r w:rsidRPr="00214F8A">
        <w:rPr>
          <w:rFonts w:eastAsia="Droid Sans Fallback" w:cs="Mangal"/>
          <w:sz w:val="24"/>
          <w:szCs w:val="24"/>
          <w:lang w:bidi="hi-IN"/>
        </w:rPr>
        <w:t>Психопатология в позднем возрасте.</w:t>
      </w:r>
    </w:p>
    <w:p w14:paraId="06013806" w14:textId="25751B3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362ADD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7CEFFF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B3E93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4AC55686" w14:textId="77777777" w:rsidTr="00362ADD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9A52FA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D6DEA7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C94A39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3148D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133F0B5" w14:textId="77777777" w:rsidTr="00362ADD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951F69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E2B29E" w14:textId="1CB9EC92" w:rsidR="00920D08" w:rsidRPr="003C0E55" w:rsidRDefault="00ED627C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4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1EB4F70" w14:textId="1188EB0E" w:rsidR="00920D08" w:rsidRDefault="00ED627C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задач</w:t>
            </w:r>
          </w:p>
          <w:p w14:paraId="5B532EB6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B45A1" w:rsidRPr="003C0E55" w14:paraId="0627E574" w14:textId="77777777" w:rsidTr="00362ADD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A61B81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7A1634" w14:textId="3D544F9F" w:rsidR="001B45A1" w:rsidRDefault="00ED627C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1-3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B2A9C5" w14:textId="77777777" w:rsidR="001B45A1" w:rsidRPr="003C0E55" w:rsidRDefault="001B45A1" w:rsidP="00214F8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за </w:t>
            </w:r>
            <w:r w:rsidR="00214F8A">
              <w:rPr>
                <w:sz w:val="24"/>
                <w:szCs w:val="24"/>
              </w:rPr>
              <w:t>выступление с рефератом</w:t>
            </w:r>
          </w:p>
        </w:tc>
      </w:tr>
    </w:tbl>
    <w:p w14:paraId="439A426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F2F4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6937B0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745"/>
        <w:gridCol w:w="1985"/>
        <w:gridCol w:w="1559"/>
        <w:gridCol w:w="807"/>
        <w:gridCol w:w="1248"/>
        <w:gridCol w:w="1366"/>
      </w:tblGrid>
      <w:tr w:rsidR="00AF286E" w:rsidRPr="003C0E55" w14:paraId="1F95E534" w14:textId="77777777" w:rsidTr="00362ADD">
        <w:trPr>
          <w:cantSplit/>
          <w:trHeight w:val="440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E4815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426B0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10BA85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D0450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F4E6AD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2391C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A839983" w14:textId="77777777" w:rsidTr="008B3A9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86C372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104D829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1E57E60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C2E0EC8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DF9C355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1C761F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5B1D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B3A9C" w:rsidRPr="003C0E55" w14:paraId="660AFB0A" w14:textId="77777777" w:rsidTr="008B3A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F05D" w14:textId="77777777" w:rsidR="008B3A9C" w:rsidRPr="003C0E55" w:rsidRDefault="008B3A9C" w:rsidP="008B3A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4FB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241B">
              <w:rPr>
                <w:color w:val="000000"/>
                <w:sz w:val="24"/>
                <w:szCs w:val="24"/>
              </w:rPr>
              <w:t>Геронтопсихология</w:t>
            </w:r>
            <w:proofErr w:type="spellEnd"/>
            <w:r w:rsidRPr="004B241B">
              <w:rPr>
                <w:color w:val="000000"/>
                <w:sz w:val="24"/>
                <w:szCs w:val="24"/>
              </w:rPr>
              <w:t xml:space="preserve"> : учеб.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00A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 xml:space="preserve">О. И. </w:t>
            </w:r>
            <w:proofErr w:type="spellStart"/>
            <w:r w:rsidRPr="004B241B">
              <w:rPr>
                <w:color w:val="000000"/>
                <w:sz w:val="24"/>
                <w:szCs w:val="24"/>
              </w:rPr>
              <w:t>Дорогина</w:t>
            </w:r>
            <w:proofErr w:type="spellEnd"/>
            <w:r w:rsidRPr="004B241B">
              <w:rPr>
                <w:color w:val="000000"/>
                <w:sz w:val="24"/>
                <w:szCs w:val="24"/>
              </w:rPr>
              <w:t xml:space="preserve">, Ю. В. Лебедева, Л. В. </w:t>
            </w:r>
            <w:proofErr w:type="spellStart"/>
            <w:r w:rsidRPr="004B241B">
              <w:rPr>
                <w:color w:val="000000"/>
                <w:sz w:val="24"/>
                <w:szCs w:val="24"/>
              </w:rPr>
              <w:t>Токарская</w:t>
            </w:r>
            <w:proofErr w:type="spellEnd"/>
            <w:r w:rsidRPr="004B241B">
              <w:rPr>
                <w:color w:val="000000"/>
                <w:sz w:val="24"/>
                <w:szCs w:val="24"/>
              </w:rPr>
              <w:t xml:space="preserve">, Е. В. </w:t>
            </w:r>
            <w:proofErr w:type="spellStart"/>
            <w:r w:rsidRPr="004B241B">
              <w:rPr>
                <w:color w:val="000000"/>
                <w:sz w:val="24"/>
                <w:szCs w:val="24"/>
              </w:rPr>
              <w:t>Хлыстова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70A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Екатеринбург</w:t>
            </w:r>
            <w:r w:rsidRPr="004B241B">
              <w:rPr>
                <w:color w:val="000000"/>
                <w:sz w:val="24"/>
                <w:szCs w:val="24"/>
              </w:rPr>
              <w:t>: Изд-во Урал. ун-та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872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80C7" w14:textId="77777777" w:rsidR="008B3A9C" w:rsidRPr="00C43718" w:rsidRDefault="008B3A9C" w:rsidP="008B3A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0C1115" w14:textId="77777777" w:rsidR="008B3A9C" w:rsidRPr="00C43718" w:rsidRDefault="009E166E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B3A9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B3A9C" w:rsidRPr="00C43718">
              <w:rPr>
                <w:sz w:val="22"/>
                <w:szCs w:val="22"/>
              </w:rPr>
              <w:t xml:space="preserve"> </w:t>
            </w:r>
          </w:p>
          <w:p w14:paraId="6DF834B5" w14:textId="77777777" w:rsidR="008B3A9C" w:rsidRPr="00C43718" w:rsidRDefault="008B3A9C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B3A9C" w:rsidRPr="003C0E55" w14:paraId="6F831997" w14:textId="77777777" w:rsidTr="008B3A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8F11" w14:textId="77777777" w:rsidR="008B3A9C" w:rsidRPr="003C0E55" w:rsidRDefault="008B3A9C" w:rsidP="008B3A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040" w14:textId="77777777" w:rsidR="004B241B" w:rsidRPr="004B241B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Клиническая психолог</w:t>
            </w:r>
            <w:r>
              <w:rPr>
                <w:color w:val="000000"/>
                <w:sz w:val="24"/>
                <w:szCs w:val="24"/>
              </w:rPr>
              <w:t>ия в геронтологии и гериатрии:</w:t>
            </w:r>
          </w:p>
          <w:p w14:paraId="25F16F42" w14:textId="77777777" w:rsidR="008B3A9C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FCF" w14:textId="77777777" w:rsidR="008B3A9C" w:rsidRPr="008B3A9C" w:rsidRDefault="004B241B" w:rsidP="004B241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B241B">
              <w:rPr>
                <w:color w:val="000000"/>
                <w:sz w:val="24"/>
                <w:szCs w:val="24"/>
              </w:rPr>
              <w:t>А.</w:t>
            </w:r>
            <w:r>
              <w:rPr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</w:rPr>
              <w:t>Погосов</w:t>
            </w:r>
            <w:proofErr w:type="spellEnd"/>
            <w:r>
              <w:rPr>
                <w:color w:val="000000"/>
                <w:sz w:val="24"/>
                <w:szCs w:val="24"/>
              </w:rPr>
              <w:t>, Ю.В. Богушевская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0F5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Курск</w:t>
            </w:r>
            <w:r w:rsidRPr="004B241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B241B">
              <w:rPr>
                <w:color w:val="000000"/>
                <w:sz w:val="24"/>
                <w:szCs w:val="24"/>
              </w:rPr>
              <w:t>Изд-во КГМУ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128CB" w14:textId="77777777" w:rsidR="008B3A9C" w:rsidRPr="008B3A9C" w:rsidRDefault="004B241B" w:rsidP="008B3A9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9A7" w14:textId="77777777" w:rsidR="008B3A9C" w:rsidRPr="00C43718" w:rsidRDefault="008B3A9C" w:rsidP="008B3A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D2791" w14:textId="77777777" w:rsidR="008B3A9C" w:rsidRPr="00C43718" w:rsidRDefault="009E166E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B3A9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0F3AEBC" w14:textId="77777777" w:rsidR="008B3A9C" w:rsidRPr="00C43718" w:rsidRDefault="008B3A9C" w:rsidP="008B3A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241B" w:rsidRPr="003C0E55" w14:paraId="525A0AA0" w14:textId="77777777" w:rsidTr="004B241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1379B802" w14:textId="77777777" w:rsidR="004B241B" w:rsidRPr="003C0E55" w:rsidRDefault="004B241B" w:rsidP="004B241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94EBD5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Геронтология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2832AE" w14:textId="77777777" w:rsidR="004B241B" w:rsidRPr="008B3A9C" w:rsidRDefault="009E166E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hyperlink r:id="rId7" w:history="1">
              <w:r w:rsidR="004B241B" w:rsidRPr="008B3A9C">
                <w:rPr>
                  <w:color w:val="000000"/>
                  <w:sz w:val="24"/>
                  <w:szCs w:val="24"/>
                </w:rPr>
                <w:t>Литвинова Н. А.</w:t>
              </w:r>
            </w:hyperlink>
            <w:r w:rsidR="004B241B" w:rsidRPr="008B3A9C">
              <w:rPr>
                <w:color w:val="000000"/>
                <w:sz w:val="24"/>
                <w:szCs w:val="24"/>
              </w:rPr>
              <w:t>, </w:t>
            </w:r>
            <w:hyperlink r:id="rId8" w:history="1">
              <w:r w:rsidR="004B241B" w:rsidRPr="008B3A9C">
                <w:rPr>
                  <w:color w:val="000000"/>
                  <w:sz w:val="24"/>
                  <w:szCs w:val="24"/>
                </w:rPr>
                <w:t>Толочко Т. А.</w:t>
              </w:r>
            </w:hyperlink>
          </w:p>
          <w:p w14:paraId="542D110E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FF429BD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Кемерово: </w:t>
            </w:r>
            <w:hyperlink r:id="rId9" w:history="1">
              <w:r w:rsidRPr="008B3A9C">
                <w:rPr>
                  <w:color w:val="000000"/>
                  <w:sz w:val="24"/>
                  <w:szCs w:val="24"/>
                </w:rPr>
                <w:t>Кемеровский государственный университет</w:t>
              </w:r>
            </w:hyperlink>
          </w:p>
          <w:p w14:paraId="34F227D4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EEC6A2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0B470DCC" w14:textId="77777777" w:rsidR="004B241B" w:rsidRPr="00C43718" w:rsidRDefault="004B241B" w:rsidP="004B241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8EF86" w14:textId="77777777" w:rsidR="004B241B" w:rsidRPr="00C43718" w:rsidRDefault="009E166E" w:rsidP="004B241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4B241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639CC28" w14:textId="77777777" w:rsidR="004B241B" w:rsidRPr="00C43718" w:rsidRDefault="004B241B" w:rsidP="004B241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241B" w:rsidRPr="003C0E55" w14:paraId="7573D94F" w14:textId="77777777" w:rsidTr="008B3A9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66BC6" w14:textId="77777777" w:rsidR="004B241B" w:rsidRPr="003C0E55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67FF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Геронтология: практикум</w:t>
            </w:r>
          </w:p>
          <w:p w14:paraId="6AAF45AD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0E5D9" w14:textId="77777777" w:rsidR="004B241B" w:rsidRPr="008B3A9C" w:rsidRDefault="009E166E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hyperlink r:id="rId11" w:history="1">
              <w:proofErr w:type="spellStart"/>
              <w:r w:rsidR="004B241B" w:rsidRPr="008B3A9C">
                <w:rPr>
                  <w:color w:val="000000"/>
                  <w:sz w:val="24"/>
                  <w:szCs w:val="24"/>
                </w:rPr>
                <w:t>Абдрахманова</w:t>
              </w:r>
              <w:proofErr w:type="spellEnd"/>
              <w:r w:rsidR="004B241B" w:rsidRPr="008B3A9C">
                <w:rPr>
                  <w:color w:val="000000"/>
                  <w:sz w:val="24"/>
                  <w:szCs w:val="24"/>
                </w:rPr>
                <w:t> З. Р.</w:t>
              </w:r>
            </w:hyperlink>
          </w:p>
          <w:p w14:paraId="604E942A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970366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lastRenderedPageBreak/>
              <w:t>Йошкар-Ола: </w:t>
            </w:r>
            <w:hyperlink r:id="rId12" w:history="1">
              <w:r w:rsidRPr="008B3A9C">
                <w:rPr>
                  <w:color w:val="000000"/>
                  <w:sz w:val="24"/>
                  <w:szCs w:val="24"/>
                </w:rPr>
                <w:t>ПГТУ</w:t>
              </w:r>
            </w:hyperlink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A285C" w14:textId="77777777" w:rsidR="004B241B" w:rsidRPr="008B3A9C" w:rsidRDefault="004B241B" w:rsidP="004B241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A9C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B3620" w14:textId="77777777" w:rsidR="004B241B" w:rsidRPr="00C43718" w:rsidRDefault="004B241B" w:rsidP="004B241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784842" w14:textId="77777777" w:rsidR="004B241B" w:rsidRPr="00C43718" w:rsidRDefault="009E166E" w:rsidP="004B241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4B241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278F5A1" w14:textId="77777777" w:rsidR="004B241B" w:rsidRDefault="004B241B" w:rsidP="004B241B">
            <w:pPr>
              <w:spacing w:line="240" w:lineRule="auto"/>
              <w:ind w:left="0" w:firstLine="0"/>
            </w:pPr>
          </w:p>
        </w:tc>
      </w:tr>
    </w:tbl>
    <w:p w14:paraId="786491E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53E328B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E25E06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E1F9EF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2192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9073A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56C36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37AFEA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0889BD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3CF9061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CE283B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8E4352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5D8BCD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6D0D91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2563E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67599B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897A9D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D5AC60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E6C451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AA2C2D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19A33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F988C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A4DBBE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223910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97F83F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BF5C2EA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E43695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B2D22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9AC1D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50B47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CF20A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F860EC"/>
    <w:multiLevelType w:val="hybridMultilevel"/>
    <w:tmpl w:val="1BC22E50"/>
    <w:lvl w:ilvl="0" w:tplc="7D84C5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F22F6"/>
    <w:multiLevelType w:val="hybridMultilevel"/>
    <w:tmpl w:val="F584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6233"/>
    <w:multiLevelType w:val="hybridMultilevel"/>
    <w:tmpl w:val="019C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8D3ECF"/>
    <w:multiLevelType w:val="hybridMultilevel"/>
    <w:tmpl w:val="8A543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0D2571"/>
    <w:multiLevelType w:val="hybridMultilevel"/>
    <w:tmpl w:val="2BD0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2C39"/>
    <w:rsid w:val="000B7BED"/>
    <w:rsid w:val="000E227B"/>
    <w:rsid w:val="000E46D4"/>
    <w:rsid w:val="00101880"/>
    <w:rsid w:val="001032F8"/>
    <w:rsid w:val="001043F8"/>
    <w:rsid w:val="001071B9"/>
    <w:rsid w:val="001507DF"/>
    <w:rsid w:val="001742D6"/>
    <w:rsid w:val="00180109"/>
    <w:rsid w:val="001B45A1"/>
    <w:rsid w:val="001E0EFF"/>
    <w:rsid w:val="00206CB1"/>
    <w:rsid w:val="00214F8A"/>
    <w:rsid w:val="00226EFE"/>
    <w:rsid w:val="002668FA"/>
    <w:rsid w:val="00274CE8"/>
    <w:rsid w:val="00275F79"/>
    <w:rsid w:val="002825CF"/>
    <w:rsid w:val="00312204"/>
    <w:rsid w:val="00362ADD"/>
    <w:rsid w:val="00387542"/>
    <w:rsid w:val="003E417D"/>
    <w:rsid w:val="003F4D57"/>
    <w:rsid w:val="0044160C"/>
    <w:rsid w:val="004B04DC"/>
    <w:rsid w:val="004B241B"/>
    <w:rsid w:val="004E6B89"/>
    <w:rsid w:val="00535003"/>
    <w:rsid w:val="00555F6C"/>
    <w:rsid w:val="0056393A"/>
    <w:rsid w:val="005B5E17"/>
    <w:rsid w:val="005C2BA5"/>
    <w:rsid w:val="006908BA"/>
    <w:rsid w:val="006B5F77"/>
    <w:rsid w:val="006E7CAD"/>
    <w:rsid w:val="00700A8B"/>
    <w:rsid w:val="00777B18"/>
    <w:rsid w:val="00784B51"/>
    <w:rsid w:val="00785EBE"/>
    <w:rsid w:val="007D02A9"/>
    <w:rsid w:val="007E51C7"/>
    <w:rsid w:val="007E535A"/>
    <w:rsid w:val="00863E67"/>
    <w:rsid w:val="008A31ED"/>
    <w:rsid w:val="008B3A9C"/>
    <w:rsid w:val="008C5BC8"/>
    <w:rsid w:val="008F5435"/>
    <w:rsid w:val="00920D08"/>
    <w:rsid w:val="00927B07"/>
    <w:rsid w:val="0095632D"/>
    <w:rsid w:val="009569C7"/>
    <w:rsid w:val="009A7D71"/>
    <w:rsid w:val="009B6210"/>
    <w:rsid w:val="009C323B"/>
    <w:rsid w:val="009D1514"/>
    <w:rsid w:val="009E166E"/>
    <w:rsid w:val="00A02835"/>
    <w:rsid w:val="00A61201"/>
    <w:rsid w:val="00AD3CA3"/>
    <w:rsid w:val="00AD56BF"/>
    <w:rsid w:val="00AF286E"/>
    <w:rsid w:val="00B1677C"/>
    <w:rsid w:val="00B74E98"/>
    <w:rsid w:val="00BC6348"/>
    <w:rsid w:val="00C038A0"/>
    <w:rsid w:val="00C75C6E"/>
    <w:rsid w:val="00D32E4C"/>
    <w:rsid w:val="00E207C8"/>
    <w:rsid w:val="00E26081"/>
    <w:rsid w:val="00E45CF3"/>
    <w:rsid w:val="00ED627C"/>
    <w:rsid w:val="00EE1D9C"/>
    <w:rsid w:val="00F040A4"/>
    <w:rsid w:val="00F15DEF"/>
    <w:rsid w:val="00F20130"/>
    <w:rsid w:val="00F57443"/>
    <w:rsid w:val="00F60CF5"/>
    <w:rsid w:val="00F90031"/>
    <w:rsid w:val="00FB6600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39A4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B3A9C"/>
    <w:pPr>
      <w:keepNext/>
      <w:keepLines/>
      <w:tabs>
        <w:tab w:val="clear" w:pos="788"/>
      </w:tabs>
      <w:spacing w:before="480" w:line="240" w:lineRule="auto"/>
      <w:ind w:left="0" w:firstLine="0"/>
      <w:jc w:val="left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">
    <w:name w:val="Основной текст (2)_"/>
    <w:link w:val="20"/>
    <w:rsid w:val="00226E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6EFE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B3A9C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zh-CN" w:bidi="hi-IN"/>
    </w:rPr>
  </w:style>
  <w:style w:type="character" w:customStyle="1" w:styleId="apple-converted-space">
    <w:name w:val="apple-converted-space"/>
    <w:basedOn w:val="a0"/>
    <w:rsid w:val="008B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8092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author_red&amp;id=80927" TargetMode="External"/><Relationship Id="rId12" Type="http://schemas.openxmlformats.org/officeDocument/2006/relationships/hyperlink" Target="https://biblioclub.ru/index.php?page=publisher_red&amp;pub_id=17562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biblioclub.ru/index.php?page=author_red&amp;id=156753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15522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2023-06-07T10:20:00Z</dcterms:created>
  <dcterms:modified xsi:type="dcterms:W3CDTF">2023-06-08T09:37:00Z</dcterms:modified>
</cp:coreProperties>
</file>