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9F595B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A2371A" w:rsidRPr="00BC1904" w:rsidRDefault="00BC1904" w:rsidP="00A2371A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Pr="00BC190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331F95">
        <w:rPr>
          <w:rFonts w:ascii="Times New Roman" w:hAnsi="Times New Roman"/>
          <w:b/>
          <w:color w:val="000000"/>
          <w:sz w:val="24"/>
          <w:szCs w:val="24"/>
        </w:rPr>
        <w:t>.О.</w:t>
      </w:r>
      <w:proofErr w:type="gramEnd"/>
      <w:r w:rsidR="00331F95">
        <w:rPr>
          <w:rFonts w:ascii="Times New Roman" w:hAnsi="Times New Roman"/>
          <w:b/>
          <w:color w:val="000000"/>
          <w:sz w:val="24"/>
          <w:szCs w:val="24"/>
        </w:rPr>
        <w:t>02</w:t>
      </w:r>
      <w:r w:rsidR="00A71787">
        <w:rPr>
          <w:rFonts w:ascii="Times New Roman" w:hAnsi="Times New Roman"/>
          <w:b/>
          <w:color w:val="000000"/>
          <w:sz w:val="24"/>
          <w:szCs w:val="24"/>
        </w:rPr>
        <w:t>.</w:t>
      </w:r>
      <w:r w:rsidR="00331F95">
        <w:rPr>
          <w:rFonts w:ascii="Times New Roman" w:hAnsi="Times New Roman"/>
          <w:b/>
          <w:color w:val="000000"/>
          <w:sz w:val="24"/>
          <w:szCs w:val="24"/>
        </w:rPr>
        <w:t>03</w:t>
      </w:r>
      <w:r w:rsidR="00496AE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31F95">
        <w:rPr>
          <w:rFonts w:ascii="Times New Roman" w:hAnsi="Times New Roman"/>
          <w:b/>
          <w:color w:val="000000"/>
          <w:sz w:val="24"/>
          <w:szCs w:val="24"/>
        </w:rPr>
        <w:t>ПСИХОЛОГИЯ БЕЗОПАСНОСТИ</w:t>
      </w:r>
      <w:r w:rsidR="009638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Специальность подготовки</w:t>
      </w:r>
      <w:r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:rsidR="00BC1904" w:rsidRPr="00BC1904" w:rsidRDefault="001A5F16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Специализация №3 </w:t>
      </w:r>
      <w:bookmarkStart w:id="0" w:name="_GoBack"/>
      <w:bookmarkEnd w:id="0"/>
      <w:r w:rsidR="00BC1904" w:rsidRPr="00BC1904">
        <w:rPr>
          <w:rFonts w:ascii="Times New Roman" w:hAnsi="Times New Roman"/>
          <w:sz w:val="24"/>
          <w:szCs w:val="24"/>
        </w:rPr>
        <w:t xml:space="preserve"> </w:t>
      </w:r>
      <w:r w:rsidR="00A2371A" w:rsidRPr="00E71CAE">
        <w:rPr>
          <w:rFonts w:ascii="Times New Roman" w:hAnsi="Times New Roman"/>
          <w:b/>
          <w:sz w:val="24"/>
          <w:szCs w:val="24"/>
        </w:rPr>
        <w:t>Патопсихологическая диагностика и психо</w:t>
      </w:r>
      <w:r w:rsidR="00A2371A">
        <w:rPr>
          <w:rFonts w:ascii="Times New Roman" w:hAnsi="Times New Roman"/>
          <w:b/>
          <w:sz w:val="24"/>
          <w:szCs w:val="24"/>
        </w:rPr>
        <w:t>терапия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A2371A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2022</w:t>
      </w:r>
      <w:r w:rsidR="00BC1904" w:rsidRPr="00BC1904">
        <w:rPr>
          <w:rFonts w:ascii="Times New Roman" w:hAnsi="Times New Roman"/>
          <w:bCs/>
          <w:sz w:val="24"/>
          <w:szCs w:val="24"/>
        </w:rPr>
        <w:t>)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:rsidR="00BC1904" w:rsidRPr="00BC1904" w:rsidRDefault="009F595B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tbl>
      <w:tblPr>
        <w:tblW w:w="963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4961"/>
      </w:tblGrid>
      <w:tr w:rsidR="0015483F" w:rsidRPr="0015483F" w:rsidTr="0015483F">
        <w:trPr>
          <w:trHeight w:val="727"/>
        </w:trPr>
        <w:tc>
          <w:tcPr>
            <w:tcW w:w="113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331F95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</w:t>
            </w:r>
            <w:r w:rsidR="00C22FFF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К-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A551F6" w:rsidRDefault="00331F95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F6" w:rsidRPr="00A551F6" w:rsidRDefault="00A551F6" w:rsidP="00A55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 xml:space="preserve">ИУК-8.1. Анализирует факторы вредного влияния элементов среды обитания (технических средств,  технологических процессов, материалов, зданий и сооружений, природных и социальных явлений); </w:t>
            </w:r>
          </w:p>
          <w:p w:rsidR="00A551F6" w:rsidRPr="00A551F6" w:rsidRDefault="00A551F6" w:rsidP="00A55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>ИУК-</w:t>
            </w:r>
            <w:r w:rsidRPr="00A551F6">
              <w:rPr>
                <w:rFonts w:ascii="Times New Roman" w:hAnsi="Times New Roman"/>
                <w:sz w:val="24"/>
                <w:szCs w:val="24"/>
              </w:rPr>
              <w:softHyphen/>
              <w:t xml:space="preserve">8.2. Идентифицирует опасные и вредные факторы в рамках осуществляемой деятельности </w:t>
            </w:r>
          </w:p>
          <w:p w:rsidR="00A551F6" w:rsidRPr="00A551F6" w:rsidRDefault="00A551F6" w:rsidP="00A55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>ИУК-</w:t>
            </w:r>
            <w:r w:rsidRPr="00A551F6">
              <w:rPr>
                <w:rFonts w:ascii="Times New Roman" w:hAnsi="Times New Roman"/>
                <w:sz w:val="24"/>
                <w:szCs w:val="24"/>
              </w:rPr>
              <w:softHyphen/>
              <w:t>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ситуаций;</w:t>
            </w:r>
          </w:p>
          <w:p w:rsidR="00A551F6" w:rsidRPr="00A551F6" w:rsidRDefault="00A551F6" w:rsidP="00A55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>ИУК-</w:t>
            </w:r>
            <w:r w:rsidRPr="00A551F6">
              <w:rPr>
                <w:rFonts w:ascii="Times New Roman" w:hAnsi="Times New Roman"/>
                <w:sz w:val="24"/>
                <w:szCs w:val="24"/>
              </w:rPr>
              <w:softHyphen/>
              <w:t xml:space="preserve">8.4. Разъясняет правила поведения при возникновении чрезвычайных ситуаций природного и техногенного происхождения; </w:t>
            </w:r>
          </w:p>
          <w:p w:rsidR="00065AAB" w:rsidRPr="00065AAB" w:rsidRDefault="00A551F6" w:rsidP="00A55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>ИУК-8.5. оказывает первую помощь, психологическую помощь, описывает способы участия в восстановительных мероприятиях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331F95" w:rsidP="0018198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О</w:t>
            </w:r>
            <w:r w:rsidR="00C22FFF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A551F6" w:rsidRDefault="00A551F6" w:rsidP="0018198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F6" w:rsidRPr="00A551F6" w:rsidRDefault="00A551F6" w:rsidP="00A55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>ИДК</w:t>
            </w:r>
            <w:r w:rsidRPr="00A551F6">
              <w:rPr>
                <w:rFonts w:ascii="Times New Roman" w:hAnsi="Times New Roman"/>
                <w:sz w:val="24"/>
                <w:szCs w:val="24"/>
              </w:rPr>
              <w:softHyphen/>
              <w:t xml:space="preserve">-7.1. Знает психологические аспекты администрирования (организация и управление персоналом); </w:t>
            </w:r>
          </w:p>
          <w:p w:rsidR="00065AAB" w:rsidRPr="0018198C" w:rsidRDefault="00065AAB" w:rsidP="00A55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98C" w:rsidRPr="0015483F" w:rsidTr="0018198C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B504E9" w:rsidRDefault="00C22FFF" w:rsidP="0018198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</w:t>
            </w:r>
            <w:r w:rsidR="00331F95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A551F6" w:rsidRDefault="00A551F6" w:rsidP="00FA4760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 xml:space="preserve">Готовность сопровождать инновации, направленные на повышение качества жизни, психологического благополучия и здоровья </w:t>
            </w:r>
            <w:r>
              <w:rPr>
                <w:rFonts w:ascii="Times New Roman" w:hAnsi="Times New Roman"/>
                <w:sz w:val="24"/>
                <w:szCs w:val="24"/>
              </w:rPr>
              <w:t>лиц с отклонения</w:t>
            </w:r>
            <w:r w:rsidRPr="00A551F6">
              <w:rPr>
                <w:rFonts w:ascii="Times New Roman" w:hAnsi="Times New Roman"/>
                <w:sz w:val="24"/>
                <w:szCs w:val="24"/>
              </w:rPr>
              <w:t>ми в состоянии здоровья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F6" w:rsidRPr="00A551F6" w:rsidRDefault="00A551F6" w:rsidP="00A55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 xml:space="preserve">ИПК-12.1 Знает актуальные проблемы, связанные с </w:t>
            </w:r>
            <w:proofErr w:type="spellStart"/>
            <w:r w:rsidRPr="00A551F6">
              <w:rPr>
                <w:rFonts w:ascii="Times New Roman" w:hAnsi="Times New Roman"/>
                <w:sz w:val="24"/>
                <w:szCs w:val="24"/>
              </w:rPr>
              <w:t>дезадаптацией</w:t>
            </w:r>
            <w:proofErr w:type="spellEnd"/>
            <w:r w:rsidRPr="00A551F6">
              <w:rPr>
                <w:rFonts w:ascii="Times New Roman" w:hAnsi="Times New Roman"/>
                <w:sz w:val="24"/>
                <w:szCs w:val="24"/>
              </w:rPr>
              <w:t xml:space="preserve"> человека и расстройствами психики при различных патологических состояниях; традиционные и новые технологии сохранения психического и соматического здоровья;</w:t>
            </w:r>
          </w:p>
          <w:p w:rsidR="0018198C" w:rsidRPr="00065AAB" w:rsidRDefault="00A551F6" w:rsidP="00A55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51F6">
              <w:rPr>
                <w:rFonts w:ascii="Times New Roman" w:hAnsi="Times New Roman"/>
                <w:sz w:val="24"/>
                <w:szCs w:val="24"/>
              </w:rPr>
              <w:t>ИПК-12.2 Способен осуществлять психологическое просвещение  персонала лечебных учреждений  с целью повышения уровня психологической культуры;</w:t>
            </w:r>
          </w:p>
        </w:tc>
      </w:tr>
    </w:tbl>
    <w:p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504E9" w:rsidRDefault="00B504E9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lastRenderedPageBreak/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54C8E" w:rsidRPr="00B54C8E" w:rsidRDefault="00504FEA" w:rsidP="00B54C8E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023D11">
        <w:rPr>
          <w:bCs/>
        </w:rPr>
        <w:t>диагностики и коррекции нарушений в эмоциональной сфере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D06EC8" w:rsidRDefault="00D06EC8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023D11">
        <w:rPr>
          <w:rFonts w:ascii="Times New Roman" w:hAnsi="Times New Roman"/>
          <w:bCs/>
          <w:sz w:val="24"/>
          <w:szCs w:val="24"/>
        </w:rPr>
        <w:t xml:space="preserve"> для диагностики и коррекции эмоциональных нарушений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023D11">
        <w:rPr>
          <w:rFonts w:ascii="Times New Roman" w:hAnsi="Times New Roman"/>
          <w:bCs/>
          <w:sz w:val="24"/>
          <w:szCs w:val="24"/>
        </w:rPr>
        <w:t xml:space="preserve">планирования </w:t>
      </w:r>
      <w:proofErr w:type="spellStart"/>
      <w:r w:rsidR="00023D11">
        <w:rPr>
          <w:rFonts w:ascii="Times New Roman" w:hAnsi="Times New Roman"/>
          <w:bCs/>
          <w:sz w:val="24"/>
          <w:szCs w:val="24"/>
        </w:rPr>
        <w:t>психокоррекционной</w:t>
      </w:r>
      <w:proofErr w:type="spellEnd"/>
      <w:r w:rsidR="00023D11">
        <w:rPr>
          <w:rFonts w:ascii="Times New Roman" w:hAnsi="Times New Roman"/>
          <w:bCs/>
          <w:sz w:val="24"/>
          <w:szCs w:val="24"/>
        </w:rPr>
        <w:t xml:space="preserve"> деятельности.</w:t>
      </w:r>
    </w:p>
    <w:p w:rsidR="00D06EC8" w:rsidRPr="008931B1" w:rsidRDefault="00D06EC8" w:rsidP="008931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4FEA" w:rsidRDefault="00504FEA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Курс «</w:t>
      </w:r>
      <w:r w:rsidR="00E221D2">
        <w:rPr>
          <w:rFonts w:ascii="Times New Roman" w:hAnsi="Times New Roman"/>
          <w:sz w:val="24"/>
          <w:szCs w:val="24"/>
        </w:rPr>
        <w:t>Психология безопасности</w:t>
      </w:r>
      <w:r w:rsidR="00B51AC1">
        <w:rPr>
          <w:rFonts w:ascii="Times New Roman" w:hAnsi="Times New Roman"/>
          <w:sz w:val="24"/>
          <w:szCs w:val="24"/>
        </w:rPr>
        <w:t>»</w:t>
      </w:r>
      <w:r w:rsidRPr="00112CA6">
        <w:rPr>
          <w:rFonts w:ascii="Times New Roman" w:hAnsi="Times New Roman"/>
          <w:sz w:val="24"/>
          <w:szCs w:val="24"/>
        </w:rPr>
        <w:t xml:space="preserve"> является одной из составляющих профессионального образования при подготовке специалистов в сфере клинической психологии. Дисциплина входит в состав </w:t>
      </w:r>
      <w:r w:rsidRPr="0041486A">
        <w:rPr>
          <w:rFonts w:ascii="Times New Roman" w:hAnsi="Times New Roman"/>
          <w:sz w:val="24"/>
          <w:szCs w:val="24"/>
        </w:rPr>
        <w:t>цикла С</w:t>
      </w:r>
      <w:proofErr w:type="gramStart"/>
      <w:r w:rsidRPr="0041486A">
        <w:rPr>
          <w:rFonts w:ascii="Times New Roman" w:hAnsi="Times New Roman"/>
          <w:sz w:val="24"/>
          <w:szCs w:val="24"/>
        </w:rPr>
        <w:t>1.Б</w:t>
      </w:r>
      <w:proofErr w:type="gramEnd"/>
      <w:r w:rsidR="001A6721">
        <w:rPr>
          <w:rFonts w:ascii="Times New Roman" w:hAnsi="Times New Roman"/>
          <w:b/>
          <w:sz w:val="24"/>
          <w:szCs w:val="24"/>
        </w:rPr>
        <w:t xml:space="preserve"> </w:t>
      </w:r>
      <w:r w:rsidRPr="00112CA6">
        <w:rPr>
          <w:rFonts w:ascii="Times New Roman" w:hAnsi="Times New Roman"/>
          <w:sz w:val="24"/>
          <w:szCs w:val="24"/>
        </w:rPr>
        <w:t xml:space="preserve">дисциплины (модули) базовой части и является одной из обязательных дисциплин данного цикла учебного плана направления </w:t>
      </w:r>
      <w:r w:rsidRPr="0041486A">
        <w:rPr>
          <w:rFonts w:ascii="Times New Roman" w:hAnsi="Times New Roman"/>
          <w:sz w:val="24"/>
          <w:szCs w:val="24"/>
        </w:rPr>
        <w:t>37.05.01. Клиническая психология.</w:t>
      </w:r>
    </w:p>
    <w:p w:rsidR="008931B1" w:rsidRPr="00B54C8E" w:rsidRDefault="008931B1" w:rsidP="00893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Предшествующими для изучения учебной дисциплины</w:t>
      </w:r>
      <w:r>
        <w:rPr>
          <w:rFonts w:ascii="Times New Roman" w:hAnsi="Times New Roman"/>
          <w:sz w:val="24"/>
          <w:szCs w:val="24"/>
        </w:rPr>
        <w:t xml:space="preserve"> являются все дисциплины,</w:t>
      </w:r>
      <w:r w:rsidRPr="00B54C8E">
        <w:rPr>
          <w:rFonts w:ascii="Times New Roman" w:hAnsi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/>
          <w:sz w:val="24"/>
          <w:szCs w:val="24"/>
        </w:rPr>
        <w:t>П</w:t>
      </w:r>
      <w:r w:rsidRPr="00B54C8E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по специальности (</w:t>
      </w:r>
      <w:r w:rsidRPr="00B54C8E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>)</w:t>
      </w:r>
      <w:r w:rsidRPr="00B54C8E">
        <w:rPr>
          <w:rFonts w:ascii="Times New Roman" w:hAnsi="Times New Roman"/>
          <w:sz w:val="24"/>
          <w:szCs w:val="24"/>
        </w:rPr>
        <w:t xml:space="preserve"> подготовки – 37</w:t>
      </w:r>
      <w:r>
        <w:rPr>
          <w:rFonts w:ascii="Times New Roman" w:hAnsi="Times New Roman"/>
          <w:sz w:val="24"/>
          <w:szCs w:val="24"/>
        </w:rPr>
        <w:t>.05.01 Клиническая психология</w:t>
      </w:r>
      <w:r w:rsidRPr="00B54C8E">
        <w:rPr>
          <w:rFonts w:ascii="Times New Roman" w:hAnsi="Times New Roman"/>
          <w:sz w:val="24"/>
          <w:szCs w:val="24"/>
        </w:rPr>
        <w:t>.</w:t>
      </w:r>
    </w:p>
    <w:p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566299">
        <w:rPr>
          <w:rFonts w:ascii="Times New Roman" w:hAnsi="Times New Roman"/>
          <w:sz w:val="24"/>
          <w:szCs w:val="24"/>
        </w:rPr>
        <w:t>ия дисциплины составляет 3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566299">
        <w:rPr>
          <w:rFonts w:ascii="Times New Roman" w:hAnsi="Times New Roman"/>
          <w:sz w:val="24"/>
          <w:szCs w:val="24"/>
        </w:rPr>
        <w:t xml:space="preserve"> единицы, 108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566299">
        <w:rPr>
          <w:rFonts w:ascii="Times New Roman" w:hAnsi="Times New Roman"/>
          <w:sz w:val="24"/>
          <w:szCs w:val="24"/>
        </w:rPr>
        <w:t>их часов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:rsidTr="00666CAB">
        <w:trPr>
          <w:trHeight w:val="37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:rsidTr="00666CAB">
        <w:trPr>
          <w:trHeight w:val="276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:rsidTr="00666CAB">
        <w:trPr>
          <w:trHeight w:val="297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9F595B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41486A" w:rsidRPr="0041486A" w:rsidTr="00666CAB">
        <w:trPr>
          <w:trHeight w:val="30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E221D2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23" w:type="dxa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3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E221D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23" w:type="dxa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E221D2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46BEF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(зачёт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:rsidR="009F595B" w:rsidRPr="0041486A" w:rsidRDefault="009F595B" w:rsidP="009F59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:rsidTr="00666CAB">
        <w:trPr>
          <w:trHeight w:val="485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41486A" w:rsidRDefault="0056629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41486A" w:rsidRPr="006F79D3" w:rsidTr="0041486A">
        <w:trPr>
          <w:trHeight w:val="423"/>
        </w:trPr>
        <w:tc>
          <w:tcPr>
            <w:tcW w:w="99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E726EF" w:rsidP="00D15D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 1 </w:t>
            </w:r>
            <w:r w:rsidR="00E221D2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и её виды. Правовые аспекты безопасности. Философские аспекты безопасности человека.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E726EF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 2 Информационная безопасность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E726EF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 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Когнитивно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-психологическая безопасность</w:t>
            </w:r>
          </w:p>
        </w:tc>
      </w:tr>
      <w:tr w:rsidR="00846BEF" w:rsidRPr="006F79D3" w:rsidTr="00846B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6F79D3" w:rsidRDefault="00846BEF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846BEF" w:rsidRDefault="00E726EF" w:rsidP="00566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 4 Личностная и индивидуальная физическая безопасность</w:t>
            </w:r>
          </w:p>
        </w:tc>
      </w:tr>
    </w:tbl>
    <w:p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:rsidR="00CD695C" w:rsidRPr="00CD695C" w:rsidRDefault="00CD695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DE3393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4111"/>
      </w:tblGrid>
      <w:tr w:rsidR="00ED3376" w:rsidRPr="006F79D3" w:rsidTr="00BC4886">
        <w:tc>
          <w:tcPr>
            <w:tcW w:w="709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170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  <w:tc>
          <w:tcPr>
            <w:tcW w:w="411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Форма проведения занятия</w:t>
            </w:r>
          </w:p>
        </w:tc>
      </w:tr>
      <w:tr w:rsidR="00E726EF" w:rsidRPr="006F79D3" w:rsidTr="00BC4886">
        <w:tc>
          <w:tcPr>
            <w:tcW w:w="709" w:type="dxa"/>
            <w:shd w:val="clear" w:color="auto" w:fill="auto"/>
          </w:tcPr>
          <w:p w:rsidR="00E726EF" w:rsidRPr="00112CA6" w:rsidRDefault="00E726EF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26EF" w:rsidRPr="009D5EC8" w:rsidRDefault="00E726EF" w:rsidP="008670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 1 Безопасность и её виды. Правовые аспекты безопасности. Философские аспекты безопасности человека.</w:t>
            </w:r>
          </w:p>
        </w:tc>
        <w:tc>
          <w:tcPr>
            <w:tcW w:w="1701" w:type="dxa"/>
            <w:shd w:val="clear" w:color="auto" w:fill="auto"/>
          </w:tcPr>
          <w:p w:rsidR="00E726EF" w:rsidRPr="00112CA6" w:rsidRDefault="00E726EF" w:rsidP="00F2153C">
            <w:pPr>
              <w:pStyle w:val="a4"/>
              <w:jc w:val="center"/>
            </w:pPr>
            <w:r>
              <w:t xml:space="preserve">Семинар </w:t>
            </w:r>
          </w:p>
        </w:tc>
        <w:tc>
          <w:tcPr>
            <w:tcW w:w="4111" w:type="dxa"/>
            <w:shd w:val="clear" w:color="auto" w:fill="auto"/>
          </w:tcPr>
          <w:p w:rsidR="00E726EF" w:rsidRPr="00A75F8B" w:rsidRDefault="00E726EF" w:rsidP="00563307">
            <w:pPr>
              <w:pStyle w:val="a4"/>
            </w:pPr>
            <w:r>
              <w:t>Семинарское занятие</w:t>
            </w:r>
          </w:p>
        </w:tc>
      </w:tr>
      <w:tr w:rsidR="00E726EF" w:rsidRPr="006F79D3" w:rsidTr="00BC4886">
        <w:tc>
          <w:tcPr>
            <w:tcW w:w="709" w:type="dxa"/>
            <w:shd w:val="clear" w:color="auto" w:fill="auto"/>
          </w:tcPr>
          <w:p w:rsidR="00E726EF" w:rsidRPr="00112CA6" w:rsidRDefault="00E726EF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26EF" w:rsidRPr="009D5EC8" w:rsidRDefault="00E726EF" w:rsidP="008670B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 2 Информационная безопасность</w:t>
            </w:r>
          </w:p>
        </w:tc>
        <w:tc>
          <w:tcPr>
            <w:tcW w:w="1701" w:type="dxa"/>
            <w:shd w:val="clear" w:color="auto" w:fill="auto"/>
          </w:tcPr>
          <w:p w:rsidR="00E726EF" w:rsidRPr="00112CA6" w:rsidRDefault="00E726EF" w:rsidP="008670B9">
            <w:pPr>
              <w:pStyle w:val="a4"/>
              <w:jc w:val="center"/>
            </w:pPr>
            <w:r>
              <w:t xml:space="preserve">Семинар </w:t>
            </w:r>
          </w:p>
        </w:tc>
        <w:tc>
          <w:tcPr>
            <w:tcW w:w="4111" w:type="dxa"/>
            <w:shd w:val="clear" w:color="auto" w:fill="auto"/>
          </w:tcPr>
          <w:p w:rsidR="00E726EF" w:rsidRPr="00A75F8B" w:rsidRDefault="00E726EF" w:rsidP="008670B9">
            <w:pPr>
              <w:pStyle w:val="a4"/>
            </w:pPr>
            <w:r>
              <w:t>Семинарское занятие</w:t>
            </w:r>
          </w:p>
        </w:tc>
      </w:tr>
      <w:tr w:rsidR="00E726EF" w:rsidRPr="006F79D3" w:rsidTr="00BC4886">
        <w:tc>
          <w:tcPr>
            <w:tcW w:w="709" w:type="dxa"/>
            <w:shd w:val="clear" w:color="auto" w:fill="auto"/>
          </w:tcPr>
          <w:p w:rsidR="00E726EF" w:rsidRPr="00112CA6" w:rsidRDefault="00E726EF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26EF" w:rsidRPr="009D5EC8" w:rsidRDefault="00E726EF" w:rsidP="008670B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 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Когнитивно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-психологическая безопасность</w:t>
            </w:r>
          </w:p>
        </w:tc>
        <w:tc>
          <w:tcPr>
            <w:tcW w:w="1701" w:type="dxa"/>
            <w:shd w:val="clear" w:color="auto" w:fill="auto"/>
          </w:tcPr>
          <w:p w:rsidR="00E726EF" w:rsidRPr="00112CA6" w:rsidRDefault="00E726EF" w:rsidP="008670B9">
            <w:pPr>
              <w:pStyle w:val="a4"/>
              <w:jc w:val="center"/>
            </w:pPr>
            <w:r>
              <w:t xml:space="preserve">Семинар </w:t>
            </w:r>
          </w:p>
        </w:tc>
        <w:tc>
          <w:tcPr>
            <w:tcW w:w="4111" w:type="dxa"/>
            <w:shd w:val="clear" w:color="auto" w:fill="auto"/>
          </w:tcPr>
          <w:p w:rsidR="00E726EF" w:rsidRPr="00A75F8B" w:rsidRDefault="00E726EF" w:rsidP="008670B9">
            <w:pPr>
              <w:pStyle w:val="a4"/>
            </w:pPr>
            <w:r>
              <w:t>Семинарское занятие</w:t>
            </w:r>
          </w:p>
        </w:tc>
      </w:tr>
      <w:tr w:rsidR="00E726EF" w:rsidRPr="006F79D3" w:rsidTr="00BC4886">
        <w:tc>
          <w:tcPr>
            <w:tcW w:w="709" w:type="dxa"/>
            <w:shd w:val="clear" w:color="auto" w:fill="auto"/>
          </w:tcPr>
          <w:p w:rsidR="00E726EF" w:rsidRPr="001A0BF8" w:rsidRDefault="00E726EF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26EF" w:rsidRPr="00846BEF" w:rsidRDefault="00E726EF" w:rsidP="00867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 4 Личностная и индивидуальная физическая безопасность</w:t>
            </w:r>
          </w:p>
        </w:tc>
        <w:tc>
          <w:tcPr>
            <w:tcW w:w="1701" w:type="dxa"/>
            <w:shd w:val="clear" w:color="auto" w:fill="auto"/>
          </w:tcPr>
          <w:p w:rsidR="00E726EF" w:rsidRPr="00112CA6" w:rsidRDefault="00E726EF" w:rsidP="008670B9">
            <w:pPr>
              <w:pStyle w:val="a4"/>
              <w:jc w:val="center"/>
            </w:pPr>
            <w:r>
              <w:t xml:space="preserve">Семинар </w:t>
            </w:r>
          </w:p>
        </w:tc>
        <w:tc>
          <w:tcPr>
            <w:tcW w:w="4111" w:type="dxa"/>
            <w:shd w:val="clear" w:color="auto" w:fill="auto"/>
          </w:tcPr>
          <w:p w:rsidR="00E726EF" w:rsidRPr="00A75F8B" w:rsidRDefault="00E726EF" w:rsidP="008670B9">
            <w:pPr>
              <w:pStyle w:val="a4"/>
            </w:pPr>
            <w:r>
              <w:t>Семинарское занятие</w:t>
            </w:r>
          </w:p>
        </w:tc>
      </w:tr>
    </w:tbl>
    <w:p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:rsidR="003F2847" w:rsidRPr="003F2847" w:rsidRDefault="00AE0627" w:rsidP="003F284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5.</w:t>
      </w:r>
      <w:proofErr w:type="gramStart"/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1.</w:t>
      </w:r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>ТЕМЫ</w:t>
      </w:r>
      <w:proofErr w:type="gramEnd"/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 ДЛЯ ТВОРЧЕСКОЙ САМОСТОЯТЕЛЬНОЙ РАБОТЫ ОБУЧАЮЩЕГОСЯ: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9D5EC8" w:rsidRPr="009D5EC8" w:rsidRDefault="00C95633" w:rsidP="009D5EC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5.2</w:t>
      </w:r>
      <w:r w:rsidR="009D5EC8" w:rsidRPr="009D5EC8">
        <w:rPr>
          <w:rFonts w:ascii="Times New Roman" w:hAnsi="Times New Roman"/>
          <w:b/>
          <w:caps/>
          <w:sz w:val="24"/>
          <w:szCs w:val="24"/>
        </w:rPr>
        <w:t>.  Темы для рефератов</w:t>
      </w:r>
    </w:p>
    <w:p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</w:t>
      </w:r>
      <w:r w:rsidR="001B10C1">
        <w:rPr>
          <w:rFonts w:ascii="Times New Roman" w:hAnsi="Times New Roman"/>
          <w:bCs/>
          <w:sz w:val="24"/>
          <w:szCs w:val="24"/>
        </w:rPr>
        <w:t xml:space="preserve">сти дисциплины </w:t>
      </w:r>
      <w:r>
        <w:rPr>
          <w:rFonts w:ascii="Times New Roman" w:hAnsi="Times New Roman"/>
          <w:bCs/>
          <w:sz w:val="24"/>
          <w:szCs w:val="24"/>
        </w:rPr>
        <w:t>рефераты не предусмотрены.</w:t>
      </w:r>
    </w:p>
    <w:p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:rsidTr="00666CAB">
        <w:trPr>
          <w:trHeight w:val="1104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:rsidTr="00666CAB">
        <w:trPr>
          <w:trHeight w:val="1521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1B10C1">
              <w:t>3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1B10C1" w:rsidP="00BC4886">
            <w:pPr>
              <w:pStyle w:val="a4"/>
              <w:jc w:val="center"/>
            </w:pPr>
            <w:r>
              <w:t>Контрольные тесты</w:t>
            </w:r>
          </w:p>
        </w:tc>
      </w:tr>
    </w:tbl>
    <w:p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:rsidTr="003F2847">
        <w:trPr>
          <w:cantSplit/>
          <w:trHeight w:val="519"/>
        </w:trPr>
        <w:tc>
          <w:tcPr>
            <w:tcW w:w="709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C1C1A" w:rsidRPr="006201F9" w:rsidRDefault="00E726EF" w:rsidP="00516925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безопасность личности</w:t>
            </w:r>
          </w:p>
        </w:tc>
        <w:tc>
          <w:tcPr>
            <w:tcW w:w="1560" w:type="dxa"/>
          </w:tcPr>
          <w:p w:rsidR="004C1C1A" w:rsidRPr="006201F9" w:rsidRDefault="00E726EF" w:rsidP="005169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t xml:space="preserve">Н. Е. </w:t>
            </w:r>
            <w:proofErr w:type="spellStart"/>
            <w:r>
              <w:t>Харламенкова</w:t>
            </w:r>
            <w:proofErr w:type="spellEnd"/>
            <w:r>
              <w:t xml:space="preserve"> и др.</w:t>
            </w:r>
          </w:p>
        </w:tc>
        <w:tc>
          <w:tcPr>
            <w:tcW w:w="1133" w:type="dxa"/>
          </w:tcPr>
          <w:p w:rsidR="004C1C1A" w:rsidRPr="006201F9" w:rsidRDefault="00E726EF" w:rsidP="00516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М.: ИПРАН</w:t>
            </w:r>
          </w:p>
        </w:tc>
        <w:tc>
          <w:tcPr>
            <w:tcW w:w="900" w:type="dxa"/>
          </w:tcPr>
          <w:p w:rsidR="004C1C1A" w:rsidRPr="006201F9" w:rsidRDefault="00E726EF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:rsidR="004C1C1A" w:rsidRPr="006201F9" w:rsidRDefault="00E726EF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1C1A" w:rsidRPr="006201F9" w:rsidRDefault="001A5F16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726EF" w:rsidRPr="004B6922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https://lib.ipran.ru/upload/papers/paper_29709695.pdf</w:t>
              </w:r>
            </w:hyperlink>
            <w:r w:rsidR="00E72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C1C1A" w:rsidRPr="00695308" w:rsidRDefault="00E726EF" w:rsidP="00BC4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личности</w:t>
            </w:r>
            <w:r w:rsidR="001E226F">
              <w:rPr>
                <w:rFonts w:ascii="Times New Roman" w:hAnsi="Times New Roman"/>
                <w:sz w:val="24"/>
                <w:szCs w:val="24"/>
              </w:rPr>
              <w:t>: учебное пособие</w:t>
            </w:r>
          </w:p>
        </w:tc>
        <w:tc>
          <w:tcPr>
            <w:tcW w:w="1560" w:type="dxa"/>
          </w:tcPr>
          <w:p w:rsidR="004C1C1A" w:rsidRPr="00695308" w:rsidRDefault="00E726EF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Мерзлякова Д.Р. (сост.)</w:t>
            </w:r>
          </w:p>
        </w:tc>
        <w:tc>
          <w:tcPr>
            <w:tcW w:w="1133" w:type="dxa"/>
          </w:tcPr>
          <w:p w:rsidR="004C1C1A" w:rsidRPr="00695308" w:rsidRDefault="00E726EF" w:rsidP="001B1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Ижевск</w:t>
            </w:r>
          </w:p>
        </w:tc>
        <w:tc>
          <w:tcPr>
            <w:tcW w:w="900" w:type="dxa"/>
          </w:tcPr>
          <w:p w:rsidR="004C1C1A" w:rsidRPr="00695308" w:rsidRDefault="00E726EF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36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1C1A" w:rsidRPr="006201F9" w:rsidRDefault="001A5F16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726EF" w:rsidRPr="004B6922">
                <w:rPr>
                  <w:rStyle w:val="a9"/>
                  <w:rFonts w:ascii="Times New Roman" w:hAnsi="Times New Roman"/>
                  <w:sz w:val="24"/>
                  <w:szCs w:val="24"/>
                </w:rPr>
                <w:t>http://elibrary.udsu.ru/xmlui/bitstream/handle/123456789/9660/2012476.pdf</w:t>
              </w:r>
            </w:hyperlink>
            <w:r w:rsidR="00E72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124A4"/>
    <w:rsid w:val="00023019"/>
    <w:rsid w:val="00023D11"/>
    <w:rsid w:val="000311B5"/>
    <w:rsid w:val="00032C03"/>
    <w:rsid w:val="00037A15"/>
    <w:rsid w:val="000440E2"/>
    <w:rsid w:val="0006136E"/>
    <w:rsid w:val="0006385A"/>
    <w:rsid w:val="00065AAB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C552C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198C"/>
    <w:rsid w:val="0018733D"/>
    <w:rsid w:val="00193B79"/>
    <w:rsid w:val="001A0BF8"/>
    <w:rsid w:val="001A5F16"/>
    <w:rsid w:val="001A6721"/>
    <w:rsid w:val="001B10C1"/>
    <w:rsid w:val="001C41B3"/>
    <w:rsid w:val="001E0237"/>
    <w:rsid w:val="001E226F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936AC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1F95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72211"/>
    <w:rsid w:val="0047505B"/>
    <w:rsid w:val="00482899"/>
    <w:rsid w:val="00494F12"/>
    <w:rsid w:val="00496AE3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05F06"/>
    <w:rsid w:val="005130F6"/>
    <w:rsid w:val="00516925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299"/>
    <w:rsid w:val="00566EA6"/>
    <w:rsid w:val="005932E1"/>
    <w:rsid w:val="005950A2"/>
    <w:rsid w:val="00595A1F"/>
    <w:rsid w:val="005A0573"/>
    <w:rsid w:val="005B19F1"/>
    <w:rsid w:val="005B75AC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5F303B"/>
    <w:rsid w:val="006003C4"/>
    <w:rsid w:val="00600431"/>
    <w:rsid w:val="006201F9"/>
    <w:rsid w:val="00623670"/>
    <w:rsid w:val="006256C2"/>
    <w:rsid w:val="006270F0"/>
    <w:rsid w:val="00637A46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9466E"/>
    <w:rsid w:val="007B0659"/>
    <w:rsid w:val="007C4DED"/>
    <w:rsid w:val="007E261E"/>
    <w:rsid w:val="00803F67"/>
    <w:rsid w:val="00810FB4"/>
    <w:rsid w:val="008132FF"/>
    <w:rsid w:val="0082232A"/>
    <w:rsid w:val="00823EF6"/>
    <w:rsid w:val="00831184"/>
    <w:rsid w:val="00840C53"/>
    <w:rsid w:val="00846BEF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386C"/>
    <w:rsid w:val="00964F9F"/>
    <w:rsid w:val="009715D7"/>
    <w:rsid w:val="009717FC"/>
    <w:rsid w:val="00976709"/>
    <w:rsid w:val="009776A2"/>
    <w:rsid w:val="009975EA"/>
    <w:rsid w:val="009A037F"/>
    <w:rsid w:val="009A79AA"/>
    <w:rsid w:val="009C3917"/>
    <w:rsid w:val="009C7DFB"/>
    <w:rsid w:val="009D2A14"/>
    <w:rsid w:val="009D5EC8"/>
    <w:rsid w:val="009D5F2C"/>
    <w:rsid w:val="009E0F01"/>
    <w:rsid w:val="009E27C2"/>
    <w:rsid w:val="009F595B"/>
    <w:rsid w:val="00A11C9A"/>
    <w:rsid w:val="00A13633"/>
    <w:rsid w:val="00A17C2C"/>
    <w:rsid w:val="00A2371A"/>
    <w:rsid w:val="00A34AB6"/>
    <w:rsid w:val="00A368CE"/>
    <w:rsid w:val="00A42E00"/>
    <w:rsid w:val="00A45AD2"/>
    <w:rsid w:val="00A51ADE"/>
    <w:rsid w:val="00A551F6"/>
    <w:rsid w:val="00A605F0"/>
    <w:rsid w:val="00A71787"/>
    <w:rsid w:val="00A75F8B"/>
    <w:rsid w:val="00AA2C7F"/>
    <w:rsid w:val="00AC5E1F"/>
    <w:rsid w:val="00AE0627"/>
    <w:rsid w:val="00AE4575"/>
    <w:rsid w:val="00AF13D8"/>
    <w:rsid w:val="00B04D69"/>
    <w:rsid w:val="00B0660C"/>
    <w:rsid w:val="00B14FC3"/>
    <w:rsid w:val="00B32838"/>
    <w:rsid w:val="00B504E9"/>
    <w:rsid w:val="00B51AC1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22FFF"/>
    <w:rsid w:val="00C322A8"/>
    <w:rsid w:val="00C3540A"/>
    <w:rsid w:val="00C40D54"/>
    <w:rsid w:val="00C62A05"/>
    <w:rsid w:val="00C82C83"/>
    <w:rsid w:val="00C94281"/>
    <w:rsid w:val="00C95633"/>
    <w:rsid w:val="00CB2A79"/>
    <w:rsid w:val="00CC7B21"/>
    <w:rsid w:val="00CD695C"/>
    <w:rsid w:val="00CF17AA"/>
    <w:rsid w:val="00CF517C"/>
    <w:rsid w:val="00CF634A"/>
    <w:rsid w:val="00D06EC8"/>
    <w:rsid w:val="00D118DA"/>
    <w:rsid w:val="00D15D54"/>
    <w:rsid w:val="00D16839"/>
    <w:rsid w:val="00D2749B"/>
    <w:rsid w:val="00D521EB"/>
    <w:rsid w:val="00D61E0C"/>
    <w:rsid w:val="00D71526"/>
    <w:rsid w:val="00D74BCA"/>
    <w:rsid w:val="00D94BB8"/>
    <w:rsid w:val="00D9547B"/>
    <w:rsid w:val="00DA1529"/>
    <w:rsid w:val="00DA4F53"/>
    <w:rsid w:val="00DA5F7D"/>
    <w:rsid w:val="00DB3DDE"/>
    <w:rsid w:val="00DE3393"/>
    <w:rsid w:val="00DE76B8"/>
    <w:rsid w:val="00E03AAA"/>
    <w:rsid w:val="00E04A78"/>
    <w:rsid w:val="00E12C8B"/>
    <w:rsid w:val="00E221D2"/>
    <w:rsid w:val="00E26FB1"/>
    <w:rsid w:val="00E3277C"/>
    <w:rsid w:val="00E3393F"/>
    <w:rsid w:val="00E41F8A"/>
    <w:rsid w:val="00E6165C"/>
    <w:rsid w:val="00E671FD"/>
    <w:rsid w:val="00E67378"/>
    <w:rsid w:val="00E726EF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A4760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0ACA-FA83-4D6E-9F6D-8A3042FB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ibrary.udsu.ru/xmlui/bitstream/handle/123456789/9660/201247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b.ipran.ru/upload/papers/paper_2970969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D9DC1-D1BF-44CF-92C5-50723A9A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9528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4</cp:revision>
  <dcterms:created xsi:type="dcterms:W3CDTF">2023-06-07T09:15:00Z</dcterms:created>
  <dcterms:modified xsi:type="dcterms:W3CDTF">2023-06-08T09:27:00Z</dcterms:modified>
</cp:coreProperties>
</file>