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46F" w:rsidRPr="004E546F" w:rsidRDefault="004E546F" w:rsidP="004E546F">
      <w:pPr>
        <w:widowControl w:val="0"/>
        <w:tabs>
          <w:tab w:val="left" w:pos="0"/>
          <w:tab w:val="left" w:pos="1530"/>
        </w:tabs>
        <w:suppressAutoHyphens/>
        <w:ind w:left="40" w:hanging="40"/>
        <w:jc w:val="center"/>
        <w:rPr>
          <w:kern w:val="2"/>
          <w:lang w:eastAsia="zh-CN"/>
        </w:rPr>
      </w:pPr>
      <w:r w:rsidRPr="004E546F">
        <w:rPr>
          <w:kern w:val="1"/>
          <w:lang w:eastAsia="zh-CN"/>
        </w:rPr>
        <w:t xml:space="preserve">ГОСУДАРСТВЕННОЕ АВТОНОМНОЕ ОБРАЗОВАТЕЛЬНОЕ УЧРЕЖДЕНИЕ </w:t>
      </w:r>
      <w:r w:rsidRPr="004E546F">
        <w:rPr>
          <w:kern w:val="2"/>
          <w:lang w:eastAsia="zh-CN"/>
        </w:rPr>
        <w:t>ВЫСШЕГО ОБРАЗОВАНИЯ ЛЕНИНГРАДСКОЙ ОБЛАСТИ</w:t>
      </w:r>
    </w:p>
    <w:p w:rsidR="004E546F" w:rsidRPr="004E546F" w:rsidRDefault="004E546F" w:rsidP="004E546F">
      <w:pPr>
        <w:widowControl w:val="0"/>
        <w:tabs>
          <w:tab w:val="left" w:pos="0"/>
          <w:tab w:val="left" w:pos="1530"/>
        </w:tabs>
        <w:suppressAutoHyphens/>
        <w:ind w:left="40" w:hanging="40"/>
        <w:jc w:val="center"/>
        <w:rPr>
          <w:b/>
          <w:kern w:val="1"/>
          <w:lang w:eastAsia="zh-CN"/>
        </w:rPr>
      </w:pPr>
      <w:r w:rsidRPr="004E546F">
        <w:rPr>
          <w:b/>
          <w:kern w:val="1"/>
          <w:lang w:eastAsia="zh-CN"/>
        </w:rPr>
        <w:t xml:space="preserve"> «ЛЕНИНГРАДСКИЙ ГОСУДАРСТВЕННЫЙ УНИВЕРСИТЕТ </w:t>
      </w:r>
    </w:p>
    <w:p w:rsidR="004E546F" w:rsidRPr="004E546F" w:rsidRDefault="004E546F" w:rsidP="004E546F">
      <w:pPr>
        <w:widowControl w:val="0"/>
        <w:tabs>
          <w:tab w:val="left" w:pos="788"/>
          <w:tab w:val="left" w:pos="1530"/>
        </w:tabs>
        <w:suppressAutoHyphens/>
        <w:ind w:left="40" w:hanging="40"/>
        <w:jc w:val="center"/>
        <w:rPr>
          <w:kern w:val="1"/>
          <w:lang w:eastAsia="zh-CN"/>
        </w:rPr>
      </w:pPr>
      <w:r w:rsidRPr="004E546F">
        <w:rPr>
          <w:b/>
          <w:kern w:val="1"/>
          <w:lang w:eastAsia="zh-CN"/>
        </w:rPr>
        <w:t>А.С. ПУШКИНА»</w:t>
      </w: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hanging="40"/>
        <w:jc w:val="center"/>
        <w:rPr>
          <w:kern w:val="1"/>
          <w:lang w:eastAsia="zh-CN"/>
        </w:rPr>
      </w:pP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УТВЕРЖДАЮ</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Проректор по учебно-методической</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 xml:space="preserve">работе </w:t>
      </w:r>
    </w:p>
    <w:p w:rsidR="004E546F" w:rsidRPr="004E546F" w:rsidRDefault="004E546F" w:rsidP="004E546F">
      <w:pPr>
        <w:widowControl w:val="0"/>
        <w:tabs>
          <w:tab w:val="left" w:pos="788"/>
          <w:tab w:val="left" w:pos="1530"/>
        </w:tabs>
        <w:suppressAutoHyphens/>
        <w:ind w:left="40" w:firstLine="5630"/>
        <w:jc w:val="both"/>
        <w:rPr>
          <w:kern w:val="1"/>
          <w:lang w:eastAsia="zh-CN"/>
        </w:rPr>
      </w:pPr>
      <w:r w:rsidRPr="004E546F">
        <w:rPr>
          <w:kern w:val="1"/>
          <w:lang w:eastAsia="zh-CN"/>
        </w:rPr>
        <w:t>____________ С.Н. Большаков</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r w:rsidRPr="004E546F">
        <w:rPr>
          <w:caps/>
          <w:kern w:val="1"/>
          <w:lang w:eastAsia="zh-CN"/>
        </w:rPr>
        <w:t>РАБОЧАЯ ПРОГРАММА</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r w:rsidRPr="004E546F">
        <w:rPr>
          <w:rFonts w:cs="Courier New"/>
          <w:kern w:val="1"/>
          <w:lang w:eastAsia="zh-CN"/>
        </w:rPr>
        <w:t>дисциплины</w:t>
      </w:r>
    </w:p>
    <w:p w:rsidR="004E546F" w:rsidRPr="004E546F" w:rsidRDefault="004E546F" w:rsidP="004E546F">
      <w:pPr>
        <w:widowControl w:val="0"/>
        <w:tabs>
          <w:tab w:val="left" w:pos="748"/>
          <w:tab w:val="left" w:pos="788"/>
          <w:tab w:val="left" w:pos="828"/>
          <w:tab w:val="left" w:pos="3822"/>
        </w:tabs>
        <w:suppressAutoHyphens/>
        <w:ind w:hanging="40"/>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b/>
          <w:bCs/>
          <w:caps/>
          <w:kern w:val="1"/>
          <w:lang w:eastAsia="zh-CN"/>
        </w:rPr>
      </w:pPr>
    </w:p>
    <w:p w:rsidR="004E546F" w:rsidRPr="004E546F" w:rsidRDefault="004E546F" w:rsidP="004E546F">
      <w:pPr>
        <w:widowControl w:val="0"/>
        <w:tabs>
          <w:tab w:val="left" w:pos="748"/>
          <w:tab w:val="left" w:pos="788"/>
          <w:tab w:val="left" w:pos="828"/>
          <w:tab w:val="left" w:pos="3822"/>
        </w:tabs>
        <w:suppressAutoHyphens/>
        <w:ind w:hanging="40"/>
        <w:jc w:val="center"/>
        <w:rPr>
          <w:b/>
          <w:bCs/>
          <w:caps/>
          <w:kern w:val="1"/>
          <w:lang w:eastAsia="zh-CN"/>
        </w:rPr>
      </w:pPr>
      <w:r>
        <w:rPr>
          <w:b/>
          <w:bCs/>
          <w:caps/>
          <w:kern w:val="1"/>
          <w:lang w:eastAsia="zh-CN"/>
        </w:rPr>
        <w:t>Б</w:t>
      </w:r>
      <w:proofErr w:type="gramStart"/>
      <w:r>
        <w:rPr>
          <w:b/>
          <w:bCs/>
          <w:caps/>
          <w:kern w:val="1"/>
          <w:lang w:eastAsia="zh-CN"/>
        </w:rPr>
        <w:t>1</w:t>
      </w:r>
      <w:proofErr w:type="gramEnd"/>
      <w:r>
        <w:rPr>
          <w:b/>
          <w:bCs/>
          <w:caps/>
          <w:kern w:val="1"/>
          <w:lang w:eastAsia="zh-CN"/>
        </w:rPr>
        <w:t>.О</w:t>
      </w:r>
      <w:r w:rsidR="00200D11">
        <w:rPr>
          <w:b/>
          <w:bCs/>
          <w:caps/>
          <w:kern w:val="1"/>
          <w:lang w:eastAsia="zh-CN"/>
        </w:rPr>
        <w:t>.03</w:t>
      </w:r>
      <w:r w:rsidR="007762F7">
        <w:rPr>
          <w:b/>
          <w:bCs/>
          <w:caps/>
          <w:kern w:val="1"/>
          <w:lang w:eastAsia="zh-CN"/>
        </w:rPr>
        <w:t>.03</w:t>
      </w:r>
      <w:r w:rsidRPr="004E546F">
        <w:rPr>
          <w:b/>
          <w:bCs/>
          <w:caps/>
          <w:kern w:val="1"/>
          <w:lang w:eastAsia="zh-CN"/>
        </w:rPr>
        <w:t xml:space="preserve"> </w:t>
      </w:r>
      <w:r w:rsidR="00F32050">
        <w:rPr>
          <w:b/>
          <w:bCs/>
          <w:caps/>
          <w:kern w:val="1"/>
          <w:lang w:eastAsia="zh-CN"/>
        </w:rPr>
        <w:t>генетические основы жизнедея</w:t>
      </w:r>
      <w:r w:rsidR="007762F7">
        <w:rPr>
          <w:b/>
          <w:bCs/>
          <w:caps/>
          <w:kern w:val="1"/>
          <w:lang w:eastAsia="zh-CN"/>
        </w:rPr>
        <w:t xml:space="preserve">тельности клетки </w:t>
      </w:r>
    </w:p>
    <w:p w:rsidR="004E546F" w:rsidRPr="004E546F" w:rsidRDefault="004E546F" w:rsidP="004E546F">
      <w:pPr>
        <w:widowControl w:val="0"/>
        <w:tabs>
          <w:tab w:val="left" w:pos="788"/>
          <w:tab w:val="left" w:pos="3822"/>
        </w:tabs>
        <w:suppressAutoHyphens/>
        <w:ind w:hanging="40"/>
        <w:jc w:val="center"/>
        <w:rPr>
          <w:kern w:val="1"/>
          <w:lang w:eastAsia="zh-CN"/>
        </w:rPr>
      </w:pPr>
    </w:p>
    <w:p w:rsidR="004E546F" w:rsidRPr="004E546F" w:rsidRDefault="004E546F" w:rsidP="004E546F">
      <w:pPr>
        <w:widowControl w:val="0"/>
        <w:tabs>
          <w:tab w:val="left" w:pos="788"/>
        </w:tabs>
        <w:suppressAutoHyphens/>
        <w:ind w:hanging="40"/>
        <w:jc w:val="center"/>
        <w:rPr>
          <w:color w:val="000000"/>
          <w:kern w:val="1"/>
          <w:lang w:eastAsia="zh-CN"/>
        </w:rPr>
      </w:pPr>
    </w:p>
    <w:p w:rsidR="004E546F" w:rsidRPr="004E546F" w:rsidRDefault="004E546F" w:rsidP="004E546F">
      <w:pPr>
        <w:widowControl w:val="0"/>
        <w:tabs>
          <w:tab w:val="left" w:pos="788"/>
          <w:tab w:val="left" w:pos="3822"/>
        </w:tabs>
        <w:suppressAutoHyphens/>
        <w:jc w:val="both"/>
        <w:rPr>
          <w:b/>
          <w:color w:val="00000A"/>
          <w:kern w:val="1"/>
          <w:lang w:eastAsia="zh-CN"/>
        </w:rPr>
      </w:pPr>
    </w:p>
    <w:p w:rsidR="004E546F" w:rsidRPr="004E546F" w:rsidRDefault="004E546F" w:rsidP="004E546F">
      <w:pPr>
        <w:widowControl w:val="0"/>
        <w:tabs>
          <w:tab w:val="left" w:pos="788"/>
          <w:tab w:val="right" w:leader="underscore" w:pos="8505"/>
        </w:tabs>
        <w:suppressAutoHyphens/>
        <w:jc w:val="center"/>
        <w:rPr>
          <w:kern w:val="1"/>
          <w:lang w:eastAsia="zh-CN"/>
        </w:rPr>
      </w:pPr>
      <w:r w:rsidRPr="004E546F">
        <w:rPr>
          <w:kern w:val="1"/>
          <w:lang w:eastAsia="zh-CN"/>
        </w:rPr>
        <w:t>Направление подготовки</w:t>
      </w:r>
      <w:r w:rsidRPr="004E546F">
        <w:rPr>
          <w:b/>
          <w:kern w:val="1"/>
          <w:lang w:eastAsia="zh-CN"/>
        </w:rPr>
        <w:t xml:space="preserve"> </w:t>
      </w:r>
      <w:r w:rsidRPr="004E546F">
        <w:rPr>
          <w:b/>
          <w:bCs/>
          <w:kern w:val="1"/>
          <w:lang w:eastAsia="zh-CN"/>
        </w:rPr>
        <w:t>19.04.01 Биотехнология</w:t>
      </w:r>
    </w:p>
    <w:p w:rsidR="004E546F" w:rsidRPr="004E546F" w:rsidRDefault="004E546F" w:rsidP="004E546F">
      <w:pPr>
        <w:widowControl w:val="0"/>
        <w:tabs>
          <w:tab w:val="left" w:pos="788"/>
          <w:tab w:val="left" w:pos="3822"/>
        </w:tabs>
        <w:suppressAutoHyphens/>
        <w:jc w:val="center"/>
        <w:rPr>
          <w:b/>
          <w:kern w:val="1"/>
          <w:lang w:eastAsia="zh-CN"/>
        </w:rPr>
      </w:pPr>
      <w:r w:rsidRPr="004E546F">
        <w:rPr>
          <w:kern w:val="1"/>
          <w:lang w:eastAsia="zh-CN"/>
        </w:rPr>
        <w:t>Магистерская программа</w:t>
      </w:r>
      <w:r w:rsidRPr="004E546F">
        <w:rPr>
          <w:b/>
          <w:kern w:val="1"/>
          <w:lang w:eastAsia="zh-CN"/>
        </w:rPr>
        <w:t xml:space="preserve"> </w:t>
      </w:r>
      <w:proofErr w:type="spellStart"/>
      <w:r w:rsidRPr="004E546F">
        <w:rPr>
          <w:b/>
          <w:bCs/>
          <w:kern w:val="1"/>
          <w:lang w:eastAsia="zh-CN"/>
        </w:rPr>
        <w:t>Геномика</w:t>
      </w:r>
      <w:proofErr w:type="spellEnd"/>
      <w:r w:rsidRPr="004E546F">
        <w:rPr>
          <w:b/>
          <w:bCs/>
          <w:kern w:val="1"/>
          <w:lang w:eastAsia="zh-CN"/>
        </w:rPr>
        <w:t xml:space="preserve">, молекулярная генетика и </w:t>
      </w:r>
      <w:proofErr w:type="spellStart"/>
      <w:r w:rsidRPr="004E546F">
        <w:rPr>
          <w:b/>
          <w:bCs/>
          <w:kern w:val="1"/>
          <w:lang w:eastAsia="zh-CN"/>
        </w:rPr>
        <w:t>биоинформатика</w:t>
      </w:r>
      <w:proofErr w:type="spellEnd"/>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ind w:left="40"/>
        <w:jc w:val="center"/>
        <w:rPr>
          <w:bCs/>
          <w:kern w:val="1"/>
          <w:lang w:eastAsia="zh-CN"/>
        </w:rPr>
      </w:pPr>
      <w:r w:rsidRPr="004E546F">
        <w:rPr>
          <w:bCs/>
          <w:kern w:val="1"/>
          <w:lang w:eastAsia="zh-CN"/>
        </w:rPr>
        <w:t>(год начала подготовки – 2022)</w:t>
      </w:r>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jc w:val="center"/>
        <w:rPr>
          <w:bCs/>
          <w:kern w:val="1"/>
          <w:lang w:eastAsia="zh-CN"/>
        </w:rPr>
      </w:pPr>
    </w:p>
    <w:p w:rsidR="004E546F" w:rsidRPr="004E546F" w:rsidRDefault="004E546F" w:rsidP="004E546F">
      <w:pPr>
        <w:widowControl w:val="0"/>
        <w:tabs>
          <w:tab w:val="left" w:pos="788"/>
          <w:tab w:val="left" w:pos="3822"/>
        </w:tabs>
        <w:suppressAutoHyphens/>
        <w:ind w:left="40"/>
        <w:jc w:val="center"/>
        <w:rPr>
          <w:bCs/>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p>
    <w:p w:rsidR="004E546F" w:rsidRPr="004E546F" w:rsidRDefault="004E546F" w:rsidP="004E546F">
      <w:pPr>
        <w:widowControl w:val="0"/>
        <w:tabs>
          <w:tab w:val="left" w:pos="5130"/>
        </w:tabs>
        <w:suppressAutoHyphens/>
        <w:jc w:val="both"/>
        <w:rPr>
          <w:kern w:val="1"/>
          <w:lang w:eastAsia="zh-CN"/>
        </w:rPr>
      </w:pPr>
      <w:r w:rsidRPr="004E546F">
        <w:rPr>
          <w:kern w:val="1"/>
          <w:lang w:eastAsia="zh-CN"/>
        </w:rPr>
        <w:tab/>
      </w:r>
    </w:p>
    <w:p w:rsidR="004E546F" w:rsidRPr="004E546F" w:rsidRDefault="004E546F" w:rsidP="004E546F">
      <w:pPr>
        <w:widowControl w:val="0"/>
        <w:tabs>
          <w:tab w:val="left" w:pos="748"/>
          <w:tab w:val="left" w:pos="788"/>
          <w:tab w:val="left" w:pos="828"/>
          <w:tab w:val="left" w:pos="3822"/>
        </w:tabs>
        <w:suppressAutoHyphens/>
        <w:jc w:val="center"/>
        <w:rPr>
          <w:kern w:val="1"/>
          <w:lang w:eastAsia="zh-CN"/>
        </w:rPr>
      </w:pPr>
      <w:r w:rsidRPr="004E546F">
        <w:rPr>
          <w:kern w:val="1"/>
          <w:lang w:eastAsia="zh-CN"/>
        </w:rPr>
        <w:t>Санкт-Петербург</w:t>
      </w:r>
    </w:p>
    <w:p w:rsidR="00504EC3" w:rsidRPr="004E546F" w:rsidRDefault="004E546F" w:rsidP="004E546F">
      <w:pPr>
        <w:widowControl w:val="0"/>
        <w:tabs>
          <w:tab w:val="left" w:pos="748"/>
          <w:tab w:val="left" w:pos="788"/>
          <w:tab w:val="left" w:pos="828"/>
          <w:tab w:val="left" w:pos="3822"/>
        </w:tabs>
        <w:suppressAutoHyphens/>
        <w:jc w:val="center"/>
        <w:rPr>
          <w:kern w:val="1"/>
          <w:lang w:eastAsia="zh-CN"/>
        </w:rPr>
      </w:pPr>
      <w:r w:rsidRPr="004E546F">
        <w:rPr>
          <w:kern w:val="1"/>
          <w:lang w:eastAsia="zh-CN"/>
        </w:rPr>
        <w:t>2022</w:t>
      </w:r>
    </w:p>
    <w:p w:rsidR="00504EC3" w:rsidRPr="00D85C1C" w:rsidRDefault="00504EC3" w:rsidP="00EC69C9">
      <w:pPr>
        <w:spacing w:line="360" w:lineRule="auto"/>
        <w:jc w:val="both"/>
        <w:rPr>
          <w:b/>
          <w:bCs/>
        </w:rPr>
      </w:pPr>
      <w:r w:rsidRPr="00D85C1C">
        <w:rPr>
          <w:b/>
          <w:bCs/>
        </w:rPr>
        <w:lastRenderedPageBreak/>
        <w:t>1. ПЕРЕЧЕНЬ ПЛАНИРУЕМЫХ РЕЗУЛЬТАТОВ ОБУЧЕНИЯ ПО ДИСЦИПЛИНЕ:</w:t>
      </w:r>
    </w:p>
    <w:p w:rsidR="00504EC3" w:rsidRPr="00D85C1C" w:rsidRDefault="00504EC3" w:rsidP="00EC69C9">
      <w:pPr>
        <w:pStyle w:val="a"/>
        <w:numPr>
          <w:ilvl w:val="0"/>
          <w:numId w:val="0"/>
        </w:numPr>
        <w:spacing w:line="360" w:lineRule="auto"/>
      </w:pPr>
      <w:r w:rsidRPr="00D85C1C">
        <w:t>Процесс изучения дисциплины направлен на формирование следующих компетенций:</w:t>
      </w:r>
    </w:p>
    <w:tbl>
      <w:tblPr>
        <w:tblW w:w="9640"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2" w:type="dxa"/>
        </w:tblCellMar>
        <w:tblLook w:val="0000" w:firstRow="0" w:lastRow="0" w:firstColumn="0" w:lastColumn="0" w:noHBand="0" w:noVBand="0"/>
      </w:tblPr>
      <w:tblGrid>
        <w:gridCol w:w="993"/>
        <w:gridCol w:w="3686"/>
        <w:gridCol w:w="4961"/>
      </w:tblGrid>
      <w:tr w:rsidR="004E546F" w:rsidRPr="00854B8B" w:rsidTr="009A0026">
        <w:trPr>
          <w:trHeight w:val="858"/>
        </w:trPr>
        <w:tc>
          <w:tcPr>
            <w:tcW w:w="993" w:type="dxa"/>
            <w:shd w:val="clear" w:color="auto" w:fill="auto"/>
          </w:tcPr>
          <w:p w:rsidR="004E546F" w:rsidRPr="00854B8B" w:rsidRDefault="004E546F" w:rsidP="009A0026">
            <w:pPr>
              <w:tabs>
                <w:tab w:val="left" w:pos="788"/>
              </w:tabs>
              <w:jc w:val="center"/>
              <w:rPr>
                <w:i/>
                <w:iCs/>
                <w:color w:val="000000"/>
                <w:kern w:val="1"/>
              </w:rPr>
            </w:pPr>
            <w:r w:rsidRPr="00854B8B">
              <w:rPr>
                <w:color w:val="000000"/>
                <w:kern w:val="1"/>
              </w:rPr>
              <w:t>Индекс компетенции</w:t>
            </w:r>
          </w:p>
        </w:tc>
        <w:tc>
          <w:tcPr>
            <w:tcW w:w="3686" w:type="dxa"/>
            <w:shd w:val="clear" w:color="auto" w:fill="auto"/>
          </w:tcPr>
          <w:p w:rsidR="004E546F" w:rsidRPr="00854B8B" w:rsidRDefault="004E546F" w:rsidP="009A0026">
            <w:pPr>
              <w:tabs>
                <w:tab w:val="left" w:pos="788"/>
              </w:tabs>
              <w:jc w:val="center"/>
              <w:rPr>
                <w:color w:val="00000A"/>
                <w:kern w:val="1"/>
              </w:rPr>
            </w:pPr>
            <w:r w:rsidRPr="00854B8B">
              <w:rPr>
                <w:color w:val="000000"/>
                <w:kern w:val="1"/>
              </w:rPr>
              <w:t xml:space="preserve">Содержание компетенции </w:t>
            </w:r>
          </w:p>
          <w:p w:rsidR="004E546F" w:rsidRPr="00854B8B" w:rsidRDefault="004E546F" w:rsidP="009A0026">
            <w:pPr>
              <w:tabs>
                <w:tab w:val="left" w:pos="788"/>
              </w:tabs>
              <w:jc w:val="center"/>
              <w:rPr>
                <w:color w:val="00000A"/>
                <w:kern w:val="1"/>
              </w:rPr>
            </w:pPr>
            <w:r w:rsidRPr="00854B8B">
              <w:rPr>
                <w:color w:val="000000"/>
                <w:kern w:val="1"/>
              </w:rPr>
              <w:t>(или ее части)</w:t>
            </w:r>
          </w:p>
        </w:tc>
        <w:tc>
          <w:tcPr>
            <w:tcW w:w="4961" w:type="dxa"/>
          </w:tcPr>
          <w:p w:rsidR="004E546F" w:rsidRPr="00854B8B" w:rsidRDefault="004E546F" w:rsidP="009A0026">
            <w:pPr>
              <w:tabs>
                <w:tab w:val="left" w:pos="788"/>
              </w:tabs>
              <w:jc w:val="center"/>
              <w:rPr>
                <w:kern w:val="1"/>
              </w:rPr>
            </w:pPr>
            <w:r w:rsidRPr="00854B8B">
              <w:rPr>
                <w:kern w:val="1"/>
              </w:rPr>
              <w:t>Индикаторы компетенций (код и содержание)</w:t>
            </w:r>
          </w:p>
        </w:tc>
      </w:tr>
      <w:tr w:rsidR="002938D0" w:rsidRPr="00854B8B" w:rsidTr="00200D11">
        <w:trPr>
          <w:trHeight w:val="1827"/>
        </w:trPr>
        <w:tc>
          <w:tcPr>
            <w:tcW w:w="993" w:type="dxa"/>
            <w:shd w:val="clear" w:color="auto" w:fill="auto"/>
          </w:tcPr>
          <w:p w:rsidR="002938D0" w:rsidRPr="00854B8B" w:rsidRDefault="007762F7" w:rsidP="009A0026">
            <w:pPr>
              <w:tabs>
                <w:tab w:val="left" w:pos="788"/>
              </w:tabs>
              <w:jc w:val="center"/>
              <w:rPr>
                <w:color w:val="000000"/>
                <w:kern w:val="1"/>
              </w:rPr>
            </w:pPr>
            <w:r>
              <w:rPr>
                <w:lang w:eastAsia="en-US"/>
              </w:rPr>
              <w:t>ОПК-1</w:t>
            </w:r>
          </w:p>
        </w:tc>
        <w:tc>
          <w:tcPr>
            <w:tcW w:w="3686" w:type="dxa"/>
            <w:shd w:val="clear" w:color="auto" w:fill="auto"/>
          </w:tcPr>
          <w:p w:rsidR="002938D0" w:rsidRPr="00854B8B" w:rsidRDefault="007762F7" w:rsidP="002938D0">
            <w:pPr>
              <w:tabs>
                <w:tab w:val="left" w:pos="788"/>
              </w:tabs>
              <w:jc w:val="both"/>
              <w:rPr>
                <w:color w:val="000000"/>
                <w:kern w:val="1"/>
              </w:rPr>
            </w:pPr>
            <w:r w:rsidRPr="0016760B">
              <w:rPr>
                <w:color w:val="000000"/>
              </w:rPr>
              <w:t>Способен анализировать,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w:t>
            </w:r>
          </w:p>
        </w:tc>
        <w:tc>
          <w:tcPr>
            <w:tcW w:w="4961" w:type="dxa"/>
            <w:shd w:val="clear" w:color="auto" w:fill="auto"/>
          </w:tcPr>
          <w:p w:rsidR="002938D0" w:rsidRPr="004E546F" w:rsidRDefault="007762F7" w:rsidP="004E546F">
            <w:pPr>
              <w:pStyle w:val="a5"/>
              <w:spacing w:line="256" w:lineRule="auto"/>
              <w:jc w:val="both"/>
            </w:pPr>
            <w:r>
              <w:t>ОПК-1.1. Применяет фундаментальные и прикладные знания в области биотехнологии, владеет методами получения новых знаний для решения актуальных и новых задач в профессиональной деятельности</w:t>
            </w:r>
          </w:p>
        </w:tc>
      </w:tr>
    </w:tbl>
    <w:p w:rsidR="00504EC3" w:rsidRPr="00D85C1C" w:rsidRDefault="00504EC3" w:rsidP="00EC69C9">
      <w:pPr>
        <w:rPr>
          <w:b/>
          <w:bCs/>
        </w:rPr>
      </w:pPr>
    </w:p>
    <w:p w:rsidR="00504EC3" w:rsidRPr="00E80710" w:rsidRDefault="00504EC3" w:rsidP="00EC69C9">
      <w:r w:rsidRPr="00E80710">
        <w:rPr>
          <w:b/>
          <w:bCs/>
        </w:rPr>
        <w:t xml:space="preserve">2. </w:t>
      </w:r>
      <w:r w:rsidRPr="00E80710">
        <w:rPr>
          <w:b/>
          <w:bCs/>
          <w:caps/>
        </w:rPr>
        <w:t xml:space="preserve">Место </w:t>
      </w:r>
      <w:r w:rsidR="00BE7BE5" w:rsidRPr="00E80710">
        <w:rPr>
          <w:b/>
          <w:bCs/>
          <w:caps/>
        </w:rPr>
        <w:t>ДИСЦИПЛИНЫ В</w:t>
      </w:r>
      <w:r w:rsidRPr="00E80710">
        <w:rPr>
          <w:b/>
          <w:bCs/>
          <w:caps/>
        </w:rPr>
        <w:t xml:space="preserve"> структуре О</w:t>
      </w:r>
      <w:r w:rsidR="000459D6" w:rsidRPr="00E80710">
        <w:rPr>
          <w:b/>
          <w:bCs/>
          <w:caps/>
        </w:rPr>
        <w:t>бразовательной программы</w:t>
      </w:r>
      <w:r w:rsidRPr="00E80710">
        <w:rPr>
          <w:b/>
          <w:bCs/>
        </w:rPr>
        <w:t xml:space="preserve">: </w:t>
      </w:r>
    </w:p>
    <w:p w:rsidR="00504EC3" w:rsidRPr="00E80710" w:rsidRDefault="00504EC3" w:rsidP="00384D63">
      <w:pPr>
        <w:pStyle w:val="ab"/>
        <w:spacing w:line="240" w:lineRule="auto"/>
        <w:ind w:firstLine="0"/>
        <w:rPr>
          <w:b/>
          <w:bCs/>
          <w:sz w:val="24"/>
          <w:szCs w:val="24"/>
        </w:rPr>
      </w:pPr>
    </w:p>
    <w:p w:rsidR="00504EC3" w:rsidRPr="00EF1537" w:rsidRDefault="00504EC3" w:rsidP="004D7D80">
      <w:pPr>
        <w:pStyle w:val="western"/>
        <w:shd w:val="clear" w:color="auto" w:fill="auto"/>
        <w:spacing w:before="0" w:beforeAutospacing="0" w:line="240" w:lineRule="auto"/>
        <w:ind w:firstLine="709"/>
        <w:jc w:val="both"/>
        <w:rPr>
          <w:color w:val="auto"/>
          <w:sz w:val="24"/>
          <w:szCs w:val="24"/>
          <w:highlight w:val="yellow"/>
        </w:rPr>
      </w:pPr>
      <w:r w:rsidRPr="00E80710">
        <w:rPr>
          <w:bCs/>
          <w:color w:val="auto"/>
          <w:sz w:val="24"/>
          <w:szCs w:val="24"/>
          <w:u w:val="single"/>
        </w:rPr>
        <w:t xml:space="preserve">Цель </w:t>
      </w:r>
      <w:r w:rsidR="00141415" w:rsidRPr="00E80710">
        <w:rPr>
          <w:bCs/>
          <w:color w:val="auto"/>
          <w:sz w:val="24"/>
          <w:szCs w:val="24"/>
          <w:u w:val="single"/>
        </w:rPr>
        <w:t>дисциплины</w:t>
      </w:r>
      <w:r w:rsidRPr="00E80710">
        <w:rPr>
          <w:color w:val="auto"/>
          <w:sz w:val="24"/>
          <w:szCs w:val="24"/>
        </w:rPr>
        <w:t xml:space="preserve">: </w:t>
      </w:r>
      <w:r w:rsidR="00E80710">
        <w:rPr>
          <w:color w:val="auto"/>
          <w:sz w:val="24"/>
          <w:szCs w:val="24"/>
        </w:rPr>
        <w:t>Обучить студентов с</w:t>
      </w:r>
      <w:r w:rsidR="00F821DC" w:rsidRPr="00F821DC">
        <w:rPr>
          <w:sz w:val="24"/>
          <w:szCs w:val="24"/>
        </w:rPr>
        <w:t>пособ</w:t>
      </w:r>
      <w:r w:rsidR="00E80710">
        <w:rPr>
          <w:sz w:val="24"/>
          <w:szCs w:val="24"/>
        </w:rPr>
        <w:t>ности</w:t>
      </w:r>
      <w:r w:rsidR="00F821DC" w:rsidRPr="00F821DC">
        <w:rPr>
          <w:sz w:val="24"/>
          <w:szCs w:val="24"/>
        </w:rPr>
        <w:t xml:space="preserve"> анализировать,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w:t>
      </w:r>
    </w:p>
    <w:p w:rsidR="00EF1537" w:rsidRPr="00EF1537" w:rsidRDefault="00EF1537" w:rsidP="004D7D80">
      <w:pPr>
        <w:pStyle w:val="western"/>
        <w:shd w:val="clear" w:color="auto" w:fill="auto"/>
        <w:spacing w:before="0" w:beforeAutospacing="0" w:line="240" w:lineRule="auto"/>
        <w:ind w:firstLine="709"/>
        <w:jc w:val="both"/>
        <w:rPr>
          <w:color w:val="auto"/>
          <w:sz w:val="24"/>
          <w:szCs w:val="24"/>
          <w:highlight w:val="yellow"/>
        </w:rPr>
      </w:pPr>
    </w:p>
    <w:p w:rsidR="00E22B8A" w:rsidRPr="00E22B8A" w:rsidRDefault="00504EC3" w:rsidP="004D7D80">
      <w:pPr>
        <w:ind w:firstLine="709"/>
        <w:jc w:val="both"/>
      </w:pPr>
      <w:r w:rsidRPr="00E22B8A">
        <w:rPr>
          <w:bCs/>
          <w:u w:val="single"/>
        </w:rPr>
        <w:t>Задачи</w:t>
      </w:r>
      <w:r w:rsidRPr="00E22B8A">
        <w:t>:</w:t>
      </w:r>
      <w:r w:rsidR="00F821DC" w:rsidRPr="00E22B8A">
        <w:t xml:space="preserve"> </w:t>
      </w:r>
    </w:p>
    <w:p w:rsidR="00E22B8A" w:rsidRPr="00E22B8A" w:rsidRDefault="00E22B8A" w:rsidP="00997C8A">
      <w:pPr>
        <w:pStyle w:val="ad"/>
        <w:numPr>
          <w:ilvl w:val="0"/>
          <w:numId w:val="7"/>
        </w:numPr>
        <w:jc w:val="both"/>
        <w:rPr>
          <w:rFonts w:ascii="Times New Roman" w:hAnsi="Times New Roman"/>
          <w:sz w:val="24"/>
          <w:szCs w:val="24"/>
        </w:rPr>
      </w:pPr>
      <w:r w:rsidRPr="00E22B8A">
        <w:rPr>
          <w:rFonts w:ascii="Times New Roman" w:hAnsi="Times New Roman"/>
          <w:sz w:val="24"/>
          <w:szCs w:val="24"/>
        </w:rPr>
        <w:t>Научить п</w:t>
      </w:r>
      <w:r w:rsidR="00F821DC" w:rsidRPr="00E22B8A">
        <w:rPr>
          <w:rFonts w:ascii="Times New Roman" w:hAnsi="Times New Roman"/>
          <w:sz w:val="24"/>
          <w:szCs w:val="24"/>
        </w:rPr>
        <w:t>рименя</w:t>
      </w:r>
      <w:r w:rsidRPr="00E22B8A">
        <w:rPr>
          <w:rFonts w:ascii="Times New Roman" w:hAnsi="Times New Roman"/>
          <w:sz w:val="24"/>
          <w:szCs w:val="24"/>
        </w:rPr>
        <w:t>ть</w:t>
      </w:r>
      <w:r w:rsidR="00F821DC" w:rsidRPr="00E22B8A">
        <w:rPr>
          <w:rFonts w:ascii="Times New Roman" w:hAnsi="Times New Roman"/>
          <w:sz w:val="24"/>
          <w:szCs w:val="24"/>
        </w:rPr>
        <w:t xml:space="preserve"> фундаментальные и прикладные</w:t>
      </w:r>
      <w:r w:rsidRPr="00E22B8A">
        <w:rPr>
          <w:rFonts w:ascii="Times New Roman" w:hAnsi="Times New Roman"/>
          <w:sz w:val="24"/>
          <w:szCs w:val="24"/>
        </w:rPr>
        <w:t xml:space="preserve"> знания в области биотехнологии;</w:t>
      </w:r>
    </w:p>
    <w:p w:rsidR="00504EC3" w:rsidRPr="00E22B8A" w:rsidRDefault="00E22B8A" w:rsidP="00997C8A">
      <w:pPr>
        <w:pStyle w:val="ad"/>
        <w:numPr>
          <w:ilvl w:val="0"/>
          <w:numId w:val="7"/>
        </w:numPr>
        <w:jc w:val="both"/>
        <w:rPr>
          <w:rFonts w:ascii="Times New Roman" w:hAnsi="Times New Roman"/>
          <w:sz w:val="24"/>
          <w:szCs w:val="24"/>
        </w:rPr>
      </w:pPr>
      <w:r w:rsidRPr="00E22B8A">
        <w:rPr>
          <w:rFonts w:ascii="Times New Roman" w:hAnsi="Times New Roman"/>
          <w:sz w:val="24"/>
          <w:szCs w:val="24"/>
        </w:rPr>
        <w:t>обучить методам</w:t>
      </w:r>
      <w:r w:rsidR="00F821DC" w:rsidRPr="00E22B8A">
        <w:rPr>
          <w:rFonts w:ascii="Times New Roman" w:hAnsi="Times New Roman"/>
          <w:sz w:val="24"/>
          <w:szCs w:val="24"/>
        </w:rPr>
        <w:t xml:space="preserve"> получения новых знаний для решения актуальных и новых задач в профессиональной деятельности</w:t>
      </w:r>
    </w:p>
    <w:p w:rsidR="00504EC3" w:rsidRPr="00EF1537" w:rsidRDefault="00504EC3" w:rsidP="0051524A">
      <w:pPr>
        <w:pStyle w:val="Default"/>
        <w:rPr>
          <w:b/>
          <w:bCs/>
          <w:highlight w:val="yellow"/>
        </w:rPr>
      </w:pPr>
    </w:p>
    <w:p w:rsidR="00504EC3" w:rsidRPr="004D788A" w:rsidRDefault="00504EC3" w:rsidP="003A38C9">
      <w:pPr>
        <w:spacing w:line="360" w:lineRule="auto"/>
        <w:rPr>
          <w:b/>
          <w:bCs/>
        </w:rPr>
      </w:pPr>
      <w:r w:rsidRPr="004D788A">
        <w:rPr>
          <w:b/>
          <w:bCs/>
        </w:rPr>
        <w:t xml:space="preserve">3. </w:t>
      </w:r>
      <w:r w:rsidRPr="004D788A">
        <w:rPr>
          <w:b/>
          <w:bCs/>
          <w:caps/>
        </w:rPr>
        <w:t>Объем дисциплины и вид</w:t>
      </w:r>
      <w:r w:rsidR="000459D6" w:rsidRPr="004D788A">
        <w:rPr>
          <w:b/>
          <w:bCs/>
          <w:caps/>
        </w:rPr>
        <w:t>ов</w:t>
      </w:r>
      <w:r w:rsidRPr="004D788A">
        <w:rPr>
          <w:b/>
          <w:bCs/>
          <w:caps/>
        </w:rPr>
        <w:t xml:space="preserve"> учебной работы</w:t>
      </w:r>
    </w:p>
    <w:p w:rsidR="00C8413B" w:rsidRPr="004D788A" w:rsidRDefault="00C8413B" w:rsidP="00C8413B">
      <w:pPr>
        <w:jc w:val="both"/>
      </w:pPr>
    </w:p>
    <w:tbl>
      <w:tblPr>
        <w:tblW w:w="822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6"/>
        <w:gridCol w:w="2126"/>
      </w:tblGrid>
      <w:tr w:rsidR="00C8413B" w:rsidRPr="004D788A" w:rsidTr="00135377">
        <w:trPr>
          <w:trHeight w:val="231"/>
        </w:trPr>
        <w:tc>
          <w:tcPr>
            <w:tcW w:w="6096" w:type="dxa"/>
          </w:tcPr>
          <w:p w:rsidR="00C8413B" w:rsidRPr="004D788A" w:rsidRDefault="00C8413B" w:rsidP="00C8413B">
            <w:pPr>
              <w:jc w:val="center"/>
              <w:rPr>
                <w:i/>
                <w:iCs/>
              </w:rPr>
            </w:pPr>
            <w:r w:rsidRPr="004D788A">
              <w:t>Вид учебной работы</w:t>
            </w:r>
          </w:p>
        </w:tc>
        <w:tc>
          <w:tcPr>
            <w:tcW w:w="2126" w:type="dxa"/>
          </w:tcPr>
          <w:p w:rsidR="00C8413B" w:rsidRPr="004D788A" w:rsidRDefault="00C8413B" w:rsidP="00C8413B">
            <w:pPr>
              <w:jc w:val="center"/>
            </w:pPr>
            <w:r w:rsidRPr="004D788A">
              <w:t>Трудоемкость в акад. час</w:t>
            </w:r>
          </w:p>
        </w:tc>
      </w:tr>
      <w:tr w:rsidR="00C8413B" w:rsidRPr="004D788A" w:rsidTr="00135377">
        <w:trPr>
          <w:trHeight w:val="424"/>
        </w:trPr>
        <w:tc>
          <w:tcPr>
            <w:tcW w:w="6096" w:type="dxa"/>
            <w:shd w:val="clear" w:color="auto" w:fill="E0E0E0"/>
          </w:tcPr>
          <w:p w:rsidR="00C8413B" w:rsidRPr="004D788A" w:rsidRDefault="00C8413B" w:rsidP="00FC261B">
            <w:pPr>
              <w:jc w:val="both"/>
              <w:rPr>
                <w:b/>
              </w:rPr>
            </w:pPr>
            <w:r w:rsidRPr="004D788A">
              <w:rPr>
                <w:b/>
              </w:rPr>
              <w:t xml:space="preserve">Контактная работа (аудиторные </w:t>
            </w:r>
            <w:r w:rsidR="00FC261B" w:rsidRPr="004D788A">
              <w:rPr>
                <w:b/>
              </w:rPr>
              <w:t>занятия</w:t>
            </w:r>
            <w:r w:rsidRPr="004D788A">
              <w:rPr>
                <w:b/>
              </w:rPr>
              <w:t>) (всего</w:t>
            </w:r>
            <w:r w:rsidRPr="004D788A">
              <w:t>):</w:t>
            </w:r>
          </w:p>
        </w:tc>
        <w:tc>
          <w:tcPr>
            <w:tcW w:w="2126" w:type="dxa"/>
            <w:shd w:val="clear" w:color="auto" w:fill="E0E0E0"/>
          </w:tcPr>
          <w:p w:rsidR="00EF1537" w:rsidRPr="004D788A" w:rsidRDefault="004D788A" w:rsidP="00EF1537">
            <w:pPr>
              <w:tabs>
                <w:tab w:val="decimal" w:pos="660"/>
              </w:tabs>
            </w:pPr>
            <w:r w:rsidRPr="004D788A">
              <w:t>90</w:t>
            </w:r>
          </w:p>
        </w:tc>
      </w:tr>
      <w:tr w:rsidR="00C8413B" w:rsidRPr="004D788A" w:rsidTr="00135377">
        <w:tc>
          <w:tcPr>
            <w:tcW w:w="6096" w:type="dxa"/>
          </w:tcPr>
          <w:p w:rsidR="00C8413B" w:rsidRPr="004D788A" w:rsidRDefault="00C8413B" w:rsidP="00C8413B">
            <w:pPr>
              <w:jc w:val="both"/>
            </w:pPr>
            <w:r w:rsidRPr="004D788A">
              <w:t>В том числе:</w:t>
            </w:r>
          </w:p>
        </w:tc>
        <w:tc>
          <w:tcPr>
            <w:tcW w:w="2126" w:type="dxa"/>
          </w:tcPr>
          <w:p w:rsidR="00C8413B" w:rsidRPr="004D788A" w:rsidRDefault="00C8413B" w:rsidP="00C8413B">
            <w:pPr>
              <w:tabs>
                <w:tab w:val="decimal" w:pos="660"/>
              </w:tabs>
              <w:jc w:val="center"/>
            </w:pPr>
          </w:p>
        </w:tc>
      </w:tr>
      <w:tr w:rsidR="00C8413B" w:rsidRPr="004D788A" w:rsidTr="00135377">
        <w:tc>
          <w:tcPr>
            <w:tcW w:w="6096" w:type="dxa"/>
          </w:tcPr>
          <w:p w:rsidR="00C8413B" w:rsidRPr="004D788A" w:rsidRDefault="00C8413B" w:rsidP="00C8413B">
            <w:pPr>
              <w:jc w:val="both"/>
            </w:pPr>
            <w:r w:rsidRPr="004D788A">
              <w:t>Лекции</w:t>
            </w:r>
          </w:p>
        </w:tc>
        <w:tc>
          <w:tcPr>
            <w:tcW w:w="2126" w:type="dxa"/>
          </w:tcPr>
          <w:p w:rsidR="00C8413B" w:rsidRPr="004D788A" w:rsidRDefault="004D788A" w:rsidP="00C8413B">
            <w:pPr>
              <w:tabs>
                <w:tab w:val="decimal" w:pos="660"/>
              </w:tabs>
              <w:jc w:val="center"/>
            </w:pPr>
            <w:r w:rsidRPr="004D788A">
              <w:t>38</w:t>
            </w:r>
          </w:p>
        </w:tc>
      </w:tr>
      <w:tr w:rsidR="00C8413B" w:rsidRPr="004D788A" w:rsidTr="00135377">
        <w:tc>
          <w:tcPr>
            <w:tcW w:w="6096" w:type="dxa"/>
          </w:tcPr>
          <w:p w:rsidR="00C8413B" w:rsidRPr="004D788A" w:rsidRDefault="00C8413B" w:rsidP="003649F1">
            <w:pPr>
              <w:jc w:val="both"/>
            </w:pPr>
            <w:r w:rsidRPr="004D788A">
              <w:t xml:space="preserve">Лабораторные </w:t>
            </w:r>
            <w:r w:rsidR="003649F1" w:rsidRPr="004D788A">
              <w:t>занятия</w:t>
            </w:r>
            <w:r w:rsidRPr="004D788A">
              <w:t xml:space="preserve"> </w:t>
            </w:r>
          </w:p>
        </w:tc>
        <w:tc>
          <w:tcPr>
            <w:tcW w:w="2126" w:type="dxa"/>
          </w:tcPr>
          <w:p w:rsidR="00C8413B" w:rsidRPr="004D788A" w:rsidRDefault="004D788A" w:rsidP="00C8413B">
            <w:pPr>
              <w:tabs>
                <w:tab w:val="decimal" w:pos="660"/>
              </w:tabs>
              <w:jc w:val="center"/>
            </w:pPr>
            <w:r w:rsidRPr="004D788A">
              <w:t>52</w:t>
            </w:r>
          </w:p>
        </w:tc>
      </w:tr>
      <w:tr w:rsidR="00C8413B" w:rsidRPr="004D788A" w:rsidTr="00135377">
        <w:tc>
          <w:tcPr>
            <w:tcW w:w="6096" w:type="dxa"/>
            <w:shd w:val="clear" w:color="auto" w:fill="E0E0E0"/>
          </w:tcPr>
          <w:p w:rsidR="00C8413B" w:rsidRPr="004D788A" w:rsidRDefault="00C8413B" w:rsidP="00C8413B">
            <w:pPr>
              <w:jc w:val="both"/>
              <w:rPr>
                <w:b/>
                <w:bCs/>
              </w:rPr>
            </w:pPr>
            <w:r w:rsidRPr="004D788A">
              <w:rPr>
                <w:b/>
                <w:bCs/>
              </w:rPr>
              <w:t>Самостоятельная работа (всего)</w:t>
            </w:r>
          </w:p>
        </w:tc>
        <w:tc>
          <w:tcPr>
            <w:tcW w:w="2126" w:type="dxa"/>
            <w:shd w:val="clear" w:color="auto" w:fill="E0E0E0"/>
          </w:tcPr>
          <w:p w:rsidR="00C8413B" w:rsidRPr="004D788A" w:rsidRDefault="004D788A" w:rsidP="00C8413B">
            <w:pPr>
              <w:tabs>
                <w:tab w:val="decimal" w:pos="660"/>
              </w:tabs>
              <w:jc w:val="center"/>
            </w:pPr>
            <w:r w:rsidRPr="004D788A">
              <w:t>54</w:t>
            </w:r>
          </w:p>
        </w:tc>
      </w:tr>
      <w:tr w:rsidR="00C8413B" w:rsidRPr="004D788A" w:rsidTr="00135377">
        <w:tc>
          <w:tcPr>
            <w:tcW w:w="6096" w:type="dxa"/>
            <w:shd w:val="clear" w:color="auto" w:fill="E0E0E0"/>
          </w:tcPr>
          <w:p w:rsidR="00C8413B" w:rsidRPr="004D788A" w:rsidRDefault="00C8413B" w:rsidP="004D788A">
            <w:pPr>
              <w:jc w:val="both"/>
              <w:rPr>
                <w:b/>
                <w:bCs/>
              </w:rPr>
            </w:pPr>
            <w:r w:rsidRPr="004D788A">
              <w:rPr>
                <w:b/>
                <w:bCs/>
              </w:rPr>
              <w:t>Вид промежуточной аттестации (</w:t>
            </w:r>
            <w:r w:rsidR="004D788A" w:rsidRPr="004D788A">
              <w:rPr>
                <w:b/>
                <w:bCs/>
              </w:rPr>
              <w:t>зачет</w:t>
            </w:r>
            <w:r w:rsidRPr="004D788A">
              <w:rPr>
                <w:b/>
                <w:bCs/>
              </w:rPr>
              <w:t>)</w:t>
            </w:r>
          </w:p>
        </w:tc>
        <w:tc>
          <w:tcPr>
            <w:tcW w:w="2126" w:type="dxa"/>
            <w:shd w:val="clear" w:color="auto" w:fill="E0E0E0"/>
          </w:tcPr>
          <w:p w:rsidR="00C8413B" w:rsidRPr="004D788A" w:rsidRDefault="00C8413B" w:rsidP="00C8413B">
            <w:pPr>
              <w:tabs>
                <w:tab w:val="decimal" w:pos="660"/>
              </w:tabs>
              <w:jc w:val="center"/>
            </w:pPr>
          </w:p>
        </w:tc>
      </w:tr>
      <w:tr w:rsidR="00C8413B" w:rsidRPr="00EF1537" w:rsidTr="00135377">
        <w:trPr>
          <w:trHeight w:val="314"/>
        </w:trPr>
        <w:tc>
          <w:tcPr>
            <w:tcW w:w="6096" w:type="dxa"/>
            <w:shd w:val="clear" w:color="auto" w:fill="E0E0E0"/>
          </w:tcPr>
          <w:p w:rsidR="00C8413B" w:rsidRPr="004D788A" w:rsidRDefault="00C8413B" w:rsidP="00C8413B">
            <w:pPr>
              <w:tabs>
                <w:tab w:val="right" w:pos="4712"/>
              </w:tabs>
              <w:jc w:val="both"/>
            </w:pPr>
            <w:r w:rsidRPr="004D788A">
              <w:t>Общая трудоемкость дисциплины (час/</w:t>
            </w:r>
            <w:proofErr w:type="spellStart"/>
            <w:r w:rsidRPr="004D788A">
              <w:t>з.е</w:t>
            </w:r>
            <w:proofErr w:type="spellEnd"/>
            <w:r w:rsidRPr="004D788A">
              <w:t>.)</w:t>
            </w:r>
          </w:p>
        </w:tc>
        <w:tc>
          <w:tcPr>
            <w:tcW w:w="2126" w:type="dxa"/>
            <w:shd w:val="clear" w:color="auto" w:fill="E0E0E0"/>
          </w:tcPr>
          <w:p w:rsidR="00C8413B" w:rsidRPr="004D788A" w:rsidRDefault="004D788A" w:rsidP="00C8413B">
            <w:pPr>
              <w:jc w:val="center"/>
            </w:pPr>
            <w:r w:rsidRPr="004D788A">
              <w:t>144/4</w:t>
            </w:r>
          </w:p>
        </w:tc>
      </w:tr>
    </w:tbl>
    <w:p w:rsidR="00FC261B" w:rsidRPr="00EF1537" w:rsidRDefault="00FC261B" w:rsidP="00EC69C9">
      <w:pPr>
        <w:ind w:firstLine="720"/>
        <w:jc w:val="both"/>
        <w:rPr>
          <w:highlight w:val="yellow"/>
        </w:rPr>
      </w:pPr>
    </w:p>
    <w:p w:rsidR="00504EC3" w:rsidRPr="00594F8C" w:rsidRDefault="00504EC3" w:rsidP="003A38C9">
      <w:pPr>
        <w:spacing w:line="360" w:lineRule="auto"/>
        <w:rPr>
          <w:b/>
          <w:bCs/>
          <w:caps/>
        </w:rPr>
      </w:pPr>
      <w:r w:rsidRPr="00594F8C">
        <w:rPr>
          <w:b/>
          <w:bCs/>
        </w:rPr>
        <w:t xml:space="preserve">4. </w:t>
      </w:r>
      <w:r w:rsidRPr="00594F8C">
        <w:rPr>
          <w:b/>
          <w:bCs/>
          <w:caps/>
        </w:rPr>
        <w:t>Содержание дисциплины</w:t>
      </w:r>
    </w:p>
    <w:p w:rsidR="00504EC3" w:rsidRPr="00594F8C" w:rsidRDefault="00504EC3" w:rsidP="002B36AA">
      <w:pPr>
        <w:spacing w:line="360" w:lineRule="auto"/>
        <w:rPr>
          <w:b/>
          <w:bCs/>
        </w:rPr>
      </w:pPr>
      <w:r w:rsidRPr="00594F8C">
        <w:rPr>
          <w:b/>
          <w:bCs/>
          <w:caps/>
        </w:rPr>
        <w:t xml:space="preserve">4.1. </w:t>
      </w:r>
      <w:r w:rsidR="000459D6" w:rsidRPr="00594F8C">
        <w:rPr>
          <w:b/>
          <w:bCs/>
        </w:rPr>
        <w:t xml:space="preserve">Содержание разделов и тем </w:t>
      </w:r>
    </w:p>
    <w:p w:rsidR="00594F8C" w:rsidRPr="005E164F" w:rsidRDefault="00594F8C" w:rsidP="00594F8C">
      <w:pPr>
        <w:spacing w:line="276" w:lineRule="auto"/>
        <w:ind w:firstLine="708"/>
        <w:jc w:val="both"/>
        <w:rPr>
          <w:b/>
        </w:rPr>
      </w:pPr>
      <w:r>
        <w:rPr>
          <w:b/>
        </w:rPr>
        <w:t>Тема 1.</w:t>
      </w:r>
    </w:p>
    <w:p w:rsidR="00594F8C" w:rsidRPr="005E164F" w:rsidRDefault="00594F8C" w:rsidP="00594F8C">
      <w:pPr>
        <w:spacing w:line="276" w:lineRule="auto"/>
        <w:ind w:firstLine="708"/>
        <w:jc w:val="both"/>
      </w:pPr>
      <w:r w:rsidRPr="005E164F">
        <w:rPr>
          <w:b/>
        </w:rPr>
        <w:t>Введение. История генетики</w:t>
      </w:r>
      <w:r w:rsidRPr="005E164F">
        <w:t>.</w:t>
      </w:r>
    </w:p>
    <w:p w:rsidR="00594F8C" w:rsidRPr="005E164F" w:rsidRDefault="00594F8C" w:rsidP="00594F8C">
      <w:pPr>
        <w:spacing w:line="276" w:lineRule="auto"/>
        <w:ind w:firstLine="708"/>
        <w:jc w:val="both"/>
      </w:pPr>
      <w:r w:rsidRPr="005E164F">
        <w:t xml:space="preserve">Генетика – наука о наследственности и изменчивости. Проявление наследственности и изменчивости на разных уровнях организации живого: молекулярном, клеточном, тканевом, организменном, популяционном. Основные методы генетики. Логика генетического анализа в современной биологической науке. Синтез генетики и биохимии в становлении молекулярной биологии. Практическое значение генетики в </w:t>
      </w:r>
      <w:r w:rsidRPr="005E164F">
        <w:lastRenderedPageBreak/>
        <w:t>современной науке о человеке, в медицине, в практике сельского хозяйства, разработке комплекса мер по охране окружающей среды. Генетика и молекулярная биология в современной биотехнологии. Истори</w:t>
      </w:r>
      <w:r>
        <w:t>ческий обзор развития генетики.</w:t>
      </w:r>
    </w:p>
    <w:p w:rsidR="00594F8C" w:rsidRPr="005E164F" w:rsidRDefault="00594F8C" w:rsidP="00594F8C">
      <w:pPr>
        <w:spacing w:line="276" w:lineRule="auto"/>
        <w:ind w:firstLine="708"/>
        <w:jc w:val="both"/>
        <w:rPr>
          <w:b/>
        </w:rPr>
      </w:pPr>
      <w:r w:rsidRPr="005E164F">
        <w:rPr>
          <w:b/>
        </w:rPr>
        <w:t xml:space="preserve">Тема 2. </w:t>
      </w:r>
    </w:p>
    <w:p w:rsidR="00594F8C" w:rsidRPr="005E164F" w:rsidRDefault="00594F8C" w:rsidP="00594F8C">
      <w:pPr>
        <w:spacing w:line="276" w:lineRule="auto"/>
        <w:ind w:firstLine="708"/>
        <w:jc w:val="both"/>
        <w:rPr>
          <w:b/>
        </w:rPr>
      </w:pPr>
      <w:r w:rsidRPr="005E164F">
        <w:rPr>
          <w:b/>
        </w:rPr>
        <w:t>Основы генетического анализа.</w:t>
      </w:r>
    </w:p>
    <w:p w:rsidR="00594F8C" w:rsidRPr="005E164F" w:rsidRDefault="00594F8C" w:rsidP="00594F8C">
      <w:pPr>
        <w:spacing w:line="276" w:lineRule="auto"/>
        <w:ind w:firstLine="708"/>
        <w:jc w:val="both"/>
      </w:pPr>
      <w:r w:rsidRPr="005E164F">
        <w:t xml:space="preserve">Понятия: ген, генотип и фенотип. Основы гибридологического метода: выбор объекта, отбор материала для скрещиваний, анализ признаков, применение статистического метода. Разрешающая способность гибридологического метода. Генетическая символика. Закон «чистоты гамет». Наследование при моногибридном скрещивании. Понятие об аллелях гена. Единообразие гибридов F1. Расщепление по фенотипу и по генотипу в F2 и F3. Возвратные и анализирующие скрещивания. Взаимодействие аллелей: доминирование, неполное доминирование, </w:t>
      </w:r>
      <w:proofErr w:type="spellStart"/>
      <w:r w:rsidRPr="005E164F">
        <w:t>кодоминирование</w:t>
      </w:r>
      <w:proofErr w:type="spellEnd"/>
      <w:r w:rsidRPr="005E164F">
        <w:t>. Гом</w:t>
      </w:r>
      <w:proofErr w:type="gramStart"/>
      <w:r w:rsidRPr="005E164F">
        <w:t>о-</w:t>
      </w:r>
      <w:proofErr w:type="gramEnd"/>
      <w:r w:rsidRPr="005E164F">
        <w:t xml:space="preserve"> и </w:t>
      </w:r>
      <w:proofErr w:type="spellStart"/>
      <w:r w:rsidRPr="005E164F">
        <w:t>гетерозиготность</w:t>
      </w:r>
      <w:proofErr w:type="spellEnd"/>
      <w:r w:rsidRPr="005E164F">
        <w:t xml:space="preserve">. Закономерности наследования в </w:t>
      </w:r>
      <w:proofErr w:type="spellStart"/>
      <w:r w:rsidRPr="005E164F">
        <w:t>ди</w:t>
      </w:r>
      <w:proofErr w:type="spellEnd"/>
      <w:r w:rsidRPr="005E164F">
        <w:t xml:space="preserve">- и полигибридных скрещиваниях при моногенном контроле каждого признака: единообразие первого поколения и расщепление во втором поколении. Закон независимого наследования генов. Статистический характер расщеплений. Общая формула расщеплений при независимом наследовании. Значение мейоза в осуществлении законов «чистоты гамет» и независимого наследования. Неаллельные взаимодействия: </w:t>
      </w:r>
      <w:proofErr w:type="spellStart"/>
      <w:r w:rsidRPr="005E164F">
        <w:t>комплементарность</w:t>
      </w:r>
      <w:proofErr w:type="spellEnd"/>
      <w:r w:rsidRPr="005E164F">
        <w:t xml:space="preserve">, </w:t>
      </w:r>
      <w:proofErr w:type="spellStart"/>
      <w:r w:rsidRPr="005E164F">
        <w:t>эпистаз</w:t>
      </w:r>
      <w:proofErr w:type="spellEnd"/>
      <w:r w:rsidRPr="005E164F">
        <w:t xml:space="preserve">, полимерия. Особенности наследования количественных признаков (полигенное наследование). Использование статистических методов при изучении количественных признаков. </w:t>
      </w:r>
      <w:proofErr w:type="spellStart"/>
      <w:r w:rsidRPr="005E164F">
        <w:t>Плейотропное</w:t>
      </w:r>
      <w:proofErr w:type="spellEnd"/>
      <w:r w:rsidRPr="005E164F">
        <w:t xml:space="preserve"> действие генов. </w:t>
      </w:r>
      <w:proofErr w:type="spellStart"/>
      <w:r w:rsidRPr="005E164F">
        <w:t>Пенентрантность</w:t>
      </w:r>
      <w:proofErr w:type="spellEnd"/>
      <w:r w:rsidRPr="005E164F">
        <w:t xml:space="preserve"> и экспрессивность. Хромосомное определение пола и наследование признаков, сцепленных с полом. Сцепленное наследование и кроссинговер. Значение работ школы Т. Моргана в изучении сцепленного наследования признаков. Особенности наследования при сцеплении. Группы сцепления. Генетические карты. Кроссинговер. Интерференция. Линейное расположение генов в хромосомах. Г</w:t>
      </w:r>
      <w:r>
        <w:t xml:space="preserve">енетический анализ </w:t>
      </w:r>
      <w:proofErr w:type="gramStart"/>
      <w:r>
        <w:t>у</w:t>
      </w:r>
      <w:proofErr w:type="gramEnd"/>
      <w:r>
        <w:t xml:space="preserve"> прокариот.</w:t>
      </w:r>
    </w:p>
    <w:p w:rsidR="00594F8C" w:rsidRPr="005E164F" w:rsidRDefault="00594F8C" w:rsidP="00594F8C">
      <w:pPr>
        <w:spacing w:line="276" w:lineRule="auto"/>
        <w:ind w:firstLine="708"/>
        <w:jc w:val="both"/>
        <w:rPr>
          <w:b/>
        </w:rPr>
      </w:pPr>
      <w:r w:rsidRPr="005E164F">
        <w:rPr>
          <w:b/>
        </w:rPr>
        <w:t xml:space="preserve">Тема 3. </w:t>
      </w:r>
    </w:p>
    <w:p w:rsidR="00594F8C" w:rsidRPr="005E164F" w:rsidRDefault="00594F8C" w:rsidP="00594F8C">
      <w:pPr>
        <w:spacing w:line="276" w:lineRule="auto"/>
        <w:ind w:firstLine="708"/>
        <w:jc w:val="both"/>
        <w:rPr>
          <w:b/>
        </w:rPr>
      </w:pPr>
      <w:r w:rsidRPr="005E164F">
        <w:rPr>
          <w:b/>
        </w:rPr>
        <w:t>Молекулярные носители наследственности.</w:t>
      </w:r>
    </w:p>
    <w:p w:rsidR="00594F8C" w:rsidRPr="005E164F" w:rsidRDefault="00594F8C" w:rsidP="00594F8C">
      <w:pPr>
        <w:spacing w:line="276" w:lineRule="auto"/>
        <w:ind w:firstLine="708"/>
        <w:jc w:val="both"/>
      </w:pPr>
      <w:r w:rsidRPr="005E164F">
        <w:t xml:space="preserve">Структура ДНК и РНК. Модель ДНК Уотсона и Крика. Функции нуклеиновых кислот в реализации генетической информации: репликация, транскрипция и трансляция. Свойства генетического кода. Расшифровка кодонов. Вырожденность кода. Терминирующие кодоны. Универсальность кода. Центральная догма молекулярной биологии: ДНК – РНК – белок. Полуконсервативный механизм репликации ДНК. Ген как единица функции (цистрон). Молекулярно-генетические подходы в исследовании тонкого строения генов. Перекрывание генов в одном участке ДНК. </w:t>
      </w:r>
      <w:proofErr w:type="spellStart"/>
      <w:r w:rsidRPr="005E164F">
        <w:t>Интрон-экзонная</w:t>
      </w:r>
      <w:proofErr w:type="spellEnd"/>
      <w:r w:rsidRPr="005E164F">
        <w:t xml:space="preserve"> организ</w:t>
      </w:r>
      <w:r>
        <w:t xml:space="preserve">ация генов эукариот, </w:t>
      </w:r>
      <w:proofErr w:type="spellStart"/>
      <w:r>
        <w:t>сплайсинг</w:t>
      </w:r>
      <w:proofErr w:type="spellEnd"/>
      <w:r>
        <w:t>.</w:t>
      </w:r>
    </w:p>
    <w:p w:rsidR="00594F8C" w:rsidRPr="005E164F" w:rsidRDefault="00594F8C" w:rsidP="00594F8C">
      <w:pPr>
        <w:spacing w:line="276" w:lineRule="auto"/>
        <w:ind w:firstLine="708"/>
        <w:jc w:val="both"/>
        <w:rPr>
          <w:b/>
        </w:rPr>
      </w:pPr>
      <w:r w:rsidRPr="005E164F">
        <w:rPr>
          <w:b/>
        </w:rPr>
        <w:t xml:space="preserve">Тема 4. </w:t>
      </w:r>
    </w:p>
    <w:p w:rsidR="00594F8C" w:rsidRPr="00CD6073" w:rsidRDefault="00594F8C" w:rsidP="00594F8C">
      <w:pPr>
        <w:spacing w:line="276" w:lineRule="auto"/>
        <w:ind w:firstLine="708"/>
        <w:jc w:val="both"/>
        <w:rPr>
          <w:b/>
        </w:rPr>
      </w:pPr>
      <w:r w:rsidRPr="005E164F">
        <w:rPr>
          <w:b/>
        </w:rPr>
        <w:t>Цитологические основы наследств</w:t>
      </w:r>
      <w:r>
        <w:rPr>
          <w:b/>
        </w:rPr>
        <w:t>енности.</w:t>
      </w:r>
    </w:p>
    <w:p w:rsidR="00594F8C" w:rsidRPr="005E164F" w:rsidRDefault="00594F8C" w:rsidP="00594F8C">
      <w:pPr>
        <w:spacing w:line="276" w:lineRule="auto"/>
        <w:ind w:firstLine="708"/>
        <w:jc w:val="both"/>
      </w:pPr>
      <w:r w:rsidRPr="005E164F">
        <w:t xml:space="preserve">Внутриклеточные носители наследственной информации – ядро, митохондрии и пластиды. Молекулярная организация хромосом эукариот. Компоненты хроматина: ДНК, РНК, гистоны, другие белки. Уровни упаковки хроматина, </w:t>
      </w:r>
      <w:proofErr w:type="spellStart"/>
      <w:r w:rsidRPr="005E164F">
        <w:t>нуклеосомы</w:t>
      </w:r>
      <w:proofErr w:type="spellEnd"/>
      <w:r w:rsidRPr="005E164F">
        <w:t xml:space="preserve">. Понятие о хроматине. </w:t>
      </w:r>
      <w:proofErr w:type="spellStart"/>
      <w:r w:rsidRPr="005E164F">
        <w:t>Э</w:t>
      </w:r>
      <w:proofErr w:type="gramStart"/>
      <w:r w:rsidRPr="005E164F">
        <w:t>у</w:t>
      </w:r>
      <w:proofErr w:type="spellEnd"/>
      <w:r w:rsidRPr="005E164F">
        <w:t>-</w:t>
      </w:r>
      <w:proofErr w:type="gramEnd"/>
      <w:r w:rsidRPr="005E164F">
        <w:t xml:space="preserve"> и </w:t>
      </w:r>
      <w:proofErr w:type="spellStart"/>
      <w:r w:rsidRPr="005E164F">
        <w:t>гетерохроматин</w:t>
      </w:r>
      <w:proofErr w:type="spellEnd"/>
      <w:r w:rsidRPr="005E164F">
        <w:t xml:space="preserve">. Факультативный и конститутивный </w:t>
      </w:r>
      <w:proofErr w:type="spellStart"/>
      <w:r w:rsidRPr="005E164F">
        <w:t>гетерохроматин</w:t>
      </w:r>
      <w:proofErr w:type="spellEnd"/>
      <w:r w:rsidRPr="005E164F">
        <w:t xml:space="preserve">. Пространственная организация хромосомы. </w:t>
      </w:r>
      <w:proofErr w:type="spellStart"/>
      <w:r w:rsidRPr="005E164F">
        <w:t>Нуклеосомный</w:t>
      </w:r>
      <w:proofErr w:type="spellEnd"/>
      <w:r w:rsidRPr="005E164F">
        <w:t xml:space="preserve"> уровень организации хроматина. Цикл </w:t>
      </w:r>
      <w:proofErr w:type="spellStart"/>
      <w:r w:rsidRPr="005E164F">
        <w:t>спирализации</w:t>
      </w:r>
      <w:proofErr w:type="spellEnd"/>
      <w:r w:rsidRPr="005E164F">
        <w:t xml:space="preserve"> и </w:t>
      </w:r>
      <w:proofErr w:type="spellStart"/>
      <w:r w:rsidRPr="005E164F">
        <w:t>деспирализации</w:t>
      </w:r>
      <w:proofErr w:type="spellEnd"/>
      <w:r w:rsidRPr="005E164F">
        <w:t xml:space="preserve"> хромосом. Хромомеры. Деление клетки и воспроизведение. Митотический цикл и фазы митоза. Мейоз и образование гамет. Конъюгация хромосом. Редукция числа хромосом. Генетическая роль митоза и мейоза. </w:t>
      </w:r>
      <w:r w:rsidRPr="005E164F">
        <w:lastRenderedPageBreak/>
        <w:t xml:space="preserve">Кариотип. Парность хромосом в соматических клетках. Гомологичные хромосомы. Специфичность морфологии и числа хромосом. Строение хромосом. Изменения в организации морфологии хромосом в ходе митоза и мейоза. Репликация хромосом. </w:t>
      </w:r>
      <w:proofErr w:type="spellStart"/>
      <w:r w:rsidRPr="005E164F">
        <w:t>Политения</w:t>
      </w:r>
      <w:proofErr w:type="spellEnd"/>
      <w:r w:rsidRPr="005E164F">
        <w:t xml:space="preserve">. Онтогенетическая изменчивость хромосом. Гигантские хромосомы как модель </w:t>
      </w:r>
      <w:proofErr w:type="spellStart"/>
      <w:r w:rsidRPr="005E164F">
        <w:t>интерфазной</w:t>
      </w:r>
      <w:proofErr w:type="spellEnd"/>
      <w:r w:rsidRPr="005E164F">
        <w:t xml:space="preserve"> хромосомы. Х</w:t>
      </w:r>
      <w:r>
        <w:t>ромосомы типа «ламповых щеток».</w:t>
      </w:r>
    </w:p>
    <w:p w:rsidR="00594F8C" w:rsidRPr="005E164F" w:rsidRDefault="00594F8C" w:rsidP="00594F8C">
      <w:pPr>
        <w:spacing w:line="276" w:lineRule="auto"/>
        <w:ind w:firstLine="708"/>
        <w:jc w:val="both"/>
        <w:rPr>
          <w:b/>
        </w:rPr>
      </w:pPr>
      <w:r w:rsidRPr="005E164F">
        <w:rPr>
          <w:b/>
        </w:rPr>
        <w:t xml:space="preserve">Тема 5. </w:t>
      </w:r>
    </w:p>
    <w:p w:rsidR="00594F8C" w:rsidRPr="005E164F" w:rsidRDefault="00594F8C" w:rsidP="00594F8C">
      <w:pPr>
        <w:spacing w:line="276" w:lineRule="auto"/>
        <w:ind w:firstLine="708"/>
        <w:jc w:val="both"/>
        <w:rPr>
          <w:b/>
        </w:rPr>
      </w:pPr>
      <w:r w:rsidRPr="005E164F">
        <w:rPr>
          <w:b/>
        </w:rPr>
        <w:t>Основы генетики пола.</w:t>
      </w:r>
    </w:p>
    <w:p w:rsidR="00594F8C" w:rsidRPr="005E164F" w:rsidRDefault="00594F8C" w:rsidP="00594F8C">
      <w:pPr>
        <w:spacing w:line="276" w:lineRule="auto"/>
        <w:ind w:firstLine="708"/>
        <w:jc w:val="both"/>
      </w:pPr>
      <w:r w:rsidRPr="005E164F">
        <w:t>Понятие пола в генетике. Типы определения пола. Особенности хромосомного определения пола у разных организмов. Гом</w:t>
      </w:r>
      <w:proofErr w:type="gramStart"/>
      <w:r w:rsidRPr="005E164F">
        <w:t>о-</w:t>
      </w:r>
      <w:proofErr w:type="gramEnd"/>
      <w:r w:rsidRPr="005E164F">
        <w:t xml:space="preserve"> и </w:t>
      </w:r>
      <w:proofErr w:type="spellStart"/>
      <w:r w:rsidRPr="005E164F">
        <w:t>гетерогаметный</w:t>
      </w:r>
      <w:proofErr w:type="spellEnd"/>
      <w:r w:rsidRPr="005E164F">
        <w:t xml:space="preserve"> пол. Механизмы формирования гонад и внешни</w:t>
      </w:r>
      <w:r>
        <w:t>х половых признаков у человека.</w:t>
      </w:r>
    </w:p>
    <w:p w:rsidR="00594F8C" w:rsidRPr="005E164F" w:rsidRDefault="00594F8C" w:rsidP="00594F8C">
      <w:pPr>
        <w:spacing w:line="276" w:lineRule="auto"/>
        <w:ind w:firstLine="708"/>
        <w:jc w:val="both"/>
        <w:rPr>
          <w:b/>
        </w:rPr>
      </w:pPr>
      <w:r w:rsidRPr="005E164F">
        <w:rPr>
          <w:b/>
        </w:rPr>
        <w:t xml:space="preserve">Тема 6. </w:t>
      </w:r>
    </w:p>
    <w:p w:rsidR="00594F8C" w:rsidRPr="005E164F" w:rsidRDefault="00594F8C" w:rsidP="00594F8C">
      <w:pPr>
        <w:spacing w:line="276" w:lineRule="auto"/>
        <w:ind w:firstLine="708"/>
        <w:jc w:val="both"/>
        <w:rPr>
          <w:b/>
        </w:rPr>
      </w:pPr>
      <w:r w:rsidRPr="005E164F">
        <w:rPr>
          <w:b/>
        </w:rPr>
        <w:t>Основные методы и подходы молекулярной генетики.</w:t>
      </w:r>
    </w:p>
    <w:p w:rsidR="00594F8C" w:rsidRPr="005E164F" w:rsidRDefault="00594F8C" w:rsidP="00594F8C">
      <w:pPr>
        <w:spacing w:line="276" w:lineRule="auto"/>
        <w:ind w:firstLine="708"/>
        <w:jc w:val="both"/>
      </w:pPr>
      <w:r w:rsidRPr="005E164F">
        <w:t xml:space="preserve">Клонирование нуклеиновых кислот. Гибридизация нуклеиновых кислот. Геномные библиотеки. Полимеразная цепная реакция (ПЦР). </w:t>
      </w:r>
      <w:proofErr w:type="spellStart"/>
      <w:r w:rsidRPr="005E164F">
        <w:t>Секвенирование</w:t>
      </w:r>
      <w:proofErr w:type="spellEnd"/>
      <w:r w:rsidRPr="005E164F">
        <w:t xml:space="preserve"> ДНК. Сборка </w:t>
      </w:r>
      <w:proofErr w:type="spellStart"/>
      <w:r w:rsidRPr="005E164F">
        <w:t>сиквенсов</w:t>
      </w:r>
      <w:proofErr w:type="spellEnd"/>
      <w:r w:rsidRPr="005E164F">
        <w:t xml:space="preserve"> геномов. </w:t>
      </w:r>
      <w:proofErr w:type="spellStart"/>
      <w:r w:rsidRPr="005E164F">
        <w:t>Биоинформатика</w:t>
      </w:r>
      <w:proofErr w:type="spellEnd"/>
      <w:r w:rsidRPr="005E164F">
        <w:t xml:space="preserve"> и</w:t>
      </w:r>
      <w:r>
        <w:t xml:space="preserve"> системная биология.</w:t>
      </w:r>
    </w:p>
    <w:p w:rsidR="00594F8C" w:rsidRPr="005E164F" w:rsidRDefault="00594F8C" w:rsidP="00594F8C">
      <w:pPr>
        <w:spacing w:line="276" w:lineRule="auto"/>
        <w:ind w:firstLine="708"/>
        <w:jc w:val="both"/>
        <w:rPr>
          <w:b/>
        </w:rPr>
      </w:pPr>
      <w:r w:rsidRPr="005E164F">
        <w:rPr>
          <w:b/>
        </w:rPr>
        <w:t>Тема 7.</w:t>
      </w:r>
    </w:p>
    <w:p w:rsidR="00594F8C" w:rsidRPr="00CD6073" w:rsidRDefault="00594F8C" w:rsidP="00594F8C">
      <w:pPr>
        <w:spacing w:line="276" w:lineRule="auto"/>
        <w:ind w:firstLine="708"/>
        <w:jc w:val="both"/>
        <w:rPr>
          <w:b/>
        </w:rPr>
      </w:pPr>
      <w:proofErr w:type="spellStart"/>
      <w:r>
        <w:rPr>
          <w:b/>
        </w:rPr>
        <w:t>Геномика</w:t>
      </w:r>
      <w:proofErr w:type="spellEnd"/>
      <w:r>
        <w:rPr>
          <w:b/>
        </w:rPr>
        <w:t>.</w:t>
      </w:r>
    </w:p>
    <w:p w:rsidR="00594F8C" w:rsidRPr="005E164F" w:rsidRDefault="00594F8C" w:rsidP="00594F8C">
      <w:pPr>
        <w:spacing w:line="276" w:lineRule="auto"/>
        <w:ind w:firstLine="708"/>
        <w:jc w:val="both"/>
      </w:pPr>
      <w:r w:rsidRPr="005E164F">
        <w:t xml:space="preserve">Структурная организация генома эукариот. Повторяющиеся и уникальные последовательности ДНК. Классификация повторяющихся элементов генома. Семейства генов. </w:t>
      </w:r>
      <w:proofErr w:type="spellStart"/>
      <w:r w:rsidRPr="005E164F">
        <w:t>Псевдогены</w:t>
      </w:r>
      <w:proofErr w:type="spellEnd"/>
      <w:r w:rsidRPr="005E164F">
        <w:t xml:space="preserve">. Регуляторные элементы генома. Молекулярно-генетические методы картирования генома. Проблемы происхождения и молекулярной эволюции генов. Понятие о </w:t>
      </w:r>
      <w:proofErr w:type="gramStart"/>
      <w:r w:rsidRPr="005E164F">
        <w:t>структурной</w:t>
      </w:r>
      <w:proofErr w:type="gramEnd"/>
      <w:r w:rsidRPr="005E164F">
        <w:t xml:space="preserve">, функциональной и эволюционной </w:t>
      </w:r>
      <w:proofErr w:type="spellStart"/>
      <w:r w:rsidRPr="005E164F">
        <w:t>геномике</w:t>
      </w:r>
      <w:proofErr w:type="spellEnd"/>
      <w:r w:rsidRPr="005E164F">
        <w:t xml:space="preserve">. Композиционная гетерогенность. Эволюционный консерватизм элементов генома. </w:t>
      </w:r>
      <w:proofErr w:type="spellStart"/>
      <w:r w:rsidRPr="005E164F">
        <w:t>Ортология</w:t>
      </w:r>
      <w:proofErr w:type="spellEnd"/>
      <w:r w:rsidRPr="005E164F">
        <w:t xml:space="preserve"> и </w:t>
      </w:r>
      <w:proofErr w:type="spellStart"/>
      <w:r w:rsidRPr="005E164F">
        <w:t>п</w:t>
      </w:r>
      <w:r>
        <w:t>аралогия</w:t>
      </w:r>
      <w:proofErr w:type="spellEnd"/>
      <w:r>
        <w:t>. Геномные базы данных.</w:t>
      </w:r>
    </w:p>
    <w:p w:rsidR="00594F8C" w:rsidRPr="005E164F" w:rsidRDefault="00594F8C" w:rsidP="00594F8C">
      <w:pPr>
        <w:spacing w:line="276" w:lineRule="auto"/>
        <w:ind w:firstLine="708"/>
        <w:jc w:val="both"/>
        <w:rPr>
          <w:b/>
        </w:rPr>
      </w:pPr>
      <w:r w:rsidRPr="005E164F">
        <w:rPr>
          <w:b/>
        </w:rPr>
        <w:t>Тема 8.</w:t>
      </w:r>
    </w:p>
    <w:p w:rsidR="00594F8C" w:rsidRPr="005E164F" w:rsidRDefault="00594F8C" w:rsidP="00594F8C">
      <w:pPr>
        <w:spacing w:line="276" w:lineRule="auto"/>
        <w:ind w:firstLine="708"/>
        <w:jc w:val="both"/>
        <w:rPr>
          <w:b/>
        </w:rPr>
      </w:pPr>
      <w:r w:rsidRPr="005E164F">
        <w:rPr>
          <w:b/>
        </w:rPr>
        <w:t>Генетическая изменчивость.</w:t>
      </w:r>
    </w:p>
    <w:p w:rsidR="00594F8C" w:rsidRPr="005E164F" w:rsidRDefault="00594F8C" w:rsidP="00594F8C">
      <w:pPr>
        <w:spacing w:line="276" w:lineRule="auto"/>
        <w:ind w:firstLine="708"/>
        <w:jc w:val="both"/>
      </w:pPr>
      <w:r w:rsidRPr="005E164F">
        <w:t>Классификация изменчивости. Понятие о наследственной генотипической изменчивости (комбинативная, мутационная) и ненаследственной фенотипической изменчивости (</w:t>
      </w:r>
      <w:proofErr w:type="spellStart"/>
      <w:r w:rsidRPr="005E164F">
        <w:t>модификационная</w:t>
      </w:r>
      <w:proofErr w:type="spellEnd"/>
      <w:r w:rsidRPr="005E164F">
        <w:t xml:space="preserve"> изменчивость). Наследственная изменчивость как основа эволюционного процесса. Мутационная изменчивость. Принципы классификации мутаций по фенотипическому проявлению: морфологические, физиологические, поведенческие, биохимические мутации и т. д. Летальные и полулетальные мутации, нейтральные и адаптивно ценные мутации, спонтанные и индуцированные мутации. Закон гомологических рядов наследственной изменчивости. Классификация мутаций по характеру изменения генотипа: генные, хромосомные, геномные и цитоплазматические. Генные мутации. Прямые и обратные мутации. Реверсии как результат обратных мутаций и как результат </w:t>
      </w:r>
      <w:proofErr w:type="spellStart"/>
      <w:r w:rsidRPr="005E164F">
        <w:t>супрессии</w:t>
      </w:r>
      <w:proofErr w:type="spellEnd"/>
      <w:r w:rsidRPr="005E164F">
        <w:t xml:space="preserve">. </w:t>
      </w:r>
      <w:proofErr w:type="spellStart"/>
      <w:r w:rsidRPr="005E164F">
        <w:t>Транзиции</w:t>
      </w:r>
      <w:proofErr w:type="spellEnd"/>
      <w:r w:rsidRPr="005E164F">
        <w:t xml:space="preserve"> и </w:t>
      </w:r>
      <w:proofErr w:type="spellStart"/>
      <w:r w:rsidRPr="005E164F">
        <w:t>трансверсии</w:t>
      </w:r>
      <w:proofErr w:type="spellEnd"/>
      <w:r w:rsidRPr="005E164F">
        <w:t xml:space="preserve">, </w:t>
      </w:r>
      <w:proofErr w:type="spellStart"/>
      <w:r w:rsidRPr="005E164F">
        <w:t>инсерционные</w:t>
      </w:r>
      <w:proofErr w:type="spellEnd"/>
      <w:r w:rsidRPr="005E164F">
        <w:t xml:space="preserve"> мутации, </w:t>
      </w:r>
      <w:proofErr w:type="spellStart"/>
      <w:r w:rsidRPr="005E164F">
        <w:t>миссен</w:t>
      </w:r>
      <w:proofErr w:type="gramStart"/>
      <w:r w:rsidRPr="005E164F">
        <w:t>с</w:t>
      </w:r>
      <w:proofErr w:type="spellEnd"/>
      <w:r w:rsidRPr="005E164F">
        <w:t>-</w:t>
      </w:r>
      <w:proofErr w:type="gramEnd"/>
      <w:r w:rsidRPr="005E164F">
        <w:t xml:space="preserve"> и нонсенс-мутации. Скорость мутационного процесса и частота возникновения мутаций. Молекулярные механизмы мутагенеза. Хромосомные мутации: </w:t>
      </w:r>
      <w:proofErr w:type="spellStart"/>
      <w:r w:rsidRPr="005E164F">
        <w:t>делеции</w:t>
      </w:r>
      <w:proofErr w:type="spellEnd"/>
      <w:r w:rsidRPr="005E164F">
        <w:t xml:space="preserve">, дупликации, инверсии, </w:t>
      </w:r>
      <w:proofErr w:type="spellStart"/>
      <w:r w:rsidRPr="005E164F">
        <w:t>транслокации</w:t>
      </w:r>
      <w:proofErr w:type="spellEnd"/>
      <w:r w:rsidRPr="005E164F">
        <w:t xml:space="preserve">, </w:t>
      </w:r>
      <w:proofErr w:type="spellStart"/>
      <w:r w:rsidRPr="005E164F">
        <w:t>инсерции</w:t>
      </w:r>
      <w:proofErr w:type="spellEnd"/>
      <w:r w:rsidRPr="005E164F">
        <w:t xml:space="preserve">. Геномные мутации. Полиплоидия. Фенотипическое проявление полиплоидии, искусственное получение </w:t>
      </w:r>
      <w:proofErr w:type="spellStart"/>
      <w:r w:rsidRPr="005E164F">
        <w:t>полиплоидов</w:t>
      </w:r>
      <w:proofErr w:type="spellEnd"/>
      <w:r w:rsidRPr="005E164F">
        <w:t xml:space="preserve">. </w:t>
      </w:r>
      <w:proofErr w:type="spellStart"/>
      <w:r w:rsidRPr="005E164F">
        <w:t>Аллополиплоидия</w:t>
      </w:r>
      <w:proofErr w:type="spellEnd"/>
      <w:r w:rsidRPr="005E164F">
        <w:t xml:space="preserve">. </w:t>
      </w:r>
      <w:proofErr w:type="spellStart"/>
      <w:r w:rsidRPr="005E164F">
        <w:t>Амфидиплоидия</w:t>
      </w:r>
      <w:proofErr w:type="spellEnd"/>
      <w:r w:rsidRPr="005E164F">
        <w:t xml:space="preserve">. Значение полиплоидии в эволюции и селекции растений. Анеуплоидия на примере хромосомных болезней человека. Особенности мейоза и образование гамет у </w:t>
      </w:r>
      <w:proofErr w:type="spellStart"/>
      <w:r w:rsidRPr="005E164F">
        <w:t>анеуплоидов</w:t>
      </w:r>
      <w:proofErr w:type="spellEnd"/>
      <w:r w:rsidRPr="005E164F">
        <w:t xml:space="preserve">. Жизнеспособность и плодовитость </w:t>
      </w:r>
      <w:proofErr w:type="spellStart"/>
      <w:r w:rsidRPr="005E164F">
        <w:t>анеуплоидов</w:t>
      </w:r>
      <w:proofErr w:type="spellEnd"/>
      <w:r w:rsidRPr="005E164F">
        <w:t xml:space="preserve">. Анеуплоидия и нестабильность генома. </w:t>
      </w:r>
      <w:proofErr w:type="spellStart"/>
      <w:r w:rsidRPr="005E164F">
        <w:t>Нерасхождение</w:t>
      </w:r>
      <w:proofErr w:type="spellEnd"/>
      <w:r w:rsidRPr="005E164F">
        <w:t xml:space="preserve"> и потеря хромосом как причины появления анеуплоидных клеток. Спонтанный мутационный процесс. Индуцированный </w:t>
      </w:r>
      <w:r w:rsidRPr="005E164F">
        <w:lastRenderedPageBreak/>
        <w:t>мутационный процесс. Зависимость частоты мутаций от дозы мутагена. Понятие о потенциальных повреждениях ДНК. Мутагенез и канцерогенез. Репарация ДНК. Генная конвер</w:t>
      </w:r>
      <w:r>
        <w:t>сия. Подвижные элементы генома.</w:t>
      </w:r>
    </w:p>
    <w:p w:rsidR="00594F8C" w:rsidRPr="005E164F" w:rsidRDefault="00594F8C" w:rsidP="00594F8C">
      <w:pPr>
        <w:spacing w:line="276" w:lineRule="auto"/>
        <w:ind w:firstLine="708"/>
        <w:jc w:val="both"/>
        <w:rPr>
          <w:b/>
        </w:rPr>
      </w:pPr>
      <w:r w:rsidRPr="005E164F">
        <w:rPr>
          <w:b/>
        </w:rPr>
        <w:t>Тема 9.</w:t>
      </w:r>
    </w:p>
    <w:p w:rsidR="00594F8C" w:rsidRPr="00CD6073" w:rsidRDefault="00594F8C" w:rsidP="00594F8C">
      <w:pPr>
        <w:spacing w:line="276" w:lineRule="auto"/>
        <w:ind w:firstLine="708"/>
        <w:jc w:val="both"/>
        <w:rPr>
          <w:b/>
        </w:rPr>
      </w:pPr>
      <w:r w:rsidRPr="005E164F">
        <w:rPr>
          <w:b/>
        </w:rPr>
        <w:t>Генетика поп</w:t>
      </w:r>
      <w:r>
        <w:rPr>
          <w:b/>
        </w:rPr>
        <w:t>уляций и эволюционная генетика.</w:t>
      </w:r>
    </w:p>
    <w:p w:rsidR="00594F8C" w:rsidRPr="005E164F" w:rsidRDefault="00594F8C" w:rsidP="00594F8C">
      <w:pPr>
        <w:spacing w:line="276" w:lineRule="auto"/>
        <w:ind w:firstLine="708"/>
        <w:jc w:val="both"/>
      </w:pPr>
      <w:proofErr w:type="gramStart"/>
      <w:r w:rsidRPr="005E164F">
        <w:t>Генетическая</w:t>
      </w:r>
      <w:proofErr w:type="gramEnd"/>
      <w:r w:rsidRPr="005E164F">
        <w:t xml:space="preserve"> гетерогенность популяций. Равновесное состояние </w:t>
      </w:r>
      <w:proofErr w:type="spellStart"/>
      <w:r w:rsidRPr="005E164F">
        <w:t>панмиктических</w:t>
      </w:r>
      <w:proofErr w:type="spellEnd"/>
      <w:r w:rsidRPr="005E164F">
        <w:t xml:space="preserve"> популяций. Закон Харди – </w:t>
      </w:r>
      <w:proofErr w:type="spellStart"/>
      <w:r w:rsidRPr="005E164F">
        <w:t>Вайнберга</w:t>
      </w:r>
      <w:proofErr w:type="spellEnd"/>
      <w:r w:rsidRPr="005E164F">
        <w:t>. Отбор генотипов в популяции. Типы отбора. Роль мутаций в эволюции популяций. Мутационное давление. Наследственный полиморфизм популяций и методы его изучения. Дрейф генов. Генофонд вида и популяций и его значение для селекции и эволюции. Геногеография. Проблема охраны генофонда редки</w:t>
      </w:r>
      <w:r>
        <w:t>х и исчезающих видов.</w:t>
      </w:r>
    </w:p>
    <w:p w:rsidR="00594F8C" w:rsidRPr="005E164F" w:rsidRDefault="00594F8C" w:rsidP="00594F8C">
      <w:pPr>
        <w:spacing w:line="276" w:lineRule="auto"/>
        <w:ind w:firstLine="708"/>
        <w:jc w:val="both"/>
        <w:rPr>
          <w:b/>
        </w:rPr>
      </w:pPr>
      <w:r w:rsidRPr="005E164F">
        <w:rPr>
          <w:b/>
        </w:rPr>
        <w:t>Тема 10.</w:t>
      </w:r>
    </w:p>
    <w:p w:rsidR="00594F8C" w:rsidRPr="005E164F" w:rsidRDefault="00594F8C" w:rsidP="00594F8C">
      <w:pPr>
        <w:spacing w:line="276" w:lineRule="auto"/>
        <w:ind w:firstLine="708"/>
        <w:jc w:val="both"/>
        <w:rPr>
          <w:b/>
        </w:rPr>
      </w:pPr>
      <w:proofErr w:type="spellStart"/>
      <w:r w:rsidRPr="005E164F">
        <w:rPr>
          <w:b/>
        </w:rPr>
        <w:t>Эпигенетика</w:t>
      </w:r>
      <w:proofErr w:type="spellEnd"/>
      <w:r w:rsidRPr="005E164F">
        <w:rPr>
          <w:b/>
        </w:rPr>
        <w:t>.</w:t>
      </w:r>
    </w:p>
    <w:p w:rsidR="00594F8C" w:rsidRPr="005E164F" w:rsidRDefault="00594F8C" w:rsidP="00594F8C">
      <w:pPr>
        <w:spacing w:line="276" w:lineRule="auto"/>
        <w:ind w:firstLine="708"/>
        <w:jc w:val="both"/>
      </w:pPr>
      <w:r w:rsidRPr="005E164F">
        <w:t xml:space="preserve">Понятие </w:t>
      </w:r>
      <w:proofErr w:type="spellStart"/>
      <w:r w:rsidRPr="005E164F">
        <w:t>эпигенетики</w:t>
      </w:r>
      <w:proofErr w:type="spellEnd"/>
      <w:r w:rsidRPr="005E164F">
        <w:t xml:space="preserve">. Биохимическая модификация структуры хроматина. </w:t>
      </w:r>
      <w:proofErr w:type="spellStart"/>
      <w:r w:rsidRPr="005E164F">
        <w:t>Метилирование</w:t>
      </w:r>
      <w:proofErr w:type="spellEnd"/>
      <w:r w:rsidRPr="005E164F">
        <w:t xml:space="preserve"> ДНК. </w:t>
      </w:r>
      <w:proofErr w:type="spellStart"/>
      <w:r w:rsidRPr="005E164F">
        <w:t>Ацетилирование</w:t>
      </w:r>
      <w:proofErr w:type="spellEnd"/>
      <w:r w:rsidRPr="005E164F">
        <w:t xml:space="preserve"> гистонов. Понятие «</w:t>
      </w:r>
      <w:proofErr w:type="spellStart"/>
      <w:r w:rsidRPr="005E164F">
        <w:t>гистонового</w:t>
      </w:r>
      <w:proofErr w:type="spellEnd"/>
      <w:r w:rsidRPr="005E164F">
        <w:t xml:space="preserve"> кода». Геномный импринтинг. Синдромы </w:t>
      </w:r>
      <w:proofErr w:type="spellStart"/>
      <w:r w:rsidRPr="005E164F">
        <w:t>Прадера</w:t>
      </w:r>
      <w:proofErr w:type="spellEnd"/>
      <w:r w:rsidRPr="005E164F">
        <w:t xml:space="preserve">-Вилли и </w:t>
      </w:r>
      <w:proofErr w:type="spellStart"/>
      <w:r w:rsidRPr="005E164F">
        <w:t>Ангельмана</w:t>
      </w:r>
      <w:proofErr w:type="spellEnd"/>
      <w:r w:rsidRPr="005E164F">
        <w:t xml:space="preserve">. </w:t>
      </w:r>
      <w:proofErr w:type="spellStart"/>
      <w:r w:rsidRPr="005E164F">
        <w:t>Инактивация</w:t>
      </w:r>
      <w:proofErr w:type="spellEnd"/>
      <w:r w:rsidRPr="005E164F">
        <w:t xml:space="preserve"> половой X-хромосомы у самок плацентарных млекопитающих (</w:t>
      </w:r>
      <w:proofErr w:type="spellStart"/>
      <w:r w:rsidRPr="005E164F">
        <w:t>лайонизация</w:t>
      </w:r>
      <w:proofErr w:type="spellEnd"/>
      <w:r w:rsidRPr="005E164F">
        <w:t xml:space="preserve">). Компенсация </w:t>
      </w:r>
      <w:r>
        <w:t xml:space="preserve">дозы генов. РНК-интерференция. </w:t>
      </w:r>
    </w:p>
    <w:p w:rsidR="00594F8C" w:rsidRPr="005E164F" w:rsidRDefault="00594F8C" w:rsidP="00594F8C">
      <w:pPr>
        <w:spacing w:line="276" w:lineRule="auto"/>
        <w:ind w:firstLine="708"/>
        <w:jc w:val="both"/>
        <w:rPr>
          <w:b/>
        </w:rPr>
      </w:pPr>
      <w:r w:rsidRPr="005E164F">
        <w:rPr>
          <w:b/>
        </w:rPr>
        <w:t>Тема 11.</w:t>
      </w:r>
    </w:p>
    <w:p w:rsidR="00594F8C" w:rsidRPr="00CD6073" w:rsidRDefault="00594F8C" w:rsidP="00594F8C">
      <w:pPr>
        <w:spacing w:line="276" w:lineRule="auto"/>
        <w:ind w:firstLine="708"/>
        <w:jc w:val="both"/>
        <w:rPr>
          <w:b/>
        </w:rPr>
      </w:pPr>
      <w:r w:rsidRPr="005E164F">
        <w:rPr>
          <w:b/>
        </w:rPr>
        <w:t>Генетика и селекция.</w:t>
      </w:r>
    </w:p>
    <w:p w:rsidR="00594F8C" w:rsidRPr="005E164F" w:rsidRDefault="00594F8C" w:rsidP="00594F8C">
      <w:pPr>
        <w:spacing w:line="276" w:lineRule="auto"/>
        <w:ind w:firstLine="708"/>
        <w:jc w:val="both"/>
      </w:pPr>
      <w:r w:rsidRPr="005E164F">
        <w:t xml:space="preserve">Селекция как синтетическая наука. Учение Н.И. Вавилова об исходном материале для селекции. Аутбридинг. Инбридинг. Коэффициент инбридинга – показатель степени </w:t>
      </w:r>
      <w:proofErr w:type="spellStart"/>
      <w:r w:rsidRPr="005E164F">
        <w:t>гомозиготности</w:t>
      </w:r>
      <w:proofErr w:type="spellEnd"/>
      <w:r w:rsidRPr="005E164F">
        <w:t xml:space="preserve"> организмов. Роль частной генетики отдельных видов в селекции. Использование индуцированных мутаций и комбинативной изменчивости в селекции растений, животных и микроорганизмов. Явление гетерозиса и его генетические механизмы. Отбор, подбор и оценка генотипа в селекции. Коэффициенты наследуемости и повторяемости и их использование в селекционном процессе. Методы отбора: индивидуальный и массовый отбор. Отбор по фенотипу и генотипу (оценка по родословной и качеству потомства). Влияние условий внешней среды на эффективность отбора. Селекция на основе молекулярн</w:t>
      </w:r>
      <w:r>
        <w:t>ых маркеров и геномная оценка.</w:t>
      </w:r>
    </w:p>
    <w:p w:rsidR="00594F8C" w:rsidRPr="005E164F" w:rsidRDefault="00594F8C" w:rsidP="00594F8C">
      <w:pPr>
        <w:spacing w:line="276" w:lineRule="auto"/>
        <w:ind w:firstLine="708"/>
        <w:jc w:val="both"/>
        <w:rPr>
          <w:b/>
        </w:rPr>
      </w:pPr>
      <w:r w:rsidRPr="005E164F">
        <w:rPr>
          <w:b/>
        </w:rPr>
        <w:t>Тема 12.</w:t>
      </w:r>
    </w:p>
    <w:p w:rsidR="00594F8C" w:rsidRPr="005E164F" w:rsidRDefault="00594F8C" w:rsidP="00594F8C">
      <w:pPr>
        <w:spacing w:line="276" w:lineRule="auto"/>
        <w:ind w:firstLine="708"/>
        <w:jc w:val="both"/>
        <w:rPr>
          <w:b/>
        </w:rPr>
      </w:pPr>
      <w:r w:rsidRPr="005E164F">
        <w:rPr>
          <w:b/>
        </w:rPr>
        <w:t>Генетика человека и медицинская генетика.</w:t>
      </w:r>
    </w:p>
    <w:p w:rsidR="00594F8C" w:rsidRPr="005E164F" w:rsidRDefault="00594F8C" w:rsidP="00594F8C">
      <w:pPr>
        <w:spacing w:line="276" w:lineRule="auto"/>
        <w:ind w:firstLine="708"/>
        <w:jc w:val="both"/>
        <w:rPr>
          <w:color w:val="000000"/>
        </w:rPr>
      </w:pPr>
      <w:r w:rsidRPr="005E164F">
        <w:t xml:space="preserve">Философские аспекты генетики человека. Сигнальная наследственность и ее эволюция. Особенности человека как объекта генетических исследований. Методы изучения генетики человека: генеалогический, близнецовый, цитогенетический, биохимический, онтогенетический, популяционный. Использование метода гибридизации соматических клеток для генетического картирования. Изучение структуры и активности генома человека с помощью методов молекулярной генетики. Проблемы медицинской генетики. Врожденные и наследственные болезни, их распространение в человеческих популяциях. Хромосомные и генные болезни. Болезни с наследственной предрасположенностью. Скрининг генных дефектов. Использование биохимических методов для выявления гетерозиготных носителей и диагностики наследственных заболеваний.  Молекулярные маркеры в изучении наследственной патологии. Генетика эмоционально-личностных расстройств и </w:t>
      </w:r>
      <w:proofErr w:type="spellStart"/>
      <w:r w:rsidRPr="005E164F">
        <w:t>девиантного</w:t>
      </w:r>
      <w:proofErr w:type="spellEnd"/>
      <w:r w:rsidRPr="005E164F">
        <w:t xml:space="preserve"> поведения. Современные подходы к лечению и профилактике наследственных заболеваний. </w:t>
      </w:r>
      <w:proofErr w:type="spellStart"/>
      <w:r w:rsidRPr="005E164F">
        <w:t>Генотерапия</w:t>
      </w:r>
      <w:proofErr w:type="spellEnd"/>
      <w:r w:rsidRPr="005E164F">
        <w:t>. Медико-генетическое консультирование.</w:t>
      </w:r>
    </w:p>
    <w:p w:rsidR="00594F8C" w:rsidRPr="00EF1537" w:rsidRDefault="00594F8C" w:rsidP="002B36AA">
      <w:pPr>
        <w:spacing w:line="360" w:lineRule="auto"/>
        <w:rPr>
          <w:b/>
          <w:bCs/>
          <w:caps/>
          <w:highlight w:val="yellow"/>
        </w:rPr>
      </w:pPr>
    </w:p>
    <w:p w:rsidR="00504EC3" w:rsidRPr="003A088A" w:rsidRDefault="00504EC3" w:rsidP="002B36AA">
      <w:pPr>
        <w:spacing w:line="360" w:lineRule="auto"/>
        <w:rPr>
          <w:b/>
          <w:bCs/>
        </w:rPr>
      </w:pPr>
      <w:r w:rsidRPr="003A088A">
        <w:rPr>
          <w:b/>
          <w:bCs/>
          <w:caps/>
        </w:rPr>
        <w:t>4.</w:t>
      </w:r>
      <w:r w:rsidR="00667B15" w:rsidRPr="003A088A">
        <w:rPr>
          <w:b/>
          <w:bCs/>
          <w:caps/>
        </w:rPr>
        <w:t>2</w:t>
      </w:r>
      <w:r w:rsidR="000459D6" w:rsidRPr="003A088A">
        <w:rPr>
          <w:b/>
          <w:bCs/>
          <w:caps/>
        </w:rPr>
        <w:t>.</w:t>
      </w:r>
      <w:r w:rsidRPr="003A088A">
        <w:rPr>
          <w:b/>
          <w:bCs/>
          <w:caps/>
        </w:rPr>
        <w:t xml:space="preserve"> </w:t>
      </w:r>
      <w:r w:rsidR="000459D6" w:rsidRPr="003A088A">
        <w:rPr>
          <w:b/>
          <w:bCs/>
        </w:rPr>
        <w:t>Примерная тематика курсовых</w:t>
      </w:r>
      <w:r w:rsidR="00CF7597" w:rsidRPr="003A088A">
        <w:rPr>
          <w:b/>
          <w:bCs/>
        </w:rPr>
        <w:t xml:space="preserve"> </w:t>
      </w:r>
      <w:r w:rsidR="001E0562" w:rsidRPr="003A088A">
        <w:rPr>
          <w:b/>
          <w:bCs/>
        </w:rPr>
        <w:t>работ</w:t>
      </w:r>
      <w:r w:rsidR="00CF7597" w:rsidRPr="003A088A">
        <w:rPr>
          <w:b/>
          <w:bCs/>
        </w:rPr>
        <w:t xml:space="preserve"> (</w:t>
      </w:r>
      <w:r w:rsidR="001E0562" w:rsidRPr="003A088A">
        <w:rPr>
          <w:b/>
          <w:bCs/>
        </w:rPr>
        <w:t>проектов</w:t>
      </w:r>
      <w:r w:rsidR="00CF7597" w:rsidRPr="003A088A">
        <w:rPr>
          <w:b/>
          <w:bCs/>
        </w:rPr>
        <w:t>)</w:t>
      </w:r>
    </w:p>
    <w:p w:rsidR="00D67BBB" w:rsidRPr="00324137" w:rsidRDefault="00D67BBB" w:rsidP="00D67BBB">
      <w:pPr>
        <w:spacing w:line="360" w:lineRule="auto"/>
        <w:rPr>
          <w:bCs/>
        </w:rPr>
      </w:pPr>
      <w:r w:rsidRPr="00324137">
        <w:rPr>
          <w:bCs/>
        </w:rPr>
        <w:t>Курсовая работа по дисциплине не предусмотрена учебным планом.</w:t>
      </w:r>
    </w:p>
    <w:p w:rsidR="00504EC3" w:rsidRPr="003A088A" w:rsidRDefault="00504EC3" w:rsidP="00FC261B">
      <w:pPr>
        <w:spacing w:line="360" w:lineRule="auto"/>
        <w:jc w:val="both"/>
        <w:rPr>
          <w:b/>
          <w:bCs/>
        </w:rPr>
      </w:pPr>
      <w:r w:rsidRPr="003A088A">
        <w:rPr>
          <w:b/>
          <w:bCs/>
          <w:caps/>
        </w:rPr>
        <w:t>4.</w:t>
      </w:r>
      <w:r w:rsidR="00667B15" w:rsidRPr="003A088A">
        <w:rPr>
          <w:b/>
          <w:bCs/>
          <w:caps/>
        </w:rPr>
        <w:t>3</w:t>
      </w:r>
      <w:r w:rsidR="000459D6" w:rsidRPr="003A088A">
        <w:rPr>
          <w:b/>
          <w:bCs/>
          <w:caps/>
        </w:rPr>
        <w:t>.</w:t>
      </w:r>
      <w:r w:rsidRPr="003A088A">
        <w:rPr>
          <w:b/>
          <w:bCs/>
          <w:caps/>
        </w:rPr>
        <w:t xml:space="preserve"> </w:t>
      </w:r>
      <w:proofErr w:type="gramStart"/>
      <w:r w:rsidR="000459D6" w:rsidRPr="003A088A">
        <w:rPr>
          <w:b/>
          <w:bCs/>
        </w:rPr>
        <w:t xml:space="preserve">Перечень </w:t>
      </w:r>
      <w:r w:rsidR="00FC261B" w:rsidRPr="003A088A">
        <w:rPr>
          <w:b/>
          <w:bCs/>
        </w:rPr>
        <w:t>работ</w:t>
      </w:r>
      <w:r w:rsidR="000459D6" w:rsidRPr="003A088A">
        <w:rPr>
          <w:b/>
          <w:bCs/>
        </w:rPr>
        <w:t>, проводимых в активной и интерактивной формах</w:t>
      </w:r>
      <w:r w:rsidR="00FE3A82" w:rsidRPr="003A088A">
        <w:rPr>
          <w:b/>
          <w:bCs/>
        </w:rPr>
        <w:t>, обеспечивающих развитие у обучающихся навыков контактной работы, межличностной коммуникации, принятия решений, лидерских качеств.</w:t>
      </w:r>
      <w:proofErr w:type="gramEnd"/>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38"/>
        <w:gridCol w:w="4982"/>
        <w:gridCol w:w="3513"/>
      </w:tblGrid>
      <w:tr w:rsidR="004401AE" w:rsidRPr="00324137" w:rsidTr="00A03B46">
        <w:trPr>
          <w:trHeight w:val="542"/>
        </w:trPr>
        <w:tc>
          <w:tcPr>
            <w:tcW w:w="938" w:type="dxa"/>
            <w:tcBorders>
              <w:top w:val="single" w:sz="12" w:space="0" w:color="auto"/>
            </w:tcBorders>
            <w:vAlign w:val="center"/>
          </w:tcPr>
          <w:p w:rsidR="004401AE" w:rsidRPr="00324137" w:rsidRDefault="004401AE" w:rsidP="00A03B46">
            <w:pPr>
              <w:pStyle w:val="a5"/>
              <w:jc w:val="center"/>
            </w:pPr>
            <w:r w:rsidRPr="00324137">
              <w:t xml:space="preserve">№ </w:t>
            </w:r>
            <w:proofErr w:type="gramStart"/>
            <w:r w:rsidRPr="00324137">
              <w:t>п</w:t>
            </w:r>
            <w:proofErr w:type="gramEnd"/>
            <w:r w:rsidRPr="00324137">
              <w:t>/п</w:t>
            </w:r>
          </w:p>
        </w:tc>
        <w:tc>
          <w:tcPr>
            <w:tcW w:w="4982" w:type="dxa"/>
            <w:tcBorders>
              <w:top w:val="single" w:sz="12" w:space="0" w:color="auto"/>
            </w:tcBorders>
            <w:vAlign w:val="center"/>
          </w:tcPr>
          <w:p w:rsidR="004401AE" w:rsidRPr="00324137" w:rsidRDefault="004401AE" w:rsidP="00A03B46">
            <w:pPr>
              <w:pStyle w:val="a5"/>
              <w:jc w:val="center"/>
            </w:pPr>
            <w:r w:rsidRPr="00324137">
              <w:t>наименование блока (раздела) дисциплины</w:t>
            </w:r>
          </w:p>
        </w:tc>
        <w:tc>
          <w:tcPr>
            <w:tcW w:w="3513" w:type="dxa"/>
            <w:tcBorders>
              <w:top w:val="single" w:sz="12" w:space="0" w:color="auto"/>
              <w:left w:val="single" w:sz="4" w:space="0" w:color="auto"/>
            </w:tcBorders>
            <w:vAlign w:val="center"/>
          </w:tcPr>
          <w:p w:rsidR="004401AE" w:rsidRPr="00324137" w:rsidRDefault="004401AE" w:rsidP="00A03B46">
            <w:pPr>
              <w:pStyle w:val="a5"/>
              <w:jc w:val="center"/>
            </w:pPr>
            <w:r w:rsidRPr="00324137">
              <w:t>Форма проведения занятия</w:t>
            </w:r>
          </w:p>
        </w:tc>
      </w:tr>
      <w:tr w:rsidR="004401AE" w:rsidRPr="00324137" w:rsidTr="00A03B46">
        <w:trPr>
          <w:trHeight w:val="240"/>
        </w:trPr>
        <w:tc>
          <w:tcPr>
            <w:tcW w:w="938" w:type="dxa"/>
          </w:tcPr>
          <w:p w:rsidR="004401AE" w:rsidRPr="00324137" w:rsidRDefault="004401AE" w:rsidP="00A03B46">
            <w:pPr>
              <w:pStyle w:val="a5"/>
              <w:jc w:val="center"/>
            </w:pPr>
            <w:r w:rsidRPr="00324137">
              <w:t>1.</w:t>
            </w:r>
          </w:p>
        </w:tc>
        <w:tc>
          <w:tcPr>
            <w:tcW w:w="4982" w:type="dxa"/>
          </w:tcPr>
          <w:p w:rsidR="004401AE" w:rsidRPr="00633113" w:rsidRDefault="004401AE" w:rsidP="00A03B46">
            <w:r w:rsidRPr="00633113">
              <w:t>Тема 1. Введение. История генетики.</w:t>
            </w:r>
          </w:p>
        </w:tc>
        <w:tc>
          <w:tcPr>
            <w:tcW w:w="3513" w:type="dxa"/>
            <w:tcBorders>
              <w:left w:val="single" w:sz="4" w:space="0" w:color="auto"/>
              <w:bottom w:val="single" w:sz="4" w:space="0" w:color="auto"/>
            </w:tcBorders>
          </w:tcPr>
          <w:p w:rsidR="004401AE" w:rsidRPr="00324137" w:rsidRDefault="004401AE" w:rsidP="00A03B46">
            <w:pPr>
              <w:pStyle w:val="a5"/>
              <w:jc w:val="center"/>
            </w:pPr>
            <w:r>
              <w:t>Дискуссия</w:t>
            </w:r>
          </w:p>
        </w:tc>
      </w:tr>
      <w:tr w:rsidR="004401AE" w:rsidRPr="00324137" w:rsidTr="00A03B46">
        <w:trPr>
          <w:trHeight w:val="452"/>
        </w:trPr>
        <w:tc>
          <w:tcPr>
            <w:tcW w:w="938" w:type="dxa"/>
          </w:tcPr>
          <w:p w:rsidR="004401AE" w:rsidRPr="00324137" w:rsidRDefault="004401AE" w:rsidP="00A03B46">
            <w:pPr>
              <w:pStyle w:val="a5"/>
              <w:jc w:val="center"/>
            </w:pPr>
            <w:r w:rsidRPr="00324137">
              <w:t>2.</w:t>
            </w:r>
          </w:p>
        </w:tc>
        <w:tc>
          <w:tcPr>
            <w:tcW w:w="4982" w:type="dxa"/>
          </w:tcPr>
          <w:p w:rsidR="004401AE" w:rsidRPr="00633113" w:rsidRDefault="004401AE" w:rsidP="00A03B46">
            <w:r w:rsidRPr="00633113">
              <w:t>Тема 3. Молекулярные носители наследственности.</w:t>
            </w:r>
          </w:p>
        </w:tc>
        <w:tc>
          <w:tcPr>
            <w:tcW w:w="3513" w:type="dxa"/>
            <w:tcBorders>
              <w:left w:val="single" w:sz="4" w:space="0" w:color="auto"/>
              <w:bottom w:val="single" w:sz="4" w:space="0" w:color="auto"/>
            </w:tcBorders>
          </w:tcPr>
          <w:p w:rsidR="004401AE" w:rsidRDefault="004401AE" w:rsidP="00A03B46">
            <w:pPr>
              <w:pStyle w:val="a5"/>
              <w:jc w:val="center"/>
            </w:pPr>
            <w:r>
              <w:t>Работа в группах</w:t>
            </w:r>
          </w:p>
        </w:tc>
      </w:tr>
      <w:tr w:rsidR="004401AE" w:rsidRPr="00324137" w:rsidTr="00A03B46">
        <w:trPr>
          <w:trHeight w:val="218"/>
        </w:trPr>
        <w:tc>
          <w:tcPr>
            <w:tcW w:w="938" w:type="dxa"/>
          </w:tcPr>
          <w:p w:rsidR="004401AE" w:rsidRPr="00324137" w:rsidRDefault="004401AE" w:rsidP="00A03B46">
            <w:pPr>
              <w:pStyle w:val="a5"/>
              <w:jc w:val="center"/>
            </w:pPr>
            <w:r w:rsidRPr="00324137">
              <w:t>3</w:t>
            </w:r>
          </w:p>
        </w:tc>
        <w:tc>
          <w:tcPr>
            <w:tcW w:w="4982" w:type="dxa"/>
          </w:tcPr>
          <w:p w:rsidR="004401AE" w:rsidRPr="00633113" w:rsidRDefault="004401AE" w:rsidP="00A03B46">
            <w:r w:rsidRPr="00633113">
              <w:t>Тема 5. Основы генетики пола.</w:t>
            </w:r>
          </w:p>
        </w:tc>
        <w:tc>
          <w:tcPr>
            <w:tcW w:w="3513" w:type="dxa"/>
            <w:tcBorders>
              <w:top w:val="single" w:sz="4" w:space="0" w:color="auto"/>
              <w:left w:val="single" w:sz="4" w:space="0" w:color="auto"/>
            </w:tcBorders>
          </w:tcPr>
          <w:p w:rsidR="004401AE" w:rsidRPr="00324137" w:rsidRDefault="004401AE" w:rsidP="00A03B46">
            <w:pPr>
              <w:pStyle w:val="a5"/>
              <w:jc w:val="center"/>
            </w:pPr>
            <w:proofErr w:type="gramStart"/>
            <w:r w:rsidRPr="00324137">
              <w:t>э</w:t>
            </w:r>
            <w:proofErr w:type="gramEnd"/>
            <w:r w:rsidRPr="00324137">
              <w:t>вристическая беседа</w:t>
            </w:r>
          </w:p>
        </w:tc>
      </w:tr>
      <w:tr w:rsidR="004401AE" w:rsidRPr="00324137" w:rsidTr="00A03B46">
        <w:trPr>
          <w:trHeight w:val="218"/>
        </w:trPr>
        <w:tc>
          <w:tcPr>
            <w:tcW w:w="938" w:type="dxa"/>
          </w:tcPr>
          <w:p w:rsidR="004401AE" w:rsidRPr="00324137" w:rsidRDefault="004401AE" w:rsidP="00A03B46">
            <w:pPr>
              <w:pStyle w:val="a5"/>
              <w:jc w:val="center"/>
            </w:pPr>
            <w:r w:rsidRPr="00324137">
              <w:t>4</w:t>
            </w:r>
          </w:p>
        </w:tc>
        <w:tc>
          <w:tcPr>
            <w:tcW w:w="4982" w:type="dxa"/>
          </w:tcPr>
          <w:p w:rsidR="004401AE" w:rsidRPr="00633113" w:rsidRDefault="004401AE" w:rsidP="00A03B46">
            <w:r w:rsidRPr="00633113">
              <w:t>Тема 6. Основные методы и подходы молекулярной генетики.</w:t>
            </w:r>
          </w:p>
        </w:tc>
        <w:tc>
          <w:tcPr>
            <w:tcW w:w="3513" w:type="dxa"/>
            <w:tcBorders>
              <w:top w:val="single" w:sz="4" w:space="0" w:color="auto"/>
              <w:left w:val="single" w:sz="4" w:space="0" w:color="auto"/>
            </w:tcBorders>
          </w:tcPr>
          <w:p w:rsidR="004401AE" w:rsidRPr="00324137" w:rsidRDefault="004401AE" w:rsidP="00A03B46">
            <w:pPr>
              <w:pStyle w:val="a5"/>
              <w:jc w:val="center"/>
            </w:pPr>
            <w:r>
              <w:t>Решение ситуационных задач</w:t>
            </w:r>
          </w:p>
        </w:tc>
      </w:tr>
      <w:tr w:rsidR="004401AE" w:rsidRPr="00324137" w:rsidTr="00A03B46">
        <w:trPr>
          <w:trHeight w:val="218"/>
        </w:trPr>
        <w:tc>
          <w:tcPr>
            <w:tcW w:w="938" w:type="dxa"/>
          </w:tcPr>
          <w:p w:rsidR="004401AE" w:rsidRPr="00324137" w:rsidRDefault="004401AE" w:rsidP="00A03B46">
            <w:pPr>
              <w:pStyle w:val="a5"/>
              <w:jc w:val="center"/>
            </w:pPr>
            <w:r w:rsidRPr="00324137">
              <w:t>5</w:t>
            </w:r>
          </w:p>
        </w:tc>
        <w:tc>
          <w:tcPr>
            <w:tcW w:w="4982" w:type="dxa"/>
          </w:tcPr>
          <w:p w:rsidR="004401AE" w:rsidRPr="00633113" w:rsidRDefault="004401AE" w:rsidP="00A03B46">
            <w:r w:rsidRPr="00633113">
              <w:t>Тема 9. Генетика популяций и эволюционная генетика.</w:t>
            </w:r>
          </w:p>
        </w:tc>
        <w:tc>
          <w:tcPr>
            <w:tcW w:w="3513" w:type="dxa"/>
            <w:tcBorders>
              <w:top w:val="single" w:sz="4" w:space="0" w:color="auto"/>
              <w:left w:val="single" w:sz="4" w:space="0" w:color="auto"/>
            </w:tcBorders>
          </w:tcPr>
          <w:p w:rsidR="004401AE" w:rsidRPr="00324137" w:rsidRDefault="004401AE" w:rsidP="00A03B46">
            <w:pPr>
              <w:pStyle w:val="a5"/>
              <w:jc w:val="center"/>
            </w:pPr>
            <w:r>
              <w:t>Дискуссия</w:t>
            </w:r>
          </w:p>
        </w:tc>
      </w:tr>
    </w:tbl>
    <w:p w:rsidR="008D7E04" w:rsidRPr="00EF1537" w:rsidRDefault="008D7E04" w:rsidP="00FC261B">
      <w:pPr>
        <w:jc w:val="both"/>
        <w:rPr>
          <w:b/>
          <w:bCs/>
          <w:caps/>
          <w:highlight w:val="yellow"/>
        </w:rPr>
      </w:pPr>
    </w:p>
    <w:p w:rsidR="00504EC3" w:rsidRPr="00A53F77" w:rsidRDefault="00504EC3" w:rsidP="00FC261B">
      <w:pPr>
        <w:jc w:val="both"/>
        <w:rPr>
          <w:b/>
          <w:bCs/>
          <w:caps/>
        </w:rPr>
      </w:pPr>
      <w:r w:rsidRPr="00A53F77">
        <w:rPr>
          <w:b/>
          <w:bCs/>
          <w:caps/>
        </w:rPr>
        <w:t>5. Учебно-методическое обеспечение для самостоятельной работы обучающихся по дисциплине</w:t>
      </w:r>
    </w:p>
    <w:p w:rsidR="00504EC3" w:rsidRPr="00A53F77" w:rsidRDefault="00504EC3" w:rsidP="002171AE">
      <w:pPr>
        <w:rPr>
          <w:b/>
          <w:bCs/>
        </w:rPr>
      </w:pPr>
    </w:p>
    <w:p w:rsidR="00504EC3" w:rsidRPr="00A53F77" w:rsidRDefault="00504EC3" w:rsidP="002171AE">
      <w:pPr>
        <w:rPr>
          <w:b/>
          <w:bCs/>
        </w:rPr>
      </w:pPr>
      <w:r w:rsidRPr="00A53F77">
        <w:rPr>
          <w:b/>
          <w:bCs/>
          <w:caps/>
        </w:rPr>
        <w:t>5.1</w:t>
      </w:r>
      <w:r w:rsidR="000459D6" w:rsidRPr="00A53F77">
        <w:rPr>
          <w:b/>
          <w:bCs/>
          <w:caps/>
        </w:rPr>
        <w:t>.</w:t>
      </w:r>
      <w:r w:rsidRPr="00A53F77">
        <w:rPr>
          <w:b/>
          <w:bCs/>
          <w:caps/>
        </w:rPr>
        <w:t xml:space="preserve"> </w:t>
      </w:r>
      <w:r w:rsidR="000459D6" w:rsidRPr="00A53F77">
        <w:rPr>
          <w:b/>
          <w:bCs/>
        </w:rPr>
        <w:t>Темы конспектов:</w:t>
      </w:r>
    </w:p>
    <w:p w:rsidR="00A53F77" w:rsidRPr="00384C98" w:rsidRDefault="00A53F77" w:rsidP="00997C8A">
      <w:pPr>
        <w:numPr>
          <w:ilvl w:val="0"/>
          <w:numId w:val="8"/>
        </w:numPr>
        <w:ind w:left="426"/>
        <w:rPr>
          <w:bCs/>
        </w:rPr>
      </w:pPr>
      <w:r w:rsidRPr="00384C98">
        <w:rPr>
          <w:bCs/>
        </w:rPr>
        <w:t xml:space="preserve">История изучения биологической наследственности.  </w:t>
      </w:r>
    </w:p>
    <w:p w:rsidR="00A53F77" w:rsidRPr="00384C98" w:rsidRDefault="00A53F77" w:rsidP="00997C8A">
      <w:pPr>
        <w:numPr>
          <w:ilvl w:val="0"/>
          <w:numId w:val="8"/>
        </w:numPr>
        <w:ind w:left="426"/>
        <w:rPr>
          <w:bCs/>
        </w:rPr>
      </w:pPr>
      <w:r w:rsidRPr="00384C98">
        <w:rPr>
          <w:bCs/>
        </w:rPr>
        <w:t xml:space="preserve">Классическая генетика.  </w:t>
      </w:r>
    </w:p>
    <w:p w:rsidR="00A53F77" w:rsidRPr="00384C98" w:rsidRDefault="00A53F77" w:rsidP="00997C8A">
      <w:pPr>
        <w:numPr>
          <w:ilvl w:val="0"/>
          <w:numId w:val="8"/>
        </w:numPr>
        <w:ind w:left="426"/>
        <w:rPr>
          <w:bCs/>
        </w:rPr>
      </w:pPr>
      <w:r w:rsidRPr="00384C98">
        <w:rPr>
          <w:bCs/>
        </w:rPr>
        <w:t>Хромос</w:t>
      </w:r>
      <w:r>
        <w:rPr>
          <w:bCs/>
        </w:rPr>
        <w:t xml:space="preserve">омная теория наследственности. </w:t>
      </w:r>
    </w:p>
    <w:p w:rsidR="00A53F77" w:rsidRPr="00384C98" w:rsidRDefault="00A53F77" w:rsidP="00997C8A">
      <w:pPr>
        <w:numPr>
          <w:ilvl w:val="0"/>
          <w:numId w:val="8"/>
        </w:numPr>
        <w:ind w:left="426"/>
        <w:rPr>
          <w:bCs/>
        </w:rPr>
      </w:pPr>
      <w:r w:rsidRPr="00384C98">
        <w:rPr>
          <w:bCs/>
        </w:rPr>
        <w:t>Генетический анализ.</w:t>
      </w:r>
    </w:p>
    <w:p w:rsidR="00A53F77" w:rsidRPr="00384C98" w:rsidRDefault="00A53F77" w:rsidP="00997C8A">
      <w:pPr>
        <w:numPr>
          <w:ilvl w:val="0"/>
          <w:numId w:val="8"/>
        </w:numPr>
        <w:ind w:left="426"/>
        <w:rPr>
          <w:bCs/>
        </w:rPr>
      </w:pPr>
      <w:r w:rsidRPr="00384C98">
        <w:rPr>
          <w:bCs/>
        </w:rPr>
        <w:t xml:space="preserve">ДНК как молекула </w:t>
      </w:r>
      <w:r>
        <w:rPr>
          <w:bCs/>
        </w:rPr>
        <w:t>биологической наследственности.</w:t>
      </w:r>
    </w:p>
    <w:p w:rsidR="00A53F77" w:rsidRPr="00384C98" w:rsidRDefault="00A53F77" w:rsidP="00997C8A">
      <w:pPr>
        <w:numPr>
          <w:ilvl w:val="0"/>
          <w:numId w:val="8"/>
        </w:numPr>
        <w:ind w:left="426"/>
        <w:rPr>
          <w:bCs/>
        </w:rPr>
      </w:pPr>
      <w:r w:rsidRPr="00384C98">
        <w:rPr>
          <w:bCs/>
        </w:rPr>
        <w:t>Механизмы хранения и реализации генетической информации.</w:t>
      </w:r>
    </w:p>
    <w:p w:rsidR="00A53F77" w:rsidRPr="00384C98" w:rsidRDefault="00A53F77" w:rsidP="00997C8A">
      <w:pPr>
        <w:numPr>
          <w:ilvl w:val="0"/>
          <w:numId w:val="8"/>
        </w:numPr>
        <w:ind w:left="426"/>
        <w:rPr>
          <w:bCs/>
        </w:rPr>
      </w:pPr>
      <w:r w:rsidRPr="00384C98">
        <w:rPr>
          <w:bCs/>
        </w:rPr>
        <w:t>Генетика индивидуального развития</w:t>
      </w:r>
    </w:p>
    <w:p w:rsidR="00A53F77" w:rsidRPr="00384C98" w:rsidRDefault="00A53F77" w:rsidP="00997C8A">
      <w:pPr>
        <w:numPr>
          <w:ilvl w:val="0"/>
          <w:numId w:val="8"/>
        </w:numPr>
        <w:ind w:left="426"/>
        <w:rPr>
          <w:bCs/>
        </w:rPr>
      </w:pPr>
      <w:r>
        <w:rPr>
          <w:bCs/>
        </w:rPr>
        <w:t>Генетика и эволюция.</w:t>
      </w:r>
    </w:p>
    <w:p w:rsidR="00A53F77" w:rsidRPr="00384C98" w:rsidRDefault="00A53F77" w:rsidP="00997C8A">
      <w:pPr>
        <w:numPr>
          <w:ilvl w:val="0"/>
          <w:numId w:val="8"/>
        </w:numPr>
        <w:ind w:left="426"/>
        <w:rPr>
          <w:bCs/>
        </w:rPr>
      </w:pPr>
      <w:r w:rsidRPr="00384C98">
        <w:rPr>
          <w:bCs/>
        </w:rPr>
        <w:t>Технологии рекомбинантных ДНК и генетическая инженерия</w:t>
      </w:r>
    </w:p>
    <w:p w:rsidR="00A53F77" w:rsidRPr="00EF1537" w:rsidRDefault="00A53F77" w:rsidP="002171AE">
      <w:pPr>
        <w:rPr>
          <w:b/>
          <w:bCs/>
          <w:caps/>
          <w:highlight w:val="yellow"/>
        </w:rPr>
      </w:pPr>
    </w:p>
    <w:p w:rsidR="00504EC3" w:rsidRPr="00EF1537" w:rsidRDefault="00504EC3" w:rsidP="002171AE">
      <w:pPr>
        <w:rPr>
          <w:b/>
          <w:bCs/>
          <w:highlight w:val="yellow"/>
        </w:rPr>
      </w:pPr>
    </w:p>
    <w:p w:rsidR="00504EC3" w:rsidRPr="00AB655D" w:rsidRDefault="00504EC3" w:rsidP="002171AE">
      <w:pPr>
        <w:rPr>
          <w:b/>
          <w:bCs/>
        </w:rPr>
      </w:pPr>
      <w:r w:rsidRPr="00AB655D">
        <w:rPr>
          <w:b/>
          <w:bCs/>
          <w:caps/>
        </w:rPr>
        <w:t>5.2</w:t>
      </w:r>
      <w:r w:rsidR="000459D6" w:rsidRPr="00AB655D">
        <w:rPr>
          <w:b/>
          <w:bCs/>
          <w:caps/>
        </w:rPr>
        <w:t>.</w:t>
      </w:r>
      <w:r w:rsidRPr="00AB655D">
        <w:rPr>
          <w:b/>
          <w:bCs/>
          <w:caps/>
        </w:rPr>
        <w:t xml:space="preserve"> </w:t>
      </w:r>
      <w:r w:rsidR="000459D6" w:rsidRPr="00AB655D">
        <w:rPr>
          <w:b/>
          <w:bCs/>
        </w:rPr>
        <w:t xml:space="preserve">Вопросы для подготовки к лабораторным </w:t>
      </w:r>
      <w:r w:rsidR="003649F1" w:rsidRPr="00AB655D">
        <w:rPr>
          <w:b/>
          <w:bCs/>
        </w:rPr>
        <w:t>занятиям</w:t>
      </w:r>
      <w:r w:rsidR="000459D6" w:rsidRPr="00AB655D">
        <w:rPr>
          <w:b/>
          <w:bCs/>
        </w:rPr>
        <w:t>:</w:t>
      </w:r>
    </w:p>
    <w:p w:rsidR="007A7AEB" w:rsidRPr="00324137" w:rsidRDefault="007A7AEB" w:rsidP="007A7AEB">
      <w:pPr>
        <w:tabs>
          <w:tab w:val="left" w:pos="284"/>
        </w:tabs>
        <w:rPr>
          <w:b/>
          <w:bCs/>
          <w:i/>
        </w:rPr>
      </w:pPr>
      <w:r w:rsidRPr="00324137">
        <w:rPr>
          <w:b/>
        </w:rPr>
        <w:t>Лабораторн</w:t>
      </w:r>
      <w:r>
        <w:rPr>
          <w:b/>
        </w:rPr>
        <w:t>ое занятие №</w:t>
      </w:r>
      <w:r w:rsidRPr="00324137">
        <w:rPr>
          <w:b/>
        </w:rPr>
        <w:t xml:space="preserve"> 1. Изучение базовых понятий генетики.</w:t>
      </w:r>
    </w:p>
    <w:p w:rsidR="007A7AEB" w:rsidRPr="00324137" w:rsidRDefault="007A7AEB" w:rsidP="00997C8A">
      <w:pPr>
        <w:pStyle w:val="ad"/>
        <w:numPr>
          <w:ilvl w:val="0"/>
          <w:numId w:val="9"/>
        </w:numPr>
        <w:tabs>
          <w:tab w:val="left" w:pos="284"/>
        </w:tabs>
        <w:spacing w:line="240" w:lineRule="auto"/>
        <w:ind w:left="0" w:firstLine="0"/>
        <w:rPr>
          <w:rFonts w:ascii="Times New Roman" w:hAnsi="Times New Roman"/>
          <w:bCs/>
          <w:sz w:val="24"/>
          <w:szCs w:val="24"/>
        </w:rPr>
      </w:pPr>
      <w:r w:rsidRPr="00324137">
        <w:rPr>
          <w:rFonts w:ascii="Times New Roman" w:hAnsi="Times New Roman"/>
          <w:bCs/>
          <w:sz w:val="24"/>
          <w:szCs w:val="24"/>
        </w:rPr>
        <w:t>Основные понятия генетики.</w:t>
      </w:r>
    </w:p>
    <w:p w:rsidR="007A7AEB" w:rsidRPr="00324137" w:rsidRDefault="007A7AEB" w:rsidP="00997C8A">
      <w:pPr>
        <w:pStyle w:val="ad"/>
        <w:numPr>
          <w:ilvl w:val="0"/>
          <w:numId w:val="9"/>
        </w:numPr>
        <w:tabs>
          <w:tab w:val="left" w:pos="284"/>
        </w:tabs>
        <w:spacing w:line="240" w:lineRule="auto"/>
        <w:ind w:left="0" w:firstLine="0"/>
        <w:rPr>
          <w:rFonts w:ascii="Times New Roman" w:hAnsi="Times New Roman"/>
          <w:bCs/>
          <w:sz w:val="24"/>
          <w:szCs w:val="24"/>
        </w:rPr>
      </w:pPr>
      <w:r w:rsidRPr="00324137">
        <w:rPr>
          <w:rFonts w:ascii="Times New Roman" w:hAnsi="Times New Roman"/>
          <w:bCs/>
          <w:sz w:val="24"/>
          <w:szCs w:val="24"/>
        </w:rPr>
        <w:t>Биологическая наследственность.</w:t>
      </w:r>
    </w:p>
    <w:p w:rsidR="007A7AEB" w:rsidRPr="00324137" w:rsidRDefault="007A7AEB" w:rsidP="00997C8A">
      <w:pPr>
        <w:pStyle w:val="ad"/>
        <w:numPr>
          <w:ilvl w:val="0"/>
          <w:numId w:val="9"/>
        </w:numPr>
        <w:tabs>
          <w:tab w:val="left" w:pos="284"/>
        </w:tabs>
        <w:ind w:left="0" w:firstLine="0"/>
        <w:rPr>
          <w:rFonts w:ascii="Times New Roman" w:hAnsi="Times New Roman"/>
          <w:bCs/>
          <w:sz w:val="24"/>
          <w:szCs w:val="24"/>
        </w:rPr>
      </w:pPr>
      <w:r w:rsidRPr="00324137">
        <w:rPr>
          <w:rFonts w:ascii="Times New Roman" w:hAnsi="Times New Roman"/>
          <w:bCs/>
          <w:sz w:val="24"/>
          <w:szCs w:val="24"/>
        </w:rPr>
        <w:t>Изменчивость.</w:t>
      </w:r>
    </w:p>
    <w:p w:rsidR="007A7AEB" w:rsidRPr="00324137" w:rsidRDefault="007A7AEB" w:rsidP="00997C8A">
      <w:pPr>
        <w:pStyle w:val="ad"/>
        <w:numPr>
          <w:ilvl w:val="0"/>
          <w:numId w:val="9"/>
        </w:numPr>
        <w:tabs>
          <w:tab w:val="left" w:pos="284"/>
        </w:tabs>
        <w:ind w:left="0" w:firstLine="0"/>
        <w:rPr>
          <w:rFonts w:ascii="Times New Roman" w:hAnsi="Times New Roman"/>
          <w:bCs/>
          <w:sz w:val="24"/>
          <w:szCs w:val="24"/>
        </w:rPr>
      </w:pPr>
      <w:r w:rsidRPr="00324137">
        <w:rPr>
          <w:rFonts w:ascii="Times New Roman" w:hAnsi="Times New Roman"/>
          <w:bCs/>
          <w:sz w:val="24"/>
          <w:szCs w:val="24"/>
        </w:rPr>
        <w:t>Представления о природе биологической наследственности в Новое Время.</w:t>
      </w:r>
    </w:p>
    <w:p w:rsidR="007A7AEB" w:rsidRPr="00324137" w:rsidRDefault="007A7AEB" w:rsidP="00997C8A">
      <w:pPr>
        <w:pStyle w:val="ad"/>
        <w:numPr>
          <w:ilvl w:val="0"/>
          <w:numId w:val="9"/>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Представления Ж.Б. Ламарка и Ч. Дарвина о наследственности. Теория пангенезиса. </w:t>
      </w:r>
    </w:p>
    <w:p w:rsidR="007A7AEB" w:rsidRPr="00324137" w:rsidRDefault="007A7AEB" w:rsidP="00997C8A">
      <w:pPr>
        <w:pStyle w:val="ad"/>
        <w:numPr>
          <w:ilvl w:val="0"/>
          <w:numId w:val="9"/>
        </w:numPr>
        <w:tabs>
          <w:tab w:val="left" w:pos="284"/>
        </w:tabs>
        <w:ind w:left="0" w:firstLine="0"/>
        <w:rPr>
          <w:rFonts w:ascii="Times New Roman" w:hAnsi="Times New Roman"/>
          <w:bCs/>
          <w:sz w:val="24"/>
          <w:szCs w:val="24"/>
        </w:rPr>
      </w:pPr>
      <w:r w:rsidRPr="00324137">
        <w:rPr>
          <w:rFonts w:ascii="Times New Roman" w:hAnsi="Times New Roman"/>
          <w:bCs/>
          <w:sz w:val="24"/>
          <w:szCs w:val="24"/>
        </w:rPr>
        <w:t>Теория зародышевой плазмы А. Вейсмана.</w:t>
      </w:r>
    </w:p>
    <w:p w:rsidR="007A7AEB" w:rsidRPr="00324137" w:rsidRDefault="007A7AEB" w:rsidP="00997C8A">
      <w:pPr>
        <w:pStyle w:val="ad"/>
        <w:numPr>
          <w:ilvl w:val="0"/>
          <w:numId w:val="9"/>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Предшественники Г. Менделя. </w:t>
      </w:r>
    </w:p>
    <w:p w:rsidR="007A7AEB" w:rsidRPr="00324137" w:rsidRDefault="007A7AEB" w:rsidP="007A7AEB">
      <w:pPr>
        <w:tabs>
          <w:tab w:val="left" w:pos="284"/>
        </w:tabs>
        <w:jc w:val="both"/>
        <w:rPr>
          <w:bCs/>
          <w:i/>
        </w:rPr>
      </w:pPr>
      <w:r w:rsidRPr="00324137">
        <w:rPr>
          <w:b/>
        </w:rPr>
        <w:t>Лабораторн</w:t>
      </w:r>
      <w:r>
        <w:rPr>
          <w:b/>
        </w:rPr>
        <w:t>ое занятие №</w:t>
      </w:r>
      <w:r w:rsidRPr="00324137">
        <w:rPr>
          <w:b/>
        </w:rPr>
        <w:t xml:space="preserve"> 2. Анализ генетических задач с независимым распределением признаков. </w:t>
      </w:r>
    </w:p>
    <w:p w:rsidR="007A7AEB" w:rsidRPr="00324137" w:rsidRDefault="007A7AEB" w:rsidP="00997C8A">
      <w:pPr>
        <w:pStyle w:val="ad"/>
        <w:numPr>
          <w:ilvl w:val="0"/>
          <w:numId w:val="10"/>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Объект исследований (горох) и методология Г. Менделя. </w:t>
      </w:r>
    </w:p>
    <w:p w:rsidR="007A7AEB" w:rsidRPr="00324137" w:rsidRDefault="007A7AEB" w:rsidP="00997C8A">
      <w:pPr>
        <w:pStyle w:val="ad"/>
        <w:numPr>
          <w:ilvl w:val="0"/>
          <w:numId w:val="10"/>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Основные результаты экспериментов по моногибридному скрещиванию. </w:t>
      </w:r>
    </w:p>
    <w:p w:rsidR="007A7AEB" w:rsidRPr="00324137" w:rsidRDefault="007A7AEB" w:rsidP="00997C8A">
      <w:pPr>
        <w:pStyle w:val="ad"/>
        <w:numPr>
          <w:ilvl w:val="0"/>
          <w:numId w:val="10"/>
        </w:numPr>
        <w:tabs>
          <w:tab w:val="left" w:pos="284"/>
        </w:tabs>
        <w:ind w:left="0" w:firstLine="0"/>
        <w:rPr>
          <w:rFonts w:ascii="Times New Roman" w:hAnsi="Times New Roman"/>
          <w:b/>
          <w:spacing w:val="-8"/>
          <w:sz w:val="24"/>
          <w:szCs w:val="24"/>
        </w:rPr>
      </w:pPr>
      <w:r w:rsidRPr="00324137">
        <w:rPr>
          <w:rFonts w:ascii="Times New Roman" w:hAnsi="Times New Roman"/>
          <w:bCs/>
          <w:sz w:val="24"/>
          <w:szCs w:val="24"/>
        </w:rPr>
        <w:t xml:space="preserve">Основные результаты экспериментов по </w:t>
      </w:r>
      <w:proofErr w:type="spellStart"/>
      <w:r w:rsidRPr="00324137">
        <w:rPr>
          <w:rFonts w:ascii="Times New Roman" w:hAnsi="Times New Roman"/>
          <w:bCs/>
          <w:sz w:val="24"/>
          <w:szCs w:val="24"/>
        </w:rPr>
        <w:t>дигибридному</w:t>
      </w:r>
      <w:proofErr w:type="spellEnd"/>
      <w:r w:rsidRPr="00324137">
        <w:rPr>
          <w:rFonts w:ascii="Times New Roman" w:hAnsi="Times New Roman"/>
          <w:bCs/>
          <w:sz w:val="24"/>
          <w:szCs w:val="24"/>
        </w:rPr>
        <w:t xml:space="preserve"> скрещиванию. </w:t>
      </w:r>
    </w:p>
    <w:p w:rsidR="007A7AEB" w:rsidRPr="00324137" w:rsidRDefault="007A7AEB" w:rsidP="00997C8A">
      <w:pPr>
        <w:pStyle w:val="ad"/>
        <w:numPr>
          <w:ilvl w:val="0"/>
          <w:numId w:val="10"/>
        </w:numPr>
        <w:tabs>
          <w:tab w:val="left" w:pos="284"/>
        </w:tabs>
        <w:ind w:left="0" w:firstLine="0"/>
        <w:rPr>
          <w:rFonts w:ascii="Times New Roman" w:hAnsi="Times New Roman"/>
          <w:spacing w:val="-8"/>
          <w:sz w:val="24"/>
          <w:szCs w:val="24"/>
        </w:rPr>
      </w:pPr>
      <w:proofErr w:type="spellStart"/>
      <w:r w:rsidRPr="00324137">
        <w:rPr>
          <w:rFonts w:ascii="Times New Roman" w:hAnsi="Times New Roman"/>
          <w:spacing w:val="-8"/>
          <w:sz w:val="24"/>
          <w:szCs w:val="24"/>
        </w:rPr>
        <w:lastRenderedPageBreak/>
        <w:t>Переоткрытие</w:t>
      </w:r>
      <w:proofErr w:type="spellEnd"/>
      <w:r w:rsidRPr="00324137">
        <w:rPr>
          <w:rFonts w:ascii="Times New Roman" w:hAnsi="Times New Roman"/>
          <w:spacing w:val="-8"/>
          <w:sz w:val="24"/>
          <w:szCs w:val="24"/>
        </w:rPr>
        <w:t xml:space="preserve"> законов Менделя К. </w:t>
      </w:r>
      <w:proofErr w:type="spellStart"/>
      <w:r w:rsidRPr="00324137">
        <w:rPr>
          <w:rFonts w:ascii="Times New Roman" w:hAnsi="Times New Roman"/>
          <w:spacing w:val="-8"/>
          <w:sz w:val="24"/>
          <w:szCs w:val="24"/>
        </w:rPr>
        <w:t>Корренсом</w:t>
      </w:r>
      <w:proofErr w:type="spellEnd"/>
      <w:r w:rsidRPr="00324137">
        <w:rPr>
          <w:rFonts w:ascii="Times New Roman" w:hAnsi="Times New Roman"/>
          <w:spacing w:val="-8"/>
          <w:sz w:val="24"/>
          <w:szCs w:val="24"/>
        </w:rPr>
        <w:t>, и Э. Чермаком, Гуго Де Фризом на разных видах растений.</w:t>
      </w:r>
    </w:p>
    <w:p w:rsidR="007A7AEB" w:rsidRPr="00324137" w:rsidRDefault="007A7AEB" w:rsidP="00997C8A">
      <w:pPr>
        <w:pStyle w:val="ad"/>
        <w:numPr>
          <w:ilvl w:val="0"/>
          <w:numId w:val="10"/>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 Понятие гена в классической генетике. </w:t>
      </w:r>
    </w:p>
    <w:p w:rsidR="007A7AEB" w:rsidRPr="00324137" w:rsidRDefault="007A7AEB" w:rsidP="00997C8A">
      <w:pPr>
        <w:pStyle w:val="ad"/>
        <w:numPr>
          <w:ilvl w:val="0"/>
          <w:numId w:val="10"/>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 Мутационная теория Гуго</w:t>
      </w:r>
      <w:proofErr w:type="gramStart"/>
      <w:r w:rsidRPr="00324137">
        <w:rPr>
          <w:rFonts w:ascii="Times New Roman" w:hAnsi="Times New Roman"/>
          <w:spacing w:val="-8"/>
          <w:sz w:val="24"/>
          <w:szCs w:val="24"/>
        </w:rPr>
        <w:t xml:space="preserve"> Д</w:t>
      </w:r>
      <w:proofErr w:type="gramEnd"/>
      <w:r w:rsidRPr="00324137">
        <w:rPr>
          <w:rFonts w:ascii="Times New Roman" w:hAnsi="Times New Roman"/>
          <w:spacing w:val="-8"/>
          <w:sz w:val="24"/>
          <w:szCs w:val="24"/>
        </w:rPr>
        <w:t xml:space="preserve">е Фриза, понятие генетических мутаций. </w:t>
      </w:r>
    </w:p>
    <w:p w:rsidR="007A7AEB" w:rsidRPr="00324137" w:rsidRDefault="007A7AEB" w:rsidP="00997C8A">
      <w:pPr>
        <w:pStyle w:val="ad"/>
        <w:numPr>
          <w:ilvl w:val="0"/>
          <w:numId w:val="10"/>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Генотип и фенотип.</w:t>
      </w:r>
    </w:p>
    <w:p w:rsidR="007A7AEB" w:rsidRPr="00324137" w:rsidRDefault="007A7AEB" w:rsidP="007A7AEB">
      <w:pPr>
        <w:tabs>
          <w:tab w:val="left" w:pos="284"/>
        </w:tabs>
        <w:spacing w:line="360" w:lineRule="auto"/>
        <w:rPr>
          <w:b/>
          <w:spacing w:val="-8"/>
        </w:rPr>
      </w:pPr>
      <w:r w:rsidRPr="00324137">
        <w:rPr>
          <w:b/>
        </w:rPr>
        <w:t>Лабораторн</w:t>
      </w:r>
      <w:r>
        <w:rPr>
          <w:b/>
        </w:rPr>
        <w:t>ое занятие №</w:t>
      </w:r>
      <w:r w:rsidRPr="00324137">
        <w:rPr>
          <w:b/>
        </w:rPr>
        <w:t xml:space="preserve"> 3. Анализ задач с учетом групп сцепления генов.</w:t>
      </w:r>
    </w:p>
    <w:p w:rsidR="007A7AEB" w:rsidRPr="00324137" w:rsidRDefault="007A7AEB" w:rsidP="00997C8A">
      <w:pPr>
        <w:pStyle w:val="ad"/>
        <w:numPr>
          <w:ilvl w:val="0"/>
          <w:numId w:val="11"/>
        </w:numPr>
        <w:tabs>
          <w:tab w:val="left" w:pos="284"/>
        </w:tabs>
        <w:ind w:left="0" w:firstLine="0"/>
        <w:rPr>
          <w:rFonts w:ascii="Times New Roman" w:hAnsi="Times New Roman"/>
          <w:spacing w:val="-8"/>
          <w:sz w:val="24"/>
          <w:szCs w:val="24"/>
        </w:rPr>
      </w:pPr>
      <w:r w:rsidRPr="00324137">
        <w:rPr>
          <w:rFonts w:ascii="Times New Roman" w:hAnsi="Times New Roman"/>
          <w:spacing w:val="-8"/>
          <w:sz w:val="24"/>
          <w:szCs w:val="24"/>
        </w:rPr>
        <w:t xml:space="preserve">Ядерная теория наследственности. </w:t>
      </w:r>
    </w:p>
    <w:p w:rsidR="007A7AEB" w:rsidRPr="00324137" w:rsidRDefault="007A7AEB" w:rsidP="00997C8A">
      <w:pPr>
        <w:pStyle w:val="ad"/>
        <w:numPr>
          <w:ilvl w:val="0"/>
          <w:numId w:val="11"/>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Хромосомная теория наследственности. </w:t>
      </w:r>
    </w:p>
    <w:p w:rsidR="007A7AEB" w:rsidRPr="00324137" w:rsidRDefault="007A7AEB" w:rsidP="00997C8A">
      <w:pPr>
        <w:pStyle w:val="ad"/>
        <w:numPr>
          <w:ilvl w:val="0"/>
          <w:numId w:val="11"/>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 Умозрительные доказательства хромосомной теории наследственности (параллелизм в поведении наследственных факторов и хромосом). </w:t>
      </w:r>
    </w:p>
    <w:p w:rsidR="007A7AEB" w:rsidRPr="00324137" w:rsidRDefault="007A7AEB" w:rsidP="00997C8A">
      <w:pPr>
        <w:pStyle w:val="ad"/>
        <w:numPr>
          <w:ilvl w:val="0"/>
          <w:numId w:val="11"/>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экспериментальные доказательства хромосомной теории (особенно важным было открытие сцепление признаков с полом и явление </w:t>
      </w:r>
      <w:proofErr w:type="spellStart"/>
      <w:r w:rsidRPr="00324137">
        <w:rPr>
          <w:rFonts w:ascii="Times New Roman" w:hAnsi="Times New Roman"/>
          <w:spacing w:val="-8"/>
          <w:sz w:val="24"/>
          <w:szCs w:val="24"/>
        </w:rPr>
        <w:t>нерасхождения</w:t>
      </w:r>
      <w:proofErr w:type="spellEnd"/>
      <w:r w:rsidRPr="00324137">
        <w:rPr>
          <w:rFonts w:ascii="Times New Roman" w:hAnsi="Times New Roman"/>
          <w:spacing w:val="-8"/>
          <w:sz w:val="24"/>
          <w:szCs w:val="24"/>
        </w:rPr>
        <w:t xml:space="preserve"> хромосом на плодовой мушке дрозофиле </w:t>
      </w:r>
      <w:r w:rsidRPr="00324137">
        <w:rPr>
          <w:rFonts w:ascii="Times New Roman" w:hAnsi="Times New Roman"/>
          <w:i/>
          <w:spacing w:val="-8"/>
          <w:sz w:val="24"/>
          <w:szCs w:val="24"/>
          <w:lang w:val="en-US"/>
        </w:rPr>
        <w:t>Drosophila</w:t>
      </w:r>
      <w:r w:rsidRPr="00324137">
        <w:rPr>
          <w:rFonts w:ascii="Times New Roman" w:hAnsi="Times New Roman"/>
          <w:i/>
          <w:spacing w:val="-8"/>
          <w:sz w:val="24"/>
          <w:szCs w:val="24"/>
        </w:rPr>
        <w:t xml:space="preserve"> </w:t>
      </w:r>
      <w:r w:rsidRPr="00324137">
        <w:rPr>
          <w:rFonts w:ascii="Times New Roman" w:hAnsi="Times New Roman"/>
          <w:i/>
          <w:spacing w:val="-8"/>
          <w:sz w:val="24"/>
          <w:szCs w:val="24"/>
          <w:lang w:val="en-US"/>
        </w:rPr>
        <w:t>melanogaster</w:t>
      </w:r>
      <w:r w:rsidRPr="00324137">
        <w:rPr>
          <w:rFonts w:ascii="Times New Roman" w:hAnsi="Times New Roman"/>
          <w:spacing w:val="-8"/>
          <w:sz w:val="24"/>
          <w:szCs w:val="24"/>
        </w:rPr>
        <w:t xml:space="preserve">). </w:t>
      </w:r>
    </w:p>
    <w:p w:rsidR="007A7AEB" w:rsidRPr="00324137" w:rsidRDefault="007A7AEB" w:rsidP="00997C8A">
      <w:pPr>
        <w:pStyle w:val="ad"/>
        <w:numPr>
          <w:ilvl w:val="0"/>
          <w:numId w:val="11"/>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Кроссинговер. Картирование генов. </w:t>
      </w:r>
    </w:p>
    <w:p w:rsidR="007A7AEB" w:rsidRPr="00324137" w:rsidRDefault="007A7AEB" w:rsidP="00997C8A">
      <w:pPr>
        <w:pStyle w:val="ad"/>
        <w:numPr>
          <w:ilvl w:val="0"/>
          <w:numId w:val="11"/>
        </w:numPr>
        <w:tabs>
          <w:tab w:val="left" w:pos="284"/>
        </w:tabs>
        <w:ind w:left="0" w:firstLine="0"/>
        <w:jc w:val="both"/>
        <w:rPr>
          <w:rFonts w:ascii="Times New Roman" w:hAnsi="Times New Roman"/>
          <w:spacing w:val="-8"/>
          <w:sz w:val="24"/>
          <w:szCs w:val="24"/>
        </w:rPr>
      </w:pPr>
      <w:r w:rsidRPr="00324137">
        <w:rPr>
          <w:rFonts w:ascii="Times New Roman" w:hAnsi="Times New Roman"/>
          <w:spacing w:val="-8"/>
          <w:sz w:val="24"/>
          <w:szCs w:val="24"/>
        </w:rPr>
        <w:t xml:space="preserve">Современное представление о строении хромосом. </w:t>
      </w:r>
    </w:p>
    <w:p w:rsidR="007A7AEB" w:rsidRPr="00324137" w:rsidRDefault="007A7AEB" w:rsidP="007A7AEB">
      <w:pPr>
        <w:tabs>
          <w:tab w:val="left" w:pos="284"/>
        </w:tabs>
        <w:rPr>
          <w:b/>
        </w:rPr>
      </w:pPr>
      <w:r w:rsidRPr="00324137">
        <w:rPr>
          <w:b/>
        </w:rPr>
        <w:t>Лабораторн</w:t>
      </w:r>
      <w:r>
        <w:rPr>
          <w:b/>
        </w:rPr>
        <w:t>ое занятие №</w:t>
      </w:r>
      <w:r w:rsidRPr="00324137">
        <w:rPr>
          <w:b/>
        </w:rPr>
        <w:t xml:space="preserve"> 4. Задачи по генетическому анализу.</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1.Понятие гена. Понятие об аллелях гена </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2. Возвратные и анализирующие скрещивания. </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3. Взаимодействие аллелей.</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 4. Гом</w:t>
      </w:r>
      <w:proofErr w:type="gramStart"/>
      <w:r w:rsidRPr="00324137">
        <w:rPr>
          <w:bCs/>
          <w:color w:val="000000"/>
        </w:rPr>
        <w:t>о-</w:t>
      </w:r>
      <w:proofErr w:type="gramEnd"/>
      <w:r w:rsidRPr="00324137">
        <w:rPr>
          <w:bCs/>
          <w:color w:val="000000"/>
        </w:rPr>
        <w:t xml:space="preserve"> и </w:t>
      </w:r>
      <w:proofErr w:type="spellStart"/>
      <w:r w:rsidRPr="00324137">
        <w:rPr>
          <w:bCs/>
          <w:color w:val="000000"/>
        </w:rPr>
        <w:t>гетерозиготность</w:t>
      </w:r>
      <w:proofErr w:type="spellEnd"/>
      <w:r w:rsidRPr="00324137">
        <w:rPr>
          <w:bCs/>
          <w:color w:val="000000"/>
        </w:rPr>
        <w:t xml:space="preserve">.. </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5. Этапы генетического анализа.</w:t>
      </w:r>
    </w:p>
    <w:p w:rsidR="007A7AEB" w:rsidRPr="00324137" w:rsidRDefault="007A7AEB" w:rsidP="007A7AEB">
      <w:pPr>
        <w:widowControl w:val="0"/>
        <w:shd w:val="clear" w:color="auto" w:fill="FFFFFF"/>
        <w:tabs>
          <w:tab w:val="left" w:pos="284"/>
        </w:tabs>
        <w:autoSpaceDE w:val="0"/>
        <w:autoSpaceDN w:val="0"/>
        <w:adjustRightInd w:val="0"/>
        <w:spacing w:line="276" w:lineRule="auto"/>
        <w:jc w:val="both"/>
        <w:rPr>
          <w:bCs/>
          <w:color w:val="000000"/>
        </w:rPr>
      </w:pPr>
      <w:r w:rsidRPr="00324137">
        <w:rPr>
          <w:bCs/>
          <w:color w:val="000000"/>
        </w:rPr>
        <w:t xml:space="preserve">6. Неаллельные взаимодействия генов. </w:t>
      </w:r>
    </w:p>
    <w:p w:rsidR="007A7AEB" w:rsidRPr="00324137" w:rsidRDefault="007A7AEB" w:rsidP="007A7AEB">
      <w:pPr>
        <w:tabs>
          <w:tab w:val="left" w:pos="284"/>
        </w:tabs>
        <w:rPr>
          <w:bCs/>
        </w:rPr>
      </w:pPr>
    </w:p>
    <w:p w:rsidR="007A7AEB" w:rsidRPr="00324137" w:rsidRDefault="007A7AEB" w:rsidP="007A7AEB">
      <w:pPr>
        <w:pStyle w:val="a5"/>
        <w:tabs>
          <w:tab w:val="left" w:pos="284"/>
        </w:tabs>
        <w:rPr>
          <w:b/>
        </w:rPr>
      </w:pPr>
      <w:r w:rsidRPr="00324137">
        <w:rPr>
          <w:b/>
        </w:rPr>
        <w:t>Лабораторн</w:t>
      </w:r>
      <w:r>
        <w:rPr>
          <w:b/>
        </w:rPr>
        <w:t>ое занятие №</w:t>
      </w:r>
      <w:r w:rsidRPr="00324137">
        <w:rPr>
          <w:b/>
        </w:rPr>
        <w:t xml:space="preserve"> 5. Выделение геномной ДНК. </w:t>
      </w:r>
    </w:p>
    <w:p w:rsidR="007A7AEB" w:rsidRPr="00324137" w:rsidRDefault="007A7AEB" w:rsidP="00997C8A">
      <w:pPr>
        <w:pStyle w:val="a5"/>
        <w:numPr>
          <w:ilvl w:val="0"/>
          <w:numId w:val="12"/>
        </w:numPr>
        <w:tabs>
          <w:tab w:val="left" w:pos="284"/>
        </w:tabs>
        <w:spacing w:line="276" w:lineRule="auto"/>
        <w:ind w:left="0" w:firstLine="0"/>
      </w:pPr>
      <w:r w:rsidRPr="00324137">
        <w:t>Доказательства роли ДНК в передаче наследственной информации.</w:t>
      </w:r>
    </w:p>
    <w:p w:rsidR="007A7AEB" w:rsidRPr="00324137" w:rsidRDefault="007A7AEB" w:rsidP="00997C8A">
      <w:pPr>
        <w:pStyle w:val="a5"/>
        <w:numPr>
          <w:ilvl w:val="0"/>
          <w:numId w:val="12"/>
        </w:numPr>
        <w:tabs>
          <w:tab w:val="left" w:pos="284"/>
        </w:tabs>
        <w:spacing w:line="276" w:lineRule="auto"/>
        <w:ind w:left="0" w:firstLine="0"/>
      </w:pPr>
      <w:r w:rsidRPr="00324137">
        <w:t xml:space="preserve">Работы </w:t>
      </w:r>
      <w:proofErr w:type="spellStart"/>
      <w:r w:rsidRPr="00324137">
        <w:t>Чаргаффа</w:t>
      </w:r>
      <w:proofErr w:type="spellEnd"/>
      <w:r w:rsidRPr="00324137">
        <w:t>.</w:t>
      </w:r>
    </w:p>
    <w:p w:rsidR="007A7AEB" w:rsidRPr="00324137" w:rsidRDefault="007A7AEB" w:rsidP="00997C8A">
      <w:pPr>
        <w:pStyle w:val="a5"/>
        <w:numPr>
          <w:ilvl w:val="0"/>
          <w:numId w:val="12"/>
        </w:numPr>
        <w:tabs>
          <w:tab w:val="left" w:pos="284"/>
        </w:tabs>
        <w:spacing w:line="276" w:lineRule="auto"/>
        <w:ind w:left="0" w:firstLine="0"/>
      </w:pPr>
      <w:r w:rsidRPr="00324137">
        <w:t>Предпосылки модели Двойной Спирали ДНК.</w:t>
      </w:r>
    </w:p>
    <w:p w:rsidR="007A7AEB" w:rsidRPr="00324137" w:rsidRDefault="007A7AEB" w:rsidP="00997C8A">
      <w:pPr>
        <w:pStyle w:val="a5"/>
        <w:numPr>
          <w:ilvl w:val="0"/>
          <w:numId w:val="12"/>
        </w:numPr>
        <w:tabs>
          <w:tab w:val="left" w:pos="284"/>
        </w:tabs>
        <w:spacing w:line="276" w:lineRule="auto"/>
        <w:ind w:left="0" w:firstLine="0"/>
      </w:pPr>
      <w:r w:rsidRPr="00324137">
        <w:t>Модель Двойной Спирали ДНК Уотсона-Крика.</w:t>
      </w:r>
    </w:p>
    <w:p w:rsidR="007A7AEB" w:rsidRPr="00324137" w:rsidRDefault="007A7AEB" w:rsidP="00997C8A">
      <w:pPr>
        <w:pStyle w:val="a5"/>
        <w:numPr>
          <w:ilvl w:val="0"/>
          <w:numId w:val="12"/>
        </w:numPr>
        <w:tabs>
          <w:tab w:val="left" w:pos="284"/>
        </w:tabs>
        <w:spacing w:line="276" w:lineRule="auto"/>
        <w:ind w:left="0" w:firstLine="0"/>
      </w:pPr>
      <w:r w:rsidRPr="00324137">
        <w:t>Свойства ДНК как молекулы наследственности.</w:t>
      </w:r>
    </w:p>
    <w:p w:rsidR="007A7AEB" w:rsidRPr="00324137" w:rsidRDefault="007A7AEB" w:rsidP="00997C8A">
      <w:pPr>
        <w:pStyle w:val="a5"/>
        <w:numPr>
          <w:ilvl w:val="0"/>
          <w:numId w:val="12"/>
        </w:numPr>
        <w:tabs>
          <w:tab w:val="left" w:pos="284"/>
        </w:tabs>
        <w:spacing w:line="276" w:lineRule="auto"/>
        <w:ind w:left="0" w:firstLine="0"/>
      </w:pPr>
      <w:r w:rsidRPr="00324137">
        <w:t>Классические методы выделения ДНК.</w:t>
      </w:r>
    </w:p>
    <w:p w:rsidR="007A7AEB" w:rsidRPr="00324137" w:rsidRDefault="007A7AEB" w:rsidP="00997C8A">
      <w:pPr>
        <w:pStyle w:val="a5"/>
        <w:numPr>
          <w:ilvl w:val="0"/>
          <w:numId w:val="12"/>
        </w:numPr>
        <w:tabs>
          <w:tab w:val="left" w:pos="284"/>
        </w:tabs>
        <w:spacing w:line="276" w:lineRule="auto"/>
        <w:ind w:left="0" w:firstLine="0"/>
      </w:pPr>
      <w:r w:rsidRPr="00324137">
        <w:t>Выделения ДНК с помощью кита компании «</w:t>
      </w:r>
      <w:proofErr w:type="spellStart"/>
      <w:r w:rsidRPr="00324137">
        <w:rPr>
          <w:lang w:val="en-US"/>
        </w:rPr>
        <w:t>Fermentas</w:t>
      </w:r>
      <w:proofErr w:type="spellEnd"/>
      <w:r w:rsidRPr="00324137">
        <w:t>»</w:t>
      </w:r>
    </w:p>
    <w:p w:rsidR="007A7AEB" w:rsidRPr="00324137" w:rsidRDefault="007A7AEB" w:rsidP="007A7AEB">
      <w:pPr>
        <w:pStyle w:val="a5"/>
        <w:tabs>
          <w:tab w:val="left" w:pos="284"/>
        </w:tabs>
      </w:pPr>
    </w:p>
    <w:p w:rsidR="007A7AEB" w:rsidRPr="00324137" w:rsidRDefault="007A7AEB" w:rsidP="007A7AEB">
      <w:pPr>
        <w:tabs>
          <w:tab w:val="left" w:pos="284"/>
        </w:tabs>
        <w:rPr>
          <w:b/>
        </w:rPr>
      </w:pPr>
      <w:r w:rsidRPr="00324137">
        <w:rPr>
          <w:b/>
        </w:rPr>
        <w:t>Лабораторн</w:t>
      </w:r>
      <w:r>
        <w:rPr>
          <w:b/>
        </w:rPr>
        <w:t>ое занятие №</w:t>
      </w:r>
      <w:r w:rsidRPr="00324137">
        <w:rPr>
          <w:b/>
        </w:rPr>
        <w:t xml:space="preserve"> 6. ДНК гель-электрофорез.</w:t>
      </w:r>
    </w:p>
    <w:p w:rsidR="007A7AEB" w:rsidRPr="00324137" w:rsidRDefault="007A7AEB" w:rsidP="00997C8A">
      <w:pPr>
        <w:pStyle w:val="ad"/>
        <w:numPr>
          <w:ilvl w:val="0"/>
          <w:numId w:val="13"/>
        </w:numPr>
        <w:tabs>
          <w:tab w:val="left" w:pos="284"/>
        </w:tabs>
        <w:ind w:left="0" w:firstLine="0"/>
        <w:rPr>
          <w:rFonts w:ascii="Times New Roman" w:hAnsi="Times New Roman"/>
          <w:bCs/>
          <w:sz w:val="24"/>
          <w:szCs w:val="24"/>
          <w:lang w:val="en-US"/>
        </w:rPr>
      </w:pPr>
      <w:r w:rsidRPr="00324137">
        <w:rPr>
          <w:rFonts w:ascii="Times New Roman" w:hAnsi="Times New Roman"/>
          <w:bCs/>
          <w:sz w:val="24"/>
          <w:szCs w:val="24"/>
        </w:rPr>
        <w:t xml:space="preserve">Строение ДНК и РНК. </w:t>
      </w:r>
    </w:p>
    <w:p w:rsidR="007A7AEB" w:rsidRPr="00324137" w:rsidRDefault="007A7AEB" w:rsidP="00997C8A">
      <w:pPr>
        <w:pStyle w:val="ad"/>
        <w:numPr>
          <w:ilvl w:val="0"/>
          <w:numId w:val="13"/>
        </w:numPr>
        <w:tabs>
          <w:tab w:val="left" w:pos="284"/>
        </w:tabs>
        <w:ind w:left="0" w:firstLine="0"/>
        <w:rPr>
          <w:rFonts w:ascii="Times New Roman" w:hAnsi="Times New Roman"/>
          <w:bCs/>
          <w:sz w:val="24"/>
          <w:szCs w:val="24"/>
        </w:rPr>
      </w:pPr>
      <w:r w:rsidRPr="00324137">
        <w:rPr>
          <w:rFonts w:ascii="Times New Roman" w:hAnsi="Times New Roman"/>
          <w:bCs/>
          <w:sz w:val="24"/>
          <w:szCs w:val="24"/>
        </w:rPr>
        <w:t>Основные методы разделения биологических макромолекул.</w:t>
      </w:r>
    </w:p>
    <w:p w:rsidR="007A7AEB" w:rsidRPr="00324137" w:rsidRDefault="007A7AEB" w:rsidP="00997C8A">
      <w:pPr>
        <w:pStyle w:val="ad"/>
        <w:numPr>
          <w:ilvl w:val="0"/>
          <w:numId w:val="13"/>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Виды </w:t>
      </w:r>
      <w:proofErr w:type="gramStart"/>
      <w:r w:rsidRPr="00324137">
        <w:rPr>
          <w:rFonts w:ascii="Times New Roman" w:hAnsi="Times New Roman"/>
          <w:bCs/>
          <w:sz w:val="24"/>
          <w:szCs w:val="24"/>
        </w:rPr>
        <w:t>гель-электрофореза</w:t>
      </w:r>
      <w:proofErr w:type="gramEnd"/>
      <w:r w:rsidRPr="00324137">
        <w:rPr>
          <w:rFonts w:ascii="Times New Roman" w:hAnsi="Times New Roman"/>
          <w:bCs/>
          <w:sz w:val="24"/>
          <w:szCs w:val="24"/>
        </w:rPr>
        <w:t>.</w:t>
      </w:r>
    </w:p>
    <w:p w:rsidR="007A7AEB" w:rsidRPr="00324137" w:rsidRDefault="007A7AEB" w:rsidP="00997C8A">
      <w:pPr>
        <w:pStyle w:val="ad"/>
        <w:numPr>
          <w:ilvl w:val="0"/>
          <w:numId w:val="13"/>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Разделение фрагментов ДНК с помощью </w:t>
      </w:r>
      <w:proofErr w:type="spellStart"/>
      <w:r w:rsidRPr="00324137">
        <w:rPr>
          <w:rFonts w:ascii="Times New Roman" w:hAnsi="Times New Roman"/>
          <w:bCs/>
          <w:sz w:val="24"/>
          <w:szCs w:val="24"/>
        </w:rPr>
        <w:t>агарозного</w:t>
      </w:r>
      <w:proofErr w:type="spellEnd"/>
      <w:r w:rsidRPr="00324137">
        <w:rPr>
          <w:rFonts w:ascii="Times New Roman" w:hAnsi="Times New Roman"/>
          <w:bCs/>
          <w:sz w:val="24"/>
          <w:szCs w:val="24"/>
        </w:rPr>
        <w:t xml:space="preserve"> </w:t>
      </w:r>
      <w:proofErr w:type="gramStart"/>
      <w:r w:rsidRPr="00324137">
        <w:rPr>
          <w:rFonts w:ascii="Times New Roman" w:hAnsi="Times New Roman"/>
          <w:bCs/>
          <w:sz w:val="24"/>
          <w:szCs w:val="24"/>
        </w:rPr>
        <w:t>гель-электрофореза</w:t>
      </w:r>
      <w:proofErr w:type="gramEnd"/>
      <w:r w:rsidRPr="00324137">
        <w:rPr>
          <w:rFonts w:ascii="Times New Roman" w:hAnsi="Times New Roman"/>
          <w:bCs/>
          <w:sz w:val="24"/>
          <w:szCs w:val="24"/>
        </w:rPr>
        <w:t>.</w:t>
      </w:r>
    </w:p>
    <w:p w:rsidR="007A7AEB" w:rsidRPr="00324137" w:rsidRDefault="007A7AEB" w:rsidP="00997C8A">
      <w:pPr>
        <w:pStyle w:val="ad"/>
        <w:numPr>
          <w:ilvl w:val="0"/>
          <w:numId w:val="13"/>
        </w:numPr>
        <w:tabs>
          <w:tab w:val="left" w:pos="284"/>
        </w:tabs>
        <w:ind w:left="0" w:firstLine="0"/>
        <w:rPr>
          <w:rFonts w:ascii="Times New Roman" w:hAnsi="Times New Roman"/>
          <w:bCs/>
          <w:sz w:val="24"/>
          <w:szCs w:val="24"/>
        </w:rPr>
      </w:pPr>
      <w:r w:rsidRPr="00324137">
        <w:rPr>
          <w:rFonts w:ascii="Times New Roman" w:hAnsi="Times New Roman"/>
          <w:bCs/>
          <w:sz w:val="24"/>
          <w:szCs w:val="24"/>
        </w:rPr>
        <w:t xml:space="preserve">Визуализация фрагментов ДНК в </w:t>
      </w:r>
      <w:proofErr w:type="spellStart"/>
      <w:r w:rsidRPr="00324137">
        <w:rPr>
          <w:rFonts w:ascii="Times New Roman" w:hAnsi="Times New Roman"/>
          <w:bCs/>
          <w:sz w:val="24"/>
          <w:szCs w:val="24"/>
        </w:rPr>
        <w:t>агарозном</w:t>
      </w:r>
      <w:proofErr w:type="spellEnd"/>
      <w:r w:rsidRPr="00324137">
        <w:rPr>
          <w:rFonts w:ascii="Times New Roman" w:hAnsi="Times New Roman"/>
          <w:bCs/>
          <w:sz w:val="24"/>
          <w:szCs w:val="24"/>
        </w:rPr>
        <w:t xml:space="preserve"> геле. </w:t>
      </w:r>
    </w:p>
    <w:p w:rsidR="007A7AEB" w:rsidRPr="00324137" w:rsidRDefault="007A7AEB" w:rsidP="007A7AEB">
      <w:pPr>
        <w:tabs>
          <w:tab w:val="left" w:pos="284"/>
        </w:tabs>
        <w:spacing w:line="276" w:lineRule="auto"/>
        <w:rPr>
          <w:b/>
        </w:rPr>
      </w:pPr>
      <w:r w:rsidRPr="00324137">
        <w:rPr>
          <w:b/>
        </w:rPr>
        <w:t>Лабораторн</w:t>
      </w:r>
      <w:r>
        <w:rPr>
          <w:b/>
        </w:rPr>
        <w:t>ое занятие №</w:t>
      </w:r>
      <w:r w:rsidRPr="00324137">
        <w:rPr>
          <w:b/>
        </w:rPr>
        <w:t xml:space="preserve"> 7. Изучение строения генов с использованием возможностей ресурсов проекта </w:t>
      </w:r>
      <w:proofErr w:type="spellStart"/>
      <w:r w:rsidRPr="00324137">
        <w:rPr>
          <w:b/>
          <w:lang w:val="en-US"/>
        </w:rPr>
        <w:t>Ensembl</w:t>
      </w:r>
      <w:proofErr w:type="spellEnd"/>
      <w:r w:rsidRPr="00324137">
        <w:rPr>
          <w:b/>
        </w:rPr>
        <w:t>.</w:t>
      </w:r>
    </w:p>
    <w:p w:rsidR="007A7AEB" w:rsidRPr="00324137" w:rsidRDefault="007A7AEB" w:rsidP="00997C8A">
      <w:pPr>
        <w:pStyle w:val="ad"/>
        <w:numPr>
          <w:ilvl w:val="0"/>
          <w:numId w:val="14"/>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Основные методы </w:t>
      </w:r>
      <w:proofErr w:type="spellStart"/>
      <w:r w:rsidRPr="00324137">
        <w:rPr>
          <w:rFonts w:ascii="Times New Roman" w:hAnsi="Times New Roman"/>
          <w:sz w:val="24"/>
          <w:szCs w:val="24"/>
        </w:rPr>
        <w:t>секвенирования</w:t>
      </w:r>
      <w:proofErr w:type="spellEnd"/>
      <w:r w:rsidRPr="00324137">
        <w:rPr>
          <w:rFonts w:ascii="Times New Roman" w:hAnsi="Times New Roman"/>
          <w:sz w:val="24"/>
          <w:szCs w:val="24"/>
        </w:rPr>
        <w:t xml:space="preserve"> ДНК.</w:t>
      </w:r>
    </w:p>
    <w:p w:rsidR="007A7AEB" w:rsidRPr="00324137" w:rsidRDefault="007A7AEB" w:rsidP="00997C8A">
      <w:pPr>
        <w:pStyle w:val="ad"/>
        <w:numPr>
          <w:ilvl w:val="0"/>
          <w:numId w:val="14"/>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Достижения и перспективы </w:t>
      </w:r>
      <w:proofErr w:type="spellStart"/>
      <w:r w:rsidRPr="00324137">
        <w:rPr>
          <w:rFonts w:ascii="Times New Roman" w:hAnsi="Times New Roman"/>
          <w:sz w:val="24"/>
          <w:szCs w:val="24"/>
        </w:rPr>
        <w:t>геномики</w:t>
      </w:r>
      <w:proofErr w:type="spellEnd"/>
      <w:r w:rsidRPr="00324137">
        <w:rPr>
          <w:rFonts w:ascii="Times New Roman" w:hAnsi="Times New Roman"/>
          <w:sz w:val="24"/>
          <w:szCs w:val="24"/>
        </w:rPr>
        <w:t>.</w:t>
      </w:r>
    </w:p>
    <w:p w:rsidR="007A7AEB" w:rsidRPr="00324137" w:rsidRDefault="007A7AEB" w:rsidP="00997C8A">
      <w:pPr>
        <w:pStyle w:val="ad"/>
        <w:numPr>
          <w:ilvl w:val="0"/>
          <w:numId w:val="14"/>
        </w:numPr>
        <w:tabs>
          <w:tab w:val="left" w:pos="284"/>
        </w:tabs>
        <w:ind w:left="0" w:firstLine="0"/>
        <w:rPr>
          <w:rFonts w:ascii="Times New Roman" w:hAnsi="Times New Roman"/>
          <w:sz w:val="24"/>
          <w:szCs w:val="24"/>
        </w:rPr>
      </w:pPr>
      <w:r w:rsidRPr="00324137">
        <w:rPr>
          <w:rFonts w:ascii="Times New Roman" w:hAnsi="Times New Roman"/>
          <w:sz w:val="24"/>
          <w:szCs w:val="24"/>
        </w:rPr>
        <w:t>Проект «Геном Человека» и его значение для развития современной науки.</w:t>
      </w:r>
    </w:p>
    <w:p w:rsidR="007A7AEB" w:rsidRPr="00324137" w:rsidRDefault="007A7AEB" w:rsidP="00997C8A">
      <w:pPr>
        <w:pStyle w:val="ad"/>
        <w:numPr>
          <w:ilvl w:val="0"/>
          <w:numId w:val="14"/>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Возможности инструментария проекта </w:t>
      </w:r>
      <w:r w:rsidRPr="00324137">
        <w:rPr>
          <w:rFonts w:ascii="Times New Roman" w:hAnsi="Times New Roman"/>
          <w:sz w:val="24"/>
          <w:szCs w:val="24"/>
          <w:lang w:val="en-US"/>
        </w:rPr>
        <w:t>“</w:t>
      </w:r>
      <w:proofErr w:type="spellStart"/>
      <w:r w:rsidRPr="00324137">
        <w:rPr>
          <w:rFonts w:ascii="Times New Roman" w:hAnsi="Times New Roman"/>
          <w:sz w:val="24"/>
          <w:szCs w:val="24"/>
          <w:lang w:val="en-US"/>
        </w:rPr>
        <w:t>Ensembl</w:t>
      </w:r>
      <w:proofErr w:type="spellEnd"/>
      <w:r w:rsidRPr="00324137">
        <w:rPr>
          <w:rFonts w:ascii="Times New Roman" w:hAnsi="Times New Roman"/>
          <w:sz w:val="24"/>
          <w:szCs w:val="24"/>
          <w:lang w:val="en-US"/>
        </w:rPr>
        <w:t>”</w:t>
      </w:r>
    </w:p>
    <w:p w:rsidR="007A7AEB" w:rsidRPr="00324137" w:rsidRDefault="007A7AEB" w:rsidP="00997C8A">
      <w:pPr>
        <w:pStyle w:val="ad"/>
        <w:numPr>
          <w:ilvl w:val="0"/>
          <w:numId w:val="14"/>
        </w:numPr>
        <w:tabs>
          <w:tab w:val="left" w:pos="284"/>
        </w:tabs>
        <w:ind w:left="0" w:firstLine="0"/>
        <w:rPr>
          <w:rFonts w:ascii="Times New Roman" w:hAnsi="Times New Roman"/>
          <w:sz w:val="24"/>
          <w:szCs w:val="24"/>
        </w:rPr>
      </w:pPr>
      <w:r w:rsidRPr="00324137">
        <w:rPr>
          <w:rFonts w:ascii="Times New Roman" w:hAnsi="Times New Roman"/>
          <w:sz w:val="24"/>
          <w:szCs w:val="24"/>
        </w:rPr>
        <w:lastRenderedPageBreak/>
        <w:t xml:space="preserve">Современные представления о строение генов эукариот. </w:t>
      </w:r>
    </w:p>
    <w:p w:rsidR="007A7AEB" w:rsidRPr="00324137" w:rsidRDefault="007A7AEB" w:rsidP="007A7AEB">
      <w:pPr>
        <w:tabs>
          <w:tab w:val="left" w:pos="284"/>
        </w:tabs>
        <w:spacing w:line="276" w:lineRule="auto"/>
        <w:rPr>
          <w:b/>
        </w:rPr>
      </w:pPr>
      <w:r w:rsidRPr="00324137">
        <w:rPr>
          <w:b/>
        </w:rPr>
        <w:t>Лабораторн</w:t>
      </w:r>
      <w:r>
        <w:rPr>
          <w:b/>
        </w:rPr>
        <w:t>ое занятие №</w:t>
      </w:r>
      <w:r w:rsidRPr="00324137">
        <w:rPr>
          <w:b/>
        </w:rPr>
        <w:t xml:space="preserve"> 8. Изучение транскрипционных форм, с использованием возможностей ресурсов проекта </w:t>
      </w:r>
      <w:proofErr w:type="spellStart"/>
      <w:r w:rsidRPr="00324137">
        <w:rPr>
          <w:b/>
          <w:lang w:val="en-US"/>
        </w:rPr>
        <w:t>Ensembl</w:t>
      </w:r>
      <w:proofErr w:type="spellEnd"/>
      <w:r w:rsidRPr="00324137">
        <w:rPr>
          <w:b/>
        </w:rPr>
        <w:t xml:space="preserve">. </w:t>
      </w:r>
    </w:p>
    <w:p w:rsidR="007A7AEB" w:rsidRPr="00324137" w:rsidRDefault="007A7AEB" w:rsidP="00997C8A">
      <w:pPr>
        <w:pStyle w:val="ad"/>
        <w:numPr>
          <w:ilvl w:val="0"/>
          <w:numId w:val="15"/>
        </w:numPr>
        <w:tabs>
          <w:tab w:val="left" w:pos="284"/>
        </w:tabs>
        <w:ind w:left="0" w:firstLine="0"/>
        <w:rPr>
          <w:rFonts w:ascii="Times New Roman" w:hAnsi="Times New Roman"/>
          <w:sz w:val="24"/>
          <w:szCs w:val="24"/>
        </w:rPr>
      </w:pPr>
      <w:r w:rsidRPr="00324137">
        <w:rPr>
          <w:rFonts w:ascii="Times New Roman" w:hAnsi="Times New Roman"/>
          <w:sz w:val="24"/>
          <w:szCs w:val="24"/>
        </w:rPr>
        <w:t>Генетическая регуляция индивидуального развития.</w:t>
      </w:r>
    </w:p>
    <w:p w:rsidR="007A7AEB" w:rsidRPr="00324137" w:rsidRDefault="007A7AEB" w:rsidP="00997C8A">
      <w:pPr>
        <w:pStyle w:val="ad"/>
        <w:numPr>
          <w:ilvl w:val="0"/>
          <w:numId w:val="1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Хранение и реализация генетического материала </w:t>
      </w:r>
      <w:proofErr w:type="gramStart"/>
      <w:r w:rsidRPr="00324137">
        <w:rPr>
          <w:rFonts w:ascii="Times New Roman" w:hAnsi="Times New Roman"/>
          <w:sz w:val="24"/>
          <w:szCs w:val="24"/>
        </w:rPr>
        <w:t>у</w:t>
      </w:r>
      <w:proofErr w:type="gramEnd"/>
      <w:r w:rsidRPr="00324137">
        <w:rPr>
          <w:rFonts w:ascii="Times New Roman" w:hAnsi="Times New Roman"/>
          <w:sz w:val="24"/>
          <w:szCs w:val="24"/>
        </w:rPr>
        <w:t xml:space="preserve"> прокариот и у эукариот.</w:t>
      </w:r>
    </w:p>
    <w:p w:rsidR="007A7AEB" w:rsidRPr="00324137" w:rsidRDefault="007A7AEB" w:rsidP="00997C8A">
      <w:pPr>
        <w:pStyle w:val="ad"/>
        <w:numPr>
          <w:ilvl w:val="0"/>
          <w:numId w:val="1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Кодирующие и </w:t>
      </w:r>
      <w:proofErr w:type="spellStart"/>
      <w:r w:rsidRPr="00324137">
        <w:rPr>
          <w:rFonts w:ascii="Times New Roman" w:hAnsi="Times New Roman"/>
          <w:sz w:val="24"/>
          <w:szCs w:val="24"/>
        </w:rPr>
        <w:t>некодирующие</w:t>
      </w:r>
      <w:proofErr w:type="spellEnd"/>
      <w:r w:rsidRPr="00324137">
        <w:rPr>
          <w:rFonts w:ascii="Times New Roman" w:hAnsi="Times New Roman"/>
          <w:sz w:val="24"/>
          <w:szCs w:val="24"/>
        </w:rPr>
        <w:t xml:space="preserve"> последовательности ДНК </w:t>
      </w:r>
      <w:proofErr w:type="gramStart"/>
      <w:r w:rsidRPr="00324137">
        <w:rPr>
          <w:rFonts w:ascii="Times New Roman" w:hAnsi="Times New Roman"/>
          <w:sz w:val="24"/>
          <w:szCs w:val="24"/>
        </w:rPr>
        <w:t>у</w:t>
      </w:r>
      <w:proofErr w:type="gramEnd"/>
      <w:r w:rsidRPr="00324137">
        <w:rPr>
          <w:rFonts w:ascii="Times New Roman" w:hAnsi="Times New Roman"/>
          <w:sz w:val="24"/>
          <w:szCs w:val="24"/>
        </w:rPr>
        <w:t xml:space="preserve"> прокариот и у эукариот. </w:t>
      </w:r>
    </w:p>
    <w:p w:rsidR="007A7AEB" w:rsidRPr="00324137" w:rsidRDefault="007A7AEB" w:rsidP="00997C8A">
      <w:pPr>
        <w:pStyle w:val="ad"/>
        <w:numPr>
          <w:ilvl w:val="0"/>
          <w:numId w:val="1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Регуляции экспрессии генов </w:t>
      </w:r>
      <w:proofErr w:type="gramStart"/>
      <w:r w:rsidRPr="00324137">
        <w:rPr>
          <w:rFonts w:ascii="Times New Roman" w:hAnsi="Times New Roman"/>
          <w:sz w:val="24"/>
          <w:szCs w:val="24"/>
        </w:rPr>
        <w:t>у</w:t>
      </w:r>
      <w:proofErr w:type="gramEnd"/>
      <w:r w:rsidRPr="00324137">
        <w:rPr>
          <w:rFonts w:ascii="Times New Roman" w:hAnsi="Times New Roman"/>
          <w:sz w:val="24"/>
          <w:szCs w:val="24"/>
        </w:rPr>
        <w:t xml:space="preserve"> прокариот и у эукариот.</w:t>
      </w:r>
    </w:p>
    <w:p w:rsidR="007A7AEB" w:rsidRPr="00324137" w:rsidRDefault="007A7AEB" w:rsidP="00997C8A">
      <w:pPr>
        <w:pStyle w:val="ad"/>
        <w:numPr>
          <w:ilvl w:val="0"/>
          <w:numId w:val="15"/>
        </w:numPr>
        <w:tabs>
          <w:tab w:val="left" w:pos="284"/>
        </w:tabs>
        <w:ind w:left="0" w:firstLine="0"/>
        <w:rPr>
          <w:rFonts w:ascii="Times New Roman" w:hAnsi="Times New Roman"/>
          <w:sz w:val="24"/>
          <w:szCs w:val="24"/>
        </w:rPr>
      </w:pPr>
      <w:r w:rsidRPr="00324137">
        <w:rPr>
          <w:rFonts w:ascii="Times New Roman" w:hAnsi="Times New Roman"/>
          <w:sz w:val="24"/>
          <w:szCs w:val="24"/>
        </w:rPr>
        <w:t xml:space="preserve">Достижения </w:t>
      </w:r>
      <w:proofErr w:type="gramStart"/>
      <w:r w:rsidRPr="00324137">
        <w:rPr>
          <w:rFonts w:ascii="Times New Roman" w:hAnsi="Times New Roman"/>
          <w:sz w:val="24"/>
          <w:szCs w:val="24"/>
        </w:rPr>
        <w:t>современной</w:t>
      </w:r>
      <w:proofErr w:type="gramEnd"/>
      <w:r w:rsidRPr="00324137">
        <w:rPr>
          <w:rFonts w:ascii="Times New Roman" w:hAnsi="Times New Roman"/>
          <w:sz w:val="24"/>
          <w:szCs w:val="24"/>
        </w:rPr>
        <w:t xml:space="preserve"> </w:t>
      </w:r>
      <w:proofErr w:type="spellStart"/>
      <w:r w:rsidRPr="00324137">
        <w:rPr>
          <w:rFonts w:ascii="Times New Roman" w:hAnsi="Times New Roman"/>
          <w:sz w:val="24"/>
          <w:szCs w:val="24"/>
        </w:rPr>
        <w:t>биоинформатики</w:t>
      </w:r>
      <w:proofErr w:type="spellEnd"/>
      <w:r w:rsidRPr="00324137">
        <w:rPr>
          <w:rFonts w:ascii="Times New Roman" w:hAnsi="Times New Roman"/>
          <w:sz w:val="24"/>
          <w:szCs w:val="24"/>
        </w:rPr>
        <w:t>.</w:t>
      </w:r>
    </w:p>
    <w:p w:rsidR="007A7AEB" w:rsidRPr="00324137" w:rsidRDefault="007A7AEB" w:rsidP="007A7AEB">
      <w:pPr>
        <w:tabs>
          <w:tab w:val="left" w:pos="284"/>
        </w:tabs>
        <w:spacing w:line="276" w:lineRule="auto"/>
        <w:rPr>
          <w:b/>
        </w:rPr>
      </w:pPr>
      <w:r w:rsidRPr="00324137">
        <w:rPr>
          <w:b/>
        </w:rPr>
        <w:t>Лабораторн</w:t>
      </w:r>
      <w:r>
        <w:rPr>
          <w:b/>
        </w:rPr>
        <w:t>ое занятие №</w:t>
      </w:r>
      <w:r w:rsidRPr="00324137">
        <w:rPr>
          <w:b/>
        </w:rPr>
        <w:t xml:space="preserve"> 9. Сравнение гомологичных генов с помощью ресурсов проекта </w:t>
      </w:r>
      <w:proofErr w:type="spellStart"/>
      <w:r w:rsidRPr="00324137">
        <w:rPr>
          <w:b/>
          <w:lang w:val="en-US"/>
        </w:rPr>
        <w:t>Ensembl</w:t>
      </w:r>
      <w:proofErr w:type="spellEnd"/>
      <w:r w:rsidRPr="00324137">
        <w:rPr>
          <w:b/>
        </w:rPr>
        <w:t>.</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sz w:val="24"/>
          <w:szCs w:val="24"/>
        </w:rPr>
        <w:t>Теория эволюции Ч. Дарвина.</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Синтез дарвинизма и генетики,  Синтетическая Теория Эволюции. </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Гены бактерий, вирусов и эукариот. </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Генетические кластеры. </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 xml:space="preserve">Тенденции в эволюции гена. </w:t>
      </w:r>
    </w:p>
    <w:p w:rsidR="007A7AEB" w:rsidRPr="00324137" w:rsidRDefault="007A7AEB" w:rsidP="00997C8A">
      <w:pPr>
        <w:pStyle w:val="ad"/>
        <w:numPr>
          <w:ilvl w:val="0"/>
          <w:numId w:val="16"/>
        </w:numPr>
        <w:tabs>
          <w:tab w:val="left" w:pos="284"/>
        </w:tabs>
        <w:ind w:left="0" w:firstLine="0"/>
        <w:rPr>
          <w:rFonts w:ascii="Times New Roman" w:hAnsi="Times New Roman"/>
          <w:sz w:val="24"/>
          <w:szCs w:val="24"/>
        </w:rPr>
      </w:pPr>
      <w:r w:rsidRPr="00324137">
        <w:rPr>
          <w:rFonts w:ascii="Times New Roman" w:hAnsi="Times New Roman"/>
          <w:bCs/>
          <w:color w:val="000000"/>
          <w:sz w:val="24"/>
          <w:szCs w:val="24"/>
        </w:rPr>
        <w:t>Гомологичные гены и белки.</w:t>
      </w:r>
    </w:p>
    <w:p w:rsidR="007A7AEB" w:rsidRPr="00324137" w:rsidRDefault="007A7AEB" w:rsidP="007A7AEB">
      <w:pPr>
        <w:pStyle w:val="a5"/>
        <w:tabs>
          <w:tab w:val="left" w:pos="284"/>
        </w:tabs>
        <w:spacing w:line="276" w:lineRule="auto"/>
        <w:rPr>
          <w:b/>
        </w:rPr>
      </w:pPr>
      <w:r w:rsidRPr="00324137">
        <w:rPr>
          <w:b/>
        </w:rPr>
        <w:t>Лабораторн</w:t>
      </w:r>
      <w:r>
        <w:rPr>
          <w:b/>
        </w:rPr>
        <w:t>ое занятие №</w:t>
      </w:r>
      <w:r w:rsidRPr="00324137">
        <w:rPr>
          <w:b/>
        </w:rPr>
        <w:t xml:space="preserve"> 10. Электрофорез </w:t>
      </w:r>
      <w:proofErr w:type="spellStart"/>
      <w:r w:rsidRPr="00324137">
        <w:rPr>
          <w:b/>
        </w:rPr>
        <w:t>плазмидной</w:t>
      </w:r>
      <w:proofErr w:type="spellEnd"/>
      <w:r w:rsidRPr="00324137">
        <w:rPr>
          <w:b/>
        </w:rPr>
        <w:t xml:space="preserve"> ДНК.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Биологические свойства </w:t>
      </w:r>
      <w:proofErr w:type="gramStart"/>
      <w:r w:rsidRPr="00324137">
        <w:rPr>
          <w:rFonts w:ascii="Times New Roman" w:hAnsi="Times New Roman"/>
          <w:bCs/>
          <w:sz w:val="24"/>
          <w:szCs w:val="24"/>
        </w:rPr>
        <w:t>бактериальных</w:t>
      </w:r>
      <w:proofErr w:type="gram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Сайты инициации репликации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 </w:t>
      </w:r>
      <w:proofErr w:type="spellStart"/>
      <w:r w:rsidRPr="00324137">
        <w:rPr>
          <w:rFonts w:ascii="Times New Roman" w:hAnsi="Times New Roman"/>
          <w:bCs/>
          <w:sz w:val="24"/>
          <w:szCs w:val="24"/>
        </w:rPr>
        <w:t>Копийность</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плазмид</w:t>
      </w:r>
      <w:proofErr w:type="spellEnd"/>
      <w:r w:rsidRPr="00324137">
        <w:rPr>
          <w:rFonts w:ascii="Times New Roman" w:hAnsi="Times New Roman"/>
          <w:bCs/>
          <w:sz w:val="24"/>
          <w:szCs w:val="24"/>
        </w:rPr>
        <w:t xml:space="preserve">. Группы несовместности.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Особенности </w:t>
      </w:r>
      <w:proofErr w:type="spellStart"/>
      <w:r w:rsidRPr="00324137">
        <w:rPr>
          <w:rFonts w:ascii="Times New Roman" w:hAnsi="Times New Roman"/>
          <w:bCs/>
          <w:sz w:val="24"/>
          <w:szCs w:val="24"/>
        </w:rPr>
        <w:t>плазмидных</w:t>
      </w:r>
      <w:proofErr w:type="spellEnd"/>
      <w:r w:rsidRPr="00324137">
        <w:rPr>
          <w:rFonts w:ascii="Times New Roman" w:hAnsi="Times New Roman"/>
          <w:bCs/>
          <w:sz w:val="24"/>
          <w:szCs w:val="24"/>
        </w:rPr>
        <w:t xml:space="preserve"> векторов, используемых в генетической инженерии.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r w:rsidRPr="00324137">
        <w:rPr>
          <w:rFonts w:ascii="Times New Roman" w:hAnsi="Times New Roman"/>
          <w:bCs/>
          <w:sz w:val="24"/>
          <w:szCs w:val="24"/>
        </w:rPr>
        <w:t xml:space="preserve">Карта </w:t>
      </w:r>
      <w:proofErr w:type="spellStart"/>
      <w:r w:rsidRPr="00324137">
        <w:rPr>
          <w:rFonts w:ascii="Times New Roman" w:hAnsi="Times New Roman"/>
          <w:bCs/>
          <w:sz w:val="24"/>
          <w:szCs w:val="24"/>
        </w:rPr>
        <w:t>плазмидного</w:t>
      </w:r>
      <w:proofErr w:type="spellEnd"/>
      <w:r w:rsidRPr="00324137">
        <w:rPr>
          <w:rFonts w:ascii="Times New Roman" w:hAnsi="Times New Roman"/>
          <w:bCs/>
          <w:sz w:val="24"/>
          <w:szCs w:val="24"/>
        </w:rPr>
        <w:t xml:space="preserve"> вектора. </w:t>
      </w:r>
    </w:p>
    <w:p w:rsidR="007A7AEB" w:rsidRPr="00324137" w:rsidRDefault="007A7AEB" w:rsidP="00997C8A">
      <w:pPr>
        <w:pStyle w:val="ad"/>
        <w:numPr>
          <w:ilvl w:val="0"/>
          <w:numId w:val="17"/>
        </w:numPr>
        <w:tabs>
          <w:tab w:val="left" w:pos="284"/>
        </w:tabs>
        <w:autoSpaceDE w:val="0"/>
        <w:autoSpaceDN w:val="0"/>
        <w:adjustRightInd w:val="0"/>
        <w:ind w:left="0" w:firstLine="0"/>
        <w:jc w:val="both"/>
        <w:rPr>
          <w:rFonts w:ascii="Times New Roman" w:hAnsi="Times New Roman"/>
          <w:bCs/>
          <w:sz w:val="24"/>
          <w:szCs w:val="24"/>
        </w:rPr>
      </w:pPr>
      <w:proofErr w:type="gramStart"/>
      <w:r w:rsidRPr="00324137">
        <w:rPr>
          <w:rFonts w:ascii="Times New Roman" w:hAnsi="Times New Roman"/>
          <w:bCs/>
          <w:sz w:val="24"/>
          <w:szCs w:val="24"/>
        </w:rPr>
        <w:t xml:space="preserve">Основные </w:t>
      </w:r>
      <w:proofErr w:type="spellStart"/>
      <w:r w:rsidRPr="00324137">
        <w:rPr>
          <w:rFonts w:ascii="Times New Roman" w:hAnsi="Times New Roman"/>
          <w:bCs/>
          <w:sz w:val="24"/>
          <w:szCs w:val="24"/>
        </w:rPr>
        <w:t>конформации</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плазмидной</w:t>
      </w:r>
      <w:proofErr w:type="spellEnd"/>
      <w:r w:rsidRPr="00324137">
        <w:rPr>
          <w:rFonts w:ascii="Times New Roman" w:hAnsi="Times New Roman"/>
          <w:bCs/>
          <w:sz w:val="24"/>
          <w:szCs w:val="24"/>
        </w:rPr>
        <w:t xml:space="preserve"> ДНК  (</w:t>
      </w:r>
      <w:proofErr w:type="spellStart"/>
      <w:r w:rsidRPr="00324137">
        <w:rPr>
          <w:rFonts w:ascii="Times New Roman" w:hAnsi="Times New Roman"/>
          <w:bCs/>
          <w:sz w:val="24"/>
          <w:szCs w:val="24"/>
        </w:rPr>
        <w:t>суперскрученная</w:t>
      </w:r>
      <w:proofErr w:type="spellEnd"/>
      <w:r w:rsidRPr="00324137">
        <w:rPr>
          <w:rFonts w:ascii="Times New Roman" w:hAnsi="Times New Roman"/>
          <w:bCs/>
          <w:sz w:val="24"/>
          <w:szCs w:val="24"/>
        </w:rPr>
        <w:t xml:space="preserve">, линейная, кольцевая). </w:t>
      </w:r>
      <w:proofErr w:type="gramEnd"/>
    </w:p>
    <w:p w:rsidR="007A7AEB" w:rsidRPr="00324137" w:rsidRDefault="007A7AEB" w:rsidP="007A7AEB">
      <w:pPr>
        <w:tabs>
          <w:tab w:val="left" w:pos="284"/>
        </w:tabs>
        <w:spacing w:line="276" w:lineRule="auto"/>
        <w:rPr>
          <w:b/>
        </w:rPr>
      </w:pPr>
      <w:r w:rsidRPr="00324137">
        <w:rPr>
          <w:b/>
        </w:rPr>
        <w:t>Лабораторн</w:t>
      </w:r>
      <w:r>
        <w:rPr>
          <w:b/>
        </w:rPr>
        <w:t>ое занятие №</w:t>
      </w:r>
      <w:r w:rsidRPr="00324137">
        <w:rPr>
          <w:b/>
        </w:rPr>
        <w:t xml:space="preserve"> 11. Изучение работы </w:t>
      </w:r>
      <w:proofErr w:type="spellStart"/>
      <w:r w:rsidRPr="00324137">
        <w:rPr>
          <w:b/>
        </w:rPr>
        <w:t>рестриктаз</w:t>
      </w:r>
      <w:proofErr w:type="spellEnd"/>
      <w:r w:rsidRPr="00324137">
        <w:rPr>
          <w:b/>
        </w:rPr>
        <w:t>.</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Ферменты рестрикции и модификации нуклеиновых кислот. </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Типы </w:t>
      </w:r>
      <w:proofErr w:type="spellStart"/>
      <w:r w:rsidRPr="00324137">
        <w:rPr>
          <w:rFonts w:ascii="Times New Roman" w:hAnsi="Times New Roman"/>
          <w:bCs/>
          <w:sz w:val="24"/>
          <w:szCs w:val="24"/>
        </w:rPr>
        <w:t>рестрицирующих</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w:t>
      </w:r>
      <w:proofErr w:type="spellEnd"/>
      <w:r w:rsidRPr="00324137">
        <w:rPr>
          <w:rFonts w:ascii="Times New Roman" w:hAnsi="Times New Roman"/>
          <w:bCs/>
          <w:sz w:val="24"/>
          <w:szCs w:val="24"/>
        </w:rPr>
        <w:t xml:space="preserve">. </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proofErr w:type="spellStart"/>
      <w:r w:rsidRPr="00324137">
        <w:rPr>
          <w:rFonts w:ascii="Times New Roman" w:hAnsi="Times New Roman"/>
          <w:bCs/>
          <w:sz w:val="24"/>
          <w:szCs w:val="24"/>
        </w:rPr>
        <w:t>Рестрицирующие</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эндонуклеазы</w:t>
      </w:r>
      <w:proofErr w:type="spellEnd"/>
      <w:r w:rsidRPr="00324137">
        <w:rPr>
          <w:rFonts w:ascii="Times New Roman" w:hAnsi="Times New Roman"/>
          <w:bCs/>
          <w:sz w:val="24"/>
          <w:szCs w:val="24"/>
        </w:rPr>
        <w:t xml:space="preserve"> типа </w:t>
      </w:r>
      <w:r w:rsidRPr="00324137">
        <w:rPr>
          <w:rFonts w:ascii="Times New Roman" w:hAnsi="Times New Roman"/>
          <w:bCs/>
          <w:sz w:val="24"/>
          <w:szCs w:val="24"/>
          <w:lang w:val="en-US"/>
        </w:rPr>
        <w:t>II</w:t>
      </w:r>
      <w:r w:rsidRPr="00324137">
        <w:rPr>
          <w:rFonts w:ascii="Times New Roman" w:hAnsi="Times New Roman"/>
          <w:bCs/>
          <w:sz w:val="24"/>
          <w:szCs w:val="24"/>
        </w:rPr>
        <w:t xml:space="preserve"> и их применение в генетической инженерии. </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Специфичность </w:t>
      </w:r>
      <w:proofErr w:type="spellStart"/>
      <w:r w:rsidRPr="00324137">
        <w:rPr>
          <w:rFonts w:ascii="Times New Roman" w:hAnsi="Times New Roman"/>
          <w:bCs/>
          <w:sz w:val="24"/>
          <w:szCs w:val="24"/>
        </w:rPr>
        <w:t>рестрицирующих</w:t>
      </w:r>
      <w:proofErr w:type="spellEnd"/>
      <w:r w:rsidRPr="00324137">
        <w:rPr>
          <w:rFonts w:ascii="Times New Roman" w:hAnsi="Times New Roman"/>
          <w:bCs/>
          <w:sz w:val="24"/>
          <w:szCs w:val="24"/>
        </w:rPr>
        <w:t xml:space="preserve"> </w:t>
      </w:r>
      <w:proofErr w:type="spellStart"/>
      <w:r w:rsidRPr="00324137">
        <w:rPr>
          <w:rFonts w:ascii="Times New Roman" w:hAnsi="Times New Roman"/>
          <w:bCs/>
          <w:sz w:val="24"/>
          <w:szCs w:val="24"/>
        </w:rPr>
        <w:t>эндонуклеаз</w:t>
      </w:r>
      <w:proofErr w:type="spellEnd"/>
      <w:r w:rsidRPr="00324137">
        <w:rPr>
          <w:rFonts w:ascii="Times New Roman" w:hAnsi="Times New Roman"/>
          <w:bCs/>
          <w:sz w:val="24"/>
          <w:szCs w:val="24"/>
        </w:rPr>
        <w:t xml:space="preserve"> типа </w:t>
      </w:r>
      <w:r w:rsidRPr="00324137">
        <w:rPr>
          <w:rFonts w:ascii="Times New Roman" w:hAnsi="Times New Roman"/>
          <w:bCs/>
          <w:sz w:val="24"/>
          <w:szCs w:val="24"/>
          <w:lang w:val="en-US"/>
        </w:rPr>
        <w:t>II</w:t>
      </w:r>
      <w:r w:rsidRPr="00324137">
        <w:rPr>
          <w:rFonts w:ascii="Times New Roman" w:hAnsi="Times New Roman"/>
          <w:bCs/>
          <w:sz w:val="24"/>
          <w:szCs w:val="24"/>
        </w:rPr>
        <w:t xml:space="preserve">. </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r w:rsidRPr="00324137">
        <w:rPr>
          <w:rFonts w:ascii="Times New Roman" w:hAnsi="Times New Roman"/>
          <w:bCs/>
          <w:sz w:val="24"/>
          <w:szCs w:val="24"/>
        </w:rPr>
        <w:t xml:space="preserve">Специфичность работы </w:t>
      </w:r>
      <w:proofErr w:type="spellStart"/>
      <w:r w:rsidRPr="00324137">
        <w:rPr>
          <w:rFonts w:ascii="Times New Roman" w:hAnsi="Times New Roman"/>
          <w:bCs/>
          <w:sz w:val="24"/>
          <w:szCs w:val="24"/>
        </w:rPr>
        <w:t>рестриктаз</w:t>
      </w:r>
      <w:proofErr w:type="spellEnd"/>
      <w:r w:rsidRPr="00324137">
        <w:rPr>
          <w:rFonts w:ascii="Times New Roman" w:hAnsi="Times New Roman"/>
          <w:bCs/>
          <w:sz w:val="24"/>
          <w:szCs w:val="24"/>
        </w:rPr>
        <w:t xml:space="preserve">. </w:t>
      </w:r>
    </w:p>
    <w:p w:rsidR="007A7AEB" w:rsidRPr="00324137" w:rsidRDefault="007A7AEB" w:rsidP="00997C8A">
      <w:pPr>
        <w:pStyle w:val="ad"/>
        <w:numPr>
          <w:ilvl w:val="0"/>
          <w:numId w:val="18"/>
        </w:numPr>
        <w:tabs>
          <w:tab w:val="left" w:pos="284"/>
        </w:tabs>
        <w:ind w:left="0" w:firstLine="0"/>
        <w:rPr>
          <w:rFonts w:ascii="Times New Roman" w:hAnsi="Times New Roman"/>
          <w:sz w:val="24"/>
          <w:szCs w:val="24"/>
        </w:rPr>
      </w:pPr>
      <w:proofErr w:type="spellStart"/>
      <w:r w:rsidRPr="00324137">
        <w:rPr>
          <w:rFonts w:ascii="Times New Roman" w:hAnsi="Times New Roman"/>
          <w:bCs/>
          <w:sz w:val="24"/>
          <w:szCs w:val="24"/>
        </w:rPr>
        <w:t>Рестрикционные</w:t>
      </w:r>
      <w:proofErr w:type="spellEnd"/>
      <w:r w:rsidRPr="00324137">
        <w:rPr>
          <w:rFonts w:ascii="Times New Roman" w:hAnsi="Times New Roman"/>
          <w:bCs/>
          <w:sz w:val="24"/>
          <w:szCs w:val="24"/>
        </w:rPr>
        <w:t xml:space="preserve"> карты. </w:t>
      </w:r>
    </w:p>
    <w:p w:rsidR="007A7AEB" w:rsidRPr="00EF1537" w:rsidRDefault="007A7AEB" w:rsidP="002171AE">
      <w:pPr>
        <w:rPr>
          <w:b/>
          <w:bCs/>
          <w:caps/>
          <w:highlight w:val="yellow"/>
        </w:rPr>
      </w:pPr>
    </w:p>
    <w:p w:rsidR="00504EC3" w:rsidRPr="00EF1537" w:rsidRDefault="00504EC3" w:rsidP="00625492">
      <w:pPr>
        <w:rPr>
          <w:bCs/>
          <w:highlight w:val="yellow"/>
        </w:rPr>
      </w:pPr>
    </w:p>
    <w:p w:rsidR="00504EC3" w:rsidRPr="0017438F" w:rsidRDefault="00504EC3" w:rsidP="00625492">
      <w:pPr>
        <w:rPr>
          <w:b/>
          <w:bCs/>
          <w:caps/>
        </w:rPr>
      </w:pPr>
      <w:r w:rsidRPr="0017438F">
        <w:rPr>
          <w:b/>
          <w:bCs/>
          <w:caps/>
        </w:rPr>
        <w:t xml:space="preserve">6. Оценочные средства для текущего контроля успеваемости </w:t>
      </w:r>
    </w:p>
    <w:p w:rsidR="00504EC3" w:rsidRPr="0017438F" w:rsidRDefault="00504EC3" w:rsidP="00625492">
      <w:pPr>
        <w:rPr>
          <w:b/>
          <w:bCs/>
        </w:rPr>
      </w:pPr>
    </w:p>
    <w:p w:rsidR="00504EC3" w:rsidRPr="0017438F" w:rsidRDefault="00AB655D" w:rsidP="00AB655D">
      <w:pPr>
        <w:rPr>
          <w:b/>
          <w:bCs/>
        </w:rPr>
      </w:pPr>
      <w:r w:rsidRPr="0017438F">
        <w:rPr>
          <w:b/>
          <w:bCs/>
        </w:rPr>
        <w:t xml:space="preserve">6.1. </w:t>
      </w:r>
      <w:r w:rsidR="00CF7597" w:rsidRPr="0017438F">
        <w:rPr>
          <w:b/>
          <w:bCs/>
        </w:rPr>
        <w:t xml:space="preserve">Текущий контроль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47"/>
        <w:gridCol w:w="4101"/>
      </w:tblGrid>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hideMark/>
          </w:tcPr>
          <w:p w:rsidR="00AB655D" w:rsidRPr="0089202C" w:rsidRDefault="00AB655D" w:rsidP="00A03B46">
            <w:pPr>
              <w:rPr>
                <w:bCs/>
              </w:rPr>
            </w:pPr>
            <w:r w:rsidRPr="0089202C">
              <w:rPr>
                <w:bCs/>
              </w:rPr>
              <w:t xml:space="preserve">№ </w:t>
            </w:r>
            <w:proofErr w:type="gramStart"/>
            <w:r w:rsidRPr="0089202C">
              <w:rPr>
                <w:bCs/>
              </w:rPr>
              <w:t>п</w:t>
            </w:r>
            <w:proofErr w:type="gramEnd"/>
            <w:r w:rsidRPr="0089202C">
              <w:rPr>
                <w:bCs/>
              </w:rPr>
              <w:t>/п</w:t>
            </w:r>
          </w:p>
        </w:tc>
        <w:tc>
          <w:tcPr>
            <w:tcW w:w="4547" w:type="dxa"/>
            <w:tcBorders>
              <w:top w:val="single" w:sz="4" w:space="0" w:color="auto"/>
              <w:left w:val="single" w:sz="4" w:space="0" w:color="auto"/>
              <w:bottom w:val="single" w:sz="4" w:space="0" w:color="auto"/>
              <w:right w:val="single" w:sz="4" w:space="0" w:color="auto"/>
            </w:tcBorders>
            <w:shd w:val="clear" w:color="auto" w:fill="auto"/>
            <w:hideMark/>
          </w:tcPr>
          <w:p w:rsidR="00AB655D" w:rsidRPr="0089202C" w:rsidRDefault="00AB655D" w:rsidP="00A03B46">
            <w:pPr>
              <w:rPr>
                <w:bCs/>
              </w:rPr>
            </w:pPr>
            <w:r w:rsidRPr="0089202C">
              <w:rPr>
                <w:bCs/>
              </w:rPr>
              <w:t>№ и наименование блока (раздела) дисциплины</w:t>
            </w:r>
          </w:p>
        </w:tc>
        <w:tc>
          <w:tcPr>
            <w:tcW w:w="4101" w:type="dxa"/>
            <w:tcBorders>
              <w:top w:val="single" w:sz="4" w:space="0" w:color="auto"/>
              <w:left w:val="single" w:sz="4" w:space="0" w:color="auto"/>
              <w:bottom w:val="single" w:sz="4" w:space="0" w:color="auto"/>
              <w:right w:val="single" w:sz="4" w:space="0" w:color="auto"/>
            </w:tcBorders>
            <w:shd w:val="clear" w:color="auto" w:fill="auto"/>
            <w:hideMark/>
          </w:tcPr>
          <w:p w:rsidR="00AB655D" w:rsidRPr="0089202C" w:rsidRDefault="00AB655D" w:rsidP="00A03B46">
            <w:pPr>
              <w:rPr>
                <w:bCs/>
              </w:rPr>
            </w:pPr>
            <w:r w:rsidRPr="0089202C">
              <w:rPr>
                <w:bCs/>
              </w:rPr>
              <w:t>Форма текущего контроля</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1. Введение. История генетики.</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2. Основы генетического анализа.</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 xml:space="preserve">Тема 3. Молекулярные носители </w:t>
            </w:r>
            <w:r w:rsidRPr="00633113">
              <w:lastRenderedPageBreak/>
              <w:t>наследственности.</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lastRenderedPageBreak/>
              <w:t>Составление конспектов.</w:t>
            </w:r>
          </w:p>
          <w:p w:rsidR="00AB655D" w:rsidRPr="0089202C" w:rsidRDefault="00AB655D" w:rsidP="00A03B46">
            <w:pPr>
              <w:rPr>
                <w:b/>
                <w:bCs/>
              </w:rPr>
            </w:pPr>
            <w:r>
              <w:lastRenderedPageBreak/>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4. Цитологические носители наследственности.</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5. Основы генетики пола.</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6. Основные методы и подходы молекулярной генетики.</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 xml:space="preserve">Тема 7. </w:t>
            </w:r>
            <w:proofErr w:type="spellStart"/>
            <w:r w:rsidRPr="00633113">
              <w:t>Геномика</w:t>
            </w:r>
            <w:proofErr w:type="spellEnd"/>
            <w:r w:rsidRPr="00633113">
              <w: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8. Генетическая изменчивость.</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9. Генетика популяций и эволюционная генетика.</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Default="00AB655D" w:rsidP="00A03B46">
            <w:r>
              <w:t>Защита отчета по результатам выполнения лабораторных занятий.</w:t>
            </w:r>
          </w:p>
          <w:p w:rsidR="00AB655D" w:rsidRPr="0089202C" w:rsidRDefault="00AB655D" w:rsidP="00A03B46">
            <w:pPr>
              <w:rPr>
                <w:b/>
                <w:bCs/>
              </w:rPr>
            </w:pPr>
            <w:r>
              <w:t>Тестовые задания.</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 xml:space="preserve">Тема 10. </w:t>
            </w:r>
            <w:proofErr w:type="spellStart"/>
            <w:r w:rsidRPr="00633113">
              <w:t>Эпигенетика</w:t>
            </w:r>
            <w:proofErr w:type="spellEnd"/>
            <w:r w:rsidRPr="00633113">
              <w:t>.</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Pr="00633113" w:rsidRDefault="00AB655D" w:rsidP="00A03B46">
            <w:r w:rsidRPr="00633113">
              <w:t>Тема 11. Генетика и селекция.</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t>Составление конспектов.</w:t>
            </w:r>
          </w:p>
          <w:p w:rsidR="00AB655D" w:rsidRPr="0089202C" w:rsidRDefault="00AB655D" w:rsidP="00A03B46">
            <w:pPr>
              <w:rPr>
                <w:b/>
                <w:bCs/>
              </w:rPr>
            </w:pPr>
            <w:r>
              <w:t>Защита отчета по результатам выполнения лабораторных занятий.</w:t>
            </w:r>
          </w:p>
        </w:tc>
      </w:tr>
      <w:tr w:rsidR="00AB655D" w:rsidRPr="0089202C" w:rsidTr="00A03B46">
        <w:trPr>
          <w:trHeight w:val="145"/>
        </w:trPr>
        <w:tc>
          <w:tcPr>
            <w:tcW w:w="664" w:type="dxa"/>
            <w:tcBorders>
              <w:top w:val="single" w:sz="4" w:space="0" w:color="auto"/>
              <w:left w:val="single" w:sz="4" w:space="0" w:color="auto"/>
              <w:bottom w:val="single" w:sz="4" w:space="0" w:color="auto"/>
              <w:right w:val="single" w:sz="4" w:space="0" w:color="auto"/>
            </w:tcBorders>
            <w:shd w:val="clear" w:color="auto" w:fill="auto"/>
          </w:tcPr>
          <w:p w:rsidR="00AB655D" w:rsidRPr="0089202C" w:rsidRDefault="00AB655D" w:rsidP="00997C8A">
            <w:pPr>
              <w:pStyle w:val="ad"/>
              <w:numPr>
                <w:ilvl w:val="0"/>
                <w:numId w:val="19"/>
              </w:numPr>
              <w:spacing w:after="0" w:line="240" w:lineRule="auto"/>
              <w:ind w:left="0" w:firstLine="0"/>
              <w:rPr>
                <w:rFonts w:ascii="Times New Roman" w:hAnsi="Times New Roman"/>
                <w:bCs/>
                <w:sz w:val="24"/>
                <w:szCs w:val="24"/>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rsidRPr="00633113">
              <w:t>Тема 12. Генетика человека и медицинская</w:t>
            </w:r>
            <w:r>
              <w:t xml:space="preserve"> </w:t>
            </w:r>
            <w:r w:rsidRPr="00633113">
              <w:t xml:space="preserve"> генетика.</w:t>
            </w:r>
          </w:p>
        </w:tc>
        <w:tc>
          <w:tcPr>
            <w:tcW w:w="4101" w:type="dxa"/>
            <w:tcBorders>
              <w:top w:val="single" w:sz="4" w:space="0" w:color="auto"/>
              <w:left w:val="single" w:sz="4" w:space="0" w:color="auto"/>
              <w:bottom w:val="single" w:sz="4" w:space="0" w:color="auto"/>
              <w:right w:val="single" w:sz="4" w:space="0" w:color="auto"/>
            </w:tcBorders>
            <w:shd w:val="clear" w:color="auto" w:fill="auto"/>
          </w:tcPr>
          <w:p w:rsidR="00AB655D" w:rsidRDefault="00AB655D" w:rsidP="00A03B46">
            <w:r w:rsidRPr="007078B4">
              <w:t>Составление конспектов</w:t>
            </w:r>
            <w:r>
              <w:t>.</w:t>
            </w:r>
          </w:p>
        </w:tc>
      </w:tr>
    </w:tbl>
    <w:p w:rsidR="00AB655D" w:rsidRPr="00AB655D" w:rsidRDefault="00AB655D" w:rsidP="00AB655D">
      <w:pPr>
        <w:rPr>
          <w:highlight w:val="yellow"/>
        </w:rPr>
      </w:pPr>
    </w:p>
    <w:p w:rsidR="005656F5" w:rsidRPr="00EF1537" w:rsidRDefault="005656F5" w:rsidP="00625492">
      <w:pPr>
        <w:rPr>
          <w:b/>
          <w:bCs/>
          <w:highlight w:val="yellow"/>
        </w:rPr>
      </w:pPr>
    </w:p>
    <w:p w:rsidR="00504EC3" w:rsidRPr="0017438F" w:rsidRDefault="00504EC3" w:rsidP="00B82872">
      <w:pPr>
        <w:spacing w:line="360" w:lineRule="auto"/>
        <w:jc w:val="both"/>
        <w:rPr>
          <w:b/>
          <w:bCs/>
          <w:caps/>
        </w:rPr>
      </w:pPr>
      <w:r w:rsidRPr="0017438F">
        <w:rPr>
          <w:b/>
          <w:bCs/>
          <w:caps/>
        </w:rPr>
        <w:t xml:space="preserve">6.2. </w:t>
      </w:r>
      <w:r w:rsidR="000459D6" w:rsidRPr="0017438F">
        <w:rPr>
          <w:b/>
          <w:bCs/>
        </w:rPr>
        <w:t>Примеры оценочных средств</w:t>
      </w:r>
      <w:r w:rsidR="005656F5" w:rsidRPr="0017438F">
        <w:rPr>
          <w:b/>
          <w:bCs/>
        </w:rPr>
        <w:t xml:space="preserve"> для</w:t>
      </w:r>
      <w:r w:rsidR="000459D6" w:rsidRPr="0017438F">
        <w:rPr>
          <w:b/>
          <w:bCs/>
        </w:rPr>
        <w:t xml:space="preserve"> текущего контроля </w:t>
      </w:r>
      <w:r w:rsidR="004D7A50" w:rsidRPr="0017438F">
        <w:rPr>
          <w:b/>
          <w:bCs/>
        </w:rPr>
        <w:t xml:space="preserve">по </w:t>
      </w:r>
      <w:r w:rsidR="00655739" w:rsidRPr="0017438F">
        <w:rPr>
          <w:b/>
          <w:bCs/>
        </w:rPr>
        <w:t>дисциплине</w:t>
      </w:r>
    </w:p>
    <w:p w:rsidR="00504EC3" w:rsidRPr="0017438F" w:rsidRDefault="00504EC3" w:rsidP="0028500D">
      <w:pPr>
        <w:jc w:val="both"/>
        <w:rPr>
          <w:b/>
          <w:bCs/>
          <w:caps/>
        </w:rPr>
      </w:pPr>
      <w:r w:rsidRPr="0017438F">
        <w:rPr>
          <w:b/>
          <w:bCs/>
          <w:caps/>
        </w:rPr>
        <w:t>6.2.1</w:t>
      </w:r>
      <w:r w:rsidR="000459D6" w:rsidRPr="0017438F">
        <w:rPr>
          <w:b/>
          <w:bCs/>
          <w:caps/>
        </w:rPr>
        <w:t>.</w:t>
      </w:r>
      <w:r w:rsidRPr="0017438F">
        <w:rPr>
          <w:b/>
          <w:bCs/>
          <w:caps/>
        </w:rPr>
        <w:t xml:space="preserve">  </w:t>
      </w:r>
      <w:r w:rsidR="000459D6" w:rsidRPr="0017438F">
        <w:rPr>
          <w:b/>
          <w:bCs/>
        </w:rPr>
        <w:t>Для текущего контроля:</w:t>
      </w:r>
    </w:p>
    <w:p w:rsidR="00EF1537" w:rsidRPr="0017438F" w:rsidRDefault="0017438F" w:rsidP="006F77E8">
      <w:pPr>
        <w:pStyle w:val="ad"/>
        <w:spacing w:after="160" w:line="360" w:lineRule="auto"/>
        <w:ind w:left="360"/>
        <w:rPr>
          <w:rFonts w:ascii="Times New Roman" w:hAnsi="Times New Roman"/>
          <w:b/>
          <w:color w:val="000000"/>
          <w:sz w:val="24"/>
          <w:szCs w:val="24"/>
        </w:rPr>
      </w:pPr>
      <w:r w:rsidRPr="0017438F">
        <w:rPr>
          <w:rFonts w:ascii="Times New Roman" w:hAnsi="Times New Roman"/>
          <w:b/>
          <w:color w:val="000000"/>
          <w:sz w:val="24"/>
          <w:szCs w:val="24"/>
        </w:rPr>
        <w:t>Тесты</w:t>
      </w:r>
    </w:p>
    <w:p w:rsidR="0017438F" w:rsidRDefault="0017438F" w:rsidP="006F77E8">
      <w:pPr>
        <w:pStyle w:val="ad"/>
        <w:spacing w:after="160" w:line="360" w:lineRule="auto"/>
        <w:ind w:left="360"/>
        <w:rPr>
          <w:rFonts w:ascii="Times New Roman" w:hAnsi="Times New Roman"/>
          <w:b/>
          <w:color w:val="000000"/>
          <w:sz w:val="24"/>
          <w:szCs w:val="24"/>
        </w:rPr>
      </w:pPr>
      <w:r w:rsidRPr="0017438F">
        <w:rPr>
          <w:rFonts w:ascii="Times New Roman" w:hAnsi="Times New Roman"/>
          <w:b/>
          <w:color w:val="000000"/>
          <w:sz w:val="24"/>
          <w:szCs w:val="24"/>
        </w:rPr>
        <w:t>Вариант 1</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1</w:t>
      </w:r>
      <w:r w:rsidR="004B38C7" w:rsidRPr="004B38C7">
        <w:rPr>
          <w:rFonts w:ascii="Times New Roman" w:hAnsi="Times New Roman"/>
          <w:color w:val="000000"/>
          <w:sz w:val="24"/>
          <w:szCs w:val="24"/>
        </w:rPr>
        <w:t xml:space="preserve">. </w:t>
      </w:r>
      <w:proofErr w:type="spellStart"/>
      <w:r w:rsidR="004B38C7" w:rsidRPr="004B38C7">
        <w:rPr>
          <w:rFonts w:ascii="Times New Roman" w:hAnsi="Times New Roman"/>
          <w:color w:val="000000"/>
          <w:sz w:val="24"/>
          <w:szCs w:val="24"/>
        </w:rPr>
        <w:t>Таргет</w:t>
      </w:r>
      <w:proofErr w:type="spellEnd"/>
      <w:r w:rsidR="004B38C7" w:rsidRPr="004B38C7">
        <w:rPr>
          <w:rFonts w:ascii="Times New Roman" w:hAnsi="Times New Roman"/>
          <w:color w:val="000000"/>
          <w:sz w:val="24"/>
          <w:szCs w:val="24"/>
        </w:rPr>
        <w:t>:</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сайт на поверхности клетки; б) промежуточная мишень внутри клетки; </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в) конечная внутриклеточная мишень; г) функциональная группа макромолекулы.</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2</w:t>
      </w:r>
      <w:r w:rsidR="004B38C7" w:rsidRPr="004B38C7">
        <w:rPr>
          <w:rFonts w:ascii="Times New Roman" w:hAnsi="Times New Roman"/>
          <w:color w:val="000000"/>
          <w:sz w:val="24"/>
          <w:szCs w:val="24"/>
        </w:rPr>
        <w:t xml:space="preserve">. Цель </w:t>
      </w:r>
      <w:proofErr w:type="spellStart"/>
      <w:r w:rsidR="004B38C7" w:rsidRPr="004B38C7">
        <w:rPr>
          <w:rFonts w:ascii="Times New Roman" w:hAnsi="Times New Roman"/>
          <w:color w:val="000000"/>
          <w:sz w:val="24"/>
          <w:szCs w:val="24"/>
        </w:rPr>
        <w:t>секвенирования</w:t>
      </w:r>
      <w:proofErr w:type="spellEnd"/>
      <w:r w:rsidR="004B38C7" w:rsidRPr="004B38C7">
        <w:rPr>
          <w:rFonts w:ascii="Times New Roman" w:hAnsi="Times New Roman"/>
          <w:color w:val="000000"/>
          <w:sz w:val="24"/>
          <w:szCs w:val="24"/>
        </w:rPr>
        <w:t xml:space="preserve"> генома – установление:</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размеров генома б) последовательности нуклеотидов в) содержания А-Т</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соотношения А-Т/</w:t>
      </w:r>
      <w:proofErr w:type="gramStart"/>
      <w:r w:rsidRPr="004B38C7">
        <w:rPr>
          <w:rFonts w:ascii="Times New Roman" w:hAnsi="Times New Roman"/>
          <w:color w:val="000000"/>
          <w:sz w:val="24"/>
          <w:szCs w:val="24"/>
        </w:rPr>
        <w:t>ГЦ</w:t>
      </w:r>
      <w:proofErr w:type="gramEnd"/>
      <w:r w:rsidRPr="004B38C7">
        <w:rPr>
          <w:rFonts w:ascii="Times New Roman" w:hAnsi="Times New Roman"/>
          <w:color w:val="000000"/>
          <w:sz w:val="24"/>
          <w:szCs w:val="24"/>
        </w:rPr>
        <w:t xml:space="preserve"> пар нуклеотидов д) изменения метаболизма </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3</w:t>
      </w:r>
      <w:r w:rsidR="004B38C7" w:rsidRPr="004B38C7">
        <w:rPr>
          <w:rFonts w:ascii="Times New Roman" w:hAnsi="Times New Roman"/>
          <w:color w:val="000000"/>
          <w:sz w:val="24"/>
          <w:szCs w:val="24"/>
        </w:rPr>
        <w:t xml:space="preserve">. В качестве основного метода </w:t>
      </w:r>
      <w:proofErr w:type="spellStart"/>
      <w:r w:rsidR="004B38C7" w:rsidRPr="004B38C7">
        <w:rPr>
          <w:rFonts w:ascii="Times New Roman" w:hAnsi="Times New Roman"/>
          <w:color w:val="000000"/>
          <w:sz w:val="24"/>
          <w:szCs w:val="24"/>
        </w:rPr>
        <w:t>протеомики</w:t>
      </w:r>
      <w:proofErr w:type="spellEnd"/>
      <w:r w:rsidR="004B38C7" w:rsidRPr="004B38C7">
        <w:rPr>
          <w:rFonts w:ascii="Times New Roman" w:hAnsi="Times New Roman"/>
          <w:color w:val="000000"/>
          <w:sz w:val="24"/>
          <w:szCs w:val="24"/>
        </w:rPr>
        <w:t xml:space="preserve"> используют:</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микроскопию б) газожидкостную хроматографию в) двухмерный электрофорез</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радиоизотопный д) спектральный</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4</w:t>
      </w:r>
      <w:r w:rsidR="004B38C7" w:rsidRPr="004B38C7">
        <w:rPr>
          <w:rFonts w:ascii="Times New Roman" w:hAnsi="Times New Roman"/>
          <w:color w:val="000000"/>
          <w:sz w:val="24"/>
          <w:szCs w:val="24"/>
        </w:rPr>
        <w:t xml:space="preserve">. Гены </w:t>
      </w:r>
      <w:proofErr w:type="spellStart"/>
      <w:r w:rsidR="004B38C7" w:rsidRPr="004B38C7">
        <w:rPr>
          <w:rFonts w:ascii="Times New Roman" w:hAnsi="Times New Roman"/>
          <w:color w:val="000000"/>
          <w:sz w:val="24"/>
          <w:szCs w:val="24"/>
        </w:rPr>
        <w:t>ivi</w:t>
      </w:r>
      <w:proofErr w:type="spellEnd"/>
      <w:r w:rsidR="004B38C7" w:rsidRPr="004B38C7">
        <w:rPr>
          <w:rFonts w:ascii="Times New Roman" w:hAnsi="Times New Roman"/>
          <w:color w:val="000000"/>
          <w:sz w:val="24"/>
          <w:szCs w:val="24"/>
        </w:rPr>
        <w:t xml:space="preserve"> </w:t>
      </w:r>
      <w:proofErr w:type="spellStart"/>
      <w:r w:rsidR="004B38C7" w:rsidRPr="004B38C7">
        <w:rPr>
          <w:rFonts w:ascii="Times New Roman" w:hAnsi="Times New Roman"/>
          <w:color w:val="000000"/>
          <w:sz w:val="24"/>
          <w:szCs w:val="24"/>
        </w:rPr>
        <w:t>экспрессируются</w:t>
      </w:r>
      <w:proofErr w:type="spellEnd"/>
      <w:r w:rsidR="004B38C7" w:rsidRPr="004B38C7">
        <w:rPr>
          <w:rFonts w:ascii="Times New Roman" w:hAnsi="Times New Roman"/>
          <w:color w:val="000000"/>
          <w:sz w:val="24"/>
          <w:szCs w:val="24"/>
        </w:rPr>
        <w:t>:</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lastRenderedPageBreak/>
        <w:t>а) на искусственной бедной питательной среде б) на искусственной богатой питательной среде</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в) в условиях роста </w:t>
      </w:r>
      <w:proofErr w:type="spellStart"/>
      <w:r w:rsidRPr="004B38C7">
        <w:rPr>
          <w:rFonts w:ascii="Times New Roman" w:hAnsi="Times New Roman"/>
          <w:color w:val="000000"/>
          <w:sz w:val="24"/>
          <w:szCs w:val="24"/>
        </w:rPr>
        <w:t>in</w:t>
      </w:r>
      <w:proofErr w:type="spellEnd"/>
      <w:r w:rsidRPr="004B38C7">
        <w:rPr>
          <w:rFonts w:ascii="Times New Roman" w:hAnsi="Times New Roman"/>
          <w:color w:val="000000"/>
          <w:sz w:val="24"/>
          <w:szCs w:val="24"/>
        </w:rPr>
        <w:t xml:space="preserve"> </w:t>
      </w:r>
      <w:proofErr w:type="spellStart"/>
      <w:r w:rsidRPr="004B38C7">
        <w:rPr>
          <w:rFonts w:ascii="Times New Roman" w:hAnsi="Times New Roman"/>
          <w:color w:val="000000"/>
          <w:sz w:val="24"/>
          <w:szCs w:val="24"/>
        </w:rPr>
        <w:t>vivo</w:t>
      </w:r>
      <w:proofErr w:type="spellEnd"/>
      <w:r w:rsidRPr="004B38C7">
        <w:rPr>
          <w:rFonts w:ascii="Times New Roman" w:hAnsi="Times New Roman"/>
          <w:color w:val="000000"/>
          <w:sz w:val="24"/>
          <w:szCs w:val="24"/>
        </w:rPr>
        <w:t xml:space="preserve"> г) в условиях роста </w:t>
      </w:r>
      <w:proofErr w:type="spellStart"/>
      <w:r w:rsidRPr="004B38C7">
        <w:rPr>
          <w:rFonts w:ascii="Times New Roman" w:hAnsi="Times New Roman"/>
          <w:color w:val="000000"/>
          <w:sz w:val="24"/>
          <w:szCs w:val="24"/>
        </w:rPr>
        <w:t>in</w:t>
      </w:r>
      <w:proofErr w:type="spellEnd"/>
      <w:r w:rsidRPr="004B38C7">
        <w:rPr>
          <w:rFonts w:ascii="Times New Roman" w:hAnsi="Times New Roman"/>
          <w:color w:val="000000"/>
          <w:sz w:val="24"/>
          <w:szCs w:val="24"/>
        </w:rPr>
        <w:t xml:space="preserve"> </w:t>
      </w:r>
      <w:proofErr w:type="spellStart"/>
      <w:r w:rsidRPr="004B38C7">
        <w:rPr>
          <w:rFonts w:ascii="Times New Roman" w:hAnsi="Times New Roman"/>
          <w:color w:val="000000"/>
          <w:sz w:val="24"/>
          <w:szCs w:val="24"/>
        </w:rPr>
        <w:t>vitro</w:t>
      </w:r>
      <w:proofErr w:type="spellEnd"/>
      <w:r w:rsidRPr="004B38C7">
        <w:rPr>
          <w:rFonts w:ascii="Times New Roman" w:hAnsi="Times New Roman"/>
          <w:color w:val="000000"/>
          <w:sz w:val="24"/>
          <w:szCs w:val="24"/>
        </w:rPr>
        <w:t xml:space="preserve"> д) всегда</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5</w:t>
      </w:r>
      <w:r w:rsidR="004B38C7" w:rsidRPr="004B38C7">
        <w:rPr>
          <w:rFonts w:ascii="Times New Roman" w:hAnsi="Times New Roman"/>
          <w:color w:val="000000"/>
          <w:sz w:val="24"/>
          <w:szCs w:val="24"/>
        </w:rPr>
        <w:t xml:space="preserve">. Направление </w:t>
      </w:r>
      <w:proofErr w:type="spellStart"/>
      <w:r w:rsidR="004B38C7" w:rsidRPr="004B38C7">
        <w:rPr>
          <w:rFonts w:ascii="Times New Roman" w:hAnsi="Times New Roman"/>
          <w:color w:val="000000"/>
          <w:sz w:val="24"/>
          <w:szCs w:val="24"/>
        </w:rPr>
        <w:t>геномики</w:t>
      </w:r>
      <w:proofErr w:type="spellEnd"/>
      <w:r w:rsidR="004B38C7" w:rsidRPr="004B38C7">
        <w:rPr>
          <w:rFonts w:ascii="Times New Roman" w:hAnsi="Times New Roman"/>
          <w:color w:val="000000"/>
          <w:sz w:val="24"/>
          <w:szCs w:val="24"/>
        </w:rPr>
        <w:t xml:space="preserve">, непосредственно связанное с </w:t>
      </w:r>
      <w:proofErr w:type="spellStart"/>
      <w:r w:rsidR="004B38C7" w:rsidRPr="004B38C7">
        <w:rPr>
          <w:rFonts w:ascii="Times New Roman" w:hAnsi="Times New Roman"/>
          <w:color w:val="000000"/>
          <w:sz w:val="24"/>
          <w:szCs w:val="24"/>
        </w:rPr>
        <w:t>протеомикой</w:t>
      </w:r>
      <w:proofErr w:type="spellEnd"/>
      <w:r w:rsidR="004B38C7" w:rsidRPr="004B38C7">
        <w:rPr>
          <w:rFonts w:ascii="Times New Roman" w:hAnsi="Times New Roman"/>
          <w:color w:val="000000"/>
          <w:sz w:val="24"/>
          <w:szCs w:val="24"/>
        </w:rPr>
        <w:t>:</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структурная б) сравнительная в) функциональная г) формальная д) все</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6</w:t>
      </w:r>
      <w:r w:rsidR="004B38C7" w:rsidRPr="004B38C7">
        <w:rPr>
          <w:rFonts w:ascii="Times New Roman" w:hAnsi="Times New Roman"/>
          <w:color w:val="000000"/>
          <w:sz w:val="24"/>
          <w:szCs w:val="24"/>
        </w:rPr>
        <w:t xml:space="preserve">. </w:t>
      </w:r>
      <w:proofErr w:type="spellStart"/>
      <w:r w:rsidR="004B38C7" w:rsidRPr="004B38C7">
        <w:rPr>
          <w:rFonts w:ascii="Times New Roman" w:hAnsi="Times New Roman"/>
          <w:color w:val="000000"/>
          <w:sz w:val="24"/>
          <w:szCs w:val="24"/>
        </w:rPr>
        <w:t>Метициллинорезистентность</w:t>
      </w:r>
      <w:proofErr w:type="spellEnd"/>
      <w:r w:rsidR="004B38C7" w:rsidRPr="004B38C7">
        <w:rPr>
          <w:rFonts w:ascii="Times New Roman" w:hAnsi="Times New Roman"/>
          <w:color w:val="000000"/>
          <w:sz w:val="24"/>
          <w:szCs w:val="24"/>
        </w:rPr>
        <w:t xml:space="preserve"> (MRSA) обусловлена:</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появлением капсул б) быстротой размножения в) комплексом бета-</w:t>
      </w:r>
      <w:proofErr w:type="spellStart"/>
      <w:r w:rsidRPr="004B38C7">
        <w:rPr>
          <w:rFonts w:ascii="Times New Roman" w:hAnsi="Times New Roman"/>
          <w:color w:val="000000"/>
          <w:sz w:val="24"/>
          <w:szCs w:val="24"/>
        </w:rPr>
        <w:t>лактамаз</w:t>
      </w:r>
      <w:proofErr w:type="spellEnd"/>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появлением ПСБ-2а с низким сродством к пенициллинам и цефалоспоринам, используемым при лечении в клинике</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д) активным выбросом</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7</w:t>
      </w:r>
      <w:r w:rsidR="004B38C7" w:rsidRPr="004B38C7">
        <w:rPr>
          <w:rFonts w:ascii="Times New Roman" w:hAnsi="Times New Roman"/>
          <w:color w:val="000000"/>
          <w:sz w:val="24"/>
          <w:szCs w:val="24"/>
        </w:rPr>
        <w:t xml:space="preserve">. При лечении больных СПИДом или при других ситуациях с проявлением пониженной активности </w:t>
      </w:r>
      <w:proofErr w:type="spellStart"/>
      <w:proofErr w:type="gramStart"/>
      <w:r w:rsidR="004B38C7" w:rsidRPr="004B38C7">
        <w:rPr>
          <w:rFonts w:ascii="Times New Roman" w:hAnsi="Times New Roman"/>
          <w:color w:val="000000"/>
          <w:sz w:val="24"/>
          <w:szCs w:val="24"/>
        </w:rPr>
        <w:t>иммун</w:t>
      </w:r>
      <w:proofErr w:type="spellEnd"/>
      <w:r w:rsidR="004B38C7" w:rsidRPr="004B38C7">
        <w:rPr>
          <w:rFonts w:ascii="Times New Roman" w:hAnsi="Times New Roman"/>
          <w:color w:val="000000"/>
          <w:sz w:val="24"/>
          <w:szCs w:val="24"/>
        </w:rPr>
        <w:t>ной</w:t>
      </w:r>
      <w:proofErr w:type="gramEnd"/>
      <w:r w:rsidR="004B38C7" w:rsidRPr="004B38C7">
        <w:rPr>
          <w:rFonts w:ascii="Times New Roman" w:hAnsi="Times New Roman"/>
          <w:color w:val="000000"/>
          <w:sz w:val="24"/>
          <w:szCs w:val="24"/>
        </w:rPr>
        <w:t xml:space="preserve"> системы предпочтительнее использовать:</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ПСБ-1а б) ПСБ-1б в) ПСБ-2 г) ПСБ-3 д) повышенные дозы антибиотика</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8</w:t>
      </w:r>
      <w:r w:rsidR="004B38C7" w:rsidRPr="004B38C7">
        <w:rPr>
          <w:rFonts w:ascii="Times New Roman" w:hAnsi="Times New Roman"/>
          <w:color w:val="000000"/>
          <w:sz w:val="24"/>
          <w:szCs w:val="24"/>
        </w:rPr>
        <w:t xml:space="preserve">. Конкретная локализация </w:t>
      </w:r>
      <w:proofErr w:type="spellStart"/>
      <w:r w:rsidR="004B38C7" w:rsidRPr="004B38C7">
        <w:rPr>
          <w:rFonts w:ascii="Times New Roman" w:hAnsi="Times New Roman"/>
          <w:color w:val="000000"/>
          <w:sz w:val="24"/>
          <w:szCs w:val="24"/>
        </w:rPr>
        <w:t>беталактамаз</w:t>
      </w:r>
      <w:proofErr w:type="spellEnd"/>
      <w:r w:rsidR="004B38C7" w:rsidRPr="004B38C7">
        <w:rPr>
          <w:rFonts w:ascii="Times New Roman" w:hAnsi="Times New Roman"/>
          <w:color w:val="000000"/>
          <w:sz w:val="24"/>
          <w:szCs w:val="24"/>
        </w:rPr>
        <w:t xml:space="preserve"> у грамположительных бактерий:</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вне клетки б) на рибосомах в) на внутренней поверхности </w:t>
      </w:r>
      <w:proofErr w:type="spellStart"/>
      <w:r w:rsidRPr="004B38C7">
        <w:rPr>
          <w:rFonts w:ascii="Times New Roman" w:hAnsi="Times New Roman"/>
          <w:color w:val="000000"/>
          <w:sz w:val="24"/>
          <w:szCs w:val="24"/>
        </w:rPr>
        <w:t>цитопламатической</w:t>
      </w:r>
      <w:proofErr w:type="spellEnd"/>
      <w:r w:rsidRPr="004B38C7">
        <w:rPr>
          <w:rFonts w:ascii="Times New Roman" w:hAnsi="Times New Roman"/>
          <w:color w:val="000000"/>
          <w:sz w:val="24"/>
          <w:szCs w:val="24"/>
        </w:rPr>
        <w:t xml:space="preserve"> мембраны</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г) на полюсах клетки д) в </w:t>
      </w:r>
      <w:proofErr w:type="spellStart"/>
      <w:r w:rsidRPr="004B38C7">
        <w:rPr>
          <w:rFonts w:ascii="Times New Roman" w:hAnsi="Times New Roman"/>
          <w:color w:val="000000"/>
          <w:sz w:val="24"/>
          <w:szCs w:val="24"/>
        </w:rPr>
        <w:t>периплазматическом</w:t>
      </w:r>
      <w:proofErr w:type="spellEnd"/>
      <w:r w:rsidRPr="004B38C7">
        <w:rPr>
          <w:rFonts w:ascii="Times New Roman" w:hAnsi="Times New Roman"/>
          <w:color w:val="000000"/>
          <w:sz w:val="24"/>
          <w:szCs w:val="24"/>
        </w:rPr>
        <w:t xml:space="preserve"> пространстве под </w:t>
      </w:r>
      <w:proofErr w:type="spellStart"/>
      <w:r w:rsidRPr="004B38C7">
        <w:rPr>
          <w:rFonts w:ascii="Times New Roman" w:hAnsi="Times New Roman"/>
          <w:color w:val="000000"/>
          <w:sz w:val="24"/>
          <w:szCs w:val="24"/>
        </w:rPr>
        <w:t>пориновыми</w:t>
      </w:r>
      <w:proofErr w:type="spellEnd"/>
      <w:r w:rsidRPr="004B38C7">
        <w:rPr>
          <w:rFonts w:ascii="Times New Roman" w:hAnsi="Times New Roman"/>
          <w:color w:val="000000"/>
          <w:sz w:val="24"/>
          <w:szCs w:val="24"/>
        </w:rPr>
        <w:t xml:space="preserve"> каналами</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9</w:t>
      </w:r>
      <w:r w:rsidR="004B38C7" w:rsidRPr="004B38C7">
        <w:rPr>
          <w:rFonts w:ascii="Times New Roman" w:hAnsi="Times New Roman"/>
          <w:color w:val="000000"/>
          <w:sz w:val="24"/>
          <w:szCs w:val="24"/>
        </w:rPr>
        <w:t xml:space="preserve">. Конкретная локализация </w:t>
      </w:r>
      <w:proofErr w:type="spellStart"/>
      <w:r w:rsidR="004B38C7" w:rsidRPr="004B38C7">
        <w:rPr>
          <w:rFonts w:ascii="Times New Roman" w:hAnsi="Times New Roman"/>
          <w:color w:val="000000"/>
          <w:sz w:val="24"/>
          <w:szCs w:val="24"/>
        </w:rPr>
        <w:t>беталактамаз</w:t>
      </w:r>
      <w:proofErr w:type="spellEnd"/>
      <w:r w:rsidR="004B38C7" w:rsidRPr="004B38C7">
        <w:rPr>
          <w:rFonts w:ascii="Times New Roman" w:hAnsi="Times New Roman"/>
          <w:color w:val="000000"/>
          <w:sz w:val="24"/>
          <w:szCs w:val="24"/>
        </w:rPr>
        <w:t xml:space="preserve"> у грамотрицательных бактерий:</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вне клетки б) на внутренней поверхности </w:t>
      </w:r>
      <w:proofErr w:type="spellStart"/>
      <w:r w:rsidRPr="004B38C7">
        <w:rPr>
          <w:rFonts w:ascii="Times New Roman" w:hAnsi="Times New Roman"/>
          <w:color w:val="000000"/>
          <w:sz w:val="24"/>
          <w:szCs w:val="24"/>
        </w:rPr>
        <w:t>цитопламатической</w:t>
      </w:r>
      <w:proofErr w:type="spellEnd"/>
      <w:r w:rsidRPr="004B38C7">
        <w:rPr>
          <w:rFonts w:ascii="Times New Roman" w:hAnsi="Times New Roman"/>
          <w:color w:val="000000"/>
          <w:sz w:val="24"/>
          <w:szCs w:val="24"/>
        </w:rPr>
        <w:t xml:space="preserve"> мембраны</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в) в цитоплазматическом пространстве равномерно</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д) в </w:t>
      </w:r>
      <w:proofErr w:type="spellStart"/>
      <w:r w:rsidRPr="004B38C7">
        <w:rPr>
          <w:rFonts w:ascii="Times New Roman" w:hAnsi="Times New Roman"/>
          <w:color w:val="000000"/>
          <w:sz w:val="24"/>
          <w:szCs w:val="24"/>
        </w:rPr>
        <w:t>периплазматическом</w:t>
      </w:r>
      <w:proofErr w:type="spellEnd"/>
      <w:r w:rsidRPr="004B38C7">
        <w:rPr>
          <w:rFonts w:ascii="Times New Roman" w:hAnsi="Times New Roman"/>
          <w:color w:val="000000"/>
          <w:sz w:val="24"/>
          <w:szCs w:val="24"/>
        </w:rPr>
        <w:t xml:space="preserve"> пространстве под </w:t>
      </w:r>
      <w:proofErr w:type="spellStart"/>
      <w:r w:rsidRPr="004B38C7">
        <w:rPr>
          <w:rFonts w:ascii="Times New Roman" w:hAnsi="Times New Roman"/>
          <w:color w:val="000000"/>
          <w:sz w:val="24"/>
          <w:szCs w:val="24"/>
        </w:rPr>
        <w:t>пориновыми</w:t>
      </w:r>
      <w:proofErr w:type="spellEnd"/>
      <w:r w:rsidRPr="004B38C7">
        <w:rPr>
          <w:rFonts w:ascii="Times New Roman" w:hAnsi="Times New Roman"/>
          <w:color w:val="000000"/>
          <w:sz w:val="24"/>
          <w:szCs w:val="24"/>
        </w:rPr>
        <w:t xml:space="preserve"> каналами е) на рибосомах</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10</w:t>
      </w:r>
      <w:r w:rsidR="004B38C7" w:rsidRPr="004B38C7">
        <w:rPr>
          <w:rFonts w:ascii="Times New Roman" w:hAnsi="Times New Roman"/>
          <w:color w:val="000000"/>
          <w:sz w:val="24"/>
          <w:szCs w:val="24"/>
        </w:rPr>
        <w:t xml:space="preserve">. Причина распространения </w:t>
      </w:r>
      <w:proofErr w:type="spellStart"/>
      <w:r w:rsidR="004B38C7" w:rsidRPr="004B38C7">
        <w:rPr>
          <w:rFonts w:ascii="Times New Roman" w:hAnsi="Times New Roman"/>
          <w:color w:val="000000"/>
          <w:sz w:val="24"/>
          <w:szCs w:val="24"/>
        </w:rPr>
        <w:t>беталактамаз</w:t>
      </w:r>
      <w:proofErr w:type="spellEnd"/>
      <w:r w:rsidR="004B38C7" w:rsidRPr="004B38C7">
        <w:rPr>
          <w:rFonts w:ascii="Times New Roman" w:hAnsi="Times New Roman"/>
          <w:color w:val="000000"/>
          <w:sz w:val="24"/>
          <w:szCs w:val="24"/>
        </w:rPr>
        <w:t xml:space="preserve"> среди возбудителей в клинике </w:t>
      </w:r>
      <w:proofErr w:type="gramStart"/>
      <w:r w:rsidR="004B38C7" w:rsidRPr="004B38C7">
        <w:rPr>
          <w:rFonts w:ascii="Times New Roman" w:hAnsi="Times New Roman"/>
          <w:color w:val="000000"/>
          <w:sz w:val="24"/>
          <w:szCs w:val="24"/>
        </w:rPr>
        <w:t>–ч</w:t>
      </w:r>
      <w:proofErr w:type="gramEnd"/>
      <w:r w:rsidR="004B38C7" w:rsidRPr="004B38C7">
        <w:rPr>
          <w:rFonts w:ascii="Times New Roman" w:hAnsi="Times New Roman"/>
          <w:color w:val="000000"/>
          <w:sz w:val="24"/>
          <w:szCs w:val="24"/>
        </w:rPr>
        <w:t>астота применения:</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w:t>
      </w:r>
      <w:proofErr w:type="spellStart"/>
      <w:r w:rsidRPr="004B38C7">
        <w:rPr>
          <w:rFonts w:ascii="Times New Roman" w:hAnsi="Times New Roman"/>
          <w:color w:val="000000"/>
          <w:sz w:val="24"/>
          <w:szCs w:val="24"/>
        </w:rPr>
        <w:t>беталактамных</w:t>
      </w:r>
      <w:proofErr w:type="spellEnd"/>
      <w:r w:rsidRPr="004B38C7">
        <w:rPr>
          <w:rFonts w:ascii="Times New Roman" w:hAnsi="Times New Roman"/>
          <w:color w:val="000000"/>
          <w:sz w:val="24"/>
          <w:szCs w:val="24"/>
        </w:rPr>
        <w:t xml:space="preserve"> антибиотиков б) </w:t>
      </w:r>
      <w:proofErr w:type="spellStart"/>
      <w:r w:rsidRPr="004B38C7">
        <w:rPr>
          <w:rFonts w:ascii="Times New Roman" w:hAnsi="Times New Roman"/>
          <w:color w:val="000000"/>
          <w:sz w:val="24"/>
          <w:szCs w:val="24"/>
        </w:rPr>
        <w:t>аминогликозидов</w:t>
      </w:r>
      <w:proofErr w:type="spellEnd"/>
      <w:r w:rsidRPr="004B38C7">
        <w:rPr>
          <w:rFonts w:ascii="Times New Roman" w:hAnsi="Times New Roman"/>
          <w:color w:val="000000"/>
          <w:sz w:val="24"/>
          <w:szCs w:val="24"/>
        </w:rPr>
        <w:t xml:space="preserve"> в) тетрациклинов</w:t>
      </w:r>
    </w:p>
    <w:p w:rsid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г) </w:t>
      </w:r>
      <w:proofErr w:type="spellStart"/>
      <w:r w:rsidRPr="004B38C7">
        <w:rPr>
          <w:rFonts w:ascii="Times New Roman" w:hAnsi="Times New Roman"/>
          <w:color w:val="000000"/>
          <w:sz w:val="24"/>
          <w:szCs w:val="24"/>
        </w:rPr>
        <w:t>макролидов</w:t>
      </w:r>
      <w:proofErr w:type="spellEnd"/>
      <w:r w:rsidRPr="004B38C7">
        <w:rPr>
          <w:rFonts w:ascii="Times New Roman" w:hAnsi="Times New Roman"/>
          <w:color w:val="000000"/>
          <w:sz w:val="24"/>
          <w:szCs w:val="24"/>
        </w:rPr>
        <w:t xml:space="preserve"> д) </w:t>
      </w:r>
      <w:proofErr w:type="spellStart"/>
      <w:r w:rsidRPr="004B38C7">
        <w:rPr>
          <w:rFonts w:ascii="Times New Roman" w:hAnsi="Times New Roman"/>
          <w:color w:val="000000"/>
          <w:sz w:val="24"/>
          <w:szCs w:val="24"/>
        </w:rPr>
        <w:t>фторхинолонов</w:t>
      </w:r>
      <w:proofErr w:type="spellEnd"/>
    </w:p>
    <w:p w:rsidR="0094682C" w:rsidRPr="0094682C" w:rsidRDefault="0094682C" w:rsidP="004B38C7">
      <w:pPr>
        <w:pStyle w:val="ad"/>
        <w:spacing w:after="160" w:line="360" w:lineRule="auto"/>
        <w:ind w:left="360"/>
        <w:rPr>
          <w:rFonts w:ascii="Times New Roman" w:hAnsi="Times New Roman"/>
          <w:b/>
          <w:color w:val="000000"/>
          <w:sz w:val="24"/>
          <w:szCs w:val="24"/>
        </w:rPr>
      </w:pPr>
      <w:r w:rsidRPr="0094682C">
        <w:rPr>
          <w:rFonts w:ascii="Times New Roman" w:hAnsi="Times New Roman"/>
          <w:b/>
          <w:color w:val="000000"/>
          <w:sz w:val="24"/>
          <w:szCs w:val="24"/>
        </w:rPr>
        <w:t>Вариант 2</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1</w:t>
      </w:r>
      <w:r w:rsidR="004B38C7" w:rsidRPr="004B38C7">
        <w:rPr>
          <w:rFonts w:ascii="Times New Roman" w:hAnsi="Times New Roman"/>
          <w:color w:val="000000"/>
          <w:sz w:val="24"/>
          <w:szCs w:val="24"/>
        </w:rPr>
        <w:t>. Конкретный характер зависимости между количеством применяемых антибиотиков и появлением бета</w:t>
      </w:r>
      <w:r w:rsidR="004B38C7" w:rsidRPr="004B38C7">
        <w:rPr>
          <w:rFonts w:ascii="Times New Roman" w:hAnsi="Times New Roman"/>
          <w:color w:val="000000"/>
          <w:sz w:val="24"/>
          <w:szCs w:val="24"/>
        </w:rPr>
        <w:t/>
      </w:r>
      <w:proofErr w:type="spellStart"/>
      <w:r w:rsidR="004B38C7" w:rsidRPr="004B38C7">
        <w:rPr>
          <w:rFonts w:ascii="Times New Roman" w:hAnsi="Times New Roman"/>
          <w:color w:val="000000"/>
          <w:sz w:val="24"/>
          <w:szCs w:val="24"/>
        </w:rPr>
        <w:t>лактамаз</w:t>
      </w:r>
      <w:proofErr w:type="spellEnd"/>
      <w:r w:rsidR="004B38C7" w:rsidRPr="004B38C7">
        <w:rPr>
          <w:rFonts w:ascii="Times New Roman" w:hAnsi="Times New Roman"/>
          <w:color w:val="000000"/>
          <w:sz w:val="24"/>
          <w:szCs w:val="24"/>
        </w:rPr>
        <w:t>:</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w:t>
      </w:r>
      <w:proofErr w:type="gramStart"/>
      <w:r w:rsidRPr="004B38C7">
        <w:rPr>
          <w:rFonts w:ascii="Times New Roman" w:hAnsi="Times New Roman"/>
          <w:color w:val="000000"/>
          <w:sz w:val="24"/>
          <w:szCs w:val="24"/>
        </w:rPr>
        <w:t>прямой</w:t>
      </w:r>
      <w:proofErr w:type="gramEnd"/>
      <w:r w:rsidRPr="004B38C7">
        <w:rPr>
          <w:rFonts w:ascii="Times New Roman" w:hAnsi="Times New Roman"/>
          <w:color w:val="000000"/>
          <w:sz w:val="24"/>
          <w:szCs w:val="24"/>
        </w:rPr>
        <w:t xml:space="preserve"> б) непрямой в) обратный г) не имеет значения д) косвенный </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2</w:t>
      </w:r>
      <w:r w:rsidR="004B38C7" w:rsidRPr="004B38C7">
        <w:rPr>
          <w:rFonts w:ascii="Times New Roman" w:hAnsi="Times New Roman"/>
          <w:color w:val="000000"/>
          <w:sz w:val="24"/>
          <w:szCs w:val="24"/>
        </w:rPr>
        <w:t>. Антибиотики, способные проникать через внешнюю мембрану грамотрицательных бактерий:</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w:t>
      </w:r>
      <w:proofErr w:type="spellStart"/>
      <w:r w:rsidRPr="004B38C7">
        <w:rPr>
          <w:rFonts w:ascii="Times New Roman" w:hAnsi="Times New Roman"/>
          <w:color w:val="000000"/>
          <w:sz w:val="24"/>
          <w:szCs w:val="24"/>
        </w:rPr>
        <w:t>бензилпенциллин</w:t>
      </w:r>
      <w:proofErr w:type="spellEnd"/>
      <w:r w:rsidRPr="004B38C7">
        <w:rPr>
          <w:rFonts w:ascii="Times New Roman" w:hAnsi="Times New Roman"/>
          <w:color w:val="000000"/>
          <w:sz w:val="24"/>
          <w:szCs w:val="24"/>
        </w:rPr>
        <w:t xml:space="preserve"> б) эритромицин в) ампициллин г) </w:t>
      </w:r>
      <w:proofErr w:type="spellStart"/>
      <w:r w:rsidRPr="004B38C7">
        <w:rPr>
          <w:rFonts w:ascii="Times New Roman" w:hAnsi="Times New Roman"/>
          <w:color w:val="000000"/>
          <w:sz w:val="24"/>
          <w:szCs w:val="24"/>
        </w:rPr>
        <w:t>фузидин</w:t>
      </w:r>
      <w:proofErr w:type="spellEnd"/>
      <w:r w:rsidRPr="004B38C7">
        <w:rPr>
          <w:rFonts w:ascii="Times New Roman" w:hAnsi="Times New Roman"/>
          <w:color w:val="000000"/>
          <w:sz w:val="24"/>
          <w:szCs w:val="24"/>
        </w:rPr>
        <w:t xml:space="preserve"> д) </w:t>
      </w:r>
      <w:proofErr w:type="spellStart"/>
      <w:r w:rsidRPr="004B38C7">
        <w:rPr>
          <w:rFonts w:ascii="Times New Roman" w:hAnsi="Times New Roman"/>
          <w:color w:val="000000"/>
          <w:sz w:val="24"/>
          <w:szCs w:val="24"/>
        </w:rPr>
        <w:t>нистатин</w:t>
      </w:r>
      <w:proofErr w:type="spellEnd"/>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3</w:t>
      </w:r>
      <w:r w:rsidR="004B38C7" w:rsidRPr="004B38C7">
        <w:rPr>
          <w:rFonts w:ascii="Times New Roman" w:hAnsi="Times New Roman"/>
          <w:color w:val="000000"/>
          <w:sz w:val="24"/>
          <w:szCs w:val="24"/>
        </w:rPr>
        <w:t xml:space="preserve">. Способ сохранения нужной </w:t>
      </w:r>
      <w:proofErr w:type="spellStart"/>
      <w:r w:rsidR="004B38C7" w:rsidRPr="004B38C7">
        <w:rPr>
          <w:rFonts w:ascii="Times New Roman" w:hAnsi="Times New Roman"/>
          <w:color w:val="000000"/>
          <w:sz w:val="24"/>
          <w:szCs w:val="24"/>
        </w:rPr>
        <w:t>биотехнологу</w:t>
      </w:r>
      <w:proofErr w:type="spellEnd"/>
      <w:r w:rsidR="004B38C7" w:rsidRPr="004B38C7">
        <w:rPr>
          <w:rFonts w:ascii="Times New Roman" w:hAnsi="Times New Roman"/>
          <w:color w:val="000000"/>
          <w:sz w:val="24"/>
          <w:szCs w:val="24"/>
        </w:rPr>
        <w:t xml:space="preserve"> продуктивности культур микроорганизмов: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lastRenderedPageBreak/>
        <w:t>а) в холодильнике б) под слоем минерального масла в) в сыпучих материалах</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г) сублимационное высушивание д) </w:t>
      </w:r>
      <w:proofErr w:type="spellStart"/>
      <w:r w:rsidRPr="004B38C7">
        <w:rPr>
          <w:rFonts w:ascii="Times New Roman" w:hAnsi="Times New Roman"/>
          <w:color w:val="000000"/>
          <w:sz w:val="24"/>
          <w:szCs w:val="24"/>
        </w:rPr>
        <w:t>криохранение</w:t>
      </w:r>
      <w:proofErr w:type="spellEnd"/>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4</w:t>
      </w:r>
      <w:r w:rsidR="004B38C7" w:rsidRPr="004B38C7">
        <w:rPr>
          <w:rFonts w:ascii="Times New Roman" w:hAnsi="Times New Roman"/>
          <w:color w:val="000000"/>
          <w:sz w:val="24"/>
          <w:szCs w:val="24"/>
        </w:rPr>
        <w:t xml:space="preserve">. </w:t>
      </w:r>
      <w:proofErr w:type="spellStart"/>
      <w:proofErr w:type="gramStart"/>
      <w:r w:rsidR="004B38C7" w:rsidRPr="004B38C7">
        <w:rPr>
          <w:rFonts w:ascii="Times New Roman" w:hAnsi="Times New Roman"/>
          <w:color w:val="000000"/>
          <w:sz w:val="24"/>
          <w:szCs w:val="24"/>
        </w:rPr>
        <w:t>Антисмысловые</w:t>
      </w:r>
      <w:proofErr w:type="spellEnd"/>
      <w:r w:rsidR="004B38C7" w:rsidRPr="004B38C7">
        <w:rPr>
          <w:rFonts w:ascii="Times New Roman" w:hAnsi="Times New Roman"/>
          <w:color w:val="000000"/>
          <w:sz w:val="24"/>
          <w:szCs w:val="24"/>
        </w:rPr>
        <w:t xml:space="preserve"> </w:t>
      </w:r>
      <w:proofErr w:type="spellStart"/>
      <w:r w:rsidR="004B38C7" w:rsidRPr="004B38C7">
        <w:rPr>
          <w:rFonts w:ascii="Times New Roman" w:hAnsi="Times New Roman"/>
          <w:color w:val="000000"/>
          <w:sz w:val="24"/>
          <w:szCs w:val="24"/>
        </w:rPr>
        <w:t>олигонуклеотиды</w:t>
      </w:r>
      <w:proofErr w:type="spellEnd"/>
      <w:r w:rsidR="004B38C7" w:rsidRPr="004B38C7">
        <w:rPr>
          <w:rFonts w:ascii="Times New Roman" w:hAnsi="Times New Roman"/>
          <w:color w:val="000000"/>
          <w:sz w:val="24"/>
          <w:szCs w:val="24"/>
        </w:rPr>
        <w:t xml:space="preserve"> перспективны для лечения:</w:t>
      </w:r>
      <w:proofErr w:type="gramEnd"/>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инфекционных бактериальных болезней б) онкологических заболеваний</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в) противогрибковых заболеваний г) наследственных моногенных заболеваний</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д) вирусных заболеваний</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5</w:t>
      </w:r>
      <w:r w:rsidR="004B38C7" w:rsidRPr="004B38C7">
        <w:rPr>
          <w:rFonts w:ascii="Times New Roman" w:hAnsi="Times New Roman"/>
          <w:color w:val="000000"/>
          <w:sz w:val="24"/>
          <w:szCs w:val="24"/>
        </w:rPr>
        <w:t>. Биотехнология – это…</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изучение биологической активности лекарственного растительного сырья</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б) использование культур клеток, бактерий, животных, растений, обеспечивающих синтез специфических веществ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в) разработка новых лекарственных форм препаратов с помощью живых систем</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изучение зависимости «структура-эффект» в действии лекарственных средств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д) синтез новых лекарственных препаратов и изучение их свойств</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6</w:t>
      </w:r>
      <w:r w:rsidR="004B38C7" w:rsidRPr="004B38C7">
        <w:rPr>
          <w:rFonts w:ascii="Times New Roman" w:hAnsi="Times New Roman"/>
          <w:color w:val="000000"/>
          <w:sz w:val="24"/>
          <w:szCs w:val="24"/>
        </w:rPr>
        <w:t>. Последовательность стадий биотехнологического процесса:</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обработка целевого продукта, обработка сырья, ферментация и </w:t>
      </w:r>
      <w:proofErr w:type="spellStart"/>
      <w:r w:rsidRPr="004B38C7">
        <w:rPr>
          <w:rFonts w:ascii="Times New Roman" w:hAnsi="Times New Roman"/>
          <w:color w:val="000000"/>
          <w:sz w:val="24"/>
          <w:szCs w:val="24"/>
        </w:rPr>
        <w:t>биотрансформация</w:t>
      </w:r>
      <w:proofErr w:type="spellEnd"/>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б) </w:t>
      </w:r>
      <w:proofErr w:type="spellStart"/>
      <w:r w:rsidRPr="004B38C7">
        <w:rPr>
          <w:rFonts w:ascii="Times New Roman" w:hAnsi="Times New Roman"/>
          <w:color w:val="000000"/>
          <w:sz w:val="24"/>
          <w:szCs w:val="24"/>
        </w:rPr>
        <w:t>биотрансформация</w:t>
      </w:r>
      <w:proofErr w:type="spellEnd"/>
      <w:r w:rsidRPr="004B38C7">
        <w:rPr>
          <w:rFonts w:ascii="Times New Roman" w:hAnsi="Times New Roman"/>
          <w:color w:val="000000"/>
          <w:sz w:val="24"/>
          <w:szCs w:val="24"/>
        </w:rPr>
        <w:t>, ферментация, обработка сырья и целевого продукта</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в) исходная обработка сырья, ферментация, </w:t>
      </w:r>
      <w:proofErr w:type="spellStart"/>
      <w:r w:rsidRPr="004B38C7">
        <w:rPr>
          <w:rFonts w:ascii="Times New Roman" w:hAnsi="Times New Roman"/>
          <w:color w:val="000000"/>
          <w:sz w:val="24"/>
          <w:szCs w:val="24"/>
        </w:rPr>
        <w:t>биотрансформация</w:t>
      </w:r>
      <w:proofErr w:type="spellEnd"/>
      <w:r w:rsidRPr="004B38C7">
        <w:rPr>
          <w:rFonts w:ascii="Times New Roman" w:hAnsi="Times New Roman"/>
          <w:color w:val="000000"/>
          <w:sz w:val="24"/>
          <w:szCs w:val="24"/>
        </w:rPr>
        <w:t xml:space="preserve">, конечная обработка целевого продукта </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7</w:t>
      </w:r>
      <w:r w:rsidR="004B38C7" w:rsidRPr="004B38C7">
        <w:rPr>
          <w:rFonts w:ascii="Times New Roman" w:hAnsi="Times New Roman"/>
          <w:color w:val="000000"/>
          <w:sz w:val="24"/>
          <w:szCs w:val="24"/>
        </w:rPr>
        <w:t>. В биотехнологии понятию «биообъект» соответствует следующее определение:</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а) организм, на котором испытывают </w:t>
      </w:r>
      <w:proofErr w:type="gramStart"/>
      <w:r w:rsidRPr="004B38C7">
        <w:rPr>
          <w:rFonts w:ascii="Times New Roman" w:hAnsi="Times New Roman"/>
          <w:color w:val="000000"/>
          <w:sz w:val="24"/>
          <w:szCs w:val="24"/>
        </w:rPr>
        <w:t>новые</w:t>
      </w:r>
      <w:proofErr w:type="gramEnd"/>
      <w:r w:rsidRPr="004B38C7">
        <w:rPr>
          <w:rFonts w:ascii="Times New Roman" w:hAnsi="Times New Roman"/>
          <w:color w:val="000000"/>
          <w:sz w:val="24"/>
          <w:szCs w:val="24"/>
        </w:rPr>
        <w:t xml:space="preserve"> БАВ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б) организмы, вызывающие микробную контаминацию технологического оборудования</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в) фермент, используемый для генно-инженерных процессов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организм, продуцирующий БАВ</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д) фермент, используемый в лечебных целях</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8</w:t>
      </w:r>
      <w:r w:rsidR="004B38C7" w:rsidRPr="004B38C7">
        <w:rPr>
          <w:rFonts w:ascii="Times New Roman" w:hAnsi="Times New Roman"/>
          <w:color w:val="000000"/>
          <w:sz w:val="24"/>
          <w:szCs w:val="24"/>
        </w:rPr>
        <w:t xml:space="preserve">. Отличительные особенности </w:t>
      </w:r>
      <w:proofErr w:type="spellStart"/>
      <w:r w:rsidR="004B38C7" w:rsidRPr="004B38C7">
        <w:rPr>
          <w:rFonts w:ascii="Times New Roman" w:hAnsi="Times New Roman"/>
          <w:color w:val="000000"/>
          <w:sz w:val="24"/>
          <w:szCs w:val="24"/>
        </w:rPr>
        <w:t>прокариотической</w:t>
      </w:r>
      <w:proofErr w:type="spellEnd"/>
      <w:r w:rsidR="004B38C7" w:rsidRPr="004B38C7">
        <w:rPr>
          <w:rFonts w:ascii="Times New Roman" w:hAnsi="Times New Roman"/>
          <w:color w:val="000000"/>
          <w:sz w:val="24"/>
          <w:szCs w:val="24"/>
        </w:rPr>
        <w:t xml:space="preserve"> клетки:</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малый размер б) наличие ядра в) наличие субклеточных органелл</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г) многослойная клеточная стенка д) хромосомная ДНК в ядре</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t>9</w:t>
      </w:r>
      <w:r w:rsidR="004B38C7" w:rsidRPr="004B38C7">
        <w:rPr>
          <w:rFonts w:ascii="Times New Roman" w:hAnsi="Times New Roman"/>
          <w:color w:val="000000"/>
          <w:sz w:val="24"/>
          <w:szCs w:val="24"/>
        </w:rPr>
        <w:t>. Прокариоты – это …</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крупные по размеру многоклеточные структуры, не содержащие органелл</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б) небольшие клетки с цитоплазматической ДНК, характеризующиеся отсутствием органелл</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 xml:space="preserve">в) небольшие клетки, окруженные ригидной клеточной стенкой, характеризующиеся отсутствием органелл и </w:t>
      </w:r>
      <w:proofErr w:type="spellStart"/>
      <w:proofErr w:type="gramStart"/>
      <w:r w:rsidRPr="004B38C7">
        <w:rPr>
          <w:rFonts w:ascii="Times New Roman" w:hAnsi="Times New Roman"/>
          <w:color w:val="000000"/>
          <w:sz w:val="24"/>
          <w:szCs w:val="24"/>
        </w:rPr>
        <w:t>наличи</w:t>
      </w:r>
      <w:proofErr w:type="spellEnd"/>
      <w:r w:rsidRPr="004B38C7">
        <w:rPr>
          <w:rFonts w:ascii="Times New Roman" w:hAnsi="Times New Roman"/>
          <w:color w:val="000000"/>
          <w:sz w:val="24"/>
          <w:szCs w:val="24"/>
        </w:rPr>
        <w:t>ем</w:t>
      </w:r>
      <w:proofErr w:type="gramEnd"/>
      <w:r w:rsidRPr="004B38C7">
        <w:rPr>
          <w:rFonts w:ascii="Times New Roman" w:hAnsi="Times New Roman"/>
          <w:color w:val="000000"/>
          <w:sz w:val="24"/>
          <w:szCs w:val="24"/>
        </w:rPr>
        <w:t xml:space="preserve"> ДНК в цитоплазме</w:t>
      </w:r>
    </w:p>
    <w:p w:rsidR="004B38C7" w:rsidRPr="004B38C7" w:rsidRDefault="0094682C" w:rsidP="004B38C7">
      <w:pPr>
        <w:pStyle w:val="ad"/>
        <w:spacing w:after="160" w:line="360" w:lineRule="auto"/>
        <w:ind w:left="360"/>
        <w:rPr>
          <w:rFonts w:ascii="Times New Roman" w:hAnsi="Times New Roman"/>
          <w:color w:val="000000"/>
          <w:sz w:val="24"/>
          <w:szCs w:val="24"/>
        </w:rPr>
      </w:pPr>
      <w:r>
        <w:rPr>
          <w:rFonts w:ascii="Times New Roman" w:hAnsi="Times New Roman"/>
          <w:color w:val="000000"/>
          <w:sz w:val="24"/>
          <w:szCs w:val="24"/>
        </w:rPr>
        <w:lastRenderedPageBreak/>
        <w:t>10</w:t>
      </w:r>
      <w:bookmarkStart w:id="0" w:name="_GoBack"/>
      <w:bookmarkEnd w:id="0"/>
      <w:r w:rsidR="004B38C7" w:rsidRPr="004B38C7">
        <w:rPr>
          <w:rFonts w:ascii="Times New Roman" w:hAnsi="Times New Roman"/>
          <w:color w:val="000000"/>
          <w:sz w:val="24"/>
          <w:szCs w:val="24"/>
        </w:rPr>
        <w:t>. Оптимальный температурный режим развития микроорганизмов-</w:t>
      </w:r>
      <w:proofErr w:type="spellStart"/>
      <w:r w:rsidR="004B38C7" w:rsidRPr="004B38C7">
        <w:rPr>
          <w:rFonts w:ascii="Times New Roman" w:hAnsi="Times New Roman"/>
          <w:color w:val="000000"/>
          <w:sz w:val="24"/>
          <w:szCs w:val="24"/>
        </w:rPr>
        <w:t>мезофилов</w:t>
      </w:r>
      <w:proofErr w:type="spellEnd"/>
      <w:r w:rsidR="004B38C7" w:rsidRPr="004B38C7">
        <w:rPr>
          <w:rFonts w:ascii="Times New Roman" w:hAnsi="Times New Roman"/>
          <w:color w:val="000000"/>
          <w:sz w:val="24"/>
          <w:szCs w:val="24"/>
        </w:rPr>
        <w:t xml:space="preserve"> составляет:</w:t>
      </w:r>
    </w:p>
    <w:p w:rsidR="004B38C7" w:rsidRPr="004B38C7" w:rsidRDefault="004B38C7" w:rsidP="004B38C7">
      <w:pPr>
        <w:pStyle w:val="ad"/>
        <w:spacing w:after="160" w:line="360" w:lineRule="auto"/>
        <w:ind w:left="360"/>
        <w:rPr>
          <w:rFonts w:ascii="Times New Roman" w:hAnsi="Times New Roman"/>
          <w:color w:val="000000"/>
          <w:sz w:val="24"/>
          <w:szCs w:val="24"/>
        </w:rPr>
      </w:pPr>
      <w:r w:rsidRPr="004B38C7">
        <w:rPr>
          <w:rFonts w:ascii="Times New Roman" w:hAnsi="Times New Roman"/>
          <w:color w:val="000000"/>
          <w:sz w:val="24"/>
          <w:szCs w:val="24"/>
        </w:rPr>
        <w:t>а) 45-90</w:t>
      </w:r>
      <w:proofErr w:type="gramStart"/>
      <w:r w:rsidRPr="004B38C7">
        <w:rPr>
          <w:rFonts w:ascii="Times New Roman" w:hAnsi="Times New Roman"/>
          <w:color w:val="000000"/>
          <w:sz w:val="24"/>
          <w:szCs w:val="24"/>
        </w:rPr>
        <w:t>ºС</w:t>
      </w:r>
      <w:proofErr w:type="gramEnd"/>
      <w:r w:rsidRPr="004B38C7">
        <w:rPr>
          <w:rFonts w:ascii="Times New Roman" w:hAnsi="Times New Roman"/>
          <w:color w:val="000000"/>
          <w:sz w:val="24"/>
          <w:szCs w:val="24"/>
        </w:rPr>
        <w:t xml:space="preserve"> б) 10-47ºС в) 37 ºС г) от -5 до +35 ºС д) свыше 90ºС</w:t>
      </w:r>
    </w:p>
    <w:p w:rsidR="006F77E8" w:rsidRPr="0094682C" w:rsidRDefault="006F77E8" w:rsidP="006F77E8">
      <w:pPr>
        <w:pStyle w:val="ad"/>
        <w:spacing w:after="160" w:line="360" w:lineRule="auto"/>
        <w:ind w:left="360"/>
        <w:rPr>
          <w:rFonts w:ascii="Times New Roman" w:hAnsi="Times New Roman"/>
          <w:b/>
          <w:i/>
          <w:color w:val="000000"/>
          <w:sz w:val="24"/>
          <w:szCs w:val="24"/>
        </w:rPr>
      </w:pPr>
      <w:r w:rsidRPr="0094682C">
        <w:rPr>
          <w:rFonts w:ascii="Times New Roman" w:hAnsi="Times New Roman"/>
          <w:b/>
          <w:i/>
          <w:color w:val="000000"/>
          <w:sz w:val="24"/>
          <w:szCs w:val="24"/>
        </w:rPr>
        <w:t xml:space="preserve">Ключи к тестам </w:t>
      </w:r>
    </w:p>
    <w:p w:rsidR="006F77E8" w:rsidRPr="0094682C" w:rsidRDefault="006F77E8" w:rsidP="006F77E8">
      <w:pPr>
        <w:pStyle w:val="ad"/>
        <w:spacing w:after="160" w:line="360" w:lineRule="auto"/>
        <w:ind w:left="360"/>
        <w:rPr>
          <w:rFonts w:ascii="Times New Roman" w:hAnsi="Times New Roman"/>
          <w:b/>
          <w:color w:val="000000"/>
          <w:sz w:val="24"/>
          <w:szCs w:val="24"/>
        </w:rPr>
      </w:pPr>
      <w:r w:rsidRPr="0094682C">
        <w:rPr>
          <w:rFonts w:ascii="Times New Roman" w:hAnsi="Times New Roman"/>
          <w:b/>
          <w:color w:val="000000"/>
          <w:sz w:val="24"/>
          <w:szCs w:val="24"/>
        </w:rPr>
        <w:t>Вариант 1</w:t>
      </w:r>
    </w:p>
    <w:tbl>
      <w:tblPr>
        <w:tblStyle w:val="a4"/>
        <w:tblW w:w="0" w:type="auto"/>
        <w:tblInd w:w="360" w:type="dxa"/>
        <w:tblLook w:val="04A0" w:firstRow="1" w:lastRow="0" w:firstColumn="1" w:lastColumn="0" w:noHBand="0" w:noVBand="1"/>
      </w:tblPr>
      <w:tblGrid>
        <w:gridCol w:w="913"/>
        <w:gridCol w:w="913"/>
        <w:gridCol w:w="913"/>
        <w:gridCol w:w="912"/>
        <w:gridCol w:w="912"/>
        <w:gridCol w:w="925"/>
        <w:gridCol w:w="912"/>
        <w:gridCol w:w="938"/>
        <w:gridCol w:w="951"/>
        <w:gridCol w:w="922"/>
      </w:tblGrid>
      <w:tr w:rsidR="006F77E8" w:rsidRPr="0094682C" w:rsidTr="006F77E8">
        <w:tc>
          <w:tcPr>
            <w:tcW w:w="913"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1</w:t>
            </w:r>
          </w:p>
        </w:tc>
        <w:tc>
          <w:tcPr>
            <w:tcW w:w="913"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2</w:t>
            </w:r>
          </w:p>
        </w:tc>
        <w:tc>
          <w:tcPr>
            <w:tcW w:w="913"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3</w:t>
            </w:r>
          </w:p>
        </w:tc>
        <w:tc>
          <w:tcPr>
            <w:tcW w:w="912"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4</w:t>
            </w:r>
          </w:p>
        </w:tc>
        <w:tc>
          <w:tcPr>
            <w:tcW w:w="912"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5</w:t>
            </w:r>
          </w:p>
        </w:tc>
        <w:tc>
          <w:tcPr>
            <w:tcW w:w="925"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6</w:t>
            </w:r>
          </w:p>
        </w:tc>
        <w:tc>
          <w:tcPr>
            <w:tcW w:w="912"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7</w:t>
            </w:r>
          </w:p>
        </w:tc>
        <w:tc>
          <w:tcPr>
            <w:tcW w:w="938"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8</w:t>
            </w:r>
          </w:p>
        </w:tc>
        <w:tc>
          <w:tcPr>
            <w:tcW w:w="951"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9</w:t>
            </w:r>
          </w:p>
        </w:tc>
        <w:tc>
          <w:tcPr>
            <w:tcW w:w="922"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10</w:t>
            </w:r>
          </w:p>
        </w:tc>
      </w:tr>
      <w:tr w:rsidR="006F77E8" w:rsidRPr="0094682C" w:rsidTr="006F77E8">
        <w:tc>
          <w:tcPr>
            <w:tcW w:w="913"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13"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б</w:t>
            </w:r>
          </w:p>
        </w:tc>
        <w:tc>
          <w:tcPr>
            <w:tcW w:w="913"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12"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12"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25" w:type="dxa"/>
            <w:vAlign w:val="center"/>
          </w:tcPr>
          <w:p w:rsidR="006F77E8" w:rsidRPr="0094682C" w:rsidRDefault="0094682C" w:rsidP="00EF1537">
            <w:pPr>
              <w:pStyle w:val="ad"/>
              <w:spacing w:after="160" w:line="360" w:lineRule="auto"/>
              <w:ind w:left="0"/>
              <w:rPr>
                <w:rFonts w:ascii="Times New Roman" w:hAnsi="Times New Roman"/>
                <w:color w:val="000000"/>
                <w:sz w:val="24"/>
                <w:szCs w:val="24"/>
              </w:rPr>
            </w:pPr>
            <w:r w:rsidRPr="0094682C">
              <w:rPr>
                <w:rFonts w:ascii="Times New Roman" w:hAnsi="Times New Roman"/>
                <w:color w:val="000000"/>
                <w:sz w:val="24"/>
                <w:szCs w:val="24"/>
              </w:rPr>
              <w:t>г</w:t>
            </w:r>
          </w:p>
        </w:tc>
        <w:tc>
          <w:tcPr>
            <w:tcW w:w="912"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38"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а</w:t>
            </w:r>
          </w:p>
        </w:tc>
        <w:tc>
          <w:tcPr>
            <w:tcW w:w="951"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г</w:t>
            </w:r>
          </w:p>
        </w:tc>
        <w:tc>
          <w:tcPr>
            <w:tcW w:w="922"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а</w:t>
            </w:r>
          </w:p>
        </w:tc>
      </w:tr>
    </w:tbl>
    <w:p w:rsidR="006F77E8" w:rsidRPr="0094682C" w:rsidRDefault="006F77E8" w:rsidP="006F77E8">
      <w:pPr>
        <w:pStyle w:val="ad"/>
        <w:spacing w:after="160" w:line="360" w:lineRule="auto"/>
        <w:ind w:left="360"/>
        <w:rPr>
          <w:rFonts w:ascii="Times New Roman" w:hAnsi="Times New Roman"/>
          <w:b/>
          <w:color w:val="000000"/>
          <w:sz w:val="24"/>
          <w:szCs w:val="24"/>
        </w:rPr>
      </w:pPr>
    </w:p>
    <w:p w:rsidR="006F77E8" w:rsidRPr="0094682C" w:rsidRDefault="006F77E8" w:rsidP="006F77E8">
      <w:pPr>
        <w:pStyle w:val="ad"/>
        <w:spacing w:after="160" w:line="360" w:lineRule="auto"/>
        <w:ind w:left="360"/>
        <w:rPr>
          <w:rFonts w:ascii="Times New Roman" w:hAnsi="Times New Roman"/>
          <w:b/>
          <w:color w:val="000000"/>
          <w:sz w:val="24"/>
          <w:szCs w:val="24"/>
        </w:rPr>
      </w:pPr>
      <w:r w:rsidRPr="0094682C">
        <w:rPr>
          <w:rFonts w:ascii="Times New Roman" w:hAnsi="Times New Roman"/>
          <w:b/>
          <w:color w:val="000000"/>
          <w:sz w:val="24"/>
          <w:szCs w:val="24"/>
        </w:rPr>
        <w:t>Вариант 2</w:t>
      </w:r>
    </w:p>
    <w:tbl>
      <w:tblPr>
        <w:tblStyle w:val="a4"/>
        <w:tblW w:w="0" w:type="auto"/>
        <w:tblInd w:w="360" w:type="dxa"/>
        <w:tblLook w:val="04A0" w:firstRow="1" w:lastRow="0" w:firstColumn="1" w:lastColumn="0" w:noHBand="0" w:noVBand="1"/>
      </w:tblPr>
      <w:tblGrid>
        <w:gridCol w:w="921"/>
        <w:gridCol w:w="921"/>
        <w:gridCol w:w="921"/>
        <w:gridCol w:w="920"/>
        <w:gridCol w:w="920"/>
        <w:gridCol w:w="920"/>
        <w:gridCol w:w="920"/>
        <w:gridCol w:w="920"/>
        <w:gridCol w:w="920"/>
        <w:gridCol w:w="928"/>
      </w:tblGrid>
      <w:tr w:rsidR="006F77E8" w:rsidRPr="0094682C" w:rsidTr="006F77E8">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1</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2</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3</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4</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5</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6</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7</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8</w:t>
            </w:r>
          </w:p>
        </w:tc>
        <w:tc>
          <w:tcPr>
            <w:tcW w:w="957"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9</w:t>
            </w:r>
          </w:p>
        </w:tc>
        <w:tc>
          <w:tcPr>
            <w:tcW w:w="958" w:type="dxa"/>
            <w:vAlign w:val="center"/>
          </w:tcPr>
          <w:p w:rsidR="006F77E8" w:rsidRPr="0094682C" w:rsidRDefault="006F77E8" w:rsidP="006F77E8">
            <w:pPr>
              <w:pStyle w:val="ad"/>
              <w:spacing w:after="160" w:line="360" w:lineRule="auto"/>
              <w:ind w:left="0"/>
              <w:jc w:val="center"/>
              <w:rPr>
                <w:rFonts w:ascii="Times New Roman" w:hAnsi="Times New Roman"/>
                <w:b/>
                <w:color w:val="000000"/>
                <w:sz w:val="24"/>
                <w:szCs w:val="24"/>
              </w:rPr>
            </w:pPr>
            <w:r w:rsidRPr="0094682C">
              <w:rPr>
                <w:rFonts w:ascii="Times New Roman" w:hAnsi="Times New Roman"/>
                <w:b/>
                <w:color w:val="000000"/>
                <w:sz w:val="24"/>
                <w:szCs w:val="24"/>
              </w:rPr>
              <w:t>10</w:t>
            </w:r>
          </w:p>
        </w:tc>
      </w:tr>
      <w:tr w:rsidR="006F77E8" w:rsidRPr="00EF1537" w:rsidTr="006F77E8">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а</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г</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г</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б</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г</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а</w:t>
            </w:r>
          </w:p>
        </w:tc>
        <w:tc>
          <w:tcPr>
            <w:tcW w:w="957"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в</w:t>
            </w:r>
          </w:p>
        </w:tc>
        <w:tc>
          <w:tcPr>
            <w:tcW w:w="958" w:type="dxa"/>
            <w:vAlign w:val="center"/>
          </w:tcPr>
          <w:p w:rsidR="006F77E8" w:rsidRPr="0094682C" w:rsidRDefault="0094682C" w:rsidP="006F77E8">
            <w:pPr>
              <w:pStyle w:val="ad"/>
              <w:spacing w:after="160" w:line="360" w:lineRule="auto"/>
              <w:ind w:left="0"/>
              <w:jc w:val="center"/>
              <w:rPr>
                <w:rFonts w:ascii="Times New Roman" w:hAnsi="Times New Roman"/>
                <w:color w:val="000000"/>
                <w:sz w:val="24"/>
                <w:szCs w:val="24"/>
              </w:rPr>
            </w:pPr>
            <w:r w:rsidRPr="0094682C">
              <w:rPr>
                <w:rFonts w:ascii="Times New Roman" w:hAnsi="Times New Roman"/>
                <w:color w:val="000000"/>
                <w:sz w:val="24"/>
                <w:szCs w:val="24"/>
              </w:rPr>
              <w:t>б</w:t>
            </w:r>
          </w:p>
        </w:tc>
      </w:tr>
    </w:tbl>
    <w:p w:rsidR="006F77E8" w:rsidRPr="00EF1537" w:rsidRDefault="006F77E8" w:rsidP="006F77E8">
      <w:pPr>
        <w:pStyle w:val="ad"/>
        <w:spacing w:after="160" w:line="360" w:lineRule="auto"/>
        <w:ind w:left="360"/>
        <w:rPr>
          <w:rFonts w:ascii="Times New Roman" w:hAnsi="Times New Roman"/>
          <w:color w:val="000000"/>
          <w:sz w:val="24"/>
          <w:szCs w:val="24"/>
          <w:highlight w:val="yellow"/>
        </w:rPr>
      </w:pPr>
    </w:p>
    <w:p w:rsidR="00504EC3" w:rsidRPr="00D03A7D" w:rsidRDefault="00504EC3" w:rsidP="003A38C9">
      <w:pPr>
        <w:spacing w:line="360" w:lineRule="auto"/>
        <w:rPr>
          <w:b/>
          <w:bCs/>
        </w:rPr>
      </w:pPr>
      <w:r w:rsidRPr="00D03A7D">
        <w:rPr>
          <w:b/>
          <w:bCs/>
        </w:rPr>
        <w:t>7. ПЕРЕЧЕНЬ ОСНОВНОЙ И ДОПОЛНИТЕЛЬНОЙ УЧЕБНОЙ ЛИТЕРАТУРЫ:</w:t>
      </w:r>
    </w:p>
    <w:p w:rsidR="00504EC3" w:rsidRPr="00D03A7D" w:rsidRDefault="00504EC3" w:rsidP="003A38C9">
      <w:pPr>
        <w:spacing w:line="360" w:lineRule="auto"/>
        <w:rPr>
          <w:b/>
          <w:bCs/>
        </w:rPr>
      </w:pPr>
      <w:r w:rsidRPr="00D03A7D">
        <w:rPr>
          <w:b/>
          <w:bCs/>
        </w:rPr>
        <w:t>7.1. Основная литература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133"/>
        <w:gridCol w:w="900"/>
        <w:gridCol w:w="1368"/>
        <w:gridCol w:w="1560"/>
      </w:tblGrid>
      <w:tr w:rsidR="00462DD6" w:rsidRPr="00EF1537" w:rsidTr="002C1B86">
        <w:trPr>
          <w:cantSplit/>
          <w:trHeight w:val="600"/>
        </w:trPr>
        <w:tc>
          <w:tcPr>
            <w:tcW w:w="648" w:type="dxa"/>
            <w:vMerge w:val="restart"/>
          </w:tcPr>
          <w:p w:rsidR="00462DD6" w:rsidRPr="00625B34" w:rsidRDefault="00462DD6" w:rsidP="00735B58">
            <w:r w:rsidRPr="00625B34">
              <w:t xml:space="preserve">№ </w:t>
            </w:r>
            <w:proofErr w:type="gramStart"/>
            <w:r w:rsidRPr="00625B34">
              <w:t>п</w:t>
            </w:r>
            <w:proofErr w:type="gramEnd"/>
            <w:r w:rsidRPr="00625B34">
              <w:t>/п</w:t>
            </w:r>
          </w:p>
          <w:p w:rsidR="00462DD6" w:rsidRPr="00625B34" w:rsidRDefault="00462DD6" w:rsidP="00735B58"/>
        </w:tc>
        <w:tc>
          <w:tcPr>
            <w:tcW w:w="2437" w:type="dxa"/>
            <w:vMerge w:val="restart"/>
          </w:tcPr>
          <w:p w:rsidR="00462DD6" w:rsidRPr="00625B34" w:rsidRDefault="00462DD6" w:rsidP="00735B58">
            <w:r w:rsidRPr="00625B34">
              <w:t>Наименование</w:t>
            </w:r>
          </w:p>
          <w:p w:rsidR="00462DD6" w:rsidRPr="00625B34" w:rsidRDefault="00462DD6" w:rsidP="00735B58"/>
        </w:tc>
        <w:tc>
          <w:tcPr>
            <w:tcW w:w="1560" w:type="dxa"/>
            <w:vMerge w:val="restart"/>
          </w:tcPr>
          <w:p w:rsidR="00462DD6" w:rsidRPr="00625B34" w:rsidRDefault="00462DD6" w:rsidP="00735B58">
            <w:r w:rsidRPr="00625B34">
              <w:t>Авторы</w:t>
            </w:r>
          </w:p>
          <w:p w:rsidR="00462DD6" w:rsidRPr="00625B34" w:rsidRDefault="00462DD6" w:rsidP="00735B58"/>
        </w:tc>
        <w:tc>
          <w:tcPr>
            <w:tcW w:w="1133" w:type="dxa"/>
            <w:vMerge w:val="restart"/>
          </w:tcPr>
          <w:p w:rsidR="00462DD6" w:rsidRPr="00625B34" w:rsidRDefault="00462DD6" w:rsidP="00735B58">
            <w:r w:rsidRPr="00625B34">
              <w:t>Место издания</w:t>
            </w:r>
          </w:p>
          <w:p w:rsidR="00462DD6" w:rsidRPr="00625B34" w:rsidRDefault="00462DD6" w:rsidP="00735B58"/>
        </w:tc>
        <w:tc>
          <w:tcPr>
            <w:tcW w:w="900" w:type="dxa"/>
            <w:vMerge w:val="restart"/>
          </w:tcPr>
          <w:p w:rsidR="00462DD6" w:rsidRPr="00625B34" w:rsidRDefault="00462DD6" w:rsidP="00735B58">
            <w:r w:rsidRPr="00625B34">
              <w:t>Год издания</w:t>
            </w:r>
          </w:p>
          <w:p w:rsidR="00462DD6" w:rsidRPr="00625B34" w:rsidRDefault="00462DD6" w:rsidP="00735B58"/>
        </w:tc>
        <w:tc>
          <w:tcPr>
            <w:tcW w:w="2928" w:type="dxa"/>
            <w:gridSpan w:val="2"/>
          </w:tcPr>
          <w:p w:rsidR="00462DD6" w:rsidRPr="00625B34" w:rsidRDefault="00462DD6" w:rsidP="00735B58">
            <w:r w:rsidRPr="00625B34">
              <w:t>Наличие</w:t>
            </w:r>
          </w:p>
        </w:tc>
      </w:tr>
      <w:tr w:rsidR="00462DD6" w:rsidRPr="00EF1537" w:rsidTr="002C1B86">
        <w:trPr>
          <w:cantSplit/>
          <w:trHeight w:val="519"/>
        </w:trPr>
        <w:tc>
          <w:tcPr>
            <w:tcW w:w="648" w:type="dxa"/>
            <w:vMerge/>
          </w:tcPr>
          <w:p w:rsidR="00462DD6" w:rsidRPr="00EF1537" w:rsidRDefault="00462DD6" w:rsidP="00287EEA">
            <w:pPr>
              <w:spacing w:line="360" w:lineRule="auto"/>
              <w:jc w:val="center"/>
              <w:rPr>
                <w:highlight w:val="yellow"/>
              </w:rPr>
            </w:pPr>
          </w:p>
        </w:tc>
        <w:tc>
          <w:tcPr>
            <w:tcW w:w="2437" w:type="dxa"/>
            <w:vMerge/>
          </w:tcPr>
          <w:p w:rsidR="00462DD6" w:rsidRPr="00EF1537" w:rsidRDefault="00462DD6" w:rsidP="000C7AAA">
            <w:pPr>
              <w:jc w:val="center"/>
              <w:rPr>
                <w:highlight w:val="yellow"/>
              </w:rPr>
            </w:pPr>
          </w:p>
        </w:tc>
        <w:tc>
          <w:tcPr>
            <w:tcW w:w="1560" w:type="dxa"/>
            <w:vMerge/>
          </w:tcPr>
          <w:p w:rsidR="00462DD6" w:rsidRPr="00EF1537" w:rsidRDefault="00462DD6" w:rsidP="00287EEA">
            <w:pPr>
              <w:jc w:val="center"/>
              <w:rPr>
                <w:highlight w:val="yellow"/>
              </w:rPr>
            </w:pPr>
          </w:p>
        </w:tc>
        <w:tc>
          <w:tcPr>
            <w:tcW w:w="1133" w:type="dxa"/>
            <w:vMerge/>
          </w:tcPr>
          <w:p w:rsidR="00462DD6" w:rsidRPr="00EF1537" w:rsidRDefault="00462DD6" w:rsidP="00287EEA">
            <w:pPr>
              <w:ind w:left="113" w:right="113"/>
              <w:jc w:val="center"/>
              <w:rPr>
                <w:sz w:val="16"/>
                <w:szCs w:val="16"/>
                <w:highlight w:val="yellow"/>
              </w:rPr>
            </w:pPr>
          </w:p>
        </w:tc>
        <w:tc>
          <w:tcPr>
            <w:tcW w:w="900" w:type="dxa"/>
            <w:vMerge/>
          </w:tcPr>
          <w:p w:rsidR="00462DD6" w:rsidRPr="00EF1537" w:rsidRDefault="00462DD6" w:rsidP="00287EEA">
            <w:pPr>
              <w:ind w:left="113" w:right="113"/>
              <w:jc w:val="center"/>
              <w:rPr>
                <w:sz w:val="18"/>
                <w:szCs w:val="18"/>
                <w:highlight w:val="yellow"/>
              </w:rPr>
            </w:pPr>
          </w:p>
        </w:tc>
        <w:tc>
          <w:tcPr>
            <w:tcW w:w="1368" w:type="dxa"/>
          </w:tcPr>
          <w:p w:rsidR="00462DD6" w:rsidRPr="00EF1537" w:rsidRDefault="00462DD6" w:rsidP="000C7AAA">
            <w:pPr>
              <w:jc w:val="center"/>
              <w:rPr>
                <w:sz w:val="20"/>
                <w:szCs w:val="20"/>
                <w:highlight w:val="yellow"/>
              </w:rPr>
            </w:pPr>
            <w:r w:rsidRPr="00625B34">
              <w:t>в научно-</w:t>
            </w:r>
            <w:proofErr w:type="spellStart"/>
            <w:r w:rsidRPr="00625B34">
              <w:t>техническойбиблиотеке</w:t>
            </w:r>
            <w:proofErr w:type="spellEnd"/>
            <w:r w:rsidRPr="00625B34">
              <w:t xml:space="preserve">, </w:t>
            </w:r>
            <w:proofErr w:type="spellStart"/>
            <w:proofErr w:type="gramStart"/>
            <w:r w:rsidRPr="00625B34">
              <w:t>экз</w:t>
            </w:r>
            <w:proofErr w:type="spellEnd"/>
            <w:proofErr w:type="gramEnd"/>
          </w:p>
        </w:tc>
        <w:tc>
          <w:tcPr>
            <w:tcW w:w="1560" w:type="dxa"/>
          </w:tcPr>
          <w:p w:rsidR="00462DD6" w:rsidRPr="00EF1537" w:rsidRDefault="00462DD6" w:rsidP="00AD72A2">
            <w:pPr>
              <w:jc w:val="center"/>
              <w:rPr>
                <w:highlight w:val="yellow"/>
              </w:rPr>
            </w:pPr>
            <w:r w:rsidRPr="00625B34">
              <w:t>в ЭБС, адрес в сети Интернет</w:t>
            </w:r>
          </w:p>
        </w:tc>
      </w:tr>
      <w:tr w:rsidR="00462DD6" w:rsidRPr="00EF1537" w:rsidTr="005F4977">
        <w:tc>
          <w:tcPr>
            <w:tcW w:w="648" w:type="dxa"/>
          </w:tcPr>
          <w:p w:rsidR="00462DD6" w:rsidRPr="00625B34" w:rsidRDefault="00462DD6" w:rsidP="00735B58">
            <w:r w:rsidRPr="00625B34">
              <w:t>1.</w:t>
            </w:r>
          </w:p>
        </w:tc>
        <w:tc>
          <w:tcPr>
            <w:tcW w:w="2437" w:type="dxa"/>
          </w:tcPr>
          <w:p w:rsidR="00462DD6" w:rsidRPr="00625B34" w:rsidRDefault="00462DD6" w:rsidP="00735B58">
            <w:r w:rsidRPr="00625B34">
              <w:t>Генетические основы селекции растений Том. 1. Общая генетика растений. В 4 т</w:t>
            </w:r>
          </w:p>
        </w:tc>
        <w:tc>
          <w:tcPr>
            <w:tcW w:w="1560" w:type="dxa"/>
          </w:tcPr>
          <w:p w:rsidR="00462DD6" w:rsidRPr="00625B34" w:rsidRDefault="00462DD6" w:rsidP="00735B58">
            <w:r w:rsidRPr="00625B34">
              <w:t>Баранова А.А.</w:t>
            </w:r>
          </w:p>
        </w:tc>
        <w:tc>
          <w:tcPr>
            <w:tcW w:w="1133" w:type="dxa"/>
          </w:tcPr>
          <w:p w:rsidR="00462DD6" w:rsidRPr="00625B34" w:rsidRDefault="00462DD6" w:rsidP="00735B58">
            <w:r w:rsidRPr="00625B34">
              <w:t>Минск: Белорусская наука</w:t>
            </w:r>
          </w:p>
        </w:tc>
        <w:tc>
          <w:tcPr>
            <w:tcW w:w="900" w:type="dxa"/>
          </w:tcPr>
          <w:p w:rsidR="00462DD6" w:rsidRPr="00625B34" w:rsidRDefault="00462DD6" w:rsidP="00735B58">
            <w:r w:rsidRPr="00625B34">
              <w:t>2008</w:t>
            </w:r>
          </w:p>
        </w:tc>
        <w:tc>
          <w:tcPr>
            <w:tcW w:w="1368" w:type="dxa"/>
          </w:tcPr>
          <w:p w:rsidR="00462DD6" w:rsidRPr="00625B34" w:rsidRDefault="00462DD6" w:rsidP="00735B58"/>
        </w:tc>
        <w:tc>
          <w:tcPr>
            <w:tcW w:w="1560" w:type="dxa"/>
          </w:tcPr>
          <w:p w:rsidR="00462DD6" w:rsidRPr="00625B34" w:rsidRDefault="00462DD6" w:rsidP="00735B58">
            <w:r w:rsidRPr="00625B34">
              <w:t xml:space="preserve">http://biblioclub.ru </w:t>
            </w:r>
          </w:p>
        </w:tc>
      </w:tr>
      <w:tr w:rsidR="00462DD6" w:rsidRPr="00EF1537" w:rsidTr="005F4977">
        <w:tc>
          <w:tcPr>
            <w:tcW w:w="648" w:type="dxa"/>
          </w:tcPr>
          <w:p w:rsidR="00462DD6" w:rsidRPr="00324137" w:rsidRDefault="00462DD6" w:rsidP="00A03B46">
            <w:r>
              <w:t>2</w:t>
            </w:r>
          </w:p>
        </w:tc>
        <w:tc>
          <w:tcPr>
            <w:tcW w:w="2437" w:type="dxa"/>
          </w:tcPr>
          <w:p w:rsidR="00462DD6" w:rsidRPr="00E612C1" w:rsidRDefault="00462DD6" w:rsidP="00A03B46">
            <w:r w:rsidRPr="00E612C1">
              <w:t>Практический курс общей генетики: учебное пособие</w:t>
            </w:r>
          </w:p>
        </w:tc>
        <w:tc>
          <w:tcPr>
            <w:tcW w:w="1560" w:type="dxa"/>
          </w:tcPr>
          <w:p w:rsidR="00462DD6" w:rsidRPr="00E612C1" w:rsidRDefault="00462DD6" w:rsidP="00A03B46">
            <w:proofErr w:type="spellStart"/>
            <w:r w:rsidRPr="00E612C1">
              <w:t>Нахаева</w:t>
            </w:r>
            <w:proofErr w:type="spellEnd"/>
            <w:r w:rsidRPr="00E612C1">
              <w:t xml:space="preserve"> В. И.</w:t>
            </w:r>
          </w:p>
        </w:tc>
        <w:tc>
          <w:tcPr>
            <w:tcW w:w="1133" w:type="dxa"/>
          </w:tcPr>
          <w:p w:rsidR="00462DD6" w:rsidRPr="00E612C1" w:rsidRDefault="00462DD6" w:rsidP="00A03B46">
            <w:r w:rsidRPr="00E612C1">
              <w:t>М.: Флинта</w:t>
            </w:r>
          </w:p>
        </w:tc>
        <w:tc>
          <w:tcPr>
            <w:tcW w:w="900" w:type="dxa"/>
          </w:tcPr>
          <w:p w:rsidR="00462DD6" w:rsidRPr="00E612C1" w:rsidRDefault="00462DD6" w:rsidP="00A03B46">
            <w:r>
              <w:t>2011</w:t>
            </w:r>
          </w:p>
        </w:tc>
        <w:tc>
          <w:tcPr>
            <w:tcW w:w="1368" w:type="dxa"/>
          </w:tcPr>
          <w:p w:rsidR="00462DD6" w:rsidRPr="00E612C1" w:rsidRDefault="00462DD6" w:rsidP="00A03B46"/>
        </w:tc>
        <w:tc>
          <w:tcPr>
            <w:tcW w:w="1560" w:type="dxa"/>
          </w:tcPr>
          <w:p w:rsidR="00462DD6" w:rsidRDefault="00462DD6" w:rsidP="00A03B46">
            <w:r>
              <w:t>http://biblioclub.ru</w:t>
            </w:r>
          </w:p>
          <w:p w:rsidR="00462DD6" w:rsidRPr="00324137" w:rsidRDefault="00462DD6" w:rsidP="00A03B46"/>
        </w:tc>
      </w:tr>
      <w:tr w:rsidR="00462DD6" w:rsidRPr="00EF1537" w:rsidTr="005F4977">
        <w:tc>
          <w:tcPr>
            <w:tcW w:w="648" w:type="dxa"/>
          </w:tcPr>
          <w:p w:rsidR="00462DD6" w:rsidRPr="00625B34" w:rsidRDefault="00462DD6" w:rsidP="00735B58">
            <w:r>
              <w:t>3</w:t>
            </w:r>
            <w:r w:rsidRPr="00625B34">
              <w:t>.</w:t>
            </w:r>
          </w:p>
        </w:tc>
        <w:tc>
          <w:tcPr>
            <w:tcW w:w="2437" w:type="dxa"/>
          </w:tcPr>
          <w:p w:rsidR="00462DD6" w:rsidRPr="00625B34" w:rsidRDefault="00462DD6" w:rsidP="00735B58">
            <w:r w:rsidRPr="00625B34">
              <w:t>Генетика человека с основами общей генетики: учебное пособие</w:t>
            </w:r>
          </w:p>
        </w:tc>
        <w:tc>
          <w:tcPr>
            <w:tcW w:w="1560" w:type="dxa"/>
          </w:tcPr>
          <w:p w:rsidR="00462DD6" w:rsidRPr="00625B34" w:rsidRDefault="00462DD6" w:rsidP="00735B58">
            <w:proofErr w:type="spellStart"/>
            <w:r w:rsidRPr="00625B34">
              <w:t>Курчанов</w:t>
            </w:r>
            <w:proofErr w:type="spellEnd"/>
            <w:r w:rsidRPr="00625B34">
              <w:t xml:space="preserve"> Н. А.</w:t>
            </w:r>
          </w:p>
        </w:tc>
        <w:tc>
          <w:tcPr>
            <w:tcW w:w="1133" w:type="dxa"/>
          </w:tcPr>
          <w:p w:rsidR="00462DD6" w:rsidRPr="00625B34" w:rsidRDefault="00462DD6" w:rsidP="00735B58">
            <w:r w:rsidRPr="00625B34">
              <w:t>СПб</w:t>
            </w:r>
            <w:proofErr w:type="gramStart"/>
            <w:r w:rsidRPr="00625B34">
              <w:t xml:space="preserve">.: </w:t>
            </w:r>
            <w:proofErr w:type="spellStart"/>
            <w:proofErr w:type="gramEnd"/>
            <w:r w:rsidRPr="00625B34">
              <w:t>СпецЛит</w:t>
            </w:r>
            <w:proofErr w:type="spellEnd"/>
          </w:p>
        </w:tc>
        <w:tc>
          <w:tcPr>
            <w:tcW w:w="900" w:type="dxa"/>
          </w:tcPr>
          <w:p w:rsidR="00462DD6" w:rsidRPr="00625B34" w:rsidRDefault="00462DD6" w:rsidP="00735B58">
            <w:r w:rsidRPr="00625B34">
              <w:t>2009</w:t>
            </w:r>
          </w:p>
        </w:tc>
        <w:tc>
          <w:tcPr>
            <w:tcW w:w="1368" w:type="dxa"/>
          </w:tcPr>
          <w:p w:rsidR="00462DD6" w:rsidRPr="00625B34" w:rsidRDefault="00462DD6" w:rsidP="00735B58"/>
        </w:tc>
        <w:tc>
          <w:tcPr>
            <w:tcW w:w="1560" w:type="dxa"/>
          </w:tcPr>
          <w:p w:rsidR="00462DD6" w:rsidRPr="00625B34" w:rsidRDefault="00462DD6" w:rsidP="00735B58">
            <w:r w:rsidRPr="00625B34">
              <w:t xml:space="preserve">http://biblioclub.ru </w:t>
            </w:r>
          </w:p>
        </w:tc>
      </w:tr>
    </w:tbl>
    <w:p w:rsidR="00504EC3" w:rsidRPr="00EF1537" w:rsidRDefault="00504EC3" w:rsidP="000F23C3">
      <w:pPr>
        <w:autoSpaceDE w:val="0"/>
        <w:autoSpaceDN w:val="0"/>
        <w:adjustRightInd w:val="0"/>
        <w:ind w:firstLine="540"/>
        <w:jc w:val="both"/>
        <w:rPr>
          <w:rFonts w:cs="Calibri"/>
          <w:i/>
          <w:color w:val="FF0000"/>
          <w:highlight w:val="yellow"/>
        </w:rPr>
      </w:pPr>
    </w:p>
    <w:p w:rsidR="00504EC3" w:rsidRPr="00C63001" w:rsidRDefault="00C63001" w:rsidP="00C63001">
      <w:pPr>
        <w:spacing w:line="360" w:lineRule="auto"/>
        <w:rPr>
          <w:b/>
        </w:rPr>
      </w:pPr>
      <w:r w:rsidRPr="00C63001">
        <w:rPr>
          <w:b/>
        </w:rPr>
        <w:t xml:space="preserve">7.2. </w:t>
      </w:r>
      <w:r w:rsidR="00504EC3" w:rsidRPr="00C63001">
        <w:rPr>
          <w:b/>
        </w:rPr>
        <w:t>Дополнительная литература</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2437"/>
        <w:gridCol w:w="1560"/>
        <w:gridCol w:w="1417"/>
        <w:gridCol w:w="850"/>
        <w:gridCol w:w="1134"/>
        <w:gridCol w:w="1074"/>
      </w:tblGrid>
      <w:tr w:rsidR="00C63001" w:rsidRPr="00324137" w:rsidTr="00C63001">
        <w:trPr>
          <w:cantSplit/>
          <w:trHeight w:val="600"/>
        </w:trPr>
        <w:tc>
          <w:tcPr>
            <w:tcW w:w="648" w:type="dxa"/>
            <w:vMerge w:val="restart"/>
            <w:vAlign w:val="center"/>
          </w:tcPr>
          <w:p w:rsidR="00C63001" w:rsidRPr="00324137" w:rsidRDefault="00C63001" w:rsidP="00A03B46">
            <w:pPr>
              <w:spacing w:line="360" w:lineRule="auto"/>
              <w:jc w:val="center"/>
            </w:pPr>
            <w:r w:rsidRPr="00324137">
              <w:t xml:space="preserve">№ </w:t>
            </w:r>
            <w:proofErr w:type="gramStart"/>
            <w:r w:rsidRPr="00324137">
              <w:t>п</w:t>
            </w:r>
            <w:proofErr w:type="gramEnd"/>
            <w:r w:rsidRPr="00324137">
              <w:t>/п</w:t>
            </w:r>
          </w:p>
        </w:tc>
        <w:tc>
          <w:tcPr>
            <w:tcW w:w="2437" w:type="dxa"/>
            <w:vMerge w:val="restart"/>
            <w:vAlign w:val="center"/>
          </w:tcPr>
          <w:p w:rsidR="00C63001" w:rsidRPr="00324137" w:rsidRDefault="00C63001" w:rsidP="00A03B46">
            <w:pPr>
              <w:jc w:val="center"/>
            </w:pPr>
            <w:r w:rsidRPr="00324137">
              <w:t>Наименование</w:t>
            </w:r>
          </w:p>
        </w:tc>
        <w:tc>
          <w:tcPr>
            <w:tcW w:w="1560" w:type="dxa"/>
            <w:vMerge w:val="restart"/>
            <w:vAlign w:val="center"/>
          </w:tcPr>
          <w:p w:rsidR="00C63001" w:rsidRPr="00324137" w:rsidRDefault="00C63001" w:rsidP="00A03B46">
            <w:pPr>
              <w:jc w:val="center"/>
            </w:pPr>
            <w:r w:rsidRPr="00324137">
              <w:t>Авторы</w:t>
            </w:r>
          </w:p>
        </w:tc>
        <w:tc>
          <w:tcPr>
            <w:tcW w:w="1417" w:type="dxa"/>
            <w:vMerge w:val="restart"/>
            <w:textDirection w:val="btLr"/>
            <w:vAlign w:val="center"/>
          </w:tcPr>
          <w:p w:rsidR="00C63001" w:rsidRPr="00324137" w:rsidRDefault="00C63001" w:rsidP="00A03B46">
            <w:pPr>
              <w:ind w:left="113" w:right="113"/>
              <w:jc w:val="center"/>
              <w:rPr>
                <w:sz w:val="20"/>
                <w:szCs w:val="20"/>
              </w:rPr>
            </w:pPr>
            <w:r w:rsidRPr="00324137">
              <w:rPr>
                <w:sz w:val="20"/>
                <w:szCs w:val="20"/>
              </w:rPr>
              <w:t>Место издания</w:t>
            </w:r>
          </w:p>
        </w:tc>
        <w:tc>
          <w:tcPr>
            <w:tcW w:w="850" w:type="dxa"/>
            <w:vMerge w:val="restart"/>
            <w:textDirection w:val="btLr"/>
            <w:vAlign w:val="center"/>
          </w:tcPr>
          <w:p w:rsidR="00C63001" w:rsidRPr="00324137" w:rsidRDefault="00C63001" w:rsidP="00A03B46">
            <w:pPr>
              <w:ind w:left="113" w:right="113"/>
              <w:jc w:val="center"/>
              <w:rPr>
                <w:sz w:val="18"/>
                <w:szCs w:val="18"/>
              </w:rPr>
            </w:pPr>
            <w:r w:rsidRPr="00324137">
              <w:rPr>
                <w:sz w:val="18"/>
                <w:szCs w:val="18"/>
              </w:rPr>
              <w:t>Год издания</w:t>
            </w:r>
          </w:p>
        </w:tc>
        <w:tc>
          <w:tcPr>
            <w:tcW w:w="2208" w:type="dxa"/>
            <w:gridSpan w:val="2"/>
            <w:vAlign w:val="center"/>
          </w:tcPr>
          <w:p w:rsidR="00C63001" w:rsidRPr="00324137" w:rsidRDefault="00C63001" w:rsidP="00A03B46">
            <w:pPr>
              <w:jc w:val="center"/>
            </w:pPr>
            <w:r w:rsidRPr="00324137">
              <w:t>Наличие</w:t>
            </w:r>
          </w:p>
        </w:tc>
      </w:tr>
      <w:tr w:rsidR="00C63001" w:rsidRPr="00324137" w:rsidTr="00C63001">
        <w:trPr>
          <w:cantSplit/>
          <w:trHeight w:val="519"/>
        </w:trPr>
        <w:tc>
          <w:tcPr>
            <w:tcW w:w="648" w:type="dxa"/>
            <w:vMerge/>
          </w:tcPr>
          <w:p w:rsidR="00C63001" w:rsidRPr="00324137" w:rsidRDefault="00C63001" w:rsidP="00A03B46">
            <w:pPr>
              <w:spacing w:line="360" w:lineRule="auto"/>
              <w:jc w:val="center"/>
            </w:pPr>
          </w:p>
        </w:tc>
        <w:tc>
          <w:tcPr>
            <w:tcW w:w="2437" w:type="dxa"/>
            <w:vMerge/>
          </w:tcPr>
          <w:p w:rsidR="00C63001" w:rsidRPr="00324137" w:rsidRDefault="00C63001" w:rsidP="00A03B46">
            <w:pPr>
              <w:jc w:val="center"/>
            </w:pPr>
          </w:p>
        </w:tc>
        <w:tc>
          <w:tcPr>
            <w:tcW w:w="1560" w:type="dxa"/>
            <w:vMerge/>
          </w:tcPr>
          <w:p w:rsidR="00C63001" w:rsidRPr="00324137" w:rsidRDefault="00C63001" w:rsidP="00A03B46">
            <w:pPr>
              <w:jc w:val="center"/>
            </w:pPr>
          </w:p>
        </w:tc>
        <w:tc>
          <w:tcPr>
            <w:tcW w:w="1417" w:type="dxa"/>
            <w:vMerge/>
            <w:textDirection w:val="btLr"/>
            <w:vAlign w:val="center"/>
          </w:tcPr>
          <w:p w:rsidR="00C63001" w:rsidRPr="00324137" w:rsidRDefault="00C63001" w:rsidP="00A03B46">
            <w:pPr>
              <w:ind w:left="113" w:right="113"/>
              <w:jc w:val="center"/>
              <w:rPr>
                <w:sz w:val="16"/>
                <w:szCs w:val="16"/>
              </w:rPr>
            </w:pPr>
          </w:p>
        </w:tc>
        <w:tc>
          <w:tcPr>
            <w:tcW w:w="850" w:type="dxa"/>
            <w:vMerge/>
            <w:textDirection w:val="btLr"/>
            <w:vAlign w:val="center"/>
          </w:tcPr>
          <w:p w:rsidR="00C63001" w:rsidRPr="00324137" w:rsidRDefault="00C63001" w:rsidP="00A03B46">
            <w:pPr>
              <w:ind w:left="113" w:right="113"/>
              <w:jc w:val="center"/>
              <w:rPr>
                <w:sz w:val="18"/>
                <w:szCs w:val="18"/>
              </w:rPr>
            </w:pPr>
          </w:p>
        </w:tc>
        <w:tc>
          <w:tcPr>
            <w:tcW w:w="1134" w:type="dxa"/>
          </w:tcPr>
          <w:p w:rsidR="00C63001" w:rsidRPr="00324137" w:rsidRDefault="00C63001" w:rsidP="00A03B46">
            <w:pPr>
              <w:jc w:val="center"/>
              <w:rPr>
                <w:sz w:val="20"/>
                <w:szCs w:val="20"/>
              </w:rPr>
            </w:pPr>
            <w:r w:rsidRPr="00324137">
              <w:rPr>
                <w:sz w:val="20"/>
                <w:szCs w:val="20"/>
              </w:rPr>
              <w:t>в научно-</w:t>
            </w:r>
            <w:proofErr w:type="spellStart"/>
            <w:r w:rsidRPr="00324137">
              <w:rPr>
                <w:sz w:val="20"/>
                <w:szCs w:val="20"/>
              </w:rPr>
              <w:t>техническойбиблиотеке</w:t>
            </w:r>
            <w:proofErr w:type="spellEnd"/>
            <w:r w:rsidRPr="00324137">
              <w:rPr>
                <w:sz w:val="20"/>
                <w:szCs w:val="20"/>
              </w:rPr>
              <w:t xml:space="preserve">, </w:t>
            </w:r>
            <w:proofErr w:type="spellStart"/>
            <w:proofErr w:type="gramStart"/>
            <w:r w:rsidRPr="00324137">
              <w:rPr>
                <w:sz w:val="20"/>
                <w:szCs w:val="20"/>
              </w:rPr>
              <w:t>экз</w:t>
            </w:r>
            <w:proofErr w:type="spellEnd"/>
            <w:proofErr w:type="gramEnd"/>
          </w:p>
        </w:tc>
        <w:tc>
          <w:tcPr>
            <w:tcW w:w="1074" w:type="dxa"/>
          </w:tcPr>
          <w:p w:rsidR="00C63001" w:rsidRPr="00324137" w:rsidRDefault="00C63001" w:rsidP="00A03B46">
            <w:pPr>
              <w:jc w:val="center"/>
              <w:rPr>
                <w:sz w:val="20"/>
                <w:szCs w:val="20"/>
              </w:rPr>
            </w:pPr>
            <w:r w:rsidRPr="00324137">
              <w:rPr>
                <w:sz w:val="20"/>
                <w:szCs w:val="20"/>
              </w:rPr>
              <w:t>в ЭБС, адрес в сети Интернет</w:t>
            </w:r>
          </w:p>
        </w:tc>
      </w:tr>
      <w:tr w:rsidR="00C63001" w:rsidRPr="00324137" w:rsidTr="00C63001">
        <w:tc>
          <w:tcPr>
            <w:tcW w:w="648" w:type="dxa"/>
          </w:tcPr>
          <w:p w:rsidR="00C63001" w:rsidRPr="00324137" w:rsidRDefault="00C63001" w:rsidP="00A03B46">
            <w:pPr>
              <w:jc w:val="center"/>
            </w:pPr>
            <w:r>
              <w:t>1</w:t>
            </w:r>
            <w:r w:rsidRPr="00324137">
              <w:t>.</w:t>
            </w:r>
          </w:p>
        </w:tc>
        <w:tc>
          <w:tcPr>
            <w:tcW w:w="2437" w:type="dxa"/>
          </w:tcPr>
          <w:p w:rsidR="00C63001" w:rsidRPr="00324137" w:rsidRDefault="00C63001" w:rsidP="00A03B46">
            <w:r w:rsidRPr="00E612C1">
              <w:t xml:space="preserve">Основы современной генетики: учебное </w:t>
            </w:r>
            <w:r w:rsidRPr="00E612C1">
              <w:lastRenderedPageBreak/>
              <w:t>пособие для учащихся высших учебных заведений (</w:t>
            </w:r>
            <w:proofErr w:type="spellStart"/>
            <w:r w:rsidRPr="00E612C1">
              <w:t>бакалавриат</w:t>
            </w:r>
            <w:proofErr w:type="spellEnd"/>
            <w:r w:rsidRPr="00E612C1">
              <w:t>)</w:t>
            </w:r>
          </w:p>
        </w:tc>
        <w:tc>
          <w:tcPr>
            <w:tcW w:w="1560" w:type="dxa"/>
          </w:tcPr>
          <w:p w:rsidR="00C63001" w:rsidRPr="00324137" w:rsidRDefault="00C63001" w:rsidP="00A03B46">
            <w:proofErr w:type="spellStart"/>
            <w:r w:rsidRPr="00E612C1">
              <w:lastRenderedPageBreak/>
              <w:t>Мандель</w:t>
            </w:r>
            <w:proofErr w:type="spellEnd"/>
            <w:r w:rsidRPr="00E612C1">
              <w:t xml:space="preserve"> Б. Р.</w:t>
            </w:r>
          </w:p>
        </w:tc>
        <w:tc>
          <w:tcPr>
            <w:tcW w:w="1417" w:type="dxa"/>
          </w:tcPr>
          <w:p w:rsidR="00C63001" w:rsidRPr="00324137" w:rsidRDefault="00C63001" w:rsidP="00A03B46">
            <w:r w:rsidRPr="00E612C1">
              <w:t xml:space="preserve">М., Берлин: </w:t>
            </w:r>
            <w:proofErr w:type="spellStart"/>
            <w:r w:rsidRPr="00E612C1">
              <w:lastRenderedPageBreak/>
              <w:t>Директ</w:t>
            </w:r>
            <w:proofErr w:type="spellEnd"/>
            <w:r w:rsidRPr="00E612C1">
              <w:t>-Медиа</w:t>
            </w:r>
          </w:p>
        </w:tc>
        <w:tc>
          <w:tcPr>
            <w:tcW w:w="850" w:type="dxa"/>
          </w:tcPr>
          <w:p w:rsidR="00C63001" w:rsidRPr="00324137" w:rsidRDefault="00C63001" w:rsidP="00A03B46">
            <w:r>
              <w:lastRenderedPageBreak/>
              <w:t>2016</w:t>
            </w:r>
          </w:p>
        </w:tc>
        <w:tc>
          <w:tcPr>
            <w:tcW w:w="1134" w:type="dxa"/>
          </w:tcPr>
          <w:p w:rsidR="00C63001" w:rsidRPr="00324137" w:rsidRDefault="00C63001" w:rsidP="00A03B46"/>
        </w:tc>
        <w:tc>
          <w:tcPr>
            <w:tcW w:w="1074" w:type="dxa"/>
          </w:tcPr>
          <w:p w:rsidR="00C63001" w:rsidRPr="009F676C" w:rsidRDefault="00C63001" w:rsidP="00A03B46">
            <w:pPr>
              <w:spacing w:line="360" w:lineRule="auto"/>
              <w:rPr>
                <w:bCs/>
              </w:rPr>
            </w:pPr>
            <w:r w:rsidRPr="009F676C">
              <w:rPr>
                <w:bCs/>
                <w:lang w:val="en-US"/>
              </w:rPr>
              <w:t>http</w:t>
            </w:r>
            <w:r w:rsidRPr="009F676C">
              <w:rPr>
                <w:bCs/>
              </w:rPr>
              <w:t>://</w:t>
            </w:r>
            <w:proofErr w:type="spellStart"/>
            <w:r w:rsidRPr="009F676C">
              <w:rPr>
                <w:bCs/>
                <w:lang w:val="en-US"/>
              </w:rPr>
              <w:t>bi</w:t>
            </w:r>
            <w:r w:rsidRPr="009F676C">
              <w:rPr>
                <w:bCs/>
                <w:lang w:val="en-US"/>
              </w:rPr>
              <w:lastRenderedPageBreak/>
              <w:t>blioclub</w:t>
            </w:r>
            <w:proofErr w:type="spellEnd"/>
            <w:r w:rsidRPr="009F676C">
              <w:rPr>
                <w:bCs/>
              </w:rPr>
              <w:t>.</w:t>
            </w:r>
            <w:proofErr w:type="spellStart"/>
            <w:r w:rsidRPr="009F676C">
              <w:rPr>
                <w:bCs/>
                <w:lang w:val="en-US"/>
              </w:rPr>
              <w:t>ru</w:t>
            </w:r>
            <w:proofErr w:type="spellEnd"/>
          </w:p>
          <w:p w:rsidR="00C63001" w:rsidRPr="00E612C1" w:rsidRDefault="00C63001" w:rsidP="00A03B46">
            <w:pPr>
              <w:spacing w:line="360" w:lineRule="auto"/>
              <w:rPr>
                <w:bCs/>
              </w:rPr>
            </w:pPr>
          </w:p>
        </w:tc>
      </w:tr>
      <w:tr w:rsidR="00C63001" w:rsidRPr="00324137" w:rsidTr="00C63001">
        <w:tc>
          <w:tcPr>
            <w:tcW w:w="648" w:type="dxa"/>
          </w:tcPr>
          <w:p w:rsidR="00C63001" w:rsidRPr="00324137" w:rsidRDefault="00C63001" w:rsidP="00A03B46">
            <w:pPr>
              <w:jc w:val="center"/>
            </w:pPr>
            <w:r>
              <w:lastRenderedPageBreak/>
              <w:t>2</w:t>
            </w:r>
            <w:r w:rsidRPr="00324137">
              <w:t>.</w:t>
            </w:r>
          </w:p>
        </w:tc>
        <w:tc>
          <w:tcPr>
            <w:tcW w:w="2437" w:type="dxa"/>
          </w:tcPr>
          <w:p w:rsidR="00C63001" w:rsidRPr="00324137" w:rsidRDefault="00C63001" w:rsidP="00A03B46">
            <w:r w:rsidRPr="00324137">
              <w:rPr>
                <w:bCs/>
              </w:rPr>
              <w:t xml:space="preserve">Общая и молекулярная генетика. </w:t>
            </w:r>
          </w:p>
        </w:tc>
        <w:tc>
          <w:tcPr>
            <w:tcW w:w="1560" w:type="dxa"/>
          </w:tcPr>
          <w:p w:rsidR="00C63001" w:rsidRPr="00324137" w:rsidRDefault="00C63001" w:rsidP="00A03B46">
            <w:r w:rsidRPr="00324137">
              <w:rPr>
                <w:bCs/>
              </w:rPr>
              <w:t xml:space="preserve">И.Ф. </w:t>
            </w:r>
            <w:proofErr w:type="spellStart"/>
            <w:r w:rsidRPr="00324137">
              <w:rPr>
                <w:bCs/>
              </w:rPr>
              <w:t>Жимулев</w:t>
            </w:r>
            <w:proofErr w:type="spellEnd"/>
            <w:r w:rsidRPr="00324137">
              <w:rPr>
                <w:bCs/>
              </w:rPr>
              <w:t>.</w:t>
            </w:r>
          </w:p>
        </w:tc>
        <w:tc>
          <w:tcPr>
            <w:tcW w:w="1417" w:type="dxa"/>
          </w:tcPr>
          <w:p w:rsidR="00C63001" w:rsidRPr="00324137" w:rsidRDefault="00C63001" w:rsidP="00A03B46">
            <w:pPr>
              <w:rPr>
                <w:bCs/>
              </w:rPr>
            </w:pPr>
            <w:r w:rsidRPr="00324137">
              <w:rPr>
                <w:bCs/>
              </w:rPr>
              <w:t>Сибирское университетское издательство.</w:t>
            </w:r>
          </w:p>
          <w:p w:rsidR="00C63001" w:rsidRPr="00324137" w:rsidRDefault="00C63001" w:rsidP="00A03B46">
            <w:pPr>
              <w:rPr>
                <w:sz w:val="20"/>
                <w:szCs w:val="20"/>
              </w:rPr>
            </w:pPr>
          </w:p>
        </w:tc>
        <w:tc>
          <w:tcPr>
            <w:tcW w:w="850" w:type="dxa"/>
          </w:tcPr>
          <w:p w:rsidR="00C63001" w:rsidRPr="00324137" w:rsidRDefault="00C63001" w:rsidP="00A03B46">
            <w:r w:rsidRPr="00324137">
              <w:t xml:space="preserve"> </w:t>
            </w:r>
            <w:r>
              <w:rPr>
                <w:bCs/>
              </w:rPr>
              <w:t>2007</w:t>
            </w:r>
          </w:p>
        </w:tc>
        <w:tc>
          <w:tcPr>
            <w:tcW w:w="1134" w:type="dxa"/>
          </w:tcPr>
          <w:p w:rsidR="00C63001" w:rsidRPr="00324137" w:rsidRDefault="00C63001" w:rsidP="00A03B46"/>
        </w:tc>
        <w:tc>
          <w:tcPr>
            <w:tcW w:w="1074" w:type="dxa"/>
          </w:tcPr>
          <w:p w:rsidR="00C63001" w:rsidRPr="009F676C" w:rsidRDefault="00C63001" w:rsidP="00A03B46">
            <w:pPr>
              <w:spacing w:line="360" w:lineRule="auto"/>
              <w:rPr>
                <w:bCs/>
              </w:rPr>
            </w:pPr>
            <w:r w:rsidRPr="009F676C">
              <w:rPr>
                <w:bCs/>
                <w:lang w:val="en-US"/>
              </w:rPr>
              <w:t>http</w:t>
            </w:r>
            <w:r w:rsidRPr="009F676C">
              <w:rPr>
                <w:bCs/>
              </w:rPr>
              <w:t>://</w:t>
            </w:r>
            <w:proofErr w:type="spellStart"/>
            <w:r w:rsidRPr="009F676C">
              <w:rPr>
                <w:bCs/>
                <w:lang w:val="en-US"/>
              </w:rPr>
              <w:t>biblioclub</w:t>
            </w:r>
            <w:proofErr w:type="spellEnd"/>
            <w:r w:rsidRPr="009F676C">
              <w:rPr>
                <w:bCs/>
              </w:rPr>
              <w:t>.</w:t>
            </w:r>
            <w:proofErr w:type="spellStart"/>
            <w:r w:rsidRPr="009F676C">
              <w:rPr>
                <w:bCs/>
                <w:lang w:val="en-US"/>
              </w:rPr>
              <w:t>ru</w:t>
            </w:r>
            <w:proofErr w:type="spellEnd"/>
          </w:p>
          <w:p w:rsidR="00C63001" w:rsidRPr="00E612C1" w:rsidRDefault="00C63001" w:rsidP="00A03B46">
            <w:pPr>
              <w:spacing w:line="360" w:lineRule="auto"/>
              <w:rPr>
                <w:bCs/>
              </w:rPr>
            </w:pPr>
          </w:p>
        </w:tc>
      </w:tr>
    </w:tbl>
    <w:p w:rsidR="0011447A" w:rsidRPr="00230A8C" w:rsidRDefault="0011447A" w:rsidP="00997C8A">
      <w:pPr>
        <w:numPr>
          <w:ilvl w:val="0"/>
          <w:numId w:val="4"/>
        </w:numPr>
        <w:spacing w:line="360" w:lineRule="auto"/>
        <w:rPr>
          <w:b/>
          <w:bCs/>
        </w:rPr>
      </w:pPr>
      <w:r w:rsidRPr="00230A8C">
        <w:rPr>
          <w:b/>
          <w:bCs/>
          <w:caps/>
        </w:rPr>
        <w:t>Ресурсы информационно-телекоммуникационной сети «Интернет»</w:t>
      </w:r>
    </w:p>
    <w:p w:rsidR="0011447A" w:rsidRDefault="0011447A" w:rsidP="0011447A">
      <w:pPr>
        <w:rPr>
          <w:b/>
          <w:bCs/>
          <w:i/>
        </w:rPr>
      </w:pPr>
      <w:r w:rsidRPr="00D85C1C">
        <w:rPr>
          <w:b/>
          <w:bCs/>
          <w:i/>
        </w:rPr>
        <w:t>Информационно-справочные ресурсы сети интернет:</w:t>
      </w:r>
    </w:p>
    <w:p w:rsidR="0011447A" w:rsidRPr="007E79CB" w:rsidRDefault="0011447A" w:rsidP="0011447A">
      <w:pPr>
        <w:rPr>
          <w:bCs/>
        </w:rPr>
      </w:pPr>
      <w:r w:rsidRPr="007E79CB">
        <w:rPr>
          <w:bCs/>
        </w:rPr>
        <w:t>Университетская ЭБС: biblioclub.ru</w:t>
      </w:r>
    </w:p>
    <w:p w:rsidR="0011447A" w:rsidRPr="00E82FC9" w:rsidRDefault="0011447A" w:rsidP="00997C8A">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t>NCBI</w:t>
      </w:r>
      <w:r w:rsidRPr="00D85C1C">
        <w:rPr>
          <w:rFonts w:ascii="Times New Roman" w:hAnsi="Times New Roman"/>
          <w:bCs/>
          <w:sz w:val="24"/>
          <w:szCs w:val="24"/>
        </w:rPr>
        <w:t xml:space="preserve"> (</w:t>
      </w:r>
      <w:proofErr w:type="spellStart"/>
      <w:r w:rsidRPr="00D85C1C">
        <w:rPr>
          <w:rFonts w:ascii="Times New Roman" w:hAnsi="Times New Roman"/>
          <w:color w:val="000000"/>
          <w:sz w:val="24"/>
          <w:szCs w:val="24"/>
          <w:shd w:val="clear" w:color="auto" w:fill="FFFFFF"/>
        </w:rPr>
        <w:t>National</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Center</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for</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Biotechnology</w:t>
      </w:r>
      <w:proofErr w:type="spellEnd"/>
      <w:r w:rsidRPr="00D85C1C">
        <w:rPr>
          <w:rFonts w:ascii="Times New Roman" w:hAnsi="Times New Roman"/>
          <w:color w:val="000000"/>
          <w:sz w:val="24"/>
          <w:szCs w:val="24"/>
          <w:shd w:val="clear" w:color="auto" w:fill="FFFFFF"/>
        </w:rPr>
        <w:t xml:space="preserve"> </w:t>
      </w:r>
      <w:proofErr w:type="spellStart"/>
      <w:r w:rsidRPr="00D85C1C">
        <w:rPr>
          <w:rFonts w:ascii="Times New Roman" w:hAnsi="Times New Roman"/>
          <w:color w:val="000000"/>
          <w:sz w:val="24"/>
          <w:szCs w:val="24"/>
          <w:shd w:val="clear" w:color="auto" w:fill="FFFFFF"/>
        </w:rPr>
        <w:t>Information</w:t>
      </w:r>
      <w:proofErr w:type="spellEnd"/>
      <w:r w:rsidRPr="00D85C1C">
        <w:rPr>
          <w:rFonts w:ascii="Times New Roman" w:hAnsi="Times New Roman"/>
          <w:color w:val="000000"/>
          <w:sz w:val="24"/>
          <w:szCs w:val="24"/>
          <w:shd w:val="clear" w:color="auto" w:fill="FFFFFF"/>
        </w:rPr>
        <w:t>, Национальный Центр Биотехнологической Информации (США), крупнейшая база данных по биотехнологической информации</w:t>
      </w:r>
      <w:r w:rsidRPr="00D85C1C">
        <w:rPr>
          <w:rFonts w:ascii="Times New Roman" w:hAnsi="Times New Roman"/>
          <w:bCs/>
          <w:sz w:val="24"/>
          <w:szCs w:val="24"/>
        </w:rPr>
        <w:t>)</w:t>
      </w:r>
    </w:p>
    <w:p w:rsidR="0011447A" w:rsidRDefault="0011447A" w:rsidP="0011447A">
      <w:pPr>
        <w:tabs>
          <w:tab w:val="left" w:pos="4170"/>
        </w:tabs>
        <w:rPr>
          <w:bCs/>
        </w:rPr>
      </w:pPr>
      <w:hyperlink r:id="rId8" w:history="1">
        <w:r w:rsidRPr="008443E1">
          <w:rPr>
            <w:rStyle w:val="af2"/>
            <w:bCs/>
          </w:rPr>
          <w:t>https://www.ncbi.nlm.nih.gov/</w:t>
        </w:r>
      </w:hyperlink>
    </w:p>
    <w:p w:rsidR="0011447A" w:rsidRPr="00D85C1C" w:rsidRDefault="0011447A" w:rsidP="0011447A">
      <w:pPr>
        <w:tabs>
          <w:tab w:val="left" w:pos="4170"/>
        </w:tabs>
        <w:rPr>
          <w:bCs/>
        </w:rPr>
      </w:pPr>
      <w:r w:rsidRPr="00D85C1C">
        <w:rPr>
          <w:bCs/>
        </w:rPr>
        <w:tab/>
      </w:r>
    </w:p>
    <w:p w:rsidR="0011447A" w:rsidRPr="00E82FC9" w:rsidRDefault="0011447A" w:rsidP="00997C8A">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t>NEB</w:t>
      </w:r>
      <w:r w:rsidRPr="00D85C1C">
        <w:rPr>
          <w:rFonts w:ascii="Times New Roman" w:hAnsi="Times New Roman"/>
          <w:bCs/>
          <w:sz w:val="24"/>
          <w:szCs w:val="24"/>
        </w:rPr>
        <w:t xml:space="preserve"> (</w:t>
      </w:r>
      <w:proofErr w:type="spellStart"/>
      <w:r w:rsidRPr="00D85C1C">
        <w:rPr>
          <w:rFonts w:ascii="Times New Roman" w:hAnsi="Times New Roman"/>
          <w:bCs/>
          <w:sz w:val="24"/>
          <w:szCs w:val="24"/>
          <w:lang w:val="en-US"/>
        </w:rPr>
        <w:t>NewEnglandBiolabs</w:t>
      </w:r>
      <w:proofErr w:type="spellEnd"/>
      <w:r w:rsidRPr="00D85C1C">
        <w:rPr>
          <w:rFonts w:ascii="Times New Roman" w:hAnsi="Times New Roman"/>
          <w:bCs/>
          <w:sz w:val="24"/>
          <w:szCs w:val="24"/>
        </w:rPr>
        <w:t>, ферменты для биотехнологических исследований)</w:t>
      </w:r>
    </w:p>
    <w:p w:rsidR="0011447A" w:rsidRDefault="0011447A" w:rsidP="0011447A">
      <w:pPr>
        <w:rPr>
          <w:bCs/>
        </w:rPr>
      </w:pPr>
      <w:hyperlink r:id="rId9" w:history="1">
        <w:r w:rsidRPr="008443E1">
          <w:rPr>
            <w:rStyle w:val="af2"/>
            <w:bCs/>
          </w:rPr>
          <w:t>https://www.neb.com/</w:t>
        </w:r>
      </w:hyperlink>
    </w:p>
    <w:p w:rsidR="0011447A" w:rsidRPr="00D85C1C" w:rsidRDefault="0011447A" w:rsidP="0011447A">
      <w:pPr>
        <w:rPr>
          <w:bCs/>
          <w:lang w:val="en-US"/>
        </w:rPr>
      </w:pPr>
    </w:p>
    <w:p w:rsidR="0011447A" w:rsidRPr="00D85C1C" w:rsidRDefault="0011447A" w:rsidP="00997C8A">
      <w:pPr>
        <w:pStyle w:val="ad"/>
        <w:numPr>
          <w:ilvl w:val="1"/>
          <w:numId w:val="3"/>
        </w:numPr>
        <w:rPr>
          <w:rFonts w:ascii="Times New Roman" w:hAnsi="Times New Roman"/>
          <w:bCs/>
          <w:sz w:val="24"/>
          <w:szCs w:val="24"/>
        </w:rPr>
      </w:pPr>
      <w:proofErr w:type="spellStart"/>
      <w:r w:rsidRPr="00D85C1C">
        <w:rPr>
          <w:rFonts w:ascii="Times New Roman" w:hAnsi="Times New Roman"/>
          <w:bCs/>
          <w:sz w:val="24"/>
          <w:szCs w:val="24"/>
          <w:lang w:val="en-US"/>
        </w:rPr>
        <w:t>ThermoScientificFisher</w:t>
      </w:r>
      <w:proofErr w:type="spellEnd"/>
      <w:r w:rsidRPr="00D85C1C">
        <w:rPr>
          <w:rFonts w:ascii="Times New Roman" w:hAnsi="Times New Roman"/>
          <w:bCs/>
          <w:sz w:val="24"/>
          <w:szCs w:val="24"/>
        </w:rPr>
        <w:t xml:space="preserve"> (оборудование и реактивы для </w:t>
      </w:r>
      <w:proofErr w:type="spellStart"/>
      <w:r w:rsidRPr="00D85C1C">
        <w:rPr>
          <w:rFonts w:ascii="Times New Roman" w:hAnsi="Times New Roman"/>
          <w:bCs/>
          <w:sz w:val="24"/>
          <w:szCs w:val="24"/>
        </w:rPr>
        <w:t>биоттехнологических</w:t>
      </w:r>
      <w:proofErr w:type="spellEnd"/>
      <w:r w:rsidRPr="00D85C1C">
        <w:rPr>
          <w:rFonts w:ascii="Times New Roman" w:hAnsi="Times New Roman"/>
          <w:bCs/>
          <w:sz w:val="24"/>
          <w:szCs w:val="24"/>
        </w:rPr>
        <w:t xml:space="preserve"> исследований)</w:t>
      </w:r>
    </w:p>
    <w:p w:rsidR="0011447A" w:rsidRPr="00D85C1C" w:rsidRDefault="0011447A" w:rsidP="0011447A">
      <w:pPr>
        <w:rPr>
          <w:bCs/>
        </w:rPr>
      </w:pPr>
      <w:hyperlink r:id="rId10" w:history="1">
        <w:r w:rsidRPr="00D85C1C">
          <w:rPr>
            <w:rStyle w:val="af2"/>
            <w:bCs/>
            <w:lang w:val="en-US"/>
          </w:rPr>
          <w:t>http</w:t>
        </w:r>
        <w:r w:rsidRPr="00D85C1C">
          <w:rPr>
            <w:rStyle w:val="af2"/>
            <w:bCs/>
          </w:rPr>
          <w:t>://</w:t>
        </w:r>
        <w:r w:rsidRPr="00D85C1C">
          <w:rPr>
            <w:rStyle w:val="af2"/>
            <w:bCs/>
            <w:lang w:val="en-US"/>
          </w:rPr>
          <w:t>www</w:t>
        </w:r>
        <w:r w:rsidRPr="00D85C1C">
          <w:rPr>
            <w:rStyle w:val="af2"/>
            <w:bCs/>
          </w:rPr>
          <w:t>.</w:t>
        </w:r>
        <w:proofErr w:type="spellStart"/>
        <w:r w:rsidRPr="00D85C1C">
          <w:rPr>
            <w:rStyle w:val="af2"/>
            <w:bCs/>
            <w:lang w:val="en-US"/>
          </w:rPr>
          <w:t>thermofisher</w:t>
        </w:r>
        <w:proofErr w:type="spellEnd"/>
        <w:r w:rsidRPr="00D85C1C">
          <w:rPr>
            <w:rStyle w:val="af2"/>
            <w:bCs/>
          </w:rPr>
          <w:t>.</w:t>
        </w:r>
        <w:r w:rsidRPr="00D85C1C">
          <w:rPr>
            <w:rStyle w:val="af2"/>
            <w:bCs/>
            <w:lang w:val="en-US"/>
          </w:rPr>
          <w:t>com</w:t>
        </w:r>
        <w:r w:rsidRPr="00D85C1C">
          <w:rPr>
            <w:rStyle w:val="af2"/>
            <w:bCs/>
          </w:rPr>
          <w:t>/</w:t>
        </w:r>
        <w:proofErr w:type="spellStart"/>
        <w:r w:rsidRPr="00D85C1C">
          <w:rPr>
            <w:rStyle w:val="af2"/>
            <w:bCs/>
            <w:lang w:val="en-US"/>
          </w:rPr>
          <w:t>ru</w:t>
        </w:r>
        <w:proofErr w:type="spellEnd"/>
        <w:r w:rsidRPr="00D85C1C">
          <w:rPr>
            <w:rStyle w:val="af2"/>
            <w:bCs/>
          </w:rPr>
          <w:t>/</w:t>
        </w:r>
        <w:proofErr w:type="spellStart"/>
        <w:r w:rsidRPr="00D85C1C">
          <w:rPr>
            <w:rStyle w:val="af2"/>
            <w:bCs/>
            <w:lang w:val="en-US"/>
          </w:rPr>
          <w:t>ru</w:t>
        </w:r>
        <w:proofErr w:type="spellEnd"/>
        <w:r w:rsidRPr="00D85C1C">
          <w:rPr>
            <w:rStyle w:val="af2"/>
            <w:bCs/>
          </w:rPr>
          <w:t>/</w:t>
        </w:r>
        <w:r w:rsidRPr="00D85C1C">
          <w:rPr>
            <w:rStyle w:val="af2"/>
            <w:bCs/>
            <w:lang w:val="en-US"/>
          </w:rPr>
          <w:t>home</w:t>
        </w:r>
        <w:r w:rsidRPr="00D85C1C">
          <w:rPr>
            <w:rStyle w:val="af2"/>
            <w:bCs/>
          </w:rPr>
          <w:t>.</w:t>
        </w:r>
        <w:r w:rsidRPr="00D85C1C">
          <w:rPr>
            <w:rStyle w:val="af2"/>
            <w:bCs/>
            <w:lang w:val="en-US"/>
          </w:rPr>
          <w:t>html</w:t>
        </w:r>
      </w:hyperlink>
    </w:p>
    <w:p w:rsidR="0011447A" w:rsidRPr="00D85C1C" w:rsidRDefault="0011447A" w:rsidP="0011447A">
      <w:pPr>
        <w:rPr>
          <w:bCs/>
        </w:rPr>
      </w:pPr>
    </w:p>
    <w:p w:rsidR="0011447A" w:rsidRPr="00D85C1C" w:rsidRDefault="0011447A" w:rsidP="00997C8A">
      <w:pPr>
        <w:pStyle w:val="ad"/>
        <w:numPr>
          <w:ilvl w:val="1"/>
          <w:numId w:val="3"/>
        </w:numPr>
        <w:rPr>
          <w:rFonts w:ascii="Times New Roman" w:hAnsi="Times New Roman"/>
          <w:bCs/>
          <w:sz w:val="24"/>
          <w:szCs w:val="24"/>
        </w:rPr>
      </w:pPr>
      <w:proofErr w:type="spellStart"/>
      <w:r w:rsidRPr="00D85C1C">
        <w:rPr>
          <w:rFonts w:ascii="Times New Roman" w:hAnsi="Times New Roman"/>
          <w:bCs/>
          <w:sz w:val="24"/>
          <w:szCs w:val="24"/>
          <w:lang w:val="en-US"/>
        </w:rPr>
        <w:t>OligoCalc</w:t>
      </w:r>
      <w:proofErr w:type="spellEnd"/>
      <w:r w:rsidRPr="00D85C1C">
        <w:rPr>
          <w:rFonts w:ascii="Times New Roman" w:hAnsi="Times New Roman"/>
          <w:bCs/>
          <w:sz w:val="24"/>
          <w:szCs w:val="24"/>
        </w:rPr>
        <w:t xml:space="preserve"> (программа, позволяющая анализировать основные свойства </w:t>
      </w:r>
      <w:proofErr w:type="spellStart"/>
      <w:r w:rsidRPr="00D85C1C">
        <w:rPr>
          <w:rFonts w:ascii="Times New Roman" w:hAnsi="Times New Roman"/>
          <w:bCs/>
          <w:sz w:val="24"/>
          <w:szCs w:val="24"/>
        </w:rPr>
        <w:t>олигонуклеотидов</w:t>
      </w:r>
      <w:proofErr w:type="spellEnd"/>
      <w:r w:rsidRPr="00D85C1C">
        <w:rPr>
          <w:rFonts w:ascii="Times New Roman" w:hAnsi="Times New Roman"/>
          <w:bCs/>
          <w:sz w:val="24"/>
          <w:szCs w:val="24"/>
        </w:rPr>
        <w:t>)</w:t>
      </w:r>
    </w:p>
    <w:p w:rsidR="0011447A" w:rsidRPr="00D85C1C" w:rsidRDefault="0011447A" w:rsidP="0011447A">
      <w:pPr>
        <w:pStyle w:val="ad"/>
        <w:ind w:left="1440"/>
        <w:rPr>
          <w:rFonts w:ascii="Times New Roman" w:hAnsi="Times New Roman"/>
          <w:bCs/>
          <w:sz w:val="24"/>
          <w:szCs w:val="24"/>
        </w:rPr>
      </w:pPr>
    </w:p>
    <w:p w:rsidR="0011447A" w:rsidRPr="00D85C1C" w:rsidRDefault="0011447A" w:rsidP="0011447A">
      <w:pPr>
        <w:pStyle w:val="ad"/>
        <w:ind w:left="1440"/>
        <w:rPr>
          <w:rFonts w:ascii="Times New Roman" w:hAnsi="Times New Roman"/>
          <w:bCs/>
          <w:sz w:val="24"/>
          <w:szCs w:val="24"/>
        </w:rPr>
      </w:pPr>
      <w:hyperlink r:id="rId11" w:history="1">
        <w:r w:rsidRPr="00D85C1C">
          <w:rPr>
            <w:rStyle w:val="af2"/>
            <w:rFonts w:ascii="Times New Roman" w:hAnsi="Times New Roman"/>
            <w:bCs/>
            <w:sz w:val="24"/>
            <w:szCs w:val="24"/>
            <w:lang w:val="en-US"/>
          </w:rPr>
          <w:t>http</w:t>
        </w:r>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biotools</w:t>
        </w:r>
        <w:proofErr w:type="spellEnd"/>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nubic</w:t>
        </w:r>
        <w:proofErr w:type="spellEnd"/>
        <w:r w:rsidRPr="00D85C1C">
          <w:rPr>
            <w:rStyle w:val="af2"/>
            <w:rFonts w:ascii="Times New Roman" w:hAnsi="Times New Roman"/>
            <w:bCs/>
            <w:sz w:val="24"/>
            <w:szCs w:val="24"/>
          </w:rPr>
          <w:t>.</w:t>
        </w:r>
        <w:r w:rsidRPr="00D85C1C">
          <w:rPr>
            <w:rStyle w:val="af2"/>
            <w:rFonts w:ascii="Times New Roman" w:hAnsi="Times New Roman"/>
            <w:bCs/>
            <w:sz w:val="24"/>
            <w:szCs w:val="24"/>
            <w:lang w:val="en-US"/>
          </w:rPr>
          <w:t>northwestern</w:t>
        </w:r>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edu</w:t>
        </w:r>
        <w:proofErr w:type="spellEnd"/>
        <w:r w:rsidRPr="00D85C1C">
          <w:rPr>
            <w:rStyle w:val="af2"/>
            <w:rFonts w:ascii="Times New Roman" w:hAnsi="Times New Roman"/>
            <w:bCs/>
            <w:sz w:val="24"/>
            <w:szCs w:val="24"/>
          </w:rPr>
          <w:t>/</w:t>
        </w:r>
        <w:proofErr w:type="spellStart"/>
        <w:r w:rsidRPr="00D85C1C">
          <w:rPr>
            <w:rStyle w:val="af2"/>
            <w:rFonts w:ascii="Times New Roman" w:hAnsi="Times New Roman"/>
            <w:bCs/>
            <w:sz w:val="24"/>
            <w:szCs w:val="24"/>
            <w:lang w:val="en-US"/>
          </w:rPr>
          <w:t>OligoCalc</w:t>
        </w:r>
        <w:proofErr w:type="spellEnd"/>
        <w:r w:rsidRPr="00D85C1C">
          <w:rPr>
            <w:rStyle w:val="af2"/>
            <w:rFonts w:ascii="Times New Roman" w:hAnsi="Times New Roman"/>
            <w:bCs/>
            <w:sz w:val="24"/>
            <w:szCs w:val="24"/>
          </w:rPr>
          <w:t>.</w:t>
        </w:r>
        <w:r w:rsidRPr="00D85C1C">
          <w:rPr>
            <w:rStyle w:val="af2"/>
            <w:rFonts w:ascii="Times New Roman" w:hAnsi="Times New Roman"/>
            <w:bCs/>
            <w:sz w:val="24"/>
            <w:szCs w:val="24"/>
            <w:lang w:val="en-US"/>
          </w:rPr>
          <w:t>html</w:t>
        </w:r>
      </w:hyperlink>
    </w:p>
    <w:p w:rsidR="0011447A" w:rsidRPr="00D85C1C" w:rsidRDefault="0011447A" w:rsidP="0011447A">
      <w:pPr>
        <w:pStyle w:val="ad"/>
        <w:ind w:left="1440"/>
        <w:rPr>
          <w:rFonts w:ascii="Times New Roman" w:hAnsi="Times New Roman"/>
          <w:bCs/>
          <w:sz w:val="24"/>
          <w:szCs w:val="24"/>
        </w:rPr>
      </w:pPr>
    </w:p>
    <w:p w:rsidR="0011447A" w:rsidRPr="00D85C1C" w:rsidRDefault="0011447A" w:rsidP="00997C8A">
      <w:pPr>
        <w:pStyle w:val="ad"/>
        <w:numPr>
          <w:ilvl w:val="1"/>
          <w:numId w:val="3"/>
        </w:numPr>
        <w:rPr>
          <w:rFonts w:ascii="Times New Roman" w:hAnsi="Times New Roman"/>
          <w:bCs/>
          <w:sz w:val="24"/>
          <w:szCs w:val="24"/>
        </w:rPr>
      </w:pPr>
      <w:r w:rsidRPr="00D85C1C">
        <w:rPr>
          <w:rFonts w:ascii="Times New Roman" w:hAnsi="Times New Roman"/>
          <w:bCs/>
          <w:sz w:val="24"/>
          <w:szCs w:val="24"/>
          <w:lang w:val="en-US"/>
        </w:rPr>
        <w:t>Primer</w:t>
      </w:r>
      <w:r w:rsidRPr="00D85C1C">
        <w:rPr>
          <w:rFonts w:ascii="Times New Roman" w:hAnsi="Times New Roman"/>
          <w:bCs/>
          <w:sz w:val="24"/>
          <w:szCs w:val="24"/>
        </w:rPr>
        <w:t>3</w:t>
      </w:r>
      <w:r w:rsidRPr="00D85C1C">
        <w:rPr>
          <w:rFonts w:ascii="Times New Roman" w:hAnsi="Times New Roman"/>
          <w:bCs/>
          <w:sz w:val="24"/>
          <w:szCs w:val="24"/>
          <w:lang w:val="en-US"/>
        </w:rPr>
        <w:t>Plus</w:t>
      </w:r>
      <w:r w:rsidRPr="00D85C1C">
        <w:rPr>
          <w:rFonts w:ascii="Times New Roman" w:hAnsi="Times New Roman"/>
          <w:bCs/>
          <w:sz w:val="24"/>
          <w:szCs w:val="24"/>
        </w:rPr>
        <w:t xml:space="preserve"> (программа, позволяющая осуществить автоматический подбор </w:t>
      </w:r>
      <w:proofErr w:type="spellStart"/>
      <w:r w:rsidRPr="00D85C1C">
        <w:rPr>
          <w:rFonts w:ascii="Times New Roman" w:hAnsi="Times New Roman"/>
          <w:bCs/>
          <w:sz w:val="24"/>
          <w:szCs w:val="24"/>
        </w:rPr>
        <w:t>праймеров</w:t>
      </w:r>
      <w:proofErr w:type="spellEnd"/>
      <w:r w:rsidRPr="00D85C1C">
        <w:rPr>
          <w:rFonts w:ascii="Times New Roman" w:hAnsi="Times New Roman"/>
          <w:bCs/>
          <w:sz w:val="24"/>
          <w:szCs w:val="24"/>
        </w:rPr>
        <w:t xml:space="preserve"> для ПЦР)</w:t>
      </w:r>
    </w:p>
    <w:p w:rsidR="0011447A" w:rsidRPr="00D85C1C" w:rsidRDefault="0011447A" w:rsidP="0011447A">
      <w:pPr>
        <w:ind w:left="1080"/>
        <w:rPr>
          <w:bCs/>
        </w:rPr>
      </w:pPr>
    </w:p>
    <w:p w:rsidR="0011447A" w:rsidRDefault="0011447A" w:rsidP="0011447A">
      <w:pPr>
        <w:pStyle w:val="ad"/>
        <w:rPr>
          <w:rStyle w:val="af2"/>
          <w:rFonts w:ascii="Times New Roman" w:hAnsi="Times New Roman"/>
          <w:bCs/>
          <w:sz w:val="24"/>
          <w:szCs w:val="24"/>
        </w:rPr>
      </w:pPr>
      <w:hyperlink r:id="rId12" w:history="1">
        <w:r w:rsidRPr="00D85C1C">
          <w:rPr>
            <w:rStyle w:val="af2"/>
            <w:rFonts w:ascii="Times New Roman" w:hAnsi="Times New Roman"/>
            <w:bCs/>
            <w:sz w:val="24"/>
            <w:szCs w:val="24"/>
          </w:rPr>
          <w:t>http://www.bioinformatics.nl/cgi-bin/primer3plus/primer3plus.cgi/</w:t>
        </w:r>
      </w:hyperlink>
    </w:p>
    <w:p w:rsidR="0011447A" w:rsidRDefault="0011447A" w:rsidP="00997C8A">
      <w:pPr>
        <w:pStyle w:val="ad"/>
        <w:numPr>
          <w:ilvl w:val="1"/>
          <w:numId w:val="3"/>
        </w:numPr>
        <w:rPr>
          <w:rFonts w:ascii="Times New Roman" w:hAnsi="Times New Roman"/>
          <w:bCs/>
          <w:sz w:val="24"/>
          <w:szCs w:val="24"/>
        </w:rPr>
      </w:pPr>
      <w:proofErr w:type="spellStart"/>
      <w:r w:rsidRPr="001E4B9A">
        <w:rPr>
          <w:rFonts w:ascii="Times New Roman" w:hAnsi="Times New Roman"/>
          <w:bCs/>
          <w:sz w:val="24"/>
          <w:szCs w:val="24"/>
        </w:rPr>
        <w:t>Blackboard</w:t>
      </w:r>
      <w:proofErr w:type="spellEnd"/>
      <w:r w:rsidRPr="001E4B9A">
        <w:rPr>
          <w:rFonts w:ascii="Times New Roman" w:hAnsi="Times New Roman"/>
          <w:bCs/>
          <w:sz w:val="24"/>
          <w:szCs w:val="24"/>
        </w:rPr>
        <w:t xml:space="preserve"> </w:t>
      </w:r>
      <w:proofErr w:type="spellStart"/>
      <w:r w:rsidRPr="001E4B9A">
        <w:rPr>
          <w:rFonts w:ascii="Times New Roman" w:hAnsi="Times New Roman"/>
          <w:bCs/>
          <w:sz w:val="24"/>
          <w:szCs w:val="24"/>
        </w:rPr>
        <w:t>Learn</w:t>
      </w:r>
      <w:proofErr w:type="spellEnd"/>
      <w:r w:rsidRPr="001E4B9A">
        <w:rPr>
          <w:rFonts w:ascii="Times New Roman" w:hAnsi="Times New Roman"/>
          <w:bCs/>
          <w:sz w:val="24"/>
          <w:szCs w:val="24"/>
        </w:rPr>
        <w:t xml:space="preserve"> (программное обеспечение): </w:t>
      </w:r>
    </w:p>
    <w:p w:rsidR="0011447A" w:rsidRDefault="0011447A" w:rsidP="0011447A">
      <w:pPr>
        <w:pStyle w:val="ad"/>
        <w:rPr>
          <w:rFonts w:ascii="Times New Roman" w:hAnsi="Times New Roman"/>
          <w:bCs/>
          <w:sz w:val="24"/>
          <w:szCs w:val="24"/>
        </w:rPr>
      </w:pPr>
      <w:hyperlink r:id="rId13" w:history="1">
        <w:r w:rsidRPr="00AB7BD4">
          <w:rPr>
            <w:rStyle w:val="af2"/>
            <w:rFonts w:ascii="Times New Roman" w:hAnsi="Times New Roman"/>
            <w:bCs/>
            <w:sz w:val="24"/>
            <w:szCs w:val="24"/>
          </w:rPr>
          <w:t>https://prof.lengu.ru</w:t>
        </w:r>
      </w:hyperlink>
      <w:r w:rsidRPr="001E4B9A">
        <w:rPr>
          <w:rFonts w:ascii="Times New Roman" w:hAnsi="Times New Roman"/>
          <w:bCs/>
          <w:sz w:val="24"/>
          <w:szCs w:val="24"/>
        </w:rPr>
        <w:t>.</w:t>
      </w:r>
    </w:p>
    <w:p w:rsidR="0011447A" w:rsidRPr="00EF1537" w:rsidRDefault="0011447A" w:rsidP="0011447A">
      <w:pPr>
        <w:rPr>
          <w:bCs/>
          <w:highlight w:val="yellow"/>
        </w:rPr>
      </w:pPr>
    </w:p>
    <w:p w:rsidR="0011447A" w:rsidRPr="003A3578" w:rsidRDefault="0011447A" w:rsidP="0011447A">
      <w:pPr>
        <w:spacing w:after="200" w:line="360" w:lineRule="auto"/>
        <w:contextualSpacing/>
        <w:rPr>
          <w:b/>
          <w:bCs/>
          <w:lang w:eastAsia="en-US"/>
        </w:rPr>
      </w:pPr>
      <w:r w:rsidRPr="003A3578">
        <w:rPr>
          <w:b/>
          <w:bCs/>
          <w:lang w:eastAsia="en-US"/>
        </w:rPr>
        <w:t xml:space="preserve">9. МЕТОДИЧЕСКИЕ УКАЗАНИЯ ДЛЯ </w:t>
      </w:r>
      <w:proofErr w:type="gramStart"/>
      <w:r w:rsidRPr="003A3578">
        <w:rPr>
          <w:b/>
          <w:bCs/>
          <w:lang w:eastAsia="en-US"/>
        </w:rPr>
        <w:t>ОБУЧАЮЩИХСЯ</w:t>
      </w:r>
      <w:proofErr w:type="gramEnd"/>
      <w:r w:rsidRPr="003A3578">
        <w:rPr>
          <w:b/>
          <w:bCs/>
          <w:lang w:eastAsia="en-US"/>
        </w:rPr>
        <w:t xml:space="preserve"> ПО ОСВОЕНИЮ ДИСЦИПЛИНЫ</w:t>
      </w:r>
    </w:p>
    <w:p w:rsidR="0011447A" w:rsidRPr="00EF1537" w:rsidRDefault="0011447A" w:rsidP="0011447A">
      <w:pPr>
        <w:autoSpaceDE w:val="0"/>
        <w:autoSpaceDN w:val="0"/>
        <w:adjustRightInd w:val="0"/>
        <w:ind w:firstLine="709"/>
        <w:jc w:val="both"/>
        <w:rPr>
          <w:b/>
          <w:i/>
          <w:highlight w:val="yellow"/>
        </w:rPr>
      </w:pPr>
    </w:p>
    <w:p w:rsidR="0011447A" w:rsidRPr="00984A3A" w:rsidRDefault="0011447A" w:rsidP="0011447A">
      <w:pPr>
        <w:ind w:firstLine="709"/>
        <w:jc w:val="both"/>
      </w:pPr>
      <w:r w:rsidRPr="00984A3A">
        <w:t xml:space="preserve">Важнейшим условием успешного освоения материала является планомерная работа обучающегося в течение всего периода изучения дисциплины, поэтому подготовку к итоговому зачету или экзамену по дисциплине следует начинать с первого занятия. </w:t>
      </w:r>
      <w:r w:rsidRPr="00984A3A">
        <w:lastRenderedPageBreak/>
        <w:t>Обучающемуся следует ознакомиться со следующей учебно-методической документацией: программой дисциплины; перечнем знаний и умений, которыми обучающийся должен владеть; тематическими планами лекций, практических занятий; видами текущего контроля; учебником, учебными пособиями по дисциплине; электронными ресурсами по дисциплине; перечнем экзаменационных вопросов /</w:t>
      </w:r>
      <w:proofErr w:type="gramStart"/>
      <w:r w:rsidRPr="00984A3A">
        <w:t>вопросов</w:t>
      </w:r>
      <w:proofErr w:type="gramEnd"/>
      <w:r w:rsidRPr="00984A3A">
        <w:t xml:space="preserve"> к зачету.</w:t>
      </w:r>
    </w:p>
    <w:p w:rsidR="0011447A" w:rsidRPr="00984A3A" w:rsidRDefault="0011447A" w:rsidP="0011447A">
      <w:pPr>
        <w:autoSpaceDE w:val="0"/>
        <w:autoSpaceDN w:val="0"/>
        <w:adjustRightInd w:val="0"/>
        <w:ind w:firstLine="709"/>
        <w:jc w:val="both"/>
        <w:rPr>
          <w:b/>
          <w:i/>
        </w:rPr>
      </w:pPr>
    </w:p>
    <w:p w:rsidR="0011447A" w:rsidRPr="00984A3A" w:rsidRDefault="0011447A" w:rsidP="0011447A">
      <w:pPr>
        <w:autoSpaceDE w:val="0"/>
        <w:autoSpaceDN w:val="0"/>
        <w:adjustRightInd w:val="0"/>
        <w:ind w:firstLine="709"/>
        <w:jc w:val="both"/>
        <w:rPr>
          <w:b/>
          <w:i/>
        </w:rPr>
      </w:pPr>
      <w:r w:rsidRPr="00984A3A">
        <w:rPr>
          <w:b/>
          <w:i/>
        </w:rPr>
        <w:t>Подготовка к лекционным занятиям</w:t>
      </w:r>
    </w:p>
    <w:p w:rsidR="0011447A" w:rsidRPr="00984A3A" w:rsidRDefault="0011447A" w:rsidP="0011447A">
      <w:pPr>
        <w:autoSpaceDE w:val="0"/>
        <w:autoSpaceDN w:val="0"/>
        <w:adjustRightInd w:val="0"/>
        <w:ind w:firstLine="709"/>
        <w:jc w:val="both"/>
        <w:rPr>
          <w:rFonts w:eastAsia="TimesNewRoman"/>
        </w:rPr>
      </w:pPr>
      <w:r w:rsidRPr="00984A3A">
        <w:t xml:space="preserve">В ходе лекций преподаватель излагает и разъясняет основные и наиболее сложные понятия темы, а также связанные с ней теоретические и практические проблемы, дает рекомендации по подготовке к практическим занятиям и самостоятельной работе. В ходе лекционных занятий </w:t>
      </w:r>
      <w:proofErr w:type="gramStart"/>
      <w:r w:rsidRPr="00984A3A">
        <w:t>обучающемуся</w:t>
      </w:r>
      <w:proofErr w:type="gramEnd"/>
      <w:r w:rsidRPr="00984A3A">
        <w:t xml:space="preserve"> следует вести конспектирование учебного материала.</w:t>
      </w:r>
    </w:p>
    <w:p w:rsidR="0011447A" w:rsidRPr="00984A3A" w:rsidRDefault="0011447A" w:rsidP="0011447A">
      <w:pPr>
        <w:autoSpaceDE w:val="0"/>
        <w:autoSpaceDN w:val="0"/>
        <w:adjustRightInd w:val="0"/>
        <w:ind w:firstLine="709"/>
        <w:jc w:val="both"/>
      </w:pPr>
      <w:r w:rsidRPr="00984A3A">
        <w:t xml:space="preserve">С целью обеспечения успешного обучения обучающийся должен готовиться к лекции, она является важнейшей формой организации учебного процесса, поскольку: </w:t>
      </w:r>
    </w:p>
    <w:p w:rsidR="0011447A" w:rsidRPr="00984A3A" w:rsidRDefault="0011447A" w:rsidP="0011447A">
      <w:pPr>
        <w:autoSpaceDE w:val="0"/>
        <w:autoSpaceDN w:val="0"/>
        <w:adjustRightInd w:val="0"/>
        <w:ind w:firstLine="709"/>
        <w:jc w:val="both"/>
      </w:pPr>
      <w:r w:rsidRPr="00984A3A">
        <w:sym w:font="Symbol" w:char="F02D"/>
      </w:r>
      <w:r w:rsidRPr="00984A3A">
        <w:t xml:space="preserve"> знакомит с новым учебным материалом; </w:t>
      </w:r>
    </w:p>
    <w:p w:rsidR="0011447A" w:rsidRPr="00984A3A" w:rsidRDefault="0011447A" w:rsidP="0011447A">
      <w:pPr>
        <w:autoSpaceDE w:val="0"/>
        <w:autoSpaceDN w:val="0"/>
        <w:adjustRightInd w:val="0"/>
        <w:ind w:firstLine="709"/>
        <w:jc w:val="both"/>
      </w:pPr>
      <w:r w:rsidRPr="00984A3A">
        <w:sym w:font="Symbol" w:char="F02D"/>
      </w:r>
      <w:r w:rsidRPr="00984A3A">
        <w:t xml:space="preserve"> разъясняет учебные элементы, трудные для понимания; </w:t>
      </w:r>
    </w:p>
    <w:p w:rsidR="0011447A" w:rsidRPr="00984A3A" w:rsidRDefault="0011447A" w:rsidP="0011447A">
      <w:pPr>
        <w:autoSpaceDE w:val="0"/>
        <w:autoSpaceDN w:val="0"/>
        <w:adjustRightInd w:val="0"/>
        <w:ind w:firstLine="709"/>
        <w:jc w:val="both"/>
      </w:pPr>
      <w:r w:rsidRPr="00984A3A">
        <w:sym w:font="Symbol" w:char="F02D"/>
      </w:r>
      <w:r w:rsidRPr="00984A3A">
        <w:t xml:space="preserve"> систематизирует учебный материал; </w:t>
      </w:r>
    </w:p>
    <w:p w:rsidR="0011447A" w:rsidRPr="00984A3A" w:rsidRDefault="0011447A" w:rsidP="0011447A">
      <w:pPr>
        <w:autoSpaceDE w:val="0"/>
        <w:autoSpaceDN w:val="0"/>
        <w:adjustRightInd w:val="0"/>
        <w:ind w:firstLine="709"/>
        <w:jc w:val="both"/>
      </w:pPr>
      <w:r w:rsidRPr="00984A3A">
        <w:sym w:font="Symbol" w:char="F02D"/>
      </w:r>
      <w:r w:rsidRPr="00984A3A">
        <w:t xml:space="preserve"> ориентирует в учебном процессе. </w:t>
      </w:r>
    </w:p>
    <w:p w:rsidR="0011447A" w:rsidRPr="00984A3A" w:rsidRDefault="0011447A" w:rsidP="0011447A">
      <w:pPr>
        <w:autoSpaceDE w:val="0"/>
        <w:autoSpaceDN w:val="0"/>
        <w:adjustRightInd w:val="0"/>
        <w:ind w:firstLine="709"/>
        <w:jc w:val="both"/>
      </w:pPr>
      <w:r w:rsidRPr="00984A3A">
        <w:t xml:space="preserve">При подготовке к лекции необходимо: </w:t>
      </w:r>
    </w:p>
    <w:p w:rsidR="0011447A" w:rsidRPr="00984A3A" w:rsidRDefault="0011447A" w:rsidP="0011447A">
      <w:pPr>
        <w:autoSpaceDE w:val="0"/>
        <w:autoSpaceDN w:val="0"/>
        <w:adjustRightInd w:val="0"/>
        <w:ind w:firstLine="709"/>
        <w:jc w:val="both"/>
      </w:pPr>
      <w:r w:rsidRPr="00984A3A">
        <w:sym w:font="Symbol" w:char="F02D"/>
      </w:r>
      <w:r w:rsidRPr="00984A3A">
        <w:t xml:space="preserve"> внимательно прочитать материал предыдущей лекции; </w:t>
      </w:r>
    </w:p>
    <w:p w:rsidR="0011447A" w:rsidRPr="00984A3A" w:rsidRDefault="0011447A" w:rsidP="0011447A">
      <w:pPr>
        <w:autoSpaceDE w:val="0"/>
        <w:autoSpaceDN w:val="0"/>
        <w:adjustRightInd w:val="0"/>
        <w:ind w:firstLine="709"/>
        <w:jc w:val="both"/>
      </w:pPr>
      <w:r w:rsidRPr="00984A3A">
        <w:sym w:font="Symbol" w:char="F02D"/>
      </w:r>
      <w:r w:rsidRPr="00984A3A">
        <w:t xml:space="preserve"> узнать тему предстоящей лекции (по тематическому плану, по рабочей программе дисциплины); </w:t>
      </w:r>
    </w:p>
    <w:p w:rsidR="0011447A" w:rsidRPr="00984A3A" w:rsidRDefault="0011447A" w:rsidP="0011447A">
      <w:pPr>
        <w:autoSpaceDE w:val="0"/>
        <w:autoSpaceDN w:val="0"/>
        <w:adjustRightInd w:val="0"/>
        <w:ind w:firstLine="709"/>
        <w:jc w:val="both"/>
      </w:pPr>
      <w:r w:rsidRPr="00984A3A">
        <w:sym w:font="Symbol" w:char="F02D"/>
      </w:r>
      <w:r w:rsidRPr="00984A3A">
        <w:t xml:space="preserve"> ознакомиться с учебным материалом лекции по рекомендованному учебнику и учебным пособиям; </w:t>
      </w:r>
    </w:p>
    <w:p w:rsidR="0011447A" w:rsidRPr="00984A3A" w:rsidRDefault="0011447A" w:rsidP="0011447A">
      <w:pPr>
        <w:autoSpaceDE w:val="0"/>
        <w:autoSpaceDN w:val="0"/>
        <w:adjustRightInd w:val="0"/>
        <w:ind w:firstLine="709"/>
        <w:jc w:val="both"/>
      </w:pPr>
      <w:r w:rsidRPr="00984A3A">
        <w:sym w:font="Symbol" w:char="F02D"/>
      </w:r>
      <w:r w:rsidRPr="00984A3A">
        <w:t xml:space="preserve"> уяснить место изучаемой темы в своей профессиональной подготовке; </w:t>
      </w:r>
    </w:p>
    <w:p w:rsidR="0011447A" w:rsidRPr="00984A3A" w:rsidRDefault="0011447A" w:rsidP="0011447A">
      <w:pPr>
        <w:autoSpaceDE w:val="0"/>
        <w:autoSpaceDN w:val="0"/>
        <w:adjustRightInd w:val="0"/>
        <w:ind w:firstLine="709"/>
        <w:jc w:val="both"/>
      </w:pPr>
      <w:r w:rsidRPr="00984A3A">
        <w:sym w:font="Symbol" w:char="F02D"/>
      </w:r>
      <w:r w:rsidRPr="00984A3A">
        <w:t xml:space="preserve"> записать возможные вопросы, которые </w:t>
      </w:r>
      <w:proofErr w:type="gramStart"/>
      <w:r w:rsidRPr="00984A3A">
        <w:t>обучающийся</w:t>
      </w:r>
      <w:proofErr w:type="gramEnd"/>
      <w:r w:rsidRPr="00984A3A">
        <w:t xml:space="preserve"> предполагает задать преподавателю.</w:t>
      </w:r>
    </w:p>
    <w:p w:rsidR="0011447A" w:rsidRPr="00984A3A" w:rsidRDefault="0011447A" w:rsidP="0011447A">
      <w:pPr>
        <w:autoSpaceDE w:val="0"/>
        <w:autoSpaceDN w:val="0"/>
        <w:adjustRightInd w:val="0"/>
        <w:ind w:firstLine="709"/>
        <w:jc w:val="both"/>
        <w:rPr>
          <w:b/>
          <w:i/>
        </w:rPr>
      </w:pPr>
    </w:p>
    <w:p w:rsidR="0011447A" w:rsidRPr="00984A3A" w:rsidRDefault="0011447A" w:rsidP="0011447A">
      <w:pPr>
        <w:autoSpaceDE w:val="0"/>
        <w:autoSpaceDN w:val="0"/>
        <w:adjustRightInd w:val="0"/>
        <w:ind w:firstLine="709"/>
        <w:jc w:val="both"/>
        <w:rPr>
          <w:b/>
          <w:i/>
        </w:rPr>
      </w:pPr>
      <w:r w:rsidRPr="00984A3A">
        <w:rPr>
          <w:b/>
          <w:i/>
        </w:rPr>
        <w:t xml:space="preserve">Подготовка к практическим (семинарским) занятиям, лабораторным </w:t>
      </w:r>
      <w:r w:rsidRPr="001A0EB9">
        <w:rPr>
          <w:b/>
          <w:i/>
        </w:rPr>
        <w:t>занятиям</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Этот вид самостоятельной работы состоит из нескольких этапов:</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1) повторение изученного материала. Для этого используются конспекты лекций, рекомендованная основная и дополнительная литература;</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 xml:space="preserve">2) углубление знаний по теме. Необходимо имеющийся материал в конспектах лекций, учебных пособиях дифференцировать в соответствии с пунктами плана практического занятия. Отдельно выписать неясные вопросы, термины. Лучше это делать на полях конспекта лекции; </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3) выполнение практических заданий, упражнений, проверочных тестов, составление словаря терминов, развернутого плана сообщения и т.д.</w:t>
      </w:r>
    </w:p>
    <w:p w:rsidR="0011447A" w:rsidRPr="00984A3A" w:rsidRDefault="0011447A" w:rsidP="0011447A">
      <w:pPr>
        <w:autoSpaceDE w:val="0"/>
        <w:autoSpaceDN w:val="0"/>
        <w:adjustRightInd w:val="0"/>
        <w:ind w:firstLine="709"/>
        <w:jc w:val="both"/>
      </w:pPr>
      <w:r w:rsidRPr="00984A3A">
        <w:t>При подготовке к практическому занятию рекомендуется с целью повышения их эффективности:</w:t>
      </w:r>
    </w:p>
    <w:p w:rsidR="0011447A" w:rsidRPr="00984A3A" w:rsidRDefault="0011447A" w:rsidP="00997C8A">
      <w:pPr>
        <w:numPr>
          <w:ilvl w:val="0"/>
          <w:numId w:val="5"/>
        </w:numPr>
        <w:autoSpaceDE w:val="0"/>
        <w:autoSpaceDN w:val="0"/>
        <w:adjustRightInd w:val="0"/>
        <w:ind w:left="0" w:firstLine="709"/>
        <w:contextualSpacing/>
        <w:jc w:val="both"/>
      </w:pPr>
      <w:r w:rsidRPr="00984A3A">
        <w:t>уделять внимание разбору теоретических задач, обсуждаемых на лекциях;</w:t>
      </w:r>
    </w:p>
    <w:p w:rsidR="0011447A" w:rsidRPr="00984A3A" w:rsidRDefault="0011447A" w:rsidP="00997C8A">
      <w:pPr>
        <w:numPr>
          <w:ilvl w:val="0"/>
          <w:numId w:val="5"/>
        </w:numPr>
        <w:autoSpaceDE w:val="0"/>
        <w:autoSpaceDN w:val="0"/>
        <w:adjustRightInd w:val="0"/>
        <w:ind w:left="0" w:firstLine="709"/>
        <w:contextualSpacing/>
        <w:jc w:val="both"/>
      </w:pPr>
      <w:r w:rsidRPr="00984A3A">
        <w:t>уделять внимание краткому повторению теоретического материала, который используется при выполнении практических заданий;</w:t>
      </w:r>
    </w:p>
    <w:p w:rsidR="0011447A" w:rsidRPr="00984A3A" w:rsidRDefault="0011447A" w:rsidP="00997C8A">
      <w:pPr>
        <w:numPr>
          <w:ilvl w:val="0"/>
          <w:numId w:val="5"/>
        </w:numPr>
        <w:autoSpaceDE w:val="0"/>
        <w:autoSpaceDN w:val="0"/>
        <w:adjustRightInd w:val="0"/>
        <w:ind w:left="0" w:firstLine="709"/>
        <w:contextualSpacing/>
        <w:jc w:val="both"/>
      </w:pPr>
      <w:r w:rsidRPr="00984A3A">
        <w:t>осуществлять регулярную сверку домашних заданий;</w:t>
      </w:r>
    </w:p>
    <w:p w:rsidR="0011447A" w:rsidRPr="00984A3A" w:rsidRDefault="0011447A" w:rsidP="00997C8A">
      <w:pPr>
        <w:numPr>
          <w:ilvl w:val="0"/>
          <w:numId w:val="5"/>
        </w:numPr>
        <w:autoSpaceDE w:val="0"/>
        <w:autoSpaceDN w:val="0"/>
        <w:adjustRightInd w:val="0"/>
        <w:ind w:left="0" w:firstLine="709"/>
        <w:contextualSpacing/>
        <w:jc w:val="both"/>
      </w:pPr>
      <w:r w:rsidRPr="00984A3A">
        <w:t>ставить проблемные вопросы, по возможности использовать примеры и задачи с практическим содержанием;</w:t>
      </w:r>
    </w:p>
    <w:p w:rsidR="0011447A" w:rsidRPr="00984A3A" w:rsidRDefault="0011447A" w:rsidP="00997C8A">
      <w:pPr>
        <w:numPr>
          <w:ilvl w:val="0"/>
          <w:numId w:val="5"/>
        </w:numPr>
        <w:autoSpaceDE w:val="0"/>
        <w:autoSpaceDN w:val="0"/>
        <w:adjustRightInd w:val="0"/>
        <w:ind w:left="0" w:firstLine="709"/>
        <w:contextualSpacing/>
        <w:jc w:val="both"/>
      </w:pPr>
      <w:r w:rsidRPr="00984A3A">
        <w:t>включаться в используемые при проведении практических занятий активные и интерактивные методы обучения;</w:t>
      </w:r>
    </w:p>
    <w:p w:rsidR="0011447A" w:rsidRPr="00984A3A" w:rsidRDefault="0011447A" w:rsidP="00997C8A">
      <w:pPr>
        <w:numPr>
          <w:ilvl w:val="0"/>
          <w:numId w:val="5"/>
        </w:numPr>
        <w:autoSpaceDE w:val="0"/>
        <w:autoSpaceDN w:val="0"/>
        <w:adjustRightInd w:val="0"/>
        <w:ind w:left="0" w:firstLine="709"/>
        <w:contextualSpacing/>
        <w:jc w:val="both"/>
      </w:pPr>
      <w:r w:rsidRPr="00984A3A">
        <w:t>развивать предметную интуицию.</w:t>
      </w:r>
    </w:p>
    <w:p w:rsidR="0011447A" w:rsidRPr="00984A3A" w:rsidRDefault="0011447A" w:rsidP="0011447A">
      <w:pPr>
        <w:autoSpaceDE w:val="0"/>
        <w:autoSpaceDN w:val="0"/>
        <w:adjustRightInd w:val="0"/>
        <w:ind w:firstLine="709"/>
        <w:jc w:val="both"/>
      </w:pPr>
      <w:r w:rsidRPr="00984A3A">
        <w:t>При разборе примеров в аудитории или при выполнении домашних заданий целесообразно каждый шаг обосновывать теми или иными теоретическими положениями.</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lastRenderedPageBreak/>
        <w:t xml:space="preserve">Для обеспечения систематической и регулярной работы по изучению дисциплины и успешного прохождения промежуточных и итоговых контрольных испытаний </w:t>
      </w:r>
      <w:r w:rsidRPr="00984A3A">
        <w:t>обучающемуся</w:t>
      </w:r>
      <w:r w:rsidRPr="00984A3A">
        <w:rPr>
          <w:rFonts w:eastAsia="TimesNewRoman"/>
        </w:rPr>
        <w:t xml:space="preserve"> рекомендуется придерживаться следующего порядка обучения:</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1) определить объем времени, необходимого для проработки каждой темы, ориентируясь на распределение часов, приведенное в основной части настоящей рабочей программы;</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2) регулярно изучать каждую тему дисциплины, используя различные формы индивидуальной работы;</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3) согласовывать с преподавателем виды работы по изучению дисциплины;</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4) по завершении отдельных тем своевременно передавать выполненные индивидуальные работы преподавателю.</w:t>
      </w:r>
    </w:p>
    <w:p w:rsidR="0011447A" w:rsidRPr="00984A3A" w:rsidRDefault="0011447A" w:rsidP="0011447A">
      <w:pPr>
        <w:autoSpaceDE w:val="0"/>
        <w:autoSpaceDN w:val="0"/>
        <w:adjustRightInd w:val="0"/>
        <w:ind w:firstLine="709"/>
        <w:jc w:val="both"/>
        <w:rPr>
          <w:rFonts w:eastAsia="TimesNewRoman"/>
          <w:b/>
          <w:i/>
        </w:rPr>
      </w:pPr>
    </w:p>
    <w:p w:rsidR="0011447A" w:rsidRPr="00984A3A" w:rsidRDefault="0011447A" w:rsidP="0011447A">
      <w:pPr>
        <w:autoSpaceDE w:val="0"/>
        <w:autoSpaceDN w:val="0"/>
        <w:adjustRightInd w:val="0"/>
        <w:ind w:firstLine="709"/>
        <w:jc w:val="both"/>
        <w:rPr>
          <w:rFonts w:eastAsia="TimesNewRoman"/>
          <w:b/>
          <w:i/>
        </w:rPr>
      </w:pPr>
      <w:r w:rsidRPr="00984A3A">
        <w:rPr>
          <w:rFonts w:eastAsia="TimesNewRoman"/>
          <w:b/>
          <w:i/>
        </w:rPr>
        <w:t>Организация самостоятельной работы</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 xml:space="preserve">Для теоретического и практического усвоения дисциплины большое значение имеет самостоятельная работа </w:t>
      </w:r>
      <w:proofErr w:type="gramStart"/>
      <w:r w:rsidRPr="00984A3A">
        <w:t>обучающихся</w:t>
      </w:r>
      <w:proofErr w:type="gramEnd"/>
      <w:r w:rsidRPr="00984A3A">
        <w:rPr>
          <w:rFonts w:eastAsia="TimesNewRoman"/>
        </w:rPr>
        <w:t>, которая может осуществляться индивидуально и под руководством преподавателя. Самостоятельная работа обучающегося является основным средством овладения учебным материалом во время, свободное от обязательных учебных занятий, что предполагает самостоятельное изучение отдельных тем, дополнительную подготовку к каждому семинарскому и практическому занятию или лабораторн</w:t>
      </w:r>
      <w:r>
        <w:rPr>
          <w:rFonts w:eastAsia="TimesNewRoman"/>
        </w:rPr>
        <w:t>ым</w:t>
      </w:r>
      <w:r w:rsidRPr="00984A3A">
        <w:rPr>
          <w:rFonts w:eastAsia="TimesNewRoman"/>
        </w:rPr>
        <w:t xml:space="preserve"> </w:t>
      </w:r>
      <w:r w:rsidRPr="001A0EB9">
        <w:rPr>
          <w:rFonts w:eastAsia="TimesNewRoman"/>
        </w:rPr>
        <w:t>занятиям</w:t>
      </w:r>
      <w:r w:rsidRPr="00984A3A">
        <w:rPr>
          <w:rFonts w:eastAsia="TimesNewRoman"/>
        </w:rPr>
        <w:t xml:space="preserve">. Самостоятельная работа </w:t>
      </w:r>
      <w:proofErr w:type="gramStart"/>
      <w:r w:rsidRPr="00984A3A">
        <w:t>обучающихся</w:t>
      </w:r>
      <w:proofErr w:type="gramEnd"/>
      <w:r w:rsidRPr="00984A3A">
        <w:rPr>
          <w:rFonts w:eastAsia="TimesNewRoman"/>
        </w:rPr>
        <w:t xml:space="preserve"> является важной формой образовательного процесса. Она реализуется непосредственно в ходе аудиторных занятий, в контактной работе с преподавателем вне рамок расписания, а также в библиотеке, при выполнении </w:t>
      </w:r>
      <w:r w:rsidRPr="00984A3A">
        <w:t>обучающимся</w:t>
      </w:r>
      <w:r w:rsidRPr="00984A3A">
        <w:rPr>
          <w:rFonts w:eastAsia="TimesNewRoman"/>
        </w:rPr>
        <w:t xml:space="preserve"> учебных заданий.</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 xml:space="preserve">Цель самостоятельной работы </w:t>
      </w:r>
      <w:proofErr w:type="gramStart"/>
      <w:r w:rsidRPr="00984A3A">
        <w:t>обучающихся</w:t>
      </w:r>
      <w:proofErr w:type="gramEnd"/>
      <w:r w:rsidRPr="00984A3A">
        <w:rPr>
          <w:rFonts w:eastAsia="TimesNewRoman"/>
        </w:rPr>
        <w:t xml:space="preserve"> состоит в научении осмысленно и самостоятельно работать сначала с учебным материалом, затем с научной информацией. Правильно организованная самостоятельная работа позволяет заложить основы самоорганизации и самовоспитания с тем, чтобы привить умение в дальнейшем непрерывно повышать свою квалификацию, что будет способствовать формированию профессиональных компетенций на достаточно высоком уровне. При изучении дисциплины организация самостоятельной работы обучающихся представляет собой единство трех взаимосвязанных форм:</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1) внеаудиторная самостоятельная работа;</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2) аудиторная самостоятельная работа, которая осуществляется под непосредственным руководством преподавателя при проведении практических занятий и во время чтения лекций;</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3) творческая, в том числе научно-исследовательская работа. Это вид работы предполагает самостоятельную подготовку отчетов по выполнению практических заданий, подготовку презентаций, эссе, сообщений и т.д.</w:t>
      </w:r>
    </w:p>
    <w:p w:rsidR="0011447A" w:rsidRPr="00984A3A" w:rsidRDefault="0011447A" w:rsidP="0011447A">
      <w:pPr>
        <w:autoSpaceDE w:val="0"/>
        <w:autoSpaceDN w:val="0"/>
        <w:adjustRightInd w:val="0"/>
        <w:ind w:firstLine="709"/>
        <w:jc w:val="both"/>
        <w:rPr>
          <w:rFonts w:eastAsia="TimesNewRoman"/>
        </w:rPr>
      </w:pPr>
      <w:r w:rsidRPr="00984A3A">
        <w:rPr>
          <w:rFonts w:eastAsia="TimesNewRoman"/>
        </w:rPr>
        <w:t xml:space="preserve">На практических занятиях необходимо выполнять различные виды самостоятельной работы (в том числе в малых группах), что позволяет ускорить формирование профессиональных умений и навыков. </w:t>
      </w:r>
    </w:p>
    <w:p w:rsidR="0011447A" w:rsidRPr="00984A3A" w:rsidRDefault="0011447A" w:rsidP="0011447A">
      <w:pPr>
        <w:autoSpaceDE w:val="0"/>
        <w:autoSpaceDN w:val="0"/>
        <w:adjustRightInd w:val="0"/>
        <w:ind w:firstLine="709"/>
        <w:jc w:val="both"/>
        <w:rPr>
          <w:rFonts w:eastAsia="TimesNewRoman"/>
          <w:b/>
        </w:rPr>
      </w:pPr>
    </w:p>
    <w:p w:rsidR="0011447A" w:rsidRPr="00984A3A" w:rsidRDefault="0011447A" w:rsidP="0011447A">
      <w:pPr>
        <w:autoSpaceDE w:val="0"/>
        <w:autoSpaceDN w:val="0"/>
        <w:adjustRightInd w:val="0"/>
        <w:ind w:firstLine="709"/>
        <w:jc w:val="both"/>
        <w:rPr>
          <w:rFonts w:eastAsia="TimesNewRoman"/>
          <w:b/>
          <w:i/>
        </w:rPr>
      </w:pPr>
      <w:r w:rsidRPr="00984A3A">
        <w:rPr>
          <w:rFonts w:eastAsia="TimesNewRoman"/>
          <w:b/>
          <w:i/>
        </w:rPr>
        <w:t xml:space="preserve">Подготовка к экзамену (зачету) </w:t>
      </w:r>
    </w:p>
    <w:p w:rsidR="0011447A" w:rsidRPr="00BB5FE7" w:rsidRDefault="0011447A" w:rsidP="0011447A">
      <w:pPr>
        <w:pStyle w:val="ad"/>
        <w:spacing w:line="240" w:lineRule="auto"/>
        <w:ind w:left="357"/>
        <w:jc w:val="both"/>
        <w:rPr>
          <w:rFonts w:ascii="Times New Roman" w:hAnsi="Times New Roman"/>
          <w:b/>
          <w:bCs/>
          <w:sz w:val="24"/>
          <w:szCs w:val="24"/>
          <w:highlight w:val="yellow"/>
        </w:rPr>
      </w:pPr>
      <w:r w:rsidRPr="00BB5FE7">
        <w:rPr>
          <w:rFonts w:ascii="Times New Roman" w:hAnsi="Times New Roman"/>
          <w:sz w:val="24"/>
          <w:szCs w:val="24"/>
        </w:rPr>
        <w:t>Завершающим этапом изучения дисциплины является сдача зачета или экзамена в соответствии с учебным планом,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 При подготовке к экзамену учебный материал рекомендуется повторять по учебнику и конспекту. Зачет или экзамен проводится в назначенный день, по окончании изучения дисциплины. Во время контрольного мероприятия преподаватель учитывает активность работы обучающегося на аудиторных занятиях, качество самостоятельной работы, результативность контрольных работ, тестовых заданий и т.д.</w:t>
      </w:r>
    </w:p>
    <w:p w:rsidR="0011447A" w:rsidRPr="00992E39" w:rsidRDefault="0011447A" w:rsidP="0011447A">
      <w:pPr>
        <w:pStyle w:val="ad"/>
        <w:spacing w:line="360" w:lineRule="auto"/>
        <w:ind w:left="360"/>
        <w:jc w:val="both"/>
        <w:rPr>
          <w:rFonts w:ascii="Times New Roman" w:hAnsi="Times New Roman"/>
          <w:b/>
          <w:bCs/>
          <w:sz w:val="24"/>
          <w:szCs w:val="24"/>
        </w:rPr>
      </w:pPr>
      <w:r w:rsidRPr="00992E39">
        <w:rPr>
          <w:rFonts w:ascii="Times New Roman" w:hAnsi="Times New Roman"/>
          <w:b/>
          <w:bCs/>
          <w:sz w:val="24"/>
          <w:szCs w:val="24"/>
        </w:rPr>
        <w:lastRenderedPageBreak/>
        <w:t>10. ИНФОРМАЦИОННЫЕ ТЕХНОЛОГИИ, ИСПОЛЬЗУЕМЫЕ ПРИ ОСУЩЕСТВЛЕНИИ ОБРАЗОВАТЕЛЬНОГО ПРОЦЕССА ПО ДИСЦИПЛИНЕ</w:t>
      </w:r>
    </w:p>
    <w:p w:rsidR="0011447A" w:rsidRPr="00992E39" w:rsidRDefault="0011447A" w:rsidP="0011447A">
      <w:pPr>
        <w:pStyle w:val="ad"/>
        <w:spacing w:line="360" w:lineRule="auto"/>
        <w:ind w:left="360"/>
        <w:rPr>
          <w:rFonts w:ascii="Times New Roman" w:hAnsi="Times New Roman"/>
          <w:b/>
          <w:bCs/>
          <w:sz w:val="24"/>
          <w:szCs w:val="24"/>
        </w:rPr>
      </w:pPr>
      <w:r w:rsidRPr="00992E39">
        <w:rPr>
          <w:rFonts w:ascii="Times New Roman" w:hAnsi="Times New Roman"/>
          <w:b/>
          <w:bCs/>
          <w:sz w:val="24"/>
          <w:szCs w:val="24"/>
        </w:rPr>
        <w:t>10.1.  Требования к программному обеспечению учебного процесса</w:t>
      </w:r>
    </w:p>
    <w:p w:rsidR="0011447A" w:rsidRPr="00992E39" w:rsidRDefault="0011447A" w:rsidP="0011447A">
      <w:pPr>
        <w:jc w:val="both"/>
      </w:pPr>
      <w:r w:rsidRPr="00992E39">
        <w:t xml:space="preserve">Для успешного освоения дисциплины, </w:t>
      </w:r>
      <w:proofErr w:type="gramStart"/>
      <w:r w:rsidRPr="00992E39">
        <w:t>обучающийся</w:t>
      </w:r>
      <w:proofErr w:type="gramEnd"/>
      <w:r w:rsidRPr="00992E39">
        <w:t xml:space="preserve"> использует следующие программные средства:</w:t>
      </w:r>
    </w:p>
    <w:p w:rsidR="0011447A" w:rsidRPr="00992E39" w:rsidRDefault="0011447A" w:rsidP="0011447A">
      <w:pPr>
        <w:jc w:val="both"/>
      </w:pPr>
    </w:p>
    <w:p w:rsidR="0011447A" w:rsidRPr="00992E39" w:rsidRDefault="0011447A" w:rsidP="00997C8A">
      <w:pPr>
        <w:numPr>
          <w:ilvl w:val="0"/>
          <w:numId w:val="6"/>
        </w:numPr>
        <w:jc w:val="both"/>
        <w:rPr>
          <w:b/>
          <w:lang w:val="en-US"/>
        </w:rPr>
      </w:pPr>
      <w:r w:rsidRPr="00992E39">
        <w:rPr>
          <w:b/>
          <w:lang w:val="en-US"/>
        </w:rPr>
        <w:t>Windows 10 x64</w:t>
      </w:r>
    </w:p>
    <w:p w:rsidR="0011447A" w:rsidRPr="00992E39" w:rsidRDefault="0011447A" w:rsidP="0011447A">
      <w:pPr>
        <w:ind w:left="720"/>
        <w:jc w:val="both"/>
        <w:rPr>
          <w:lang w:val="en-US"/>
        </w:rPr>
      </w:pPr>
      <w:r w:rsidRPr="00992E39">
        <w:rPr>
          <w:lang w:val="en-US"/>
        </w:rPr>
        <w:t>"</w:t>
      </w:r>
      <w:r w:rsidRPr="00992E39">
        <w:t>Подписка</w:t>
      </w:r>
      <w:r w:rsidRPr="00992E39">
        <w:rPr>
          <w:lang w:val="en-US"/>
        </w:rPr>
        <w:t>: Microsoft Imagine Premium</w:t>
      </w:r>
    </w:p>
    <w:p w:rsidR="0011447A" w:rsidRPr="00992E39" w:rsidRDefault="0011447A" w:rsidP="0011447A">
      <w:pPr>
        <w:ind w:left="720"/>
        <w:jc w:val="both"/>
        <w:rPr>
          <w:lang w:val="en-US"/>
        </w:rPr>
      </w:pPr>
      <w:r w:rsidRPr="00992E39">
        <w:t>Идентификатор</w:t>
      </w:r>
      <w:r w:rsidRPr="00992E39">
        <w:rPr>
          <w:lang w:val="en-US"/>
        </w:rPr>
        <w:t xml:space="preserve"> </w:t>
      </w:r>
      <w:r w:rsidRPr="00992E39">
        <w:t>подписки</w:t>
      </w:r>
      <w:r w:rsidRPr="00992E39">
        <w:rPr>
          <w:lang w:val="en-US"/>
        </w:rPr>
        <w:t>: 61b01ca9-5847-4b61-9246-e77916134874</w:t>
      </w:r>
    </w:p>
    <w:p w:rsidR="0011447A" w:rsidRPr="00992E39" w:rsidRDefault="0011447A" w:rsidP="0011447A">
      <w:pPr>
        <w:ind w:left="720"/>
        <w:jc w:val="both"/>
      </w:pPr>
      <w:r w:rsidRPr="00992E39">
        <w:t>Акт предоставления прав №Tr043209 от 06.09.2016"</w:t>
      </w:r>
    </w:p>
    <w:p w:rsidR="0011447A" w:rsidRPr="00992E39" w:rsidRDefault="0011447A" w:rsidP="00997C8A">
      <w:pPr>
        <w:numPr>
          <w:ilvl w:val="0"/>
          <w:numId w:val="6"/>
        </w:numPr>
        <w:jc w:val="both"/>
        <w:rPr>
          <w:b/>
        </w:rPr>
      </w:pPr>
      <w:proofErr w:type="spellStart"/>
      <w:r w:rsidRPr="00992E39">
        <w:rPr>
          <w:b/>
        </w:rPr>
        <w:t>Microsoft</w:t>
      </w:r>
      <w:proofErr w:type="spellEnd"/>
      <w:r w:rsidRPr="00992E39">
        <w:rPr>
          <w:b/>
        </w:rPr>
        <w:t xml:space="preserve"> </w:t>
      </w:r>
      <w:proofErr w:type="spellStart"/>
      <w:r w:rsidRPr="00992E39">
        <w:rPr>
          <w:b/>
        </w:rPr>
        <w:t>Office</w:t>
      </w:r>
      <w:proofErr w:type="spellEnd"/>
      <w:r w:rsidRPr="00992E39">
        <w:rPr>
          <w:b/>
        </w:rPr>
        <w:t xml:space="preserve"> 2016</w:t>
      </w:r>
    </w:p>
    <w:p w:rsidR="0011447A" w:rsidRPr="00992E39" w:rsidRDefault="0011447A" w:rsidP="0011447A">
      <w:pPr>
        <w:ind w:left="720"/>
        <w:jc w:val="both"/>
      </w:pPr>
      <w:r w:rsidRPr="00992E39">
        <w:t>Лицензионный договор №159 на передачу не исключительных прав на программы для ЭВМ от 27 июля 2018 г.</w:t>
      </w:r>
    </w:p>
    <w:p w:rsidR="0011447A" w:rsidRPr="00992E39" w:rsidRDefault="0011447A" w:rsidP="0011447A">
      <w:pPr>
        <w:pStyle w:val="ad"/>
        <w:spacing w:line="360" w:lineRule="auto"/>
        <w:ind w:left="360"/>
        <w:rPr>
          <w:rFonts w:ascii="Times New Roman" w:hAnsi="Times New Roman"/>
          <w:b/>
          <w:bCs/>
          <w:sz w:val="24"/>
          <w:szCs w:val="24"/>
        </w:rPr>
      </w:pPr>
    </w:p>
    <w:p w:rsidR="0011447A" w:rsidRPr="00992E39" w:rsidRDefault="0011447A" w:rsidP="0011447A">
      <w:pPr>
        <w:rPr>
          <w:b/>
        </w:rPr>
      </w:pPr>
      <w:r w:rsidRPr="00992E39">
        <w:rPr>
          <w:b/>
        </w:rPr>
        <w:t xml:space="preserve">10.2 Информационно-справочные системы </w:t>
      </w:r>
    </w:p>
    <w:p w:rsidR="0011447A" w:rsidRPr="00992E39" w:rsidRDefault="0011447A" w:rsidP="0011447A">
      <w:pPr>
        <w:tabs>
          <w:tab w:val="left" w:pos="0"/>
        </w:tabs>
        <w:ind w:firstLine="709"/>
        <w:jc w:val="both"/>
        <w:rPr>
          <w:color w:val="000000"/>
          <w:u w:val="single"/>
        </w:rPr>
      </w:pPr>
      <w:r w:rsidRPr="00992E39">
        <w:rPr>
          <w:color w:val="000000"/>
        </w:rPr>
        <w:t xml:space="preserve">Электронно-библиотечная система «Университетская библиотека </w:t>
      </w:r>
      <w:r w:rsidRPr="00992E39">
        <w:rPr>
          <w:color w:val="000000"/>
          <w:lang w:val="en-US"/>
        </w:rPr>
        <w:t>ONLINE</w:t>
      </w:r>
      <w:r w:rsidRPr="00992E39">
        <w:rPr>
          <w:color w:val="000000"/>
        </w:rPr>
        <w:t>».</w:t>
      </w:r>
    </w:p>
    <w:p w:rsidR="0011447A" w:rsidRPr="00992E39" w:rsidRDefault="0011447A" w:rsidP="0011447A">
      <w:pPr>
        <w:rPr>
          <w:b/>
        </w:rPr>
      </w:pPr>
    </w:p>
    <w:p w:rsidR="0011447A" w:rsidRPr="00992E39" w:rsidRDefault="0011447A" w:rsidP="0011447A">
      <w:pPr>
        <w:shd w:val="clear" w:color="auto" w:fill="FFFFFF"/>
        <w:rPr>
          <w:color w:val="000000"/>
        </w:rPr>
      </w:pPr>
    </w:p>
    <w:p w:rsidR="0011447A" w:rsidRPr="00992E39" w:rsidRDefault="0011447A" w:rsidP="0011447A">
      <w:pPr>
        <w:shd w:val="clear" w:color="auto" w:fill="FFFFFF"/>
        <w:rPr>
          <w:bCs/>
          <w:color w:val="000000"/>
          <w:spacing w:val="5"/>
        </w:rPr>
      </w:pPr>
      <w:r w:rsidRPr="00992E39">
        <w:rPr>
          <w:b/>
          <w:bCs/>
        </w:rPr>
        <w:t>11.  МАТЕРИАЛЬНО-ТЕХНИЧЕСКОЕ ОБЕСПЕЧЕНИЕ ДИСЦИПЛИНЫ:</w:t>
      </w:r>
      <w:r w:rsidRPr="00992E39">
        <w:rPr>
          <w:bCs/>
          <w:color w:val="000000"/>
          <w:spacing w:val="5"/>
        </w:rPr>
        <w:t xml:space="preserve"> </w:t>
      </w:r>
    </w:p>
    <w:p w:rsidR="0011447A" w:rsidRPr="00992E39" w:rsidRDefault="0011447A" w:rsidP="0011447A">
      <w:pPr>
        <w:shd w:val="clear" w:color="auto" w:fill="FFFFFF"/>
        <w:rPr>
          <w:bCs/>
          <w:color w:val="000000"/>
          <w:spacing w:val="5"/>
        </w:rPr>
      </w:pPr>
    </w:p>
    <w:p w:rsidR="0011447A" w:rsidRPr="00992E39" w:rsidRDefault="0011447A" w:rsidP="0011447A">
      <w:pPr>
        <w:shd w:val="clear" w:color="auto" w:fill="FFFFFF"/>
        <w:tabs>
          <w:tab w:val="left" w:pos="725"/>
        </w:tabs>
        <w:jc w:val="both"/>
        <w:rPr>
          <w:color w:val="000000"/>
        </w:rPr>
      </w:pPr>
      <w:r w:rsidRPr="00992E39">
        <w:rPr>
          <w:color w:val="000000"/>
        </w:rPr>
        <w:t>Для проведения работ лекционного типа предлагаются наборы демонстрационного оборудования и учебно-наглядных пособий, обеспечивающие тематические иллюстрации, соответствующие примерным программам дисциплин (модулей), рабочим учебным программам дисциплин (модулей).</w:t>
      </w:r>
    </w:p>
    <w:p w:rsidR="0011447A" w:rsidRPr="00992E39" w:rsidRDefault="0011447A" w:rsidP="0011447A">
      <w:pPr>
        <w:shd w:val="clear" w:color="auto" w:fill="FFFFFF"/>
        <w:tabs>
          <w:tab w:val="left" w:pos="725"/>
        </w:tabs>
        <w:jc w:val="both"/>
        <w:rPr>
          <w:color w:val="000000"/>
        </w:rPr>
      </w:pPr>
      <w:r w:rsidRPr="00992E39">
        <w:rPr>
          <w:color w:val="000000"/>
        </w:rPr>
        <w:t xml:space="preserve">Перечень необходимых материально-технических средств обучения, используемых в учебном процессе преподавателем на занятиях для освоения </w:t>
      </w:r>
      <w:proofErr w:type="gramStart"/>
      <w:r w:rsidRPr="00992E39">
        <w:rPr>
          <w:color w:val="000000"/>
        </w:rPr>
        <w:t>обучающимися</w:t>
      </w:r>
      <w:proofErr w:type="gramEnd"/>
      <w:r w:rsidRPr="00992E39">
        <w:rPr>
          <w:color w:val="000000"/>
        </w:rPr>
        <w:t xml:space="preserve"> дисциплины:</w:t>
      </w:r>
    </w:p>
    <w:p w:rsidR="0011447A" w:rsidRPr="00992E39" w:rsidRDefault="0011447A" w:rsidP="0011447A">
      <w:pPr>
        <w:shd w:val="clear" w:color="auto" w:fill="FFFFFF"/>
        <w:tabs>
          <w:tab w:val="left" w:pos="725"/>
        </w:tabs>
        <w:jc w:val="both"/>
        <w:rPr>
          <w:color w:val="000000"/>
        </w:rPr>
      </w:pPr>
    </w:p>
    <w:p w:rsidR="0011447A" w:rsidRPr="00992E39" w:rsidRDefault="0011447A" w:rsidP="0011447A">
      <w:pPr>
        <w:shd w:val="clear" w:color="auto" w:fill="FFFFFF"/>
        <w:tabs>
          <w:tab w:val="left" w:pos="725"/>
        </w:tabs>
        <w:jc w:val="both"/>
        <w:rPr>
          <w:color w:val="000000"/>
        </w:rPr>
      </w:pPr>
      <w:r w:rsidRPr="00992E39">
        <w:rPr>
          <w:color w:val="000000"/>
        </w:rPr>
        <w:t>Компьютер преподавателя, мультимедийный проектор, экран, маркерная доска, столы и стулья для обучающихся, стол и стул преподавателя, наборы демонстрационного оборудования и учебно-наглядных пособий.</w:t>
      </w:r>
    </w:p>
    <w:p w:rsidR="0011447A" w:rsidRPr="00D2407B" w:rsidRDefault="0011447A" w:rsidP="0011447A">
      <w:pPr>
        <w:shd w:val="clear" w:color="auto" w:fill="FFFFFF"/>
        <w:tabs>
          <w:tab w:val="left" w:pos="725"/>
        </w:tabs>
        <w:jc w:val="both"/>
        <w:rPr>
          <w:color w:val="000000"/>
        </w:rPr>
      </w:pPr>
      <w:r w:rsidRPr="00992E39">
        <w:rPr>
          <w:color w:val="000000"/>
        </w:rPr>
        <w:t>Компьютеры для обучающихся с подключением к сети "Интернет" и обеспечением доступа в электронную информационно-образовательную среду.</w:t>
      </w:r>
    </w:p>
    <w:sectPr w:rsidR="0011447A" w:rsidRPr="00D2407B" w:rsidSect="00C805B3">
      <w:head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C8A" w:rsidRDefault="00997C8A">
      <w:r>
        <w:separator/>
      </w:r>
    </w:p>
  </w:endnote>
  <w:endnote w:type="continuationSeparator" w:id="0">
    <w:p w:rsidR="00997C8A" w:rsidRDefault="0099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80"/>
    <w:family w:val="auto"/>
    <w:notTrueType/>
    <w:pitch w:val="default"/>
    <w:sig w:usb0="00000201" w:usb1="08070000" w:usb2="00000010" w:usb3="00000000" w:csb0="0002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C8A" w:rsidRDefault="00997C8A">
      <w:r>
        <w:separator/>
      </w:r>
    </w:p>
  </w:footnote>
  <w:footnote w:type="continuationSeparator" w:id="0">
    <w:p w:rsidR="00997C8A" w:rsidRDefault="0099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7E8" w:rsidRDefault="006F77E8" w:rsidP="0014477D">
    <w:pPr>
      <w:pStyle w:val="a6"/>
      <w:framePr w:wrap="auto" w:vAnchor="text" w:hAnchor="margin" w:xAlign="right" w:y="1"/>
      <w:rPr>
        <w:rStyle w:val="a8"/>
      </w:rPr>
    </w:pPr>
  </w:p>
  <w:p w:rsidR="006F77E8" w:rsidRDefault="006F77E8" w:rsidP="001D000A">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E495E"/>
    <w:multiLevelType w:val="hybridMultilevel"/>
    <w:tmpl w:val="251C1A54"/>
    <w:lvl w:ilvl="0" w:tplc="10C263B2">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nsid w:val="055542C3"/>
    <w:multiLevelType w:val="hybridMultilevel"/>
    <w:tmpl w:val="513A78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B0204C5"/>
    <w:multiLevelType w:val="hybridMultilevel"/>
    <w:tmpl w:val="4F8628B4"/>
    <w:lvl w:ilvl="0" w:tplc="74543F96">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0DDE2D26"/>
    <w:multiLevelType w:val="hybridMultilevel"/>
    <w:tmpl w:val="DD6275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1F60047"/>
    <w:multiLevelType w:val="hybridMultilevel"/>
    <w:tmpl w:val="09CC2770"/>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nsid w:val="231F08D5"/>
    <w:multiLevelType w:val="hybridMultilevel"/>
    <w:tmpl w:val="AA12EE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610630"/>
    <w:multiLevelType w:val="multilevel"/>
    <w:tmpl w:val="B88C5292"/>
    <w:lvl w:ilvl="0">
      <w:start w:val="1"/>
      <w:numFmt w:val="decimal"/>
      <w:lvlText w:val="%1."/>
      <w:lvlJc w:val="left"/>
      <w:pPr>
        <w:ind w:left="720" w:hanging="360"/>
      </w:pPr>
      <w:rPr>
        <w:rFonts w:cs="Times New Roman"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1BF2714"/>
    <w:multiLevelType w:val="hybridMultilevel"/>
    <w:tmpl w:val="A3F449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635668"/>
    <w:multiLevelType w:val="multilevel"/>
    <w:tmpl w:val="5F0A9520"/>
    <w:lvl w:ilvl="0">
      <w:start w:val="1"/>
      <w:numFmt w:val="decimal"/>
      <w:lvlText w:val="%1."/>
      <w:lvlJc w:val="left"/>
      <w:pPr>
        <w:tabs>
          <w:tab w:val="num" w:pos="720"/>
        </w:tabs>
        <w:ind w:left="720" w:hanging="360"/>
      </w:pPr>
      <w:rPr>
        <w:rFonts w:cs="Times New Roman"/>
      </w:rPr>
    </w:lvl>
    <w:lvl w:ilvl="1">
      <w:start w:val="1"/>
      <w:numFmt w:val="decimal"/>
      <w:lvlText w:val="%2)"/>
      <w:lvlJc w:val="left"/>
      <w:pPr>
        <w:ind w:left="1440" w:hanging="36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49E46BB2"/>
    <w:multiLevelType w:val="hybridMultilevel"/>
    <w:tmpl w:val="260887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4C86711F"/>
    <w:multiLevelType w:val="hybridMultilevel"/>
    <w:tmpl w:val="4DE017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4E0F4DA6"/>
    <w:multiLevelType w:val="hybridMultilevel"/>
    <w:tmpl w:val="3948C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4546587"/>
    <w:multiLevelType w:val="hybridMultilevel"/>
    <w:tmpl w:val="E32839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90C4260"/>
    <w:multiLevelType w:val="hybridMultilevel"/>
    <w:tmpl w:val="2F0AEA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63C0F"/>
    <w:multiLevelType w:val="multilevel"/>
    <w:tmpl w:val="B3EAB47A"/>
    <w:lvl w:ilvl="0">
      <w:start w:val="1"/>
      <w:numFmt w:val="decimal"/>
      <w:lvlText w:val="%1."/>
      <w:lvlJc w:val="left"/>
      <w:pPr>
        <w:ind w:left="720" w:hanging="360"/>
      </w:pPr>
      <w:rPr>
        <w:rFonts w:cs="Times New Roman"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D6F0A66"/>
    <w:multiLevelType w:val="multilevel"/>
    <w:tmpl w:val="B1F47B80"/>
    <w:styleLink w:val="1"/>
    <w:lvl w:ilvl="0">
      <w:start w:val="1"/>
      <w:numFmt w:val="bullet"/>
      <w:lvlText w:val=""/>
      <w:lvlJc w:val="left"/>
      <w:pPr>
        <w:tabs>
          <w:tab w:val="num" w:pos="851"/>
        </w:tabs>
        <w:ind w:left="851" w:hanging="284"/>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70651107"/>
    <w:multiLevelType w:val="hybridMultilevel"/>
    <w:tmpl w:val="F5F41B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66E1E8B"/>
    <w:multiLevelType w:val="hybridMultilevel"/>
    <w:tmpl w:val="9BBAA0D0"/>
    <w:lvl w:ilvl="0" w:tplc="C086580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16"/>
  </w:num>
  <w:num w:numId="3">
    <w:abstractNumId w:val="8"/>
  </w:num>
  <w:num w:numId="4">
    <w:abstractNumId w:val="3"/>
  </w:num>
  <w:num w:numId="5">
    <w:abstractNumId w:val="2"/>
  </w:num>
  <w:num w:numId="6">
    <w:abstractNumId w:val="12"/>
  </w:num>
  <w:num w:numId="7">
    <w:abstractNumId w:val="7"/>
  </w:num>
  <w:num w:numId="8">
    <w:abstractNumId w:val="14"/>
  </w:num>
  <w:num w:numId="9">
    <w:abstractNumId w:val="4"/>
  </w:num>
  <w:num w:numId="10">
    <w:abstractNumId w:val="0"/>
  </w:num>
  <w:num w:numId="11">
    <w:abstractNumId w:val="18"/>
  </w:num>
  <w:num w:numId="12">
    <w:abstractNumId w:val="15"/>
  </w:num>
  <w:num w:numId="13">
    <w:abstractNumId w:val="13"/>
  </w:num>
  <w:num w:numId="14">
    <w:abstractNumId w:val="9"/>
  </w:num>
  <w:num w:numId="15">
    <w:abstractNumId w:val="5"/>
  </w:num>
  <w:num w:numId="16">
    <w:abstractNumId w:val="1"/>
  </w:num>
  <w:num w:numId="17">
    <w:abstractNumId w:val="11"/>
  </w:num>
  <w:num w:numId="18">
    <w:abstractNumId w:val="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8C9"/>
    <w:rsid w:val="00005F94"/>
    <w:rsid w:val="000113DB"/>
    <w:rsid w:val="000136DF"/>
    <w:rsid w:val="000202B9"/>
    <w:rsid w:val="00022EF0"/>
    <w:rsid w:val="000248D3"/>
    <w:rsid w:val="00027A4F"/>
    <w:rsid w:val="00030FFC"/>
    <w:rsid w:val="00031F77"/>
    <w:rsid w:val="000335AC"/>
    <w:rsid w:val="00035EEC"/>
    <w:rsid w:val="00036EA1"/>
    <w:rsid w:val="00037EA9"/>
    <w:rsid w:val="00040027"/>
    <w:rsid w:val="00041BE7"/>
    <w:rsid w:val="0004305E"/>
    <w:rsid w:val="000459D6"/>
    <w:rsid w:val="00045E81"/>
    <w:rsid w:val="0004633E"/>
    <w:rsid w:val="00051D77"/>
    <w:rsid w:val="000573FC"/>
    <w:rsid w:val="000608AF"/>
    <w:rsid w:val="000633E7"/>
    <w:rsid w:val="0006461A"/>
    <w:rsid w:val="00065678"/>
    <w:rsid w:val="00074696"/>
    <w:rsid w:val="00075899"/>
    <w:rsid w:val="00080264"/>
    <w:rsid w:val="00091227"/>
    <w:rsid w:val="000975BB"/>
    <w:rsid w:val="00097A58"/>
    <w:rsid w:val="000A2062"/>
    <w:rsid w:val="000A2932"/>
    <w:rsid w:val="000B12C2"/>
    <w:rsid w:val="000B6133"/>
    <w:rsid w:val="000C1225"/>
    <w:rsid w:val="000C1484"/>
    <w:rsid w:val="000C266A"/>
    <w:rsid w:val="000C7AAA"/>
    <w:rsid w:val="000D4803"/>
    <w:rsid w:val="000F23C3"/>
    <w:rsid w:val="000F3F18"/>
    <w:rsid w:val="000F420F"/>
    <w:rsid w:val="000F461D"/>
    <w:rsid w:val="000F589C"/>
    <w:rsid w:val="000F5976"/>
    <w:rsid w:val="000F5C62"/>
    <w:rsid w:val="00100A82"/>
    <w:rsid w:val="00101252"/>
    <w:rsid w:val="001042F1"/>
    <w:rsid w:val="001102C7"/>
    <w:rsid w:val="0011447A"/>
    <w:rsid w:val="00114B70"/>
    <w:rsid w:val="00114D7B"/>
    <w:rsid w:val="0011556B"/>
    <w:rsid w:val="00121712"/>
    <w:rsid w:val="0012224D"/>
    <w:rsid w:val="001237DA"/>
    <w:rsid w:val="00133F3B"/>
    <w:rsid w:val="00134838"/>
    <w:rsid w:val="00135377"/>
    <w:rsid w:val="001357B4"/>
    <w:rsid w:val="00141415"/>
    <w:rsid w:val="001415B7"/>
    <w:rsid w:val="0014276E"/>
    <w:rsid w:val="0014477D"/>
    <w:rsid w:val="00151163"/>
    <w:rsid w:val="00154600"/>
    <w:rsid w:val="00155342"/>
    <w:rsid w:val="00156E8D"/>
    <w:rsid w:val="001626E7"/>
    <w:rsid w:val="00162958"/>
    <w:rsid w:val="0016387E"/>
    <w:rsid w:val="001639BB"/>
    <w:rsid w:val="00166E82"/>
    <w:rsid w:val="0017438F"/>
    <w:rsid w:val="001856FD"/>
    <w:rsid w:val="001860FC"/>
    <w:rsid w:val="00187CF7"/>
    <w:rsid w:val="00193900"/>
    <w:rsid w:val="001A0EB9"/>
    <w:rsid w:val="001A0FF3"/>
    <w:rsid w:val="001A7AFD"/>
    <w:rsid w:val="001B28E4"/>
    <w:rsid w:val="001B6146"/>
    <w:rsid w:val="001D000A"/>
    <w:rsid w:val="001D116A"/>
    <w:rsid w:val="001D76DB"/>
    <w:rsid w:val="001E0562"/>
    <w:rsid w:val="001E3D72"/>
    <w:rsid w:val="001E4A9B"/>
    <w:rsid w:val="001E4B9A"/>
    <w:rsid w:val="001E78A9"/>
    <w:rsid w:val="00200D11"/>
    <w:rsid w:val="0020419B"/>
    <w:rsid w:val="00204E5A"/>
    <w:rsid w:val="002104F8"/>
    <w:rsid w:val="00211A7A"/>
    <w:rsid w:val="00212235"/>
    <w:rsid w:val="00214166"/>
    <w:rsid w:val="002152A6"/>
    <w:rsid w:val="0021569F"/>
    <w:rsid w:val="002171AE"/>
    <w:rsid w:val="00217577"/>
    <w:rsid w:val="002178D1"/>
    <w:rsid w:val="00220028"/>
    <w:rsid w:val="00232F02"/>
    <w:rsid w:val="0023311A"/>
    <w:rsid w:val="0023651E"/>
    <w:rsid w:val="002400D1"/>
    <w:rsid w:val="00241D54"/>
    <w:rsid w:val="00242A89"/>
    <w:rsid w:val="00250360"/>
    <w:rsid w:val="00250C98"/>
    <w:rsid w:val="002520C4"/>
    <w:rsid w:val="002532D4"/>
    <w:rsid w:val="00253534"/>
    <w:rsid w:val="00254D8E"/>
    <w:rsid w:val="00255A37"/>
    <w:rsid w:val="002565ED"/>
    <w:rsid w:val="0026216B"/>
    <w:rsid w:val="00262C9F"/>
    <w:rsid w:val="00270AD8"/>
    <w:rsid w:val="00273F3C"/>
    <w:rsid w:val="00277691"/>
    <w:rsid w:val="0028500D"/>
    <w:rsid w:val="00287117"/>
    <w:rsid w:val="00287EEA"/>
    <w:rsid w:val="00290F9E"/>
    <w:rsid w:val="00291922"/>
    <w:rsid w:val="00291A3B"/>
    <w:rsid w:val="00292259"/>
    <w:rsid w:val="002938D0"/>
    <w:rsid w:val="00294551"/>
    <w:rsid w:val="00295E15"/>
    <w:rsid w:val="002A1608"/>
    <w:rsid w:val="002A2625"/>
    <w:rsid w:val="002A31AB"/>
    <w:rsid w:val="002A4612"/>
    <w:rsid w:val="002A79D1"/>
    <w:rsid w:val="002B36AA"/>
    <w:rsid w:val="002B3AAF"/>
    <w:rsid w:val="002B4680"/>
    <w:rsid w:val="002B531E"/>
    <w:rsid w:val="002C1B9B"/>
    <w:rsid w:val="002C1F8A"/>
    <w:rsid w:val="002C4D65"/>
    <w:rsid w:val="002D4AC3"/>
    <w:rsid w:val="002D5AF4"/>
    <w:rsid w:val="002D6C48"/>
    <w:rsid w:val="002D7648"/>
    <w:rsid w:val="002E5DEA"/>
    <w:rsid w:val="002F345C"/>
    <w:rsid w:val="002F70BB"/>
    <w:rsid w:val="00311363"/>
    <w:rsid w:val="00311C9C"/>
    <w:rsid w:val="0031568E"/>
    <w:rsid w:val="00315C2B"/>
    <w:rsid w:val="003202E3"/>
    <w:rsid w:val="00320838"/>
    <w:rsid w:val="00321132"/>
    <w:rsid w:val="00327BEF"/>
    <w:rsid w:val="00327FD9"/>
    <w:rsid w:val="003300DA"/>
    <w:rsid w:val="00330631"/>
    <w:rsid w:val="00330F45"/>
    <w:rsid w:val="00332B60"/>
    <w:rsid w:val="00334B4C"/>
    <w:rsid w:val="00341595"/>
    <w:rsid w:val="00345B5E"/>
    <w:rsid w:val="00346604"/>
    <w:rsid w:val="00347FB2"/>
    <w:rsid w:val="00360191"/>
    <w:rsid w:val="00360688"/>
    <w:rsid w:val="0036198B"/>
    <w:rsid w:val="0036290F"/>
    <w:rsid w:val="00362924"/>
    <w:rsid w:val="00363E77"/>
    <w:rsid w:val="003649F1"/>
    <w:rsid w:val="00367CD8"/>
    <w:rsid w:val="0037327E"/>
    <w:rsid w:val="00375D0C"/>
    <w:rsid w:val="00381412"/>
    <w:rsid w:val="00384D63"/>
    <w:rsid w:val="00385E56"/>
    <w:rsid w:val="003904D5"/>
    <w:rsid w:val="00390C2C"/>
    <w:rsid w:val="003910AF"/>
    <w:rsid w:val="0039274C"/>
    <w:rsid w:val="00395E94"/>
    <w:rsid w:val="003971CC"/>
    <w:rsid w:val="003A088A"/>
    <w:rsid w:val="003A38C9"/>
    <w:rsid w:val="003A5E7B"/>
    <w:rsid w:val="003A6ABB"/>
    <w:rsid w:val="003B47B9"/>
    <w:rsid w:val="003C10A4"/>
    <w:rsid w:val="003C20B5"/>
    <w:rsid w:val="003C4E17"/>
    <w:rsid w:val="003D0227"/>
    <w:rsid w:val="003D2BA3"/>
    <w:rsid w:val="003E1908"/>
    <w:rsid w:val="003E26E9"/>
    <w:rsid w:val="003E4A42"/>
    <w:rsid w:val="003E5AD1"/>
    <w:rsid w:val="003E76EA"/>
    <w:rsid w:val="003E7DDB"/>
    <w:rsid w:val="003F0B1C"/>
    <w:rsid w:val="003F1628"/>
    <w:rsid w:val="003F458A"/>
    <w:rsid w:val="003F6092"/>
    <w:rsid w:val="004027A5"/>
    <w:rsid w:val="00407CC6"/>
    <w:rsid w:val="00411D0B"/>
    <w:rsid w:val="004124E8"/>
    <w:rsid w:val="00413236"/>
    <w:rsid w:val="004137AC"/>
    <w:rsid w:val="00414522"/>
    <w:rsid w:val="00414DFE"/>
    <w:rsid w:val="00416031"/>
    <w:rsid w:val="00427127"/>
    <w:rsid w:val="00427B6F"/>
    <w:rsid w:val="00432021"/>
    <w:rsid w:val="00433833"/>
    <w:rsid w:val="00434012"/>
    <w:rsid w:val="0043463D"/>
    <w:rsid w:val="00436C13"/>
    <w:rsid w:val="00437AE5"/>
    <w:rsid w:val="004401AE"/>
    <w:rsid w:val="0044027D"/>
    <w:rsid w:val="0044193E"/>
    <w:rsid w:val="0044438C"/>
    <w:rsid w:val="00450FE6"/>
    <w:rsid w:val="00461990"/>
    <w:rsid w:val="00461EB2"/>
    <w:rsid w:val="00462DD6"/>
    <w:rsid w:val="00463575"/>
    <w:rsid w:val="00463C59"/>
    <w:rsid w:val="00467934"/>
    <w:rsid w:val="00470D55"/>
    <w:rsid w:val="00471090"/>
    <w:rsid w:val="00474EFB"/>
    <w:rsid w:val="00475B0E"/>
    <w:rsid w:val="00480C8C"/>
    <w:rsid w:val="00481059"/>
    <w:rsid w:val="00483CA6"/>
    <w:rsid w:val="00491414"/>
    <w:rsid w:val="004A0EB5"/>
    <w:rsid w:val="004A60D4"/>
    <w:rsid w:val="004A7D3E"/>
    <w:rsid w:val="004B38C7"/>
    <w:rsid w:val="004B4E1D"/>
    <w:rsid w:val="004B5711"/>
    <w:rsid w:val="004B6E80"/>
    <w:rsid w:val="004C0089"/>
    <w:rsid w:val="004C351C"/>
    <w:rsid w:val="004C633C"/>
    <w:rsid w:val="004C7491"/>
    <w:rsid w:val="004D2920"/>
    <w:rsid w:val="004D2D27"/>
    <w:rsid w:val="004D4015"/>
    <w:rsid w:val="004D4D7E"/>
    <w:rsid w:val="004D788A"/>
    <w:rsid w:val="004D7A50"/>
    <w:rsid w:val="004D7D80"/>
    <w:rsid w:val="004E2A89"/>
    <w:rsid w:val="004E4AE9"/>
    <w:rsid w:val="004E546F"/>
    <w:rsid w:val="004F0290"/>
    <w:rsid w:val="004F3ED9"/>
    <w:rsid w:val="004F4A23"/>
    <w:rsid w:val="00504EC3"/>
    <w:rsid w:val="0051524A"/>
    <w:rsid w:val="005168DA"/>
    <w:rsid w:val="0051755D"/>
    <w:rsid w:val="00520749"/>
    <w:rsid w:val="00526079"/>
    <w:rsid w:val="00526EEB"/>
    <w:rsid w:val="00530C07"/>
    <w:rsid w:val="0053349D"/>
    <w:rsid w:val="00534A7B"/>
    <w:rsid w:val="00536D09"/>
    <w:rsid w:val="005400B1"/>
    <w:rsid w:val="00540F92"/>
    <w:rsid w:val="0054431D"/>
    <w:rsid w:val="00544A56"/>
    <w:rsid w:val="00561892"/>
    <w:rsid w:val="00563786"/>
    <w:rsid w:val="00563D93"/>
    <w:rsid w:val="005656F5"/>
    <w:rsid w:val="00567D69"/>
    <w:rsid w:val="00582215"/>
    <w:rsid w:val="00582E6B"/>
    <w:rsid w:val="00592BF6"/>
    <w:rsid w:val="00593C0C"/>
    <w:rsid w:val="005949B5"/>
    <w:rsid w:val="00594F8C"/>
    <w:rsid w:val="005965C5"/>
    <w:rsid w:val="00596E2E"/>
    <w:rsid w:val="00597235"/>
    <w:rsid w:val="005A276A"/>
    <w:rsid w:val="005A4816"/>
    <w:rsid w:val="005B28B9"/>
    <w:rsid w:val="005B424D"/>
    <w:rsid w:val="005B6BAC"/>
    <w:rsid w:val="005C4F46"/>
    <w:rsid w:val="005C5D06"/>
    <w:rsid w:val="005C685D"/>
    <w:rsid w:val="005D1240"/>
    <w:rsid w:val="005D1C1C"/>
    <w:rsid w:val="005D4BA6"/>
    <w:rsid w:val="005E161B"/>
    <w:rsid w:val="005E1F02"/>
    <w:rsid w:val="005E5045"/>
    <w:rsid w:val="005F114B"/>
    <w:rsid w:val="005F429A"/>
    <w:rsid w:val="005F4977"/>
    <w:rsid w:val="005F7E2E"/>
    <w:rsid w:val="00601AAD"/>
    <w:rsid w:val="006071A2"/>
    <w:rsid w:val="0061123D"/>
    <w:rsid w:val="00612515"/>
    <w:rsid w:val="00613587"/>
    <w:rsid w:val="00613D0D"/>
    <w:rsid w:val="00622652"/>
    <w:rsid w:val="00625492"/>
    <w:rsid w:val="00631333"/>
    <w:rsid w:val="00634589"/>
    <w:rsid w:val="00634FFF"/>
    <w:rsid w:val="00636548"/>
    <w:rsid w:val="0063674C"/>
    <w:rsid w:val="00640082"/>
    <w:rsid w:val="00640C2C"/>
    <w:rsid w:val="00647D81"/>
    <w:rsid w:val="00653102"/>
    <w:rsid w:val="00655739"/>
    <w:rsid w:val="00662F33"/>
    <w:rsid w:val="0066357D"/>
    <w:rsid w:val="00663D6F"/>
    <w:rsid w:val="00667B15"/>
    <w:rsid w:val="00667C53"/>
    <w:rsid w:val="00672358"/>
    <w:rsid w:val="0067345C"/>
    <w:rsid w:val="00676891"/>
    <w:rsid w:val="00680C8A"/>
    <w:rsid w:val="00683331"/>
    <w:rsid w:val="00683656"/>
    <w:rsid w:val="006846BC"/>
    <w:rsid w:val="00686120"/>
    <w:rsid w:val="00687425"/>
    <w:rsid w:val="0068798D"/>
    <w:rsid w:val="00691465"/>
    <w:rsid w:val="006935CF"/>
    <w:rsid w:val="006A18CF"/>
    <w:rsid w:val="006A2465"/>
    <w:rsid w:val="006A4683"/>
    <w:rsid w:val="006A64CE"/>
    <w:rsid w:val="006A697C"/>
    <w:rsid w:val="006B152D"/>
    <w:rsid w:val="006B155B"/>
    <w:rsid w:val="006B28F9"/>
    <w:rsid w:val="006B450D"/>
    <w:rsid w:val="006B45BC"/>
    <w:rsid w:val="006B6150"/>
    <w:rsid w:val="006C2160"/>
    <w:rsid w:val="006C2A1F"/>
    <w:rsid w:val="006D03EF"/>
    <w:rsid w:val="006E2B69"/>
    <w:rsid w:val="006E7CAF"/>
    <w:rsid w:val="006F0E83"/>
    <w:rsid w:val="006F77E8"/>
    <w:rsid w:val="00703EA2"/>
    <w:rsid w:val="0070492D"/>
    <w:rsid w:val="00710144"/>
    <w:rsid w:val="00710928"/>
    <w:rsid w:val="0071316A"/>
    <w:rsid w:val="00726476"/>
    <w:rsid w:val="00726F50"/>
    <w:rsid w:val="00731A9D"/>
    <w:rsid w:val="00731FA2"/>
    <w:rsid w:val="00734819"/>
    <w:rsid w:val="00741DFE"/>
    <w:rsid w:val="0074240A"/>
    <w:rsid w:val="007460AF"/>
    <w:rsid w:val="0074709A"/>
    <w:rsid w:val="0075502A"/>
    <w:rsid w:val="00760AE0"/>
    <w:rsid w:val="00760F3F"/>
    <w:rsid w:val="00761050"/>
    <w:rsid w:val="0076580D"/>
    <w:rsid w:val="007677F8"/>
    <w:rsid w:val="0076793F"/>
    <w:rsid w:val="0077130E"/>
    <w:rsid w:val="00774F34"/>
    <w:rsid w:val="0077528F"/>
    <w:rsid w:val="007762F7"/>
    <w:rsid w:val="007831C7"/>
    <w:rsid w:val="00783DA1"/>
    <w:rsid w:val="00784539"/>
    <w:rsid w:val="00787D60"/>
    <w:rsid w:val="007906E3"/>
    <w:rsid w:val="007A1B6C"/>
    <w:rsid w:val="007A6C23"/>
    <w:rsid w:val="007A7AEB"/>
    <w:rsid w:val="007B276C"/>
    <w:rsid w:val="007C137A"/>
    <w:rsid w:val="007C2B31"/>
    <w:rsid w:val="007C57AA"/>
    <w:rsid w:val="007C7AA4"/>
    <w:rsid w:val="007D5303"/>
    <w:rsid w:val="007E0484"/>
    <w:rsid w:val="007E09EC"/>
    <w:rsid w:val="007E3394"/>
    <w:rsid w:val="007E381C"/>
    <w:rsid w:val="007E79CB"/>
    <w:rsid w:val="007F081A"/>
    <w:rsid w:val="007F18F6"/>
    <w:rsid w:val="00800E0A"/>
    <w:rsid w:val="008102D2"/>
    <w:rsid w:val="00814A72"/>
    <w:rsid w:val="008151C0"/>
    <w:rsid w:val="008158B5"/>
    <w:rsid w:val="00817005"/>
    <w:rsid w:val="008216DC"/>
    <w:rsid w:val="00822D05"/>
    <w:rsid w:val="008238E7"/>
    <w:rsid w:val="00825A41"/>
    <w:rsid w:val="00827AD6"/>
    <w:rsid w:val="00830585"/>
    <w:rsid w:val="0083361E"/>
    <w:rsid w:val="00833937"/>
    <w:rsid w:val="00833B3C"/>
    <w:rsid w:val="0083699D"/>
    <w:rsid w:val="00843051"/>
    <w:rsid w:val="00843AF9"/>
    <w:rsid w:val="0084451A"/>
    <w:rsid w:val="00850F4C"/>
    <w:rsid w:val="00851D2A"/>
    <w:rsid w:val="00852CA6"/>
    <w:rsid w:val="008543B3"/>
    <w:rsid w:val="00854B15"/>
    <w:rsid w:val="00857591"/>
    <w:rsid w:val="00860DBF"/>
    <w:rsid w:val="00861EE0"/>
    <w:rsid w:val="0086555D"/>
    <w:rsid w:val="00866514"/>
    <w:rsid w:val="00866846"/>
    <w:rsid w:val="00870AA3"/>
    <w:rsid w:val="008720C9"/>
    <w:rsid w:val="008807C3"/>
    <w:rsid w:val="00883F1D"/>
    <w:rsid w:val="00886C79"/>
    <w:rsid w:val="00890BF1"/>
    <w:rsid w:val="00894817"/>
    <w:rsid w:val="00895E3C"/>
    <w:rsid w:val="00896E21"/>
    <w:rsid w:val="008A5963"/>
    <w:rsid w:val="008B4338"/>
    <w:rsid w:val="008B5F57"/>
    <w:rsid w:val="008B6917"/>
    <w:rsid w:val="008C071A"/>
    <w:rsid w:val="008C0989"/>
    <w:rsid w:val="008C2262"/>
    <w:rsid w:val="008C6072"/>
    <w:rsid w:val="008D1095"/>
    <w:rsid w:val="008D6588"/>
    <w:rsid w:val="008D7592"/>
    <w:rsid w:val="008D7E04"/>
    <w:rsid w:val="008E1A75"/>
    <w:rsid w:val="008E6FF3"/>
    <w:rsid w:val="008F25EB"/>
    <w:rsid w:val="00900D35"/>
    <w:rsid w:val="00902A81"/>
    <w:rsid w:val="0090317A"/>
    <w:rsid w:val="00906827"/>
    <w:rsid w:val="00923CE0"/>
    <w:rsid w:val="00926A1A"/>
    <w:rsid w:val="009321F6"/>
    <w:rsid w:val="00934D82"/>
    <w:rsid w:val="00941318"/>
    <w:rsid w:val="009460C4"/>
    <w:rsid w:val="0094682C"/>
    <w:rsid w:val="009509DF"/>
    <w:rsid w:val="00955C54"/>
    <w:rsid w:val="00960581"/>
    <w:rsid w:val="00964FC4"/>
    <w:rsid w:val="00971602"/>
    <w:rsid w:val="00972487"/>
    <w:rsid w:val="00972845"/>
    <w:rsid w:val="009734F6"/>
    <w:rsid w:val="00976173"/>
    <w:rsid w:val="00983E13"/>
    <w:rsid w:val="009849CB"/>
    <w:rsid w:val="00984A3A"/>
    <w:rsid w:val="0099367E"/>
    <w:rsid w:val="00997C8A"/>
    <w:rsid w:val="009A3949"/>
    <w:rsid w:val="009A7979"/>
    <w:rsid w:val="009B305C"/>
    <w:rsid w:val="009B66B9"/>
    <w:rsid w:val="009C060E"/>
    <w:rsid w:val="009C1DC1"/>
    <w:rsid w:val="009C64EB"/>
    <w:rsid w:val="009D1009"/>
    <w:rsid w:val="009D4525"/>
    <w:rsid w:val="009E02E3"/>
    <w:rsid w:val="009E47CD"/>
    <w:rsid w:val="009E529A"/>
    <w:rsid w:val="009E75D3"/>
    <w:rsid w:val="009F10D6"/>
    <w:rsid w:val="009F6A08"/>
    <w:rsid w:val="009F6D89"/>
    <w:rsid w:val="00A01516"/>
    <w:rsid w:val="00A037BE"/>
    <w:rsid w:val="00A03CF0"/>
    <w:rsid w:val="00A06747"/>
    <w:rsid w:val="00A153B5"/>
    <w:rsid w:val="00A22611"/>
    <w:rsid w:val="00A228F6"/>
    <w:rsid w:val="00A247FB"/>
    <w:rsid w:val="00A2555A"/>
    <w:rsid w:val="00A307CC"/>
    <w:rsid w:val="00A31E4A"/>
    <w:rsid w:val="00A33B02"/>
    <w:rsid w:val="00A34C68"/>
    <w:rsid w:val="00A35D6B"/>
    <w:rsid w:val="00A408EF"/>
    <w:rsid w:val="00A53F77"/>
    <w:rsid w:val="00A54CF4"/>
    <w:rsid w:val="00A553E7"/>
    <w:rsid w:val="00A62150"/>
    <w:rsid w:val="00A62607"/>
    <w:rsid w:val="00A6473A"/>
    <w:rsid w:val="00A64DCE"/>
    <w:rsid w:val="00A74EC8"/>
    <w:rsid w:val="00A80898"/>
    <w:rsid w:val="00A82E4F"/>
    <w:rsid w:val="00A91354"/>
    <w:rsid w:val="00A91711"/>
    <w:rsid w:val="00A92778"/>
    <w:rsid w:val="00A93041"/>
    <w:rsid w:val="00A95739"/>
    <w:rsid w:val="00AA0AEF"/>
    <w:rsid w:val="00AA1896"/>
    <w:rsid w:val="00AA2206"/>
    <w:rsid w:val="00AB4D6D"/>
    <w:rsid w:val="00AB655D"/>
    <w:rsid w:val="00AC1E9D"/>
    <w:rsid w:val="00AC2315"/>
    <w:rsid w:val="00AC58BD"/>
    <w:rsid w:val="00AC69BA"/>
    <w:rsid w:val="00AC6E66"/>
    <w:rsid w:val="00AD72A2"/>
    <w:rsid w:val="00AD7976"/>
    <w:rsid w:val="00AE1002"/>
    <w:rsid w:val="00AE1CEA"/>
    <w:rsid w:val="00AE293A"/>
    <w:rsid w:val="00AF14AF"/>
    <w:rsid w:val="00AF179B"/>
    <w:rsid w:val="00B05C3E"/>
    <w:rsid w:val="00B10A6D"/>
    <w:rsid w:val="00B16E06"/>
    <w:rsid w:val="00B16F29"/>
    <w:rsid w:val="00B30FFD"/>
    <w:rsid w:val="00B37119"/>
    <w:rsid w:val="00B42C5F"/>
    <w:rsid w:val="00B4504B"/>
    <w:rsid w:val="00B45071"/>
    <w:rsid w:val="00B46E0A"/>
    <w:rsid w:val="00B50F06"/>
    <w:rsid w:val="00B50F78"/>
    <w:rsid w:val="00B50F9D"/>
    <w:rsid w:val="00B528C6"/>
    <w:rsid w:val="00B5760F"/>
    <w:rsid w:val="00B6400E"/>
    <w:rsid w:val="00B6537C"/>
    <w:rsid w:val="00B65766"/>
    <w:rsid w:val="00B65BAF"/>
    <w:rsid w:val="00B679C8"/>
    <w:rsid w:val="00B67C1D"/>
    <w:rsid w:val="00B72CED"/>
    <w:rsid w:val="00B82872"/>
    <w:rsid w:val="00B85F24"/>
    <w:rsid w:val="00B872BE"/>
    <w:rsid w:val="00B93A7D"/>
    <w:rsid w:val="00B94DE7"/>
    <w:rsid w:val="00BA228C"/>
    <w:rsid w:val="00BA4861"/>
    <w:rsid w:val="00BA6910"/>
    <w:rsid w:val="00BA7064"/>
    <w:rsid w:val="00BA71AB"/>
    <w:rsid w:val="00BA746B"/>
    <w:rsid w:val="00BB29A7"/>
    <w:rsid w:val="00BC04A1"/>
    <w:rsid w:val="00BC1943"/>
    <w:rsid w:val="00BE0375"/>
    <w:rsid w:val="00BE5A3A"/>
    <w:rsid w:val="00BE7BE5"/>
    <w:rsid w:val="00BF3114"/>
    <w:rsid w:val="00BF4BD4"/>
    <w:rsid w:val="00C01602"/>
    <w:rsid w:val="00C029C7"/>
    <w:rsid w:val="00C0425E"/>
    <w:rsid w:val="00C04CAE"/>
    <w:rsid w:val="00C06B5A"/>
    <w:rsid w:val="00C10C96"/>
    <w:rsid w:val="00C114B5"/>
    <w:rsid w:val="00C13268"/>
    <w:rsid w:val="00C13421"/>
    <w:rsid w:val="00C163D5"/>
    <w:rsid w:val="00C16AB0"/>
    <w:rsid w:val="00C17E03"/>
    <w:rsid w:val="00C27A73"/>
    <w:rsid w:val="00C31A2C"/>
    <w:rsid w:val="00C35605"/>
    <w:rsid w:val="00C401F4"/>
    <w:rsid w:val="00C42CC3"/>
    <w:rsid w:val="00C462B7"/>
    <w:rsid w:val="00C47A94"/>
    <w:rsid w:val="00C47CD0"/>
    <w:rsid w:val="00C50F2E"/>
    <w:rsid w:val="00C55B65"/>
    <w:rsid w:val="00C57325"/>
    <w:rsid w:val="00C62165"/>
    <w:rsid w:val="00C63001"/>
    <w:rsid w:val="00C73CA6"/>
    <w:rsid w:val="00C74CC2"/>
    <w:rsid w:val="00C805B3"/>
    <w:rsid w:val="00C83421"/>
    <w:rsid w:val="00C835DC"/>
    <w:rsid w:val="00C8413B"/>
    <w:rsid w:val="00C852D9"/>
    <w:rsid w:val="00C90F41"/>
    <w:rsid w:val="00C92252"/>
    <w:rsid w:val="00CA5BF2"/>
    <w:rsid w:val="00CA619B"/>
    <w:rsid w:val="00CA6ACB"/>
    <w:rsid w:val="00CB5BCD"/>
    <w:rsid w:val="00CB5D6E"/>
    <w:rsid w:val="00CB7C09"/>
    <w:rsid w:val="00CC0C47"/>
    <w:rsid w:val="00CC104D"/>
    <w:rsid w:val="00CC3A21"/>
    <w:rsid w:val="00CC40A9"/>
    <w:rsid w:val="00CC5974"/>
    <w:rsid w:val="00CD0FC2"/>
    <w:rsid w:val="00CD3C6C"/>
    <w:rsid w:val="00CD7E0A"/>
    <w:rsid w:val="00CE1716"/>
    <w:rsid w:val="00CE2071"/>
    <w:rsid w:val="00CE2519"/>
    <w:rsid w:val="00CE5855"/>
    <w:rsid w:val="00CE7C69"/>
    <w:rsid w:val="00CF1EE4"/>
    <w:rsid w:val="00CF470F"/>
    <w:rsid w:val="00CF4B23"/>
    <w:rsid w:val="00CF4D9B"/>
    <w:rsid w:val="00CF72D2"/>
    <w:rsid w:val="00CF7597"/>
    <w:rsid w:val="00D01F4D"/>
    <w:rsid w:val="00D03A7D"/>
    <w:rsid w:val="00D03CDC"/>
    <w:rsid w:val="00D052BA"/>
    <w:rsid w:val="00D0604A"/>
    <w:rsid w:val="00D150C6"/>
    <w:rsid w:val="00D15B78"/>
    <w:rsid w:val="00D15E76"/>
    <w:rsid w:val="00D20CA0"/>
    <w:rsid w:val="00D22DB9"/>
    <w:rsid w:val="00D30E8C"/>
    <w:rsid w:val="00D36BE0"/>
    <w:rsid w:val="00D40FAF"/>
    <w:rsid w:val="00D4179B"/>
    <w:rsid w:val="00D42EA4"/>
    <w:rsid w:val="00D5380E"/>
    <w:rsid w:val="00D5519E"/>
    <w:rsid w:val="00D63C40"/>
    <w:rsid w:val="00D6425B"/>
    <w:rsid w:val="00D6468F"/>
    <w:rsid w:val="00D6657F"/>
    <w:rsid w:val="00D66E0B"/>
    <w:rsid w:val="00D67BBB"/>
    <w:rsid w:val="00D7009D"/>
    <w:rsid w:val="00D71D54"/>
    <w:rsid w:val="00D74DF0"/>
    <w:rsid w:val="00D75076"/>
    <w:rsid w:val="00D75C45"/>
    <w:rsid w:val="00D76840"/>
    <w:rsid w:val="00D828EF"/>
    <w:rsid w:val="00D8444B"/>
    <w:rsid w:val="00D85C1C"/>
    <w:rsid w:val="00D91A1D"/>
    <w:rsid w:val="00D95D1E"/>
    <w:rsid w:val="00D96D2E"/>
    <w:rsid w:val="00D97263"/>
    <w:rsid w:val="00DA3A1C"/>
    <w:rsid w:val="00DA6839"/>
    <w:rsid w:val="00DB102B"/>
    <w:rsid w:val="00DB10DA"/>
    <w:rsid w:val="00DB4B27"/>
    <w:rsid w:val="00DB54FC"/>
    <w:rsid w:val="00DB556A"/>
    <w:rsid w:val="00DB67BA"/>
    <w:rsid w:val="00DB7C78"/>
    <w:rsid w:val="00DC031E"/>
    <w:rsid w:val="00DC121F"/>
    <w:rsid w:val="00DC2913"/>
    <w:rsid w:val="00DC2BD0"/>
    <w:rsid w:val="00DC4444"/>
    <w:rsid w:val="00DD0610"/>
    <w:rsid w:val="00DD0A2D"/>
    <w:rsid w:val="00DD4777"/>
    <w:rsid w:val="00DE4EBF"/>
    <w:rsid w:val="00DE4FFA"/>
    <w:rsid w:val="00DF0D01"/>
    <w:rsid w:val="00DF3BED"/>
    <w:rsid w:val="00DF789E"/>
    <w:rsid w:val="00E00305"/>
    <w:rsid w:val="00E02052"/>
    <w:rsid w:val="00E02F57"/>
    <w:rsid w:val="00E063B9"/>
    <w:rsid w:val="00E06C4E"/>
    <w:rsid w:val="00E07117"/>
    <w:rsid w:val="00E07958"/>
    <w:rsid w:val="00E13A81"/>
    <w:rsid w:val="00E13E96"/>
    <w:rsid w:val="00E22B8A"/>
    <w:rsid w:val="00E22CB3"/>
    <w:rsid w:val="00E31C5E"/>
    <w:rsid w:val="00E34678"/>
    <w:rsid w:val="00E50039"/>
    <w:rsid w:val="00E56622"/>
    <w:rsid w:val="00E67794"/>
    <w:rsid w:val="00E72325"/>
    <w:rsid w:val="00E72A74"/>
    <w:rsid w:val="00E80710"/>
    <w:rsid w:val="00E82ADC"/>
    <w:rsid w:val="00E82FC9"/>
    <w:rsid w:val="00E915F9"/>
    <w:rsid w:val="00E9564B"/>
    <w:rsid w:val="00E9774C"/>
    <w:rsid w:val="00EA07EE"/>
    <w:rsid w:val="00EA6810"/>
    <w:rsid w:val="00EA6A79"/>
    <w:rsid w:val="00EB0D70"/>
    <w:rsid w:val="00EB1507"/>
    <w:rsid w:val="00EB3693"/>
    <w:rsid w:val="00EB3B1E"/>
    <w:rsid w:val="00EC1488"/>
    <w:rsid w:val="00EC4425"/>
    <w:rsid w:val="00EC4EAC"/>
    <w:rsid w:val="00EC69C9"/>
    <w:rsid w:val="00ED17E3"/>
    <w:rsid w:val="00ED3266"/>
    <w:rsid w:val="00ED3A32"/>
    <w:rsid w:val="00ED6DD3"/>
    <w:rsid w:val="00EE0FAD"/>
    <w:rsid w:val="00EE1398"/>
    <w:rsid w:val="00EE14DB"/>
    <w:rsid w:val="00EE1935"/>
    <w:rsid w:val="00EE32BB"/>
    <w:rsid w:val="00EE6412"/>
    <w:rsid w:val="00EF1537"/>
    <w:rsid w:val="00EF23F9"/>
    <w:rsid w:val="00EF5F95"/>
    <w:rsid w:val="00EF6FB2"/>
    <w:rsid w:val="00F01CC5"/>
    <w:rsid w:val="00F04FE5"/>
    <w:rsid w:val="00F10C7F"/>
    <w:rsid w:val="00F11992"/>
    <w:rsid w:val="00F22730"/>
    <w:rsid w:val="00F23AC2"/>
    <w:rsid w:val="00F2587B"/>
    <w:rsid w:val="00F30016"/>
    <w:rsid w:val="00F32050"/>
    <w:rsid w:val="00F3298C"/>
    <w:rsid w:val="00F355AF"/>
    <w:rsid w:val="00F35837"/>
    <w:rsid w:val="00F35D4E"/>
    <w:rsid w:val="00F37082"/>
    <w:rsid w:val="00F37E9C"/>
    <w:rsid w:val="00F45B0F"/>
    <w:rsid w:val="00F45FE3"/>
    <w:rsid w:val="00F51C3A"/>
    <w:rsid w:val="00F54E66"/>
    <w:rsid w:val="00F60874"/>
    <w:rsid w:val="00F64BAB"/>
    <w:rsid w:val="00F654E1"/>
    <w:rsid w:val="00F657C8"/>
    <w:rsid w:val="00F65E97"/>
    <w:rsid w:val="00F66516"/>
    <w:rsid w:val="00F6752E"/>
    <w:rsid w:val="00F72065"/>
    <w:rsid w:val="00F76965"/>
    <w:rsid w:val="00F76B88"/>
    <w:rsid w:val="00F81EE2"/>
    <w:rsid w:val="00F821DC"/>
    <w:rsid w:val="00F9434D"/>
    <w:rsid w:val="00F9570D"/>
    <w:rsid w:val="00FA16CE"/>
    <w:rsid w:val="00FA1A07"/>
    <w:rsid w:val="00FA24D2"/>
    <w:rsid w:val="00FA4751"/>
    <w:rsid w:val="00FA668E"/>
    <w:rsid w:val="00FB066D"/>
    <w:rsid w:val="00FB1702"/>
    <w:rsid w:val="00FB202C"/>
    <w:rsid w:val="00FB55A3"/>
    <w:rsid w:val="00FB6952"/>
    <w:rsid w:val="00FB716C"/>
    <w:rsid w:val="00FB75D8"/>
    <w:rsid w:val="00FC261B"/>
    <w:rsid w:val="00FC28B1"/>
    <w:rsid w:val="00FC59C5"/>
    <w:rsid w:val="00FD2941"/>
    <w:rsid w:val="00FD4A03"/>
    <w:rsid w:val="00FE0D93"/>
    <w:rsid w:val="00FE294C"/>
    <w:rsid w:val="00FE3A82"/>
    <w:rsid w:val="00FE450A"/>
    <w:rsid w:val="00FF1C2B"/>
    <w:rsid w:val="00FF2605"/>
    <w:rsid w:val="00FF5CBA"/>
    <w:rsid w:val="00FF6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semiHidden/>
    <w:rsid w:val="00375D0C"/>
    <w:pPr>
      <w:spacing w:line="312" w:lineRule="auto"/>
      <w:ind w:firstLine="709"/>
      <w:jc w:val="both"/>
    </w:pPr>
    <w:rPr>
      <w:sz w:val="20"/>
      <w:szCs w:val="20"/>
    </w:rPr>
  </w:style>
  <w:style w:type="character" w:customStyle="1" w:styleId="ac">
    <w:name w:val="Текст примечания Знак"/>
    <w:link w:val="ab"/>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lang w:eastAsia="ko-KR"/>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numbering" w:customStyle="1" w:styleId="1">
    <w:name w:val="Список1"/>
    <w:rsid w:val="00B61B0A"/>
    <w:pPr>
      <w:numPr>
        <w:numId w:val="2"/>
      </w:numPr>
    </w:pPr>
  </w:style>
  <w:style w:type="character" w:styleId="afa">
    <w:name w:val="annotation reference"/>
    <w:rsid w:val="00BE7BE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A38C9"/>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99"/>
    <w:rsid w:val="003A38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писок с точками"/>
    <w:basedOn w:val="a0"/>
    <w:uiPriority w:val="99"/>
    <w:rsid w:val="003A38C9"/>
    <w:pPr>
      <w:numPr>
        <w:numId w:val="1"/>
      </w:numPr>
      <w:tabs>
        <w:tab w:val="num" w:pos="756"/>
      </w:tabs>
      <w:spacing w:line="312" w:lineRule="auto"/>
      <w:ind w:left="756"/>
      <w:jc w:val="both"/>
    </w:pPr>
  </w:style>
  <w:style w:type="paragraph" w:customStyle="1" w:styleId="a5">
    <w:name w:val="Для таблиц"/>
    <w:basedOn w:val="a0"/>
    <w:uiPriority w:val="99"/>
    <w:rsid w:val="003A38C9"/>
  </w:style>
  <w:style w:type="paragraph" w:styleId="a6">
    <w:name w:val="header"/>
    <w:basedOn w:val="a0"/>
    <w:link w:val="a7"/>
    <w:uiPriority w:val="99"/>
    <w:rsid w:val="001D000A"/>
    <w:pPr>
      <w:tabs>
        <w:tab w:val="center" w:pos="4677"/>
        <w:tab w:val="right" w:pos="9355"/>
      </w:tabs>
    </w:pPr>
  </w:style>
  <w:style w:type="character" w:customStyle="1" w:styleId="a7">
    <w:name w:val="Верхний колонтитул Знак"/>
    <w:link w:val="a6"/>
    <w:uiPriority w:val="99"/>
    <w:locked/>
    <w:rsid w:val="001D000A"/>
    <w:rPr>
      <w:rFonts w:cs="Times New Roman"/>
      <w:sz w:val="24"/>
      <w:lang w:val="ru-RU" w:eastAsia="ru-RU"/>
    </w:rPr>
  </w:style>
  <w:style w:type="character" w:styleId="a8">
    <w:name w:val="page number"/>
    <w:uiPriority w:val="99"/>
    <w:rsid w:val="001D000A"/>
    <w:rPr>
      <w:rFonts w:cs="Times New Roman"/>
    </w:rPr>
  </w:style>
  <w:style w:type="paragraph" w:styleId="a9">
    <w:name w:val="footer"/>
    <w:basedOn w:val="a0"/>
    <w:link w:val="aa"/>
    <w:uiPriority w:val="99"/>
    <w:rsid w:val="001D000A"/>
    <w:pPr>
      <w:tabs>
        <w:tab w:val="center" w:pos="4677"/>
        <w:tab w:val="right" w:pos="9355"/>
      </w:tabs>
    </w:pPr>
  </w:style>
  <w:style w:type="character" w:customStyle="1" w:styleId="aa">
    <w:name w:val="Нижний колонтитул Знак"/>
    <w:link w:val="a9"/>
    <w:uiPriority w:val="99"/>
    <w:locked/>
    <w:rsid w:val="00D75076"/>
    <w:rPr>
      <w:rFonts w:cs="Times New Roman"/>
      <w:sz w:val="24"/>
    </w:rPr>
  </w:style>
  <w:style w:type="paragraph" w:styleId="3">
    <w:name w:val="Body Text Indent 3"/>
    <w:basedOn w:val="a0"/>
    <w:link w:val="30"/>
    <w:uiPriority w:val="99"/>
    <w:rsid w:val="00375D0C"/>
    <w:pPr>
      <w:spacing w:line="340" w:lineRule="exact"/>
      <w:ind w:left="284" w:hanging="284"/>
      <w:jc w:val="both"/>
    </w:pPr>
    <w:rPr>
      <w:szCs w:val="20"/>
    </w:rPr>
  </w:style>
  <w:style w:type="character" w:customStyle="1" w:styleId="30">
    <w:name w:val="Основной текст с отступом 3 Знак"/>
    <w:link w:val="3"/>
    <w:uiPriority w:val="99"/>
    <w:locked/>
    <w:rsid w:val="00375D0C"/>
    <w:rPr>
      <w:rFonts w:cs="Times New Roman"/>
      <w:sz w:val="20"/>
    </w:rPr>
  </w:style>
  <w:style w:type="paragraph" w:styleId="ab">
    <w:name w:val="annotation text"/>
    <w:basedOn w:val="a0"/>
    <w:link w:val="ac"/>
    <w:semiHidden/>
    <w:rsid w:val="00375D0C"/>
    <w:pPr>
      <w:spacing w:line="312" w:lineRule="auto"/>
      <w:ind w:firstLine="709"/>
      <w:jc w:val="both"/>
    </w:pPr>
    <w:rPr>
      <w:sz w:val="20"/>
      <w:szCs w:val="20"/>
    </w:rPr>
  </w:style>
  <w:style w:type="character" w:customStyle="1" w:styleId="ac">
    <w:name w:val="Текст примечания Знак"/>
    <w:link w:val="ab"/>
    <w:semiHidden/>
    <w:locked/>
    <w:rsid w:val="00375D0C"/>
    <w:rPr>
      <w:rFonts w:cs="Times New Roman"/>
      <w:sz w:val="20"/>
    </w:rPr>
  </w:style>
  <w:style w:type="paragraph" w:styleId="ad">
    <w:name w:val="List Paragraph"/>
    <w:basedOn w:val="a0"/>
    <w:uiPriority w:val="99"/>
    <w:qFormat/>
    <w:rsid w:val="00741DFE"/>
    <w:pPr>
      <w:spacing w:after="200" w:line="276" w:lineRule="auto"/>
      <w:ind w:left="720"/>
      <w:contextualSpacing/>
    </w:pPr>
    <w:rPr>
      <w:rFonts w:ascii="Calibri" w:hAnsi="Calibri"/>
      <w:sz w:val="22"/>
      <w:szCs w:val="22"/>
      <w:lang w:eastAsia="en-US"/>
    </w:rPr>
  </w:style>
  <w:style w:type="paragraph" w:styleId="ae">
    <w:name w:val="Normal (Web)"/>
    <w:basedOn w:val="a0"/>
    <w:link w:val="af"/>
    <w:uiPriority w:val="99"/>
    <w:rsid w:val="007A6C23"/>
    <w:pPr>
      <w:spacing w:before="33" w:after="33"/>
    </w:pPr>
    <w:rPr>
      <w:rFonts w:ascii="Arial" w:hAnsi="Arial"/>
      <w:color w:val="332E2D"/>
      <w:spacing w:val="2"/>
      <w:szCs w:val="20"/>
      <w:lang w:eastAsia="ko-KR"/>
    </w:rPr>
  </w:style>
  <w:style w:type="character" w:customStyle="1" w:styleId="af">
    <w:name w:val="Обычный (веб) Знак"/>
    <w:link w:val="ae"/>
    <w:locked/>
    <w:rsid w:val="007A6C23"/>
    <w:rPr>
      <w:rFonts w:ascii="Arial" w:hAnsi="Arial"/>
      <w:color w:val="332E2D"/>
      <w:spacing w:val="2"/>
      <w:sz w:val="24"/>
    </w:rPr>
  </w:style>
  <w:style w:type="paragraph" w:styleId="af0">
    <w:name w:val="Balloon Text"/>
    <w:basedOn w:val="a0"/>
    <w:link w:val="af1"/>
    <w:uiPriority w:val="99"/>
    <w:semiHidden/>
    <w:rsid w:val="002C1B9B"/>
    <w:rPr>
      <w:rFonts w:ascii="Tahoma" w:hAnsi="Tahoma"/>
      <w:sz w:val="16"/>
      <w:szCs w:val="16"/>
    </w:rPr>
  </w:style>
  <w:style w:type="character" w:customStyle="1" w:styleId="af1">
    <w:name w:val="Текст выноски Знак"/>
    <w:link w:val="af0"/>
    <w:uiPriority w:val="99"/>
    <w:semiHidden/>
    <w:locked/>
    <w:rsid w:val="002C1B9B"/>
    <w:rPr>
      <w:rFonts w:ascii="Tahoma" w:hAnsi="Tahoma" w:cs="Times New Roman"/>
      <w:sz w:val="16"/>
    </w:rPr>
  </w:style>
  <w:style w:type="paragraph" w:customStyle="1" w:styleId="western">
    <w:name w:val="western"/>
    <w:basedOn w:val="a0"/>
    <w:uiPriority w:val="99"/>
    <w:rsid w:val="00BF3114"/>
    <w:pPr>
      <w:shd w:val="clear" w:color="auto" w:fill="FFFFFF"/>
      <w:spacing w:before="100" w:beforeAutospacing="1" w:line="360" w:lineRule="auto"/>
    </w:pPr>
    <w:rPr>
      <w:color w:val="000000"/>
      <w:sz w:val="28"/>
      <w:szCs w:val="28"/>
    </w:rPr>
  </w:style>
  <w:style w:type="character" w:styleId="af2">
    <w:name w:val="Hyperlink"/>
    <w:uiPriority w:val="99"/>
    <w:rsid w:val="005C5D06"/>
    <w:rPr>
      <w:rFonts w:cs="Times New Roman"/>
      <w:color w:val="0000FF"/>
      <w:u w:val="single"/>
    </w:rPr>
  </w:style>
  <w:style w:type="character" w:styleId="af3">
    <w:name w:val="FollowedHyperlink"/>
    <w:uiPriority w:val="99"/>
    <w:rsid w:val="006E7CAF"/>
    <w:rPr>
      <w:rFonts w:cs="Times New Roman"/>
      <w:color w:val="800080"/>
      <w:u w:val="single"/>
    </w:rPr>
  </w:style>
  <w:style w:type="paragraph" w:styleId="af4">
    <w:name w:val="Body Text"/>
    <w:basedOn w:val="a0"/>
    <w:link w:val="af5"/>
    <w:uiPriority w:val="99"/>
    <w:semiHidden/>
    <w:rsid w:val="00155342"/>
    <w:pPr>
      <w:spacing w:after="120"/>
    </w:pPr>
  </w:style>
  <w:style w:type="character" w:customStyle="1" w:styleId="af5">
    <w:name w:val="Основной текст Знак"/>
    <w:link w:val="af4"/>
    <w:uiPriority w:val="99"/>
    <w:semiHidden/>
    <w:locked/>
    <w:rsid w:val="00155342"/>
    <w:rPr>
      <w:rFonts w:cs="Times New Roman"/>
      <w:sz w:val="24"/>
      <w:szCs w:val="24"/>
    </w:rPr>
  </w:style>
  <w:style w:type="paragraph" w:styleId="af6">
    <w:name w:val="footnote text"/>
    <w:basedOn w:val="a0"/>
    <w:link w:val="af7"/>
    <w:uiPriority w:val="99"/>
    <w:semiHidden/>
    <w:rsid w:val="00934D82"/>
    <w:rPr>
      <w:sz w:val="20"/>
      <w:szCs w:val="20"/>
    </w:rPr>
  </w:style>
  <w:style w:type="character" w:customStyle="1" w:styleId="af7">
    <w:name w:val="Текст сноски Знак"/>
    <w:link w:val="af6"/>
    <w:uiPriority w:val="99"/>
    <w:semiHidden/>
    <w:locked/>
    <w:rsid w:val="00934D82"/>
    <w:rPr>
      <w:rFonts w:cs="Times New Roman"/>
    </w:rPr>
  </w:style>
  <w:style w:type="character" w:styleId="af8">
    <w:name w:val="footnote reference"/>
    <w:uiPriority w:val="99"/>
    <w:semiHidden/>
    <w:rsid w:val="00934D82"/>
    <w:rPr>
      <w:rFonts w:cs="Times New Roman"/>
      <w:vertAlign w:val="superscript"/>
    </w:rPr>
  </w:style>
  <w:style w:type="character" w:customStyle="1" w:styleId="apple-converted-space">
    <w:name w:val="apple-converted-space"/>
    <w:uiPriority w:val="99"/>
    <w:rsid w:val="00687425"/>
    <w:rPr>
      <w:rFonts w:cs="Times New Roman"/>
    </w:rPr>
  </w:style>
  <w:style w:type="paragraph" w:customStyle="1" w:styleId="Default">
    <w:name w:val="Default"/>
    <w:rsid w:val="00E915F9"/>
    <w:pPr>
      <w:autoSpaceDE w:val="0"/>
      <w:autoSpaceDN w:val="0"/>
      <w:adjustRightInd w:val="0"/>
    </w:pPr>
    <w:rPr>
      <w:color w:val="000000"/>
      <w:sz w:val="24"/>
      <w:szCs w:val="24"/>
    </w:rPr>
  </w:style>
  <w:style w:type="paragraph" w:styleId="2">
    <w:name w:val="Body Text 2"/>
    <w:basedOn w:val="a0"/>
    <w:link w:val="20"/>
    <w:uiPriority w:val="99"/>
    <w:rsid w:val="0011556B"/>
    <w:pPr>
      <w:spacing w:after="120" w:line="480" w:lineRule="auto"/>
    </w:pPr>
  </w:style>
  <w:style w:type="character" w:customStyle="1" w:styleId="20">
    <w:name w:val="Основной текст 2 Знак"/>
    <w:link w:val="2"/>
    <w:uiPriority w:val="99"/>
    <w:locked/>
    <w:rsid w:val="0011556B"/>
    <w:rPr>
      <w:rFonts w:cs="Times New Roman"/>
      <w:sz w:val="24"/>
      <w:szCs w:val="24"/>
    </w:rPr>
  </w:style>
  <w:style w:type="character" w:styleId="af9">
    <w:name w:val="Emphasis"/>
    <w:uiPriority w:val="99"/>
    <w:qFormat/>
    <w:locked/>
    <w:rsid w:val="0011556B"/>
    <w:rPr>
      <w:rFonts w:cs="Times New Roman"/>
      <w:i/>
    </w:rPr>
  </w:style>
  <w:style w:type="numbering" w:customStyle="1" w:styleId="1">
    <w:name w:val="Список1"/>
    <w:rsid w:val="00B61B0A"/>
    <w:pPr>
      <w:numPr>
        <w:numId w:val="2"/>
      </w:numPr>
    </w:pPr>
  </w:style>
  <w:style w:type="character" w:styleId="afa">
    <w:name w:val="annotation reference"/>
    <w:rsid w:val="00BE7B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597510">
      <w:bodyDiv w:val="1"/>
      <w:marLeft w:val="0"/>
      <w:marRight w:val="0"/>
      <w:marTop w:val="0"/>
      <w:marBottom w:val="0"/>
      <w:divBdr>
        <w:top w:val="none" w:sz="0" w:space="0" w:color="auto"/>
        <w:left w:val="none" w:sz="0" w:space="0" w:color="auto"/>
        <w:bottom w:val="none" w:sz="0" w:space="0" w:color="auto"/>
        <w:right w:val="none" w:sz="0" w:space="0" w:color="auto"/>
      </w:divBdr>
    </w:div>
    <w:div w:id="1289315191">
      <w:bodyDiv w:val="1"/>
      <w:marLeft w:val="0"/>
      <w:marRight w:val="0"/>
      <w:marTop w:val="0"/>
      <w:marBottom w:val="0"/>
      <w:divBdr>
        <w:top w:val="none" w:sz="0" w:space="0" w:color="auto"/>
        <w:left w:val="none" w:sz="0" w:space="0" w:color="auto"/>
        <w:bottom w:val="none" w:sz="0" w:space="0" w:color="auto"/>
        <w:right w:val="none" w:sz="0" w:space="0" w:color="auto"/>
      </w:divBdr>
      <w:divsChild>
        <w:div w:id="1524828523">
          <w:marLeft w:val="0"/>
          <w:marRight w:val="0"/>
          <w:marTop w:val="0"/>
          <w:marBottom w:val="0"/>
          <w:divBdr>
            <w:top w:val="none" w:sz="0" w:space="0" w:color="auto"/>
            <w:left w:val="none" w:sz="0" w:space="0" w:color="auto"/>
            <w:bottom w:val="none" w:sz="0" w:space="0" w:color="auto"/>
            <w:right w:val="none" w:sz="0" w:space="0" w:color="auto"/>
          </w:divBdr>
          <w:divsChild>
            <w:div w:id="465047425">
              <w:marLeft w:val="0"/>
              <w:marRight w:val="0"/>
              <w:marTop w:val="0"/>
              <w:marBottom w:val="0"/>
              <w:divBdr>
                <w:top w:val="none" w:sz="0" w:space="0" w:color="auto"/>
                <w:left w:val="none" w:sz="0" w:space="0" w:color="auto"/>
                <w:bottom w:val="none" w:sz="0" w:space="0" w:color="auto"/>
                <w:right w:val="none" w:sz="0" w:space="0" w:color="auto"/>
              </w:divBdr>
              <w:divsChild>
                <w:div w:id="2127693969">
                  <w:marLeft w:val="150"/>
                  <w:marRight w:val="150"/>
                  <w:marTop w:val="300"/>
                  <w:marBottom w:val="1200"/>
                  <w:divBdr>
                    <w:top w:val="none" w:sz="0" w:space="0" w:color="auto"/>
                    <w:left w:val="none" w:sz="0" w:space="0" w:color="auto"/>
                    <w:bottom w:val="none" w:sz="0" w:space="0" w:color="auto"/>
                    <w:right w:val="none" w:sz="0" w:space="0" w:color="auto"/>
                  </w:divBdr>
                  <w:divsChild>
                    <w:div w:id="1417752499">
                      <w:marLeft w:val="0"/>
                      <w:marRight w:val="0"/>
                      <w:marTop w:val="0"/>
                      <w:marBottom w:val="0"/>
                      <w:divBdr>
                        <w:top w:val="none" w:sz="0" w:space="0" w:color="auto"/>
                        <w:left w:val="none" w:sz="0" w:space="0" w:color="auto"/>
                        <w:bottom w:val="none" w:sz="0" w:space="0" w:color="auto"/>
                        <w:right w:val="none" w:sz="0" w:space="0" w:color="auto"/>
                      </w:divBdr>
                      <w:divsChild>
                        <w:div w:id="1959606895">
                          <w:marLeft w:val="0"/>
                          <w:marRight w:val="0"/>
                          <w:marTop w:val="0"/>
                          <w:marBottom w:val="0"/>
                          <w:divBdr>
                            <w:top w:val="none" w:sz="0" w:space="0" w:color="auto"/>
                            <w:left w:val="none" w:sz="0" w:space="0" w:color="auto"/>
                            <w:bottom w:val="none" w:sz="0" w:space="0" w:color="auto"/>
                            <w:right w:val="none" w:sz="0" w:space="0" w:color="auto"/>
                          </w:divBdr>
                          <w:divsChild>
                            <w:div w:id="1341591279">
                              <w:marLeft w:val="0"/>
                              <w:marRight w:val="0"/>
                              <w:marTop w:val="0"/>
                              <w:marBottom w:val="0"/>
                              <w:divBdr>
                                <w:top w:val="none" w:sz="0" w:space="0" w:color="auto"/>
                                <w:left w:val="none" w:sz="0" w:space="0" w:color="auto"/>
                                <w:bottom w:val="none" w:sz="0" w:space="0" w:color="auto"/>
                                <w:right w:val="none" w:sz="0" w:space="0" w:color="auto"/>
                              </w:divBdr>
                              <w:divsChild>
                                <w:div w:id="1148595798">
                                  <w:marLeft w:val="0"/>
                                  <w:marRight w:val="0"/>
                                  <w:marTop w:val="0"/>
                                  <w:marBottom w:val="0"/>
                                  <w:divBdr>
                                    <w:top w:val="none" w:sz="0" w:space="0" w:color="auto"/>
                                    <w:left w:val="none" w:sz="0" w:space="0" w:color="auto"/>
                                    <w:bottom w:val="none" w:sz="0" w:space="0" w:color="auto"/>
                                    <w:right w:val="none" w:sz="0" w:space="0" w:color="auto"/>
                                  </w:divBdr>
                                </w:div>
                                <w:div w:id="668413086">
                                  <w:marLeft w:val="0"/>
                                  <w:marRight w:val="0"/>
                                  <w:marTop w:val="0"/>
                                  <w:marBottom w:val="0"/>
                                  <w:divBdr>
                                    <w:top w:val="none" w:sz="0" w:space="0" w:color="auto"/>
                                    <w:left w:val="none" w:sz="0" w:space="0" w:color="auto"/>
                                    <w:bottom w:val="none" w:sz="0" w:space="0" w:color="auto"/>
                                    <w:right w:val="none" w:sz="0" w:space="0" w:color="auto"/>
                                  </w:divBdr>
                                </w:div>
                                <w:div w:id="743339477">
                                  <w:marLeft w:val="0"/>
                                  <w:marRight w:val="0"/>
                                  <w:marTop w:val="0"/>
                                  <w:marBottom w:val="0"/>
                                  <w:divBdr>
                                    <w:top w:val="none" w:sz="0" w:space="0" w:color="auto"/>
                                    <w:left w:val="none" w:sz="0" w:space="0" w:color="auto"/>
                                    <w:bottom w:val="none" w:sz="0" w:space="0" w:color="auto"/>
                                    <w:right w:val="none" w:sz="0" w:space="0" w:color="auto"/>
                                  </w:divBdr>
                                </w:div>
                                <w:div w:id="140929100">
                                  <w:marLeft w:val="0"/>
                                  <w:marRight w:val="0"/>
                                  <w:marTop w:val="0"/>
                                  <w:marBottom w:val="0"/>
                                  <w:divBdr>
                                    <w:top w:val="none" w:sz="0" w:space="0" w:color="auto"/>
                                    <w:left w:val="none" w:sz="0" w:space="0" w:color="auto"/>
                                    <w:bottom w:val="none" w:sz="0" w:space="0" w:color="auto"/>
                                    <w:right w:val="none" w:sz="0" w:space="0" w:color="auto"/>
                                  </w:divBdr>
                                </w:div>
                                <w:div w:id="1296596263">
                                  <w:marLeft w:val="0"/>
                                  <w:marRight w:val="0"/>
                                  <w:marTop w:val="0"/>
                                  <w:marBottom w:val="0"/>
                                  <w:divBdr>
                                    <w:top w:val="none" w:sz="0" w:space="0" w:color="auto"/>
                                    <w:left w:val="none" w:sz="0" w:space="0" w:color="auto"/>
                                    <w:bottom w:val="none" w:sz="0" w:space="0" w:color="auto"/>
                                    <w:right w:val="none" w:sz="0" w:space="0" w:color="auto"/>
                                  </w:divBdr>
                                </w:div>
                                <w:div w:id="1729573743">
                                  <w:marLeft w:val="0"/>
                                  <w:marRight w:val="0"/>
                                  <w:marTop w:val="0"/>
                                  <w:marBottom w:val="0"/>
                                  <w:divBdr>
                                    <w:top w:val="none" w:sz="0" w:space="0" w:color="auto"/>
                                    <w:left w:val="none" w:sz="0" w:space="0" w:color="auto"/>
                                    <w:bottom w:val="none" w:sz="0" w:space="0" w:color="auto"/>
                                    <w:right w:val="none" w:sz="0" w:space="0" w:color="auto"/>
                                  </w:divBdr>
                                </w:div>
                                <w:div w:id="1074546126">
                                  <w:marLeft w:val="0"/>
                                  <w:marRight w:val="0"/>
                                  <w:marTop w:val="0"/>
                                  <w:marBottom w:val="0"/>
                                  <w:divBdr>
                                    <w:top w:val="none" w:sz="0" w:space="0" w:color="auto"/>
                                    <w:left w:val="none" w:sz="0" w:space="0" w:color="auto"/>
                                    <w:bottom w:val="none" w:sz="0" w:space="0" w:color="auto"/>
                                    <w:right w:val="none" w:sz="0" w:space="0" w:color="auto"/>
                                  </w:divBdr>
                                </w:div>
                                <w:div w:id="36704617">
                                  <w:marLeft w:val="0"/>
                                  <w:marRight w:val="0"/>
                                  <w:marTop w:val="0"/>
                                  <w:marBottom w:val="0"/>
                                  <w:divBdr>
                                    <w:top w:val="none" w:sz="0" w:space="0" w:color="auto"/>
                                    <w:left w:val="none" w:sz="0" w:space="0" w:color="auto"/>
                                    <w:bottom w:val="none" w:sz="0" w:space="0" w:color="auto"/>
                                    <w:right w:val="none" w:sz="0" w:space="0" w:color="auto"/>
                                  </w:divBdr>
                                </w:div>
                                <w:div w:id="2081437414">
                                  <w:marLeft w:val="0"/>
                                  <w:marRight w:val="0"/>
                                  <w:marTop w:val="0"/>
                                  <w:marBottom w:val="0"/>
                                  <w:divBdr>
                                    <w:top w:val="none" w:sz="0" w:space="0" w:color="auto"/>
                                    <w:left w:val="none" w:sz="0" w:space="0" w:color="auto"/>
                                    <w:bottom w:val="none" w:sz="0" w:space="0" w:color="auto"/>
                                    <w:right w:val="none" w:sz="0" w:space="0" w:color="auto"/>
                                  </w:divBdr>
                                </w:div>
                                <w:div w:id="788933669">
                                  <w:marLeft w:val="0"/>
                                  <w:marRight w:val="0"/>
                                  <w:marTop w:val="0"/>
                                  <w:marBottom w:val="0"/>
                                  <w:divBdr>
                                    <w:top w:val="none" w:sz="0" w:space="0" w:color="auto"/>
                                    <w:left w:val="none" w:sz="0" w:space="0" w:color="auto"/>
                                    <w:bottom w:val="none" w:sz="0" w:space="0" w:color="auto"/>
                                    <w:right w:val="none" w:sz="0" w:space="0" w:color="auto"/>
                                  </w:divBdr>
                                </w:div>
                                <w:div w:id="620502046">
                                  <w:marLeft w:val="0"/>
                                  <w:marRight w:val="0"/>
                                  <w:marTop w:val="0"/>
                                  <w:marBottom w:val="0"/>
                                  <w:divBdr>
                                    <w:top w:val="none" w:sz="0" w:space="0" w:color="auto"/>
                                    <w:left w:val="none" w:sz="0" w:space="0" w:color="auto"/>
                                    <w:bottom w:val="none" w:sz="0" w:space="0" w:color="auto"/>
                                    <w:right w:val="none" w:sz="0" w:space="0" w:color="auto"/>
                                  </w:divBdr>
                                </w:div>
                                <w:div w:id="1051153973">
                                  <w:marLeft w:val="0"/>
                                  <w:marRight w:val="0"/>
                                  <w:marTop w:val="0"/>
                                  <w:marBottom w:val="0"/>
                                  <w:divBdr>
                                    <w:top w:val="none" w:sz="0" w:space="0" w:color="auto"/>
                                    <w:left w:val="none" w:sz="0" w:space="0" w:color="auto"/>
                                    <w:bottom w:val="none" w:sz="0" w:space="0" w:color="auto"/>
                                    <w:right w:val="none" w:sz="0" w:space="0" w:color="auto"/>
                                  </w:divBdr>
                                </w:div>
                                <w:div w:id="1041051482">
                                  <w:marLeft w:val="0"/>
                                  <w:marRight w:val="0"/>
                                  <w:marTop w:val="0"/>
                                  <w:marBottom w:val="0"/>
                                  <w:divBdr>
                                    <w:top w:val="none" w:sz="0" w:space="0" w:color="auto"/>
                                    <w:left w:val="none" w:sz="0" w:space="0" w:color="auto"/>
                                    <w:bottom w:val="none" w:sz="0" w:space="0" w:color="auto"/>
                                    <w:right w:val="none" w:sz="0" w:space="0" w:color="auto"/>
                                  </w:divBdr>
                                </w:div>
                                <w:div w:id="440036431">
                                  <w:marLeft w:val="0"/>
                                  <w:marRight w:val="0"/>
                                  <w:marTop w:val="0"/>
                                  <w:marBottom w:val="0"/>
                                  <w:divBdr>
                                    <w:top w:val="none" w:sz="0" w:space="0" w:color="auto"/>
                                    <w:left w:val="none" w:sz="0" w:space="0" w:color="auto"/>
                                    <w:bottom w:val="none" w:sz="0" w:space="0" w:color="auto"/>
                                    <w:right w:val="none" w:sz="0" w:space="0" w:color="auto"/>
                                  </w:divBdr>
                                </w:div>
                                <w:div w:id="940648862">
                                  <w:marLeft w:val="0"/>
                                  <w:marRight w:val="0"/>
                                  <w:marTop w:val="0"/>
                                  <w:marBottom w:val="0"/>
                                  <w:divBdr>
                                    <w:top w:val="none" w:sz="0" w:space="0" w:color="auto"/>
                                    <w:left w:val="none" w:sz="0" w:space="0" w:color="auto"/>
                                    <w:bottom w:val="none" w:sz="0" w:space="0" w:color="auto"/>
                                    <w:right w:val="none" w:sz="0" w:space="0" w:color="auto"/>
                                  </w:divBdr>
                                </w:div>
                                <w:div w:id="506598460">
                                  <w:marLeft w:val="0"/>
                                  <w:marRight w:val="0"/>
                                  <w:marTop w:val="0"/>
                                  <w:marBottom w:val="0"/>
                                  <w:divBdr>
                                    <w:top w:val="none" w:sz="0" w:space="0" w:color="auto"/>
                                    <w:left w:val="none" w:sz="0" w:space="0" w:color="auto"/>
                                    <w:bottom w:val="none" w:sz="0" w:space="0" w:color="auto"/>
                                    <w:right w:val="none" w:sz="0" w:space="0" w:color="auto"/>
                                  </w:divBdr>
                                </w:div>
                                <w:div w:id="1592353511">
                                  <w:marLeft w:val="0"/>
                                  <w:marRight w:val="0"/>
                                  <w:marTop w:val="0"/>
                                  <w:marBottom w:val="0"/>
                                  <w:divBdr>
                                    <w:top w:val="none" w:sz="0" w:space="0" w:color="auto"/>
                                    <w:left w:val="none" w:sz="0" w:space="0" w:color="auto"/>
                                    <w:bottom w:val="none" w:sz="0" w:space="0" w:color="auto"/>
                                    <w:right w:val="none" w:sz="0" w:space="0" w:color="auto"/>
                                  </w:divBdr>
                                </w:div>
                                <w:div w:id="1345941270">
                                  <w:marLeft w:val="0"/>
                                  <w:marRight w:val="0"/>
                                  <w:marTop w:val="0"/>
                                  <w:marBottom w:val="0"/>
                                  <w:divBdr>
                                    <w:top w:val="none" w:sz="0" w:space="0" w:color="auto"/>
                                    <w:left w:val="none" w:sz="0" w:space="0" w:color="auto"/>
                                    <w:bottom w:val="none" w:sz="0" w:space="0" w:color="auto"/>
                                    <w:right w:val="none" w:sz="0" w:space="0" w:color="auto"/>
                                  </w:divBdr>
                                </w:div>
                                <w:div w:id="1156073902">
                                  <w:marLeft w:val="0"/>
                                  <w:marRight w:val="0"/>
                                  <w:marTop w:val="0"/>
                                  <w:marBottom w:val="0"/>
                                  <w:divBdr>
                                    <w:top w:val="none" w:sz="0" w:space="0" w:color="auto"/>
                                    <w:left w:val="none" w:sz="0" w:space="0" w:color="auto"/>
                                    <w:bottom w:val="none" w:sz="0" w:space="0" w:color="auto"/>
                                    <w:right w:val="none" w:sz="0" w:space="0" w:color="auto"/>
                                  </w:divBdr>
                                </w:div>
                                <w:div w:id="7315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787387">
      <w:bodyDiv w:val="1"/>
      <w:marLeft w:val="0"/>
      <w:marRight w:val="0"/>
      <w:marTop w:val="0"/>
      <w:marBottom w:val="0"/>
      <w:divBdr>
        <w:top w:val="none" w:sz="0" w:space="0" w:color="auto"/>
        <w:left w:val="none" w:sz="0" w:space="0" w:color="auto"/>
        <w:bottom w:val="none" w:sz="0" w:space="0" w:color="auto"/>
        <w:right w:val="none" w:sz="0" w:space="0" w:color="auto"/>
      </w:divBdr>
    </w:div>
    <w:div w:id="1976400986">
      <w:marLeft w:val="0"/>
      <w:marRight w:val="0"/>
      <w:marTop w:val="0"/>
      <w:marBottom w:val="0"/>
      <w:divBdr>
        <w:top w:val="none" w:sz="0" w:space="0" w:color="auto"/>
        <w:left w:val="none" w:sz="0" w:space="0" w:color="auto"/>
        <w:bottom w:val="none" w:sz="0" w:space="0" w:color="auto"/>
        <w:right w:val="none" w:sz="0" w:space="0" w:color="auto"/>
      </w:divBdr>
    </w:div>
    <w:div w:id="1976400987">
      <w:marLeft w:val="0"/>
      <w:marRight w:val="0"/>
      <w:marTop w:val="0"/>
      <w:marBottom w:val="0"/>
      <w:divBdr>
        <w:top w:val="none" w:sz="0" w:space="0" w:color="auto"/>
        <w:left w:val="none" w:sz="0" w:space="0" w:color="auto"/>
        <w:bottom w:val="none" w:sz="0" w:space="0" w:color="auto"/>
        <w:right w:val="none" w:sz="0" w:space="0" w:color="auto"/>
      </w:divBdr>
    </w:div>
    <w:div w:id="1976400988">
      <w:marLeft w:val="0"/>
      <w:marRight w:val="0"/>
      <w:marTop w:val="0"/>
      <w:marBottom w:val="0"/>
      <w:divBdr>
        <w:top w:val="none" w:sz="0" w:space="0" w:color="auto"/>
        <w:left w:val="none" w:sz="0" w:space="0" w:color="auto"/>
        <w:bottom w:val="none" w:sz="0" w:space="0" w:color="auto"/>
        <w:right w:val="none" w:sz="0" w:space="0" w:color="auto"/>
      </w:divBdr>
    </w:div>
    <w:div w:id="1976400989">
      <w:marLeft w:val="0"/>
      <w:marRight w:val="0"/>
      <w:marTop w:val="0"/>
      <w:marBottom w:val="0"/>
      <w:divBdr>
        <w:top w:val="none" w:sz="0" w:space="0" w:color="auto"/>
        <w:left w:val="none" w:sz="0" w:space="0" w:color="auto"/>
        <w:bottom w:val="none" w:sz="0" w:space="0" w:color="auto"/>
        <w:right w:val="none" w:sz="0" w:space="0" w:color="auto"/>
      </w:divBdr>
    </w:div>
    <w:div w:id="1976400990">
      <w:marLeft w:val="0"/>
      <w:marRight w:val="0"/>
      <w:marTop w:val="0"/>
      <w:marBottom w:val="0"/>
      <w:divBdr>
        <w:top w:val="none" w:sz="0" w:space="0" w:color="auto"/>
        <w:left w:val="none" w:sz="0" w:space="0" w:color="auto"/>
        <w:bottom w:val="none" w:sz="0" w:space="0" w:color="auto"/>
        <w:right w:val="none" w:sz="0" w:space="0" w:color="auto"/>
      </w:divBdr>
    </w:div>
    <w:div w:id="1976400991">
      <w:marLeft w:val="0"/>
      <w:marRight w:val="0"/>
      <w:marTop w:val="0"/>
      <w:marBottom w:val="0"/>
      <w:divBdr>
        <w:top w:val="none" w:sz="0" w:space="0" w:color="auto"/>
        <w:left w:val="none" w:sz="0" w:space="0" w:color="auto"/>
        <w:bottom w:val="none" w:sz="0" w:space="0" w:color="auto"/>
        <w:right w:val="none" w:sz="0" w:space="0" w:color="auto"/>
      </w:divBdr>
    </w:div>
    <w:div w:id="1976400993">
      <w:marLeft w:val="0"/>
      <w:marRight w:val="0"/>
      <w:marTop w:val="0"/>
      <w:marBottom w:val="0"/>
      <w:divBdr>
        <w:top w:val="none" w:sz="0" w:space="0" w:color="auto"/>
        <w:left w:val="none" w:sz="0" w:space="0" w:color="auto"/>
        <w:bottom w:val="none" w:sz="0" w:space="0" w:color="auto"/>
        <w:right w:val="none" w:sz="0" w:space="0" w:color="auto"/>
      </w:divBdr>
    </w:div>
    <w:div w:id="1976400994">
      <w:marLeft w:val="0"/>
      <w:marRight w:val="0"/>
      <w:marTop w:val="0"/>
      <w:marBottom w:val="0"/>
      <w:divBdr>
        <w:top w:val="none" w:sz="0" w:space="0" w:color="auto"/>
        <w:left w:val="none" w:sz="0" w:space="0" w:color="auto"/>
        <w:bottom w:val="none" w:sz="0" w:space="0" w:color="auto"/>
        <w:right w:val="none" w:sz="0" w:space="0" w:color="auto"/>
      </w:divBdr>
    </w:div>
    <w:div w:id="1976400995">
      <w:marLeft w:val="0"/>
      <w:marRight w:val="0"/>
      <w:marTop w:val="0"/>
      <w:marBottom w:val="0"/>
      <w:divBdr>
        <w:top w:val="none" w:sz="0" w:space="0" w:color="auto"/>
        <w:left w:val="none" w:sz="0" w:space="0" w:color="auto"/>
        <w:bottom w:val="none" w:sz="0" w:space="0" w:color="auto"/>
        <w:right w:val="none" w:sz="0" w:space="0" w:color="auto"/>
      </w:divBdr>
    </w:div>
    <w:div w:id="1976400996">
      <w:marLeft w:val="0"/>
      <w:marRight w:val="0"/>
      <w:marTop w:val="0"/>
      <w:marBottom w:val="0"/>
      <w:divBdr>
        <w:top w:val="none" w:sz="0" w:space="0" w:color="auto"/>
        <w:left w:val="none" w:sz="0" w:space="0" w:color="auto"/>
        <w:bottom w:val="none" w:sz="0" w:space="0" w:color="auto"/>
        <w:right w:val="none" w:sz="0" w:space="0" w:color="auto"/>
      </w:divBdr>
    </w:div>
    <w:div w:id="1976400998">
      <w:marLeft w:val="0"/>
      <w:marRight w:val="0"/>
      <w:marTop w:val="0"/>
      <w:marBottom w:val="0"/>
      <w:divBdr>
        <w:top w:val="none" w:sz="0" w:space="0" w:color="auto"/>
        <w:left w:val="none" w:sz="0" w:space="0" w:color="auto"/>
        <w:bottom w:val="none" w:sz="0" w:space="0" w:color="auto"/>
        <w:right w:val="none" w:sz="0" w:space="0" w:color="auto"/>
      </w:divBdr>
      <w:divsChild>
        <w:div w:id="1976401004">
          <w:marLeft w:val="720"/>
          <w:marRight w:val="0"/>
          <w:marTop w:val="96"/>
          <w:marBottom w:val="0"/>
          <w:divBdr>
            <w:top w:val="none" w:sz="0" w:space="0" w:color="auto"/>
            <w:left w:val="none" w:sz="0" w:space="0" w:color="auto"/>
            <w:bottom w:val="none" w:sz="0" w:space="0" w:color="auto"/>
            <w:right w:val="none" w:sz="0" w:space="0" w:color="auto"/>
          </w:divBdr>
        </w:div>
        <w:div w:id="1976401020">
          <w:marLeft w:val="720"/>
          <w:marRight w:val="0"/>
          <w:marTop w:val="96"/>
          <w:marBottom w:val="0"/>
          <w:divBdr>
            <w:top w:val="none" w:sz="0" w:space="0" w:color="auto"/>
            <w:left w:val="none" w:sz="0" w:space="0" w:color="auto"/>
            <w:bottom w:val="none" w:sz="0" w:space="0" w:color="auto"/>
            <w:right w:val="none" w:sz="0" w:space="0" w:color="auto"/>
          </w:divBdr>
        </w:div>
        <w:div w:id="1976401026">
          <w:marLeft w:val="720"/>
          <w:marRight w:val="0"/>
          <w:marTop w:val="96"/>
          <w:marBottom w:val="0"/>
          <w:divBdr>
            <w:top w:val="none" w:sz="0" w:space="0" w:color="auto"/>
            <w:left w:val="none" w:sz="0" w:space="0" w:color="auto"/>
            <w:bottom w:val="none" w:sz="0" w:space="0" w:color="auto"/>
            <w:right w:val="none" w:sz="0" w:space="0" w:color="auto"/>
          </w:divBdr>
        </w:div>
      </w:divsChild>
    </w:div>
    <w:div w:id="1976401000">
      <w:marLeft w:val="0"/>
      <w:marRight w:val="0"/>
      <w:marTop w:val="0"/>
      <w:marBottom w:val="0"/>
      <w:divBdr>
        <w:top w:val="none" w:sz="0" w:space="0" w:color="auto"/>
        <w:left w:val="none" w:sz="0" w:space="0" w:color="auto"/>
        <w:bottom w:val="none" w:sz="0" w:space="0" w:color="auto"/>
        <w:right w:val="none" w:sz="0" w:space="0" w:color="auto"/>
      </w:divBdr>
    </w:div>
    <w:div w:id="1976401001">
      <w:marLeft w:val="0"/>
      <w:marRight w:val="0"/>
      <w:marTop w:val="0"/>
      <w:marBottom w:val="0"/>
      <w:divBdr>
        <w:top w:val="none" w:sz="0" w:space="0" w:color="auto"/>
        <w:left w:val="none" w:sz="0" w:space="0" w:color="auto"/>
        <w:bottom w:val="none" w:sz="0" w:space="0" w:color="auto"/>
        <w:right w:val="none" w:sz="0" w:space="0" w:color="auto"/>
      </w:divBdr>
    </w:div>
    <w:div w:id="1976401002">
      <w:marLeft w:val="0"/>
      <w:marRight w:val="0"/>
      <w:marTop w:val="0"/>
      <w:marBottom w:val="0"/>
      <w:divBdr>
        <w:top w:val="none" w:sz="0" w:space="0" w:color="auto"/>
        <w:left w:val="none" w:sz="0" w:space="0" w:color="auto"/>
        <w:bottom w:val="none" w:sz="0" w:space="0" w:color="auto"/>
        <w:right w:val="none" w:sz="0" w:space="0" w:color="auto"/>
      </w:divBdr>
    </w:div>
    <w:div w:id="1976401003">
      <w:marLeft w:val="0"/>
      <w:marRight w:val="0"/>
      <w:marTop w:val="0"/>
      <w:marBottom w:val="0"/>
      <w:divBdr>
        <w:top w:val="none" w:sz="0" w:space="0" w:color="auto"/>
        <w:left w:val="none" w:sz="0" w:space="0" w:color="auto"/>
        <w:bottom w:val="none" w:sz="0" w:space="0" w:color="auto"/>
        <w:right w:val="none" w:sz="0" w:space="0" w:color="auto"/>
      </w:divBdr>
    </w:div>
    <w:div w:id="1976401005">
      <w:marLeft w:val="0"/>
      <w:marRight w:val="0"/>
      <w:marTop w:val="0"/>
      <w:marBottom w:val="0"/>
      <w:divBdr>
        <w:top w:val="none" w:sz="0" w:space="0" w:color="auto"/>
        <w:left w:val="none" w:sz="0" w:space="0" w:color="auto"/>
        <w:bottom w:val="none" w:sz="0" w:space="0" w:color="auto"/>
        <w:right w:val="none" w:sz="0" w:space="0" w:color="auto"/>
      </w:divBdr>
    </w:div>
    <w:div w:id="1976401006">
      <w:marLeft w:val="0"/>
      <w:marRight w:val="0"/>
      <w:marTop w:val="0"/>
      <w:marBottom w:val="0"/>
      <w:divBdr>
        <w:top w:val="none" w:sz="0" w:space="0" w:color="auto"/>
        <w:left w:val="none" w:sz="0" w:space="0" w:color="auto"/>
        <w:bottom w:val="none" w:sz="0" w:space="0" w:color="auto"/>
        <w:right w:val="none" w:sz="0" w:space="0" w:color="auto"/>
      </w:divBdr>
    </w:div>
    <w:div w:id="1976401007">
      <w:marLeft w:val="0"/>
      <w:marRight w:val="0"/>
      <w:marTop w:val="0"/>
      <w:marBottom w:val="0"/>
      <w:divBdr>
        <w:top w:val="none" w:sz="0" w:space="0" w:color="auto"/>
        <w:left w:val="none" w:sz="0" w:space="0" w:color="auto"/>
        <w:bottom w:val="none" w:sz="0" w:space="0" w:color="auto"/>
        <w:right w:val="none" w:sz="0" w:space="0" w:color="auto"/>
      </w:divBdr>
    </w:div>
    <w:div w:id="1976401009">
      <w:marLeft w:val="0"/>
      <w:marRight w:val="0"/>
      <w:marTop w:val="0"/>
      <w:marBottom w:val="0"/>
      <w:divBdr>
        <w:top w:val="none" w:sz="0" w:space="0" w:color="auto"/>
        <w:left w:val="none" w:sz="0" w:space="0" w:color="auto"/>
        <w:bottom w:val="none" w:sz="0" w:space="0" w:color="auto"/>
        <w:right w:val="none" w:sz="0" w:space="0" w:color="auto"/>
      </w:divBdr>
      <w:divsChild>
        <w:div w:id="1976401025">
          <w:marLeft w:val="720"/>
          <w:marRight w:val="0"/>
          <w:marTop w:val="96"/>
          <w:marBottom w:val="0"/>
          <w:divBdr>
            <w:top w:val="none" w:sz="0" w:space="0" w:color="auto"/>
            <w:left w:val="none" w:sz="0" w:space="0" w:color="auto"/>
            <w:bottom w:val="none" w:sz="0" w:space="0" w:color="auto"/>
            <w:right w:val="none" w:sz="0" w:space="0" w:color="auto"/>
          </w:divBdr>
        </w:div>
        <w:div w:id="1976401029">
          <w:marLeft w:val="720"/>
          <w:marRight w:val="0"/>
          <w:marTop w:val="96"/>
          <w:marBottom w:val="0"/>
          <w:divBdr>
            <w:top w:val="none" w:sz="0" w:space="0" w:color="auto"/>
            <w:left w:val="none" w:sz="0" w:space="0" w:color="auto"/>
            <w:bottom w:val="none" w:sz="0" w:space="0" w:color="auto"/>
            <w:right w:val="none" w:sz="0" w:space="0" w:color="auto"/>
          </w:divBdr>
        </w:div>
        <w:div w:id="1976401040">
          <w:marLeft w:val="720"/>
          <w:marRight w:val="0"/>
          <w:marTop w:val="96"/>
          <w:marBottom w:val="0"/>
          <w:divBdr>
            <w:top w:val="none" w:sz="0" w:space="0" w:color="auto"/>
            <w:left w:val="none" w:sz="0" w:space="0" w:color="auto"/>
            <w:bottom w:val="none" w:sz="0" w:space="0" w:color="auto"/>
            <w:right w:val="none" w:sz="0" w:space="0" w:color="auto"/>
          </w:divBdr>
        </w:div>
        <w:div w:id="1976401042">
          <w:marLeft w:val="720"/>
          <w:marRight w:val="0"/>
          <w:marTop w:val="96"/>
          <w:marBottom w:val="0"/>
          <w:divBdr>
            <w:top w:val="none" w:sz="0" w:space="0" w:color="auto"/>
            <w:left w:val="none" w:sz="0" w:space="0" w:color="auto"/>
            <w:bottom w:val="none" w:sz="0" w:space="0" w:color="auto"/>
            <w:right w:val="none" w:sz="0" w:space="0" w:color="auto"/>
          </w:divBdr>
        </w:div>
        <w:div w:id="1976401056">
          <w:marLeft w:val="720"/>
          <w:marRight w:val="0"/>
          <w:marTop w:val="96"/>
          <w:marBottom w:val="0"/>
          <w:divBdr>
            <w:top w:val="none" w:sz="0" w:space="0" w:color="auto"/>
            <w:left w:val="none" w:sz="0" w:space="0" w:color="auto"/>
            <w:bottom w:val="none" w:sz="0" w:space="0" w:color="auto"/>
            <w:right w:val="none" w:sz="0" w:space="0" w:color="auto"/>
          </w:divBdr>
        </w:div>
      </w:divsChild>
    </w:div>
    <w:div w:id="1976401010">
      <w:marLeft w:val="0"/>
      <w:marRight w:val="0"/>
      <w:marTop w:val="0"/>
      <w:marBottom w:val="0"/>
      <w:divBdr>
        <w:top w:val="none" w:sz="0" w:space="0" w:color="auto"/>
        <w:left w:val="none" w:sz="0" w:space="0" w:color="auto"/>
        <w:bottom w:val="none" w:sz="0" w:space="0" w:color="auto"/>
        <w:right w:val="none" w:sz="0" w:space="0" w:color="auto"/>
      </w:divBdr>
    </w:div>
    <w:div w:id="1976401011">
      <w:marLeft w:val="0"/>
      <w:marRight w:val="0"/>
      <w:marTop w:val="0"/>
      <w:marBottom w:val="0"/>
      <w:divBdr>
        <w:top w:val="none" w:sz="0" w:space="0" w:color="auto"/>
        <w:left w:val="none" w:sz="0" w:space="0" w:color="auto"/>
        <w:bottom w:val="none" w:sz="0" w:space="0" w:color="auto"/>
        <w:right w:val="none" w:sz="0" w:space="0" w:color="auto"/>
      </w:divBdr>
    </w:div>
    <w:div w:id="1976401012">
      <w:marLeft w:val="0"/>
      <w:marRight w:val="0"/>
      <w:marTop w:val="0"/>
      <w:marBottom w:val="0"/>
      <w:divBdr>
        <w:top w:val="none" w:sz="0" w:space="0" w:color="auto"/>
        <w:left w:val="none" w:sz="0" w:space="0" w:color="auto"/>
        <w:bottom w:val="none" w:sz="0" w:space="0" w:color="auto"/>
        <w:right w:val="none" w:sz="0" w:space="0" w:color="auto"/>
      </w:divBdr>
      <w:divsChild>
        <w:div w:id="1976400997">
          <w:marLeft w:val="720"/>
          <w:marRight w:val="0"/>
          <w:marTop w:val="96"/>
          <w:marBottom w:val="0"/>
          <w:divBdr>
            <w:top w:val="none" w:sz="0" w:space="0" w:color="auto"/>
            <w:left w:val="none" w:sz="0" w:space="0" w:color="auto"/>
            <w:bottom w:val="none" w:sz="0" w:space="0" w:color="auto"/>
            <w:right w:val="none" w:sz="0" w:space="0" w:color="auto"/>
          </w:divBdr>
        </w:div>
        <w:div w:id="1976400999">
          <w:marLeft w:val="720"/>
          <w:marRight w:val="0"/>
          <w:marTop w:val="96"/>
          <w:marBottom w:val="0"/>
          <w:divBdr>
            <w:top w:val="none" w:sz="0" w:space="0" w:color="auto"/>
            <w:left w:val="none" w:sz="0" w:space="0" w:color="auto"/>
            <w:bottom w:val="none" w:sz="0" w:space="0" w:color="auto"/>
            <w:right w:val="none" w:sz="0" w:space="0" w:color="auto"/>
          </w:divBdr>
        </w:div>
        <w:div w:id="1976401008">
          <w:marLeft w:val="720"/>
          <w:marRight w:val="0"/>
          <w:marTop w:val="96"/>
          <w:marBottom w:val="0"/>
          <w:divBdr>
            <w:top w:val="none" w:sz="0" w:space="0" w:color="auto"/>
            <w:left w:val="none" w:sz="0" w:space="0" w:color="auto"/>
            <w:bottom w:val="none" w:sz="0" w:space="0" w:color="auto"/>
            <w:right w:val="none" w:sz="0" w:space="0" w:color="auto"/>
          </w:divBdr>
        </w:div>
        <w:div w:id="1976401014">
          <w:marLeft w:val="720"/>
          <w:marRight w:val="0"/>
          <w:marTop w:val="96"/>
          <w:marBottom w:val="0"/>
          <w:divBdr>
            <w:top w:val="none" w:sz="0" w:space="0" w:color="auto"/>
            <w:left w:val="none" w:sz="0" w:space="0" w:color="auto"/>
            <w:bottom w:val="none" w:sz="0" w:space="0" w:color="auto"/>
            <w:right w:val="none" w:sz="0" w:space="0" w:color="auto"/>
          </w:divBdr>
        </w:div>
        <w:div w:id="1976401015">
          <w:marLeft w:val="720"/>
          <w:marRight w:val="0"/>
          <w:marTop w:val="96"/>
          <w:marBottom w:val="0"/>
          <w:divBdr>
            <w:top w:val="none" w:sz="0" w:space="0" w:color="auto"/>
            <w:left w:val="none" w:sz="0" w:space="0" w:color="auto"/>
            <w:bottom w:val="none" w:sz="0" w:space="0" w:color="auto"/>
            <w:right w:val="none" w:sz="0" w:space="0" w:color="auto"/>
          </w:divBdr>
        </w:div>
        <w:div w:id="1976401033">
          <w:marLeft w:val="720"/>
          <w:marRight w:val="0"/>
          <w:marTop w:val="96"/>
          <w:marBottom w:val="0"/>
          <w:divBdr>
            <w:top w:val="none" w:sz="0" w:space="0" w:color="auto"/>
            <w:left w:val="none" w:sz="0" w:space="0" w:color="auto"/>
            <w:bottom w:val="none" w:sz="0" w:space="0" w:color="auto"/>
            <w:right w:val="none" w:sz="0" w:space="0" w:color="auto"/>
          </w:divBdr>
        </w:div>
      </w:divsChild>
    </w:div>
    <w:div w:id="1976401016">
      <w:marLeft w:val="0"/>
      <w:marRight w:val="0"/>
      <w:marTop w:val="0"/>
      <w:marBottom w:val="0"/>
      <w:divBdr>
        <w:top w:val="none" w:sz="0" w:space="0" w:color="auto"/>
        <w:left w:val="none" w:sz="0" w:space="0" w:color="auto"/>
        <w:bottom w:val="none" w:sz="0" w:space="0" w:color="auto"/>
        <w:right w:val="none" w:sz="0" w:space="0" w:color="auto"/>
      </w:divBdr>
    </w:div>
    <w:div w:id="1976401017">
      <w:marLeft w:val="0"/>
      <w:marRight w:val="0"/>
      <w:marTop w:val="0"/>
      <w:marBottom w:val="0"/>
      <w:divBdr>
        <w:top w:val="none" w:sz="0" w:space="0" w:color="auto"/>
        <w:left w:val="none" w:sz="0" w:space="0" w:color="auto"/>
        <w:bottom w:val="none" w:sz="0" w:space="0" w:color="auto"/>
        <w:right w:val="none" w:sz="0" w:space="0" w:color="auto"/>
      </w:divBdr>
      <w:divsChild>
        <w:div w:id="1976400985">
          <w:marLeft w:val="720"/>
          <w:marRight w:val="0"/>
          <w:marTop w:val="96"/>
          <w:marBottom w:val="0"/>
          <w:divBdr>
            <w:top w:val="none" w:sz="0" w:space="0" w:color="auto"/>
            <w:left w:val="none" w:sz="0" w:space="0" w:color="auto"/>
            <w:bottom w:val="none" w:sz="0" w:space="0" w:color="auto"/>
            <w:right w:val="none" w:sz="0" w:space="0" w:color="auto"/>
          </w:divBdr>
        </w:div>
      </w:divsChild>
    </w:div>
    <w:div w:id="1976401021">
      <w:marLeft w:val="0"/>
      <w:marRight w:val="0"/>
      <w:marTop w:val="0"/>
      <w:marBottom w:val="0"/>
      <w:divBdr>
        <w:top w:val="none" w:sz="0" w:space="0" w:color="auto"/>
        <w:left w:val="none" w:sz="0" w:space="0" w:color="auto"/>
        <w:bottom w:val="none" w:sz="0" w:space="0" w:color="auto"/>
        <w:right w:val="none" w:sz="0" w:space="0" w:color="auto"/>
      </w:divBdr>
      <w:divsChild>
        <w:div w:id="1976401013">
          <w:marLeft w:val="720"/>
          <w:marRight w:val="0"/>
          <w:marTop w:val="96"/>
          <w:marBottom w:val="0"/>
          <w:divBdr>
            <w:top w:val="none" w:sz="0" w:space="0" w:color="auto"/>
            <w:left w:val="none" w:sz="0" w:space="0" w:color="auto"/>
            <w:bottom w:val="none" w:sz="0" w:space="0" w:color="auto"/>
            <w:right w:val="none" w:sz="0" w:space="0" w:color="auto"/>
          </w:divBdr>
        </w:div>
        <w:div w:id="1976401018">
          <w:marLeft w:val="720"/>
          <w:marRight w:val="0"/>
          <w:marTop w:val="96"/>
          <w:marBottom w:val="0"/>
          <w:divBdr>
            <w:top w:val="none" w:sz="0" w:space="0" w:color="auto"/>
            <w:left w:val="none" w:sz="0" w:space="0" w:color="auto"/>
            <w:bottom w:val="none" w:sz="0" w:space="0" w:color="auto"/>
            <w:right w:val="none" w:sz="0" w:space="0" w:color="auto"/>
          </w:divBdr>
        </w:div>
        <w:div w:id="1976401019">
          <w:marLeft w:val="720"/>
          <w:marRight w:val="0"/>
          <w:marTop w:val="96"/>
          <w:marBottom w:val="0"/>
          <w:divBdr>
            <w:top w:val="none" w:sz="0" w:space="0" w:color="auto"/>
            <w:left w:val="none" w:sz="0" w:space="0" w:color="auto"/>
            <w:bottom w:val="none" w:sz="0" w:space="0" w:color="auto"/>
            <w:right w:val="none" w:sz="0" w:space="0" w:color="auto"/>
          </w:divBdr>
        </w:div>
        <w:div w:id="1976401032">
          <w:marLeft w:val="720"/>
          <w:marRight w:val="0"/>
          <w:marTop w:val="96"/>
          <w:marBottom w:val="0"/>
          <w:divBdr>
            <w:top w:val="none" w:sz="0" w:space="0" w:color="auto"/>
            <w:left w:val="none" w:sz="0" w:space="0" w:color="auto"/>
            <w:bottom w:val="none" w:sz="0" w:space="0" w:color="auto"/>
            <w:right w:val="none" w:sz="0" w:space="0" w:color="auto"/>
          </w:divBdr>
        </w:div>
        <w:div w:id="1976401035">
          <w:marLeft w:val="720"/>
          <w:marRight w:val="0"/>
          <w:marTop w:val="96"/>
          <w:marBottom w:val="0"/>
          <w:divBdr>
            <w:top w:val="none" w:sz="0" w:space="0" w:color="auto"/>
            <w:left w:val="none" w:sz="0" w:space="0" w:color="auto"/>
            <w:bottom w:val="none" w:sz="0" w:space="0" w:color="auto"/>
            <w:right w:val="none" w:sz="0" w:space="0" w:color="auto"/>
          </w:divBdr>
        </w:div>
        <w:div w:id="1976401052">
          <w:marLeft w:val="720"/>
          <w:marRight w:val="0"/>
          <w:marTop w:val="96"/>
          <w:marBottom w:val="0"/>
          <w:divBdr>
            <w:top w:val="none" w:sz="0" w:space="0" w:color="auto"/>
            <w:left w:val="none" w:sz="0" w:space="0" w:color="auto"/>
            <w:bottom w:val="none" w:sz="0" w:space="0" w:color="auto"/>
            <w:right w:val="none" w:sz="0" w:space="0" w:color="auto"/>
          </w:divBdr>
        </w:div>
        <w:div w:id="1976401057">
          <w:marLeft w:val="720"/>
          <w:marRight w:val="0"/>
          <w:marTop w:val="96"/>
          <w:marBottom w:val="0"/>
          <w:divBdr>
            <w:top w:val="none" w:sz="0" w:space="0" w:color="auto"/>
            <w:left w:val="none" w:sz="0" w:space="0" w:color="auto"/>
            <w:bottom w:val="none" w:sz="0" w:space="0" w:color="auto"/>
            <w:right w:val="none" w:sz="0" w:space="0" w:color="auto"/>
          </w:divBdr>
        </w:div>
      </w:divsChild>
    </w:div>
    <w:div w:id="1976401022">
      <w:marLeft w:val="0"/>
      <w:marRight w:val="0"/>
      <w:marTop w:val="0"/>
      <w:marBottom w:val="0"/>
      <w:divBdr>
        <w:top w:val="none" w:sz="0" w:space="0" w:color="auto"/>
        <w:left w:val="none" w:sz="0" w:space="0" w:color="auto"/>
        <w:bottom w:val="none" w:sz="0" w:space="0" w:color="auto"/>
        <w:right w:val="none" w:sz="0" w:space="0" w:color="auto"/>
      </w:divBdr>
    </w:div>
    <w:div w:id="1976401024">
      <w:marLeft w:val="0"/>
      <w:marRight w:val="0"/>
      <w:marTop w:val="0"/>
      <w:marBottom w:val="0"/>
      <w:divBdr>
        <w:top w:val="none" w:sz="0" w:space="0" w:color="auto"/>
        <w:left w:val="none" w:sz="0" w:space="0" w:color="auto"/>
        <w:bottom w:val="none" w:sz="0" w:space="0" w:color="auto"/>
        <w:right w:val="none" w:sz="0" w:space="0" w:color="auto"/>
      </w:divBdr>
    </w:div>
    <w:div w:id="1976401027">
      <w:marLeft w:val="0"/>
      <w:marRight w:val="0"/>
      <w:marTop w:val="0"/>
      <w:marBottom w:val="0"/>
      <w:divBdr>
        <w:top w:val="none" w:sz="0" w:space="0" w:color="auto"/>
        <w:left w:val="none" w:sz="0" w:space="0" w:color="auto"/>
        <w:bottom w:val="none" w:sz="0" w:space="0" w:color="auto"/>
        <w:right w:val="none" w:sz="0" w:space="0" w:color="auto"/>
      </w:divBdr>
    </w:div>
    <w:div w:id="1976401028">
      <w:marLeft w:val="0"/>
      <w:marRight w:val="0"/>
      <w:marTop w:val="0"/>
      <w:marBottom w:val="0"/>
      <w:divBdr>
        <w:top w:val="none" w:sz="0" w:space="0" w:color="auto"/>
        <w:left w:val="none" w:sz="0" w:space="0" w:color="auto"/>
        <w:bottom w:val="none" w:sz="0" w:space="0" w:color="auto"/>
        <w:right w:val="none" w:sz="0" w:space="0" w:color="auto"/>
      </w:divBdr>
    </w:div>
    <w:div w:id="1976401030">
      <w:marLeft w:val="0"/>
      <w:marRight w:val="0"/>
      <w:marTop w:val="0"/>
      <w:marBottom w:val="0"/>
      <w:divBdr>
        <w:top w:val="none" w:sz="0" w:space="0" w:color="auto"/>
        <w:left w:val="none" w:sz="0" w:space="0" w:color="auto"/>
        <w:bottom w:val="none" w:sz="0" w:space="0" w:color="auto"/>
        <w:right w:val="none" w:sz="0" w:space="0" w:color="auto"/>
      </w:divBdr>
    </w:div>
    <w:div w:id="1976401031">
      <w:marLeft w:val="0"/>
      <w:marRight w:val="0"/>
      <w:marTop w:val="0"/>
      <w:marBottom w:val="0"/>
      <w:divBdr>
        <w:top w:val="none" w:sz="0" w:space="0" w:color="auto"/>
        <w:left w:val="none" w:sz="0" w:space="0" w:color="auto"/>
        <w:bottom w:val="none" w:sz="0" w:space="0" w:color="auto"/>
        <w:right w:val="none" w:sz="0" w:space="0" w:color="auto"/>
      </w:divBdr>
    </w:div>
    <w:div w:id="1976401036">
      <w:marLeft w:val="0"/>
      <w:marRight w:val="0"/>
      <w:marTop w:val="0"/>
      <w:marBottom w:val="0"/>
      <w:divBdr>
        <w:top w:val="none" w:sz="0" w:space="0" w:color="auto"/>
        <w:left w:val="none" w:sz="0" w:space="0" w:color="auto"/>
        <w:bottom w:val="none" w:sz="0" w:space="0" w:color="auto"/>
        <w:right w:val="none" w:sz="0" w:space="0" w:color="auto"/>
      </w:divBdr>
    </w:div>
    <w:div w:id="1976401037">
      <w:marLeft w:val="0"/>
      <w:marRight w:val="0"/>
      <w:marTop w:val="0"/>
      <w:marBottom w:val="0"/>
      <w:divBdr>
        <w:top w:val="none" w:sz="0" w:space="0" w:color="auto"/>
        <w:left w:val="none" w:sz="0" w:space="0" w:color="auto"/>
        <w:bottom w:val="none" w:sz="0" w:space="0" w:color="auto"/>
        <w:right w:val="none" w:sz="0" w:space="0" w:color="auto"/>
      </w:divBdr>
    </w:div>
    <w:div w:id="1976401038">
      <w:marLeft w:val="0"/>
      <w:marRight w:val="0"/>
      <w:marTop w:val="0"/>
      <w:marBottom w:val="0"/>
      <w:divBdr>
        <w:top w:val="none" w:sz="0" w:space="0" w:color="auto"/>
        <w:left w:val="none" w:sz="0" w:space="0" w:color="auto"/>
        <w:bottom w:val="none" w:sz="0" w:space="0" w:color="auto"/>
        <w:right w:val="none" w:sz="0" w:space="0" w:color="auto"/>
      </w:divBdr>
    </w:div>
    <w:div w:id="1976401039">
      <w:marLeft w:val="0"/>
      <w:marRight w:val="0"/>
      <w:marTop w:val="0"/>
      <w:marBottom w:val="0"/>
      <w:divBdr>
        <w:top w:val="none" w:sz="0" w:space="0" w:color="auto"/>
        <w:left w:val="none" w:sz="0" w:space="0" w:color="auto"/>
        <w:bottom w:val="none" w:sz="0" w:space="0" w:color="auto"/>
        <w:right w:val="none" w:sz="0" w:space="0" w:color="auto"/>
      </w:divBdr>
    </w:div>
    <w:div w:id="1976401041">
      <w:marLeft w:val="0"/>
      <w:marRight w:val="0"/>
      <w:marTop w:val="0"/>
      <w:marBottom w:val="0"/>
      <w:divBdr>
        <w:top w:val="none" w:sz="0" w:space="0" w:color="auto"/>
        <w:left w:val="none" w:sz="0" w:space="0" w:color="auto"/>
        <w:bottom w:val="none" w:sz="0" w:space="0" w:color="auto"/>
        <w:right w:val="none" w:sz="0" w:space="0" w:color="auto"/>
      </w:divBdr>
    </w:div>
    <w:div w:id="1976401043">
      <w:marLeft w:val="0"/>
      <w:marRight w:val="0"/>
      <w:marTop w:val="0"/>
      <w:marBottom w:val="0"/>
      <w:divBdr>
        <w:top w:val="none" w:sz="0" w:space="0" w:color="auto"/>
        <w:left w:val="none" w:sz="0" w:space="0" w:color="auto"/>
        <w:bottom w:val="none" w:sz="0" w:space="0" w:color="auto"/>
        <w:right w:val="none" w:sz="0" w:space="0" w:color="auto"/>
      </w:divBdr>
    </w:div>
    <w:div w:id="1976401044">
      <w:marLeft w:val="0"/>
      <w:marRight w:val="0"/>
      <w:marTop w:val="0"/>
      <w:marBottom w:val="0"/>
      <w:divBdr>
        <w:top w:val="none" w:sz="0" w:space="0" w:color="auto"/>
        <w:left w:val="none" w:sz="0" w:space="0" w:color="auto"/>
        <w:bottom w:val="none" w:sz="0" w:space="0" w:color="auto"/>
        <w:right w:val="none" w:sz="0" w:space="0" w:color="auto"/>
      </w:divBdr>
    </w:div>
    <w:div w:id="1976401045">
      <w:marLeft w:val="0"/>
      <w:marRight w:val="0"/>
      <w:marTop w:val="0"/>
      <w:marBottom w:val="0"/>
      <w:divBdr>
        <w:top w:val="none" w:sz="0" w:space="0" w:color="auto"/>
        <w:left w:val="none" w:sz="0" w:space="0" w:color="auto"/>
        <w:bottom w:val="none" w:sz="0" w:space="0" w:color="auto"/>
        <w:right w:val="none" w:sz="0" w:space="0" w:color="auto"/>
      </w:divBdr>
    </w:div>
    <w:div w:id="1976401046">
      <w:marLeft w:val="0"/>
      <w:marRight w:val="0"/>
      <w:marTop w:val="0"/>
      <w:marBottom w:val="0"/>
      <w:divBdr>
        <w:top w:val="none" w:sz="0" w:space="0" w:color="auto"/>
        <w:left w:val="none" w:sz="0" w:space="0" w:color="auto"/>
        <w:bottom w:val="none" w:sz="0" w:space="0" w:color="auto"/>
        <w:right w:val="none" w:sz="0" w:space="0" w:color="auto"/>
      </w:divBdr>
    </w:div>
    <w:div w:id="1976401048">
      <w:marLeft w:val="0"/>
      <w:marRight w:val="0"/>
      <w:marTop w:val="0"/>
      <w:marBottom w:val="0"/>
      <w:divBdr>
        <w:top w:val="none" w:sz="0" w:space="0" w:color="auto"/>
        <w:left w:val="none" w:sz="0" w:space="0" w:color="auto"/>
        <w:bottom w:val="none" w:sz="0" w:space="0" w:color="auto"/>
        <w:right w:val="none" w:sz="0" w:space="0" w:color="auto"/>
      </w:divBdr>
    </w:div>
    <w:div w:id="1976401049">
      <w:marLeft w:val="0"/>
      <w:marRight w:val="0"/>
      <w:marTop w:val="0"/>
      <w:marBottom w:val="0"/>
      <w:divBdr>
        <w:top w:val="none" w:sz="0" w:space="0" w:color="auto"/>
        <w:left w:val="none" w:sz="0" w:space="0" w:color="auto"/>
        <w:bottom w:val="none" w:sz="0" w:space="0" w:color="auto"/>
        <w:right w:val="none" w:sz="0" w:space="0" w:color="auto"/>
      </w:divBdr>
    </w:div>
    <w:div w:id="1976401050">
      <w:marLeft w:val="0"/>
      <w:marRight w:val="0"/>
      <w:marTop w:val="0"/>
      <w:marBottom w:val="0"/>
      <w:divBdr>
        <w:top w:val="none" w:sz="0" w:space="0" w:color="auto"/>
        <w:left w:val="none" w:sz="0" w:space="0" w:color="auto"/>
        <w:bottom w:val="none" w:sz="0" w:space="0" w:color="auto"/>
        <w:right w:val="none" w:sz="0" w:space="0" w:color="auto"/>
      </w:divBdr>
    </w:div>
    <w:div w:id="1976401051">
      <w:marLeft w:val="0"/>
      <w:marRight w:val="0"/>
      <w:marTop w:val="0"/>
      <w:marBottom w:val="0"/>
      <w:divBdr>
        <w:top w:val="none" w:sz="0" w:space="0" w:color="auto"/>
        <w:left w:val="none" w:sz="0" w:space="0" w:color="auto"/>
        <w:bottom w:val="none" w:sz="0" w:space="0" w:color="auto"/>
        <w:right w:val="none" w:sz="0" w:space="0" w:color="auto"/>
      </w:divBdr>
    </w:div>
    <w:div w:id="1976401053">
      <w:marLeft w:val="0"/>
      <w:marRight w:val="0"/>
      <w:marTop w:val="0"/>
      <w:marBottom w:val="0"/>
      <w:divBdr>
        <w:top w:val="none" w:sz="0" w:space="0" w:color="auto"/>
        <w:left w:val="none" w:sz="0" w:space="0" w:color="auto"/>
        <w:bottom w:val="none" w:sz="0" w:space="0" w:color="auto"/>
        <w:right w:val="none" w:sz="0" w:space="0" w:color="auto"/>
      </w:divBdr>
    </w:div>
    <w:div w:id="1976401054">
      <w:marLeft w:val="0"/>
      <w:marRight w:val="0"/>
      <w:marTop w:val="0"/>
      <w:marBottom w:val="0"/>
      <w:divBdr>
        <w:top w:val="none" w:sz="0" w:space="0" w:color="auto"/>
        <w:left w:val="none" w:sz="0" w:space="0" w:color="auto"/>
        <w:bottom w:val="none" w:sz="0" w:space="0" w:color="auto"/>
        <w:right w:val="none" w:sz="0" w:space="0" w:color="auto"/>
      </w:divBdr>
    </w:div>
    <w:div w:id="1976401055">
      <w:marLeft w:val="0"/>
      <w:marRight w:val="0"/>
      <w:marTop w:val="0"/>
      <w:marBottom w:val="0"/>
      <w:divBdr>
        <w:top w:val="none" w:sz="0" w:space="0" w:color="auto"/>
        <w:left w:val="none" w:sz="0" w:space="0" w:color="auto"/>
        <w:bottom w:val="none" w:sz="0" w:space="0" w:color="auto"/>
        <w:right w:val="none" w:sz="0" w:space="0" w:color="auto"/>
      </w:divBdr>
    </w:div>
    <w:div w:id="1976401058">
      <w:marLeft w:val="0"/>
      <w:marRight w:val="0"/>
      <w:marTop w:val="0"/>
      <w:marBottom w:val="0"/>
      <w:divBdr>
        <w:top w:val="none" w:sz="0" w:space="0" w:color="auto"/>
        <w:left w:val="none" w:sz="0" w:space="0" w:color="auto"/>
        <w:bottom w:val="none" w:sz="0" w:space="0" w:color="auto"/>
        <w:right w:val="none" w:sz="0" w:space="0" w:color="auto"/>
      </w:divBdr>
    </w:div>
    <w:div w:id="1976401059">
      <w:marLeft w:val="0"/>
      <w:marRight w:val="0"/>
      <w:marTop w:val="0"/>
      <w:marBottom w:val="0"/>
      <w:divBdr>
        <w:top w:val="none" w:sz="0" w:space="0" w:color="auto"/>
        <w:left w:val="none" w:sz="0" w:space="0" w:color="auto"/>
        <w:bottom w:val="none" w:sz="0" w:space="0" w:color="auto"/>
        <w:right w:val="none" w:sz="0" w:space="0" w:color="auto"/>
      </w:divBdr>
    </w:div>
    <w:div w:id="1976401060">
      <w:marLeft w:val="0"/>
      <w:marRight w:val="0"/>
      <w:marTop w:val="0"/>
      <w:marBottom w:val="0"/>
      <w:divBdr>
        <w:top w:val="none" w:sz="0" w:space="0" w:color="auto"/>
        <w:left w:val="none" w:sz="0" w:space="0" w:color="auto"/>
        <w:bottom w:val="none" w:sz="0" w:space="0" w:color="auto"/>
        <w:right w:val="none" w:sz="0" w:space="0" w:color="auto"/>
      </w:divBdr>
      <w:divsChild>
        <w:div w:id="1976400992">
          <w:marLeft w:val="720"/>
          <w:marRight w:val="0"/>
          <w:marTop w:val="0"/>
          <w:marBottom w:val="0"/>
          <w:divBdr>
            <w:top w:val="none" w:sz="0" w:space="0" w:color="auto"/>
            <w:left w:val="none" w:sz="0" w:space="0" w:color="auto"/>
            <w:bottom w:val="none" w:sz="0" w:space="0" w:color="auto"/>
            <w:right w:val="none" w:sz="0" w:space="0" w:color="auto"/>
          </w:divBdr>
        </w:div>
        <w:div w:id="1976401023">
          <w:marLeft w:val="720"/>
          <w:marRight w:val="0"/>
          <w:marTop w:val="0"/>
          <w:marBottom w:val="0"/>
          <w:divBdr>
            <w:top w:val="none" w:sz="0" w:space="0" w:color="auto"/>
            <w:left w:val="none" w:sz="0" w:space="0" w:color="auto"/>
            <w:bottom w:val="none" w:sz="0" w:space="0" w:color="auto"/>
            <w:right w:val="none" w:sz="0" w:space="0" w:color="auto"/>
          </w:divBdr>
        </w:div>
        <w:div w:id="1976401034">
          <w:marLeft w:val="720"/>
          <w:marRight w:val="0"/>
          <w:marTop w:val="0"/>
          <w:marBottom w:val="0"/>
          <w:divBdr>
            <w:top w:val="none" w:sz="0" w:space="0" w:color="auto"/>
            <w:left w:val="none" w:sz="0" w:space="0" w:color="auto"/>
            <w:bottom w:val="none" w:sz="0" w:space="0" w:color="auto"/>
            <w:right w:val="none" w:sz="0" w:space="0" w:color="auto"/>
          </w:divBdr>
        </w:div>
        <w:div w:id="1976401047">
          <w:marLeft w:val="720"/>
          <w:marRight w:val="0"/>
          <w:marTop w:val="0"/>
          <w:marBottom w:val="0"/>
          <w:divBdr>
            <w:top w:val="none" w:sz="0" w:space="0" w:color="auto"/>
            <w:left w:val="none" w:sz="0" w:space="0" w:color="auto"/>
            <w:bottom w:val="none" w:sz="0" w:space="0" w:color="auto"/>
            <w:right w:val="none" w:sz="0" w:space="0" w:color="auto"/>
          </w:divBdr>
        </w:div>
      </w:divsChild>
    </w:div>
    <w:div w:id="197640106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 TargetMode="External"/><Relationship Id="rId13" Type="http://schemas.openxmlformats.org/officeDocument/2006/relationships/hyperlink" Target="https://prof.leng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bioinformatics.nl/cgi-bin/primer3plus/primer3plus.cg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biotools.nubic.northwestern.edu/OligoCalc.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hermofisher.com/ru/ru/home.html" TargetMode="External"/><Relationship Id="rId4" Type="http://schemas.openxmlformats.org/officeDocument/2006/relationships/settings" Target="settings.xml"/><Relationship Id="rId9" Type="http://schemas.openxmlformats.org/officeDocument/2006/relationships/hyperlink" Target="https://www.neb.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16</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Tycoon</Company>
  <LinksUpToDate>false</LinksUpToDate>
  <CharactersWithSpaces>33160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novikovang</dc:creator>
  <cp:keywords/>
  <dc:description/>
  <cp:lastModifiedBy>adm</cp:lastModifiedBy>
  <cp:revision>21</cp:revision>
  <cp:lastPrinted>2016-03-21T10:31:00Z</cp:lastPrinted>
  <dcterms:created xsi:type="dcterms:W3CDTF">2023-05-23T09:56:00Z</dcterms:created>
  <dcterms:modified xsi:type="dcterms:W3CDTF">2023-05-24T16:33:00Z</dcterms:modified>
</cp:coreProperties>
</file>