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B6" w:rsidRPr="00FB4B74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B74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B7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424B6" w:rsidTr="00553976">
        <w:tc>
          <w:tcPr>
            <w:tcW w:w="4672" w:type="dxa"/>
          </w:tcPr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9424B6" w:rsidRPr="00444D7C" w:rsidRDefault="009424B6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3968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9424B6" w:rsidRPr="00444D7C" w:rsidRDefault="009424B6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Pr="007E01C5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9424B6" w:rsidRPr="007E01C5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424B6" w:rsidTr="00553976">
        <w:tc>
          <w:tcPr>
            <w:tcW w:w="4672" w:type="dxa"/>
          </w:tcPr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9424B6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Pr="00444D7C" w:rsidRDefault="009424B6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Экономика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5.2.6. Менеджмент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9424B6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B6" w:rsidRPr="007E01C5" w:rsidRDefault="009424B6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9424B6" w:rsidRDefault="009424B6" w:rsidP="00942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экономики и управления (протокол № 3 от «01»  марта 2022 г.)</w:t>
      </w:r>
    </w:p>
    <w:p w:rsidR="009424B6" w:rsidRDefault="009424B6" w:rsidP="00942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Космачева Н.М., доктор экономических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4B6" w:rsidRDefault="009424B6" w:rsidP="00942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4B6" w:rsidRDefault="009424B6" w:rsidP="0094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4B6" w:rsidRDefault="009424B6" w:rsidP="009424B6"/>
    <w:p w:rsidR="005229C5" w:rsidRDefault="005229C5" w:rsidP="004A5DF9"/>
    <w:p w:rsidR="005229C5" w:rsidRDefault="005229C5">
      <w:r>
        <w:br w:type="page"/>
      </w:r>
    </w:p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135832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29C5" w:rsidRPr="005229C5" w:rsidRDefault="005229C5" w:rsidP="005229C5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5229C5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5229C5" w:rsidRPr="005229C5" w:rsidRDefault="005229C5" w:rsidP="005229C5">
          <w:pPr>
            <w:rPr>
              <w:lang w:eastAsia="ru-RU"/>
            </w:rPr>
          </w:pPr>
        </w:p>
        <w:p w:rsidR="005229C5" w:rsidRDefault="005229C5" w:rsidP="005229C5">
          <w:pPr>
            <w:pStyle w:val="11"/>
            <w:tabs>
              <w:tab w:val="left" w:pos="440"/>
              <w:tab w:val="right" w:leader="dot" w:pos="9345"/>
            </w:tabs>
            <w:spacing w:after="60" w:line="240" w:lineRule="auto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99756" w:history="1">
            <w:r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_Toc125799756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left" w:pos="880"/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57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5229C5">
              <w:rPr>
                <w:noProof/>
              </w:rPr>
              <w:tab/>
            </w:r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_Toc125799757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4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left" w:pos="880"/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58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5229C5">
              <w:rPr>
                <w:noProof/>
              </w:rPr>
              <w:tab/>
            </w:r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_Toc125799758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4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59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5.2.6. МЕНЕДЖМЕНТ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_Toc125799759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5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0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_Toc125799760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5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1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_Toc125799761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5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2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_Toc125799762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6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3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_Toc125799763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7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4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_Toc125799764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7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5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_Toc125799765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8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6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_Toc125799766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8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7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_Toc125799767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8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8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_Toc125799768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8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69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_Toc125799769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9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0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_Toc125799770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9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1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_Toc125799771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9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2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_Toc125799772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9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3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_Toc125799773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10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4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_Toc125799774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10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5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_Toc125799775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10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6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_Toc125799776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10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7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_Toc125799777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10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8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_Toc125799778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11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79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_Toc125799779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12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0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_Toc125799780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12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1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_Toc125799781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12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2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_Toc125799782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13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3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_Toc125799783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13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4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_Toc125799784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13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5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_Toc125799785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13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6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_Toc125799786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14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2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7" w:history="1">
            <w:r w:rsidR="005229C5" w:rsidRPr="003B3A5D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_Toc125799787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14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8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_Toc125799788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14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9424B6" w:rsidP="005229C5">
          <w:pPr>
            <w:pStyle w:val="11"/>
            <w:tabs>
              <w:tab w:val="right" w:leader="dot" w:pos="9345"/>
            </w:tabs>
            <w:spacing w:after="60" w:line="240" w:lineRule="auto"/>
            <w:rPr>
              <w:noProof/>
            </w:rPr>
          </w:pPr>
          <w:hyperlink w:anchor="_Toc125799789" w:history="1">
            <w:r w:rsidR="005229C5" w:rsidRPr="003B3A5D">
              <w:rPr>
                <w:rStyle w:val="a5"/>
                <w:rFonts w:ascii="Times New Roman" w:hAnsi="Times New Roman" w:cs="Times New Roman"/>
                <w:b/>
                <w:noProof/>
              </w:rPr>
              <w:t>8 ПРИЛОЖЕНИЯ</w:t>
            </w:r>
            <w:r w:rsidR="005229C5">
              <w:rPr>
                <w:noProof/>
                <w:webHidden/>
              </w:rPr>
              <w:tab/>
            </w:r>
            <w:r w:rsidR="005229C5">
              <w:rPr>
                <w:noProof/>
                <w:webHidden/>
              </w:rPr>
              <w:fldChar w:fldCharType="begin"/>
            </w:r>
            <w:r w:rsidR="005229C5">
              <w:rPr>
                <w:noProof/>
                <w:webHidden/>
              </w:rPr>
              <w:instrText xml:space="preserve"> PAGEREF _Toc125799789 \h </w:instrText>
            </w:r>
            <w:r w:rsidR="005229C5">
              <w:rPr>
                <w:noProof/>
                <w:webHidden/>
              </w:rPr>
            </w:r>
            <w:r w:rsidR="005229C5">
              <w:rPr>
                <w:noProof/>
                <w:webHidden/>
              </w:rPr>
              <w:fldChar w:fldCharType="separate"/>
            </w:r>
            <w:r w:rsidR="005229C5">
              <w:rPr>
                <w:noProof/>
                <w:webHidden/>
              </w:rPr>
              <w:t>14</w:t>
            </w:r>
            <w:r w:rsidR="005229C5">
              <w:rPr>
                <w:noProof/>
                <w:webHidden/>
              </w:rPr>
              <w:fldChar w:fldCharType="end"/>
            </w:r>
          </w:hyperlink>
        </w:p>
        <w:p w:rsidR="005229C5" w:rsidRDefault="005229C5">
          <w:r>
            <w:rPr>
              <w:b/>
              <w:bCs/>
            </w:rPr>
            <w:fldChar w:fldCharType="end"/>
          </w:r>
        </w:p>
      </w:sdtContent>
    </w:sdt>
    <w:p w:rsidR="004A5DF9" w:rsidRPr="005229C5" w:rsidRDefault="004A5DF9" w:rsidP="005229C5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5799756"/>
      <w:r w:rsidRPr="005229C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</w:p>
    <w:p w:rsidR="004A5DF9" w:rsidRPr="005229C5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25799757"/>
      <w:r w:rsidRPr="005229C5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5229C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3618CE" w:rsidRPr="005229C5">
        <w:rPr>
          <w:rFonts w:ascii="Times New Roman" w:hAnsi="Times New Roman" w:cs="Times New Roman"/>
          <w:sz w:val="24"/>
          <w:szCs w:val="24"/>
        </w:rPr>
        <w:t>) по научной специальности 5.2.6 Менеджмент</w:t>
      </w:r>
      <w:r w:rsidRPr="005229C5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5229C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5229C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3618CE" w:rsidRPr="005229C5">
        <w:rPr>
          <w:rFonts w:ascii="Times New Roman" w:hAnsi="Times New Roman" w:cs="Times New Roman"/>
          <w:sz w:val="24"/>
          <w:szCs w:val="24"/>
        </w:rPr>
        <w:t>5.2.6. Менеджмент</w:t>
      </w:r>
      <w:r w:rsidRPr="005229C5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5229C5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BE708B" w:rsidRPr="005229C5">
        <w:rPr>
          <w:rFonts w:ascii="Times New Roman" w:hAnsi="Times New Roman" w:cs="Times New Roman"/>
          <w:sz w:val="24"/>
          <w:szCs w:val="24"/>
        </w:rPr>
        <w:t>руппе научных специальностей 5.2. Экономика</w:t>
      </w:r>
      <w:r w:rsidRPr="005229C5">
        <w:rPr>
          <w:rFonts w:ascii="Times New Roman" w:hAnsi="Times New Roman" w:cs="Times New Roman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3618CE" w:rsidRPr="005229C5">
        <w:rPr>
          <w:rFonts w:ascii="Times New Roman" w:hAnsi="Times New Roman" w:cs="Times New Roman"/>
          <w:sz w:val="24"/>
          <w:szCs w:val="24"/>
        </w:rPr>
        <w:t>5.2.6. Менеджмент</w:t>
      </w:r>
      <w:r w:rsidRPr="005229C5">
        <w:rPr>
          <w:rFonts w:ascii="Times New Roman" w:hAnsi="Times New Roman" w:cs="Times New Roman"/>
          <w:sz w:val="24"/>
          <w:szCs w:val="24"/>
        </w:rPr>
        <w:t>.</w:t>
      </w:r>
    </w:p>
    <w:p w:rsidR="00A71A2A" w:rsidRPr="005229C5" w:rsidRDefault="00A71A2A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125799758"/>
      <w:r w:rsidRPr="005229C5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3"/>
    </w:p>
    <w:p w:rsidR="004A5DF9" w:rsidRPr="005229C5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5229C5">
        <w:rPr>
          <w:rFonts w:ascii="Times New Roman" w:hAnsi="Times New Roman" w:cs="Times New Roman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5229C5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5229C5" w:rsidRDefault="004A5DF9" w:rsidP="004A5DF9">
      <w:pPr>
        <w:rPr>
          <w:sz w:val="24"/>
          <w:szCs w:val="24"/>
        </w:rPr>
      </w:pPr>
    </w:p>
    <w:p w:rsidR="004A5DF9" w:rsidRPr="005229C5" w:rsidRDefault="004A5DF9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5799759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3618CE" w:rsidRPr="005229C5">
        <w:rPr>
          <w:rFonts w:ascii="Times New Roman" w:hAnsi="Times New Roman" w:cs="Times New Roman"/>
          <w:b/>
          <w:color w:val="auto"/>
          <w:sz w:val="24"/>
          <w:szCs w:val="24"/>
        </w:rPr>
        <w:t>5.2.6</w:t>
      </w:r>
      <w:r w:rsidR="00B82A54" w:rsidRPr="005229C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3618CE" w:rsidRPr="005229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МЕНЕДЖМЕНТ</w:t>
      </w:r>
      <w:bookmarkEnd w:id="4"/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5799760"/>
      <w:r w:rsidRPr="005229C5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5799761"/>
      <w:r w:rsidRPr="005229C5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6"/>
    </w:p>
    <w:p w:rsidR="004A5DF9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0E281B" w:rsidRPr="005229C5" w:rsidRDefault="004A5DF9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A371E1" w:rsidRPr="005229C5" w:rsidRDefault="00A371E1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5229C5" w:rsidRPr="005229C5" w:rsidTr="00AC047E">
        <w:tc>
          <w:tcPr>
            <w:tcW w:w="1280" w:type="dxa"/>
            <w:vMerge w:val="restart"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5229C5" w:rsidRPr="005229C5" w:rsidTr="00AC047E">
        <w:tc>
          <w:tcPr>
            <w:tcW w:w="1280" w:type="dxa"/>
            <w:vMerge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5229C5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AC047E" w:rsidRPr="002240A0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AC047E" w:rsidRPr="002240A0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AC047E" w:rsidRPr="002240A0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B01FF1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AC047E" w:rsidRPr="002240A0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AC047E" w:rsidRPr="002240A0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AC047E" w:rsidRPr="002240A0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B01FF1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B01FF1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AC047E" w:rsidRPr="002240A0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AC047E" w:rsidRPr="002240A0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AC047E" w:rsidRPr="002240A0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ЗОВАТЕЛЬНЫЙ КОМПОНЕНТ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Default="00AC047E" w:rsidP="00AC047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Default="00AC047E" w:rsidP="00AC047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AC047E" w:rsidRPr="0044767A" w:rsidRDefault="00AC047E" w:rsidP="00AC047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AC047E" w:rsidRPr="00D21DDC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AC047E" w:rsidRPr="00D21DDC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AC047E" w:rsidRPr="0044767A" w:rsidRDefault="00AC047E" w:rsidP="00AC047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AC047E" w:rsidRPr="00C20602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C047E" w:rsidRPr="00C20602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социально-экономическими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системами и процессами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социально-экономическими системами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AC047E" w:rsidRPr="00D21DDC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AC047E" w:rsidRPr="00C20602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C047E" w:rsidRPr="00C20602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менеджмента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н</w:t>
            </w: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аучных исследований в экономике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AC047E" w:rsidRP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C047E" w:rsidRP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7F32D8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AC047E" w:rsidRPr="007A2A3C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AC047E" w:rsidRPr="007A2A3C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C047E" w:rsidRPr="007A2A3C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AC047E" w:rsidRP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AC047E" w:rsidRPr="00AC047E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«Менеджмент»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C047E" w:rsidRPr="005229C5" w:rsidTr="00AC047E">
        <w:tc>
          <w:tcPr>
            <w:tcW w:w="1280" w:type="dxa"/>
          </w:tcPr>
          <w:p w:rsidR="00AC047E" w:rsidRPr="0044767A" w:rsidRDefault="00AC047E" w:rsidP="00AC047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AC047E" w:rsidRPr="005229C5" w:rsidRDefault="00064749" w:rsidP="00AC04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047E" w:rsidRPr="005229C5" w:rsidTr="00AC047E">
        <w:tc>
          <w:tcPr>
            <w:tcW w:w="6256" w:type="dxa"/>
            <w:gridSpan w:val="2"/>
          </w:tcPr>
          <w:p w:rsidR="00AC047E" w:rsidRPr="005229C5" w:rsidRDefault="00AC047E" w:rsidP="00AC04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AC047E" w:rsidRPr="005229C5" w:rsidRDefault="00AC047E" w:rsidP="00AC04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9C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5229C5" w:rsidRDefault="004A5DF9" w:rsidP="00411F39">
      <w:pPr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5799762"/>
      <w:r w:rsidRPr="005229C5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7"/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229C5">
        <w:rPr>
          <w:rFonts w:ascii="Times New Roman" w:hAnsi="Times New Roman" w:cs="Times New Roman"/>
          <w:sz w:val="24"/>
          <w:szCs w:val="24"/>
        </w:rPr>
        <w:t xml:space="preserve">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229C5">
        <w:rPr>
          <w:rFonts w:ascii="Times New Roman" w:hAnsi="Times New Roman" w:cs="Times New Roman"/>
          <w:sz w:val="24"/>
          <w:szCs w:val="24"/>
        </w:rPr>
        <w:t xml:space="preserve">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229C5">
        <w:rPr>
          <w:rFonts w:ascii="Times New Roman" w:hAnsi="Times New Roman" w:cs="Times New Roman"/>
          <w:sz w:val="24"/>
          <w:szCs w:val="24"/>
        </w:rPr>
        <w:t xml:space="preserve"> и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5229C5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5229C5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5799763"/>
      <w:r w:rsidRPr="005229C5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8"/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25799764"/>
      <w:r w:rsidRPr="005229C5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9"/>
    </w:p>
    <w:p w:rsidR="004A5DF9" w:rsidRPr="005229C5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5229C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5229C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5229C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5229C5">
        <w:rPr>
          <w:rFonts w:ascii="Times New Roman" w:hAnsi="Times New Roman" w:cs="Times New Roman"/>
          <w:sz w:val="24"/>
          <w:szCs w:val="24"/>
        </w:rPr>
        <w:t>ческих кадров в аспирантуре ГАО</w:t>
      </w:r>
      <w:r w:rsidRPr="005229C5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5229C5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5229C5" w:rsidRDefault="004A5DF9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799765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5799766"/>
      <w:r w:rsidRPr="005229C5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5229C5">
        <w:rPr>
          <w:rFonts w:ascii="Times New Roman" w:hAnsi="Times New Roman" w:cs="Times New Roman"/>
          <w:sz w:val="24"/>
          <w:szCs w:val="24"/>
        </w:rPr>
        <w:t>ально</w:t>
      </w:r>
      <w:r w:rsidR="00A371E1" w:rsidRPr="005229C5">
        <w:rPr>
          <w:rFonts w:ascii="Times New Roman" w:hAnsi="Times New Roman" w:cs="Times New Roman"/>
          <w:sz w:val="24"/>
          <w:szCs w:val="24"/>
        </w:rPr>
        <w:t>й дисциплине «</w:t>
      </w:r>
      <w:r w:rsidR="009C5C8F" w:rsidRPr="005229C5">
        <w:rPr>
          <w:rFonts w:ascii="Times New Roman" w:hAnsi="Times New Roman" w:cs="Times New Roman"/>
          <w:sz w:val="24"/>
          <w:szCs w:val="24"/>
        </w:rPr>
        <w:t>Менеджмент</w:t>
      </w:r>
      <w:r w:rsidRPr="005229C5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5799767"/>
      <w:r w:rsidRPr="005229C5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12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229C5">
        <w:rPr>
          <w:rFonts w:ascii="Times New Roman" w:hAnsi="Times New Roman" w:cs="Times New Roman"/>
          <w:sz w:val="24"/>
          <w:szCs w:val="24"/>
        </w:rPr>
        <w:t xml:space="preserve">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229C5">
        <w:rPr>
          <w:rFonts w:ascii="Times New Roman" w:hAnsi="Times New Roman" w:cs="Times New Roman"/>
          <w:sz w:val="24"/>
          <w:szCs w:val="24"/>
        </w:rPr>
        <w:t xml:space="preserve">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229C5">
        <w:rPr>
          <w:rFonts w:ascii="Times New Roman" w:hAnsi="Times New Roman" w:cs="Times New Roman"/>
          <w:sz w:val="24"/>
          <w:szCs w:val="24"/>
        </w:rPr>
        <w:t xml:space="preserve"> и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5229C5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5229C5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5229C5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799768"/>
      <w:r w:rsidRPr="005229C5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13"/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5799769"/>
      <w:r w:rsidRPr="005229C5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14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5799770"/>
      <w:r w:rsidRPr="005229C5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15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A71A2A" w:rsidRPr="005229C5">
        <w:rPr>
          <w:rFonts w:ascii="Times New Roman" w:hAnsi="Times New Roman" w:cs="Times New Roman"/>
          <w:sz w:val="24"/>
          <w:szCs w:val="24"/>
        </w:rPr>
        <w:t>ючая элективные</w:t>
      </w:r>
      <w:r w:rsidRPr="005229C5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A71A2A" w:rsidRPr="005229C5">
        <w:rPr>
          <w:rFonts w:ascii="Times New Roman" w:hAnsi="Times New Roman" w:cs="Times New Roman"/>
          <w:sz w:val="24"/>
          <w:szCs w:val="24"/>
        </w:rPr>
        <w:t>, а также элективные дисциплины</w:t>
      </w:r>
      <w:r w:rsidRPr="005229C5">
        <w:rPr>
          <w:rFonts w:ascii="Times New Roman" w:hAnsi="Times New Roman" w:cs="Times New Roman"/>
          <w:sz w:val="24"/>
          <w:szCs w:val="24"/>
        </w:rPr>
        <w:t>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799771"/>
      <w:r w:rsidRPr="005229C5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16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5229C5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797234" w:rsidRPr="005229C5" w:rsidRDefault="00797234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25799772"/>
      <w:r w:rsidRPr="005229C5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17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25799773"/>
      <w:r w:rsidRPr="005229C5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18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5799774"/>
      <w:r w:rsidRPr="005229C5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19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5799775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5799776"/>
      <w:r w:rsidRPr="005229C5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5229C5">
        <w:rPr>
          <w:rFonts w:ascii="Times New Roman" w:hAnsi="Times New Roman" w:cs="Times New Roman"/>
          <w:sz w:val="24"/>
          <w:szCs w:val="24"/>
        </w:rPr>
        <w:t>по науч</w:t>
      </w:r>
      <w:r w:rsidR="0071384E" w:rsidRPr="005229C5">
        <w:rPr>
          <w:rFonts w:ascii="Times New Roman" w:hAnsi="Times New Roman" w:cs="Times New Roman"/>
          <w:sz w:val="24"/>
          <w:szCs w:val="24"/>
        </w:rPr>
        <w:t>ной с</w:t>
      </w:r>
      <w:r w:rsidR="009C5C8F" w:rsidRPr="005229C5">
        <w:rPr>
          <w:rFonts w:ascii="Times New Roman" w:hAnsi="Times New Roman" w:cs="Times New Roman"/>
          <w:sz w:val="24"/>
          <w:szCs w:val="24"/>
        </w:rPr>
        <w:t>пециальности 5.2.6. Менеджмент</w:t>
      </w:r>
      <w:r w:rsidRPr="005229C5">
        <w:rPr>
          <w:rFonts w:ascii="Times New Roman" w:hAnsi="Times New Roman" w:cs="Times New Roman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09080B" w:rsidRPr="005229C5">
        <w:rPr>
          <w:rFonts w:ascii="Times New Roman" w:hAnsi="Times New Roman" w:cs="Times New Roman"/>
          <w:sz w:val="24"/>
          <w:szCs w:val="24"/>
        </w:rPr>
        <w:t>ь новые научно-обоснованные, те</w:t>
      </w:r>
      <w:r w:rsidRPr="005229C5">
        <w:rPr>
          <w:rFonts w:ascii="Times New Roman" w:hAnsi="Times New Roman" w:cs="Times New Roman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5229C5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5229C5" w:rsidRDefault="004A5DF9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25799777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25799778"/>
      <w:r w:rsidRPr="005229C5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5229C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5229C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5229C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5229C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5229C5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5229C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5229C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5229C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5229C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5229C5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5229C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5229C5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5229C5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5229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522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5229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5229C5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5229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5229C5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5229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5229C5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5229C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522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5A55EB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5799779"/>
      <w:r w:rsidRPr="005229C5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5229C5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5229C5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C45CCA" w:rsidRPr="005229C5" w:rsidRDefault="00C45CCA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25799780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25799781"/>
      <w:r w:rsidRPr="005229C5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25799782"/>
      <w:r w:rsidRPr="005229C5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27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25799783"/>
      <w:r w:rsidRPr="005229C5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25799784"/>
      <w:r w:rsidRPr="005229C5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29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25799785"/>
      <w:r w:rsidRPr="005229C5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851032" w:rsidRPr="005229C5" w:rsidRDefault="00851032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799786"/>
      <w:r w:rsidRPr="005229C5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5229C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25799787"/>
      <w:r w:rsidRPr="005229C5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5229C5" w:rsidRDefault="004A5DF9" w:rsidP="004A5DF9">
      <w:pPr>
        <w:rPr>
          <w:sz w:val="24"/>
          <w:szCs w:val="24"/>
        </w:rPr>
      </w:pPr>
    </w:p>
    <w:p w:rsidR="004A5DF9" w:rsidRPr="005229C5" w:rsidRDefault="004A5DF9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25799788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5229C5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5229C5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C5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9307C4" w:rsidRPr="005229C5" w:rsidRDefault="009307C4" w:rsidP="004A5DF9">
      <w:pPr>
        <w:rPr>
          <w:sz w:val="24"/>
          <w:szCs w:val="24"/>
        </w:rPr>
      </w:pPr>
    </w:p>
    <w:p w:rsidR="004A5DF9" w:rsidRPr="005229C5" w:rsidRDefault="005229C5" w:rsidP="005229C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125799789"/>
      <w:r w:rsidRPr="005229C5">
        <w:rPr>
          <w:rFonts w:ascii="Times New Roman" w:hAnsi="Times New Roman" w:cs="Times New Roman"/>
          <w:b/>
          <w:color w:val="auto"/>
          <w:sz w:val="24"/>
          <w:szCs w:val="24"/>
        </w:rPr>
        <w:t>8 ПРИЛОЖЕНИЯ</w:t>
      </w:r>
      <w:bookmarkEnd w:id="34"/>
    </w:p>
    <w:p w:rsidR="00EB68AC" w:rsidRPr="005229C5" w:rsidRDefault="00EB68AC"/>
    <w:sectPr w:rsidR="00EB68AC" w:rsidRPr="005229C5" w:rsidSect="005229C5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58" w:rsidRDefault="003E5E58" w:rsidP="005229C5">
      <w:pPr>
        <w:spacing w:after="0" w:line="240" w:lineRule="auto"/>
      </w:pPr>
      <w:r>
        <w:separator/>
      </w:r>
    </w:p>
  </w:endnote>
  <w:endnote w:type="continuationSeparator" w:id="0">
    <w:p w:rsidR="003E5E58" w:rsidRDefault="003E5E58" w:rsidP="0052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670685"/>
      <w:docPartObj>
        <w:docPartGallery w:val="Page Numbers (Bottom of Page)"/>
        <w:docPartUnique/>
      </w:docPartObj>
    </w:sdtPr>
    <w:sdtEndPr/>
    <w:sdtContent>
      <w:p w:rsidR="005229C5" w:rsidRDefault="005229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4B6">
          <w:rPr>
            <w:noProof/>
          </w:rPr>
          <w:t>6</w:t>
        </w:r>
        <w:r>
          <w:fldChar w:fldCharType="end"/>
        </w:r>
      </w:p>
    </w:sdtContent>
  </w:sdt>
  <w:p w:rsidR="005229C5" w:rsidRDefault="005229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58" w:rsidRDefault="003E5E58" w:rsidP="005229C5">
      <w:pPr>
        <w:spacing w:after="0" w:line="240" w:lineRule="auto"/>
      </w:pPr>
      <w:r>
        <w:separator/>
      </w:r>
    </w:p>
  </w:footnote>
  <w:footnote w:type="continuationSeparator" w:id="0">
    <w:p w:rsidR="003E5E58" w:rsidRDefault="003E5E58" w:rsidP="00522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64749"/>
    <w:rsid w:val="0009080B"/>
    <w:rsid w:val="000E281B"/>
    <w:rsid w:val="0015782A"/>
    <w:rsid w:val="0029379B"/>
    <w:rsid w:val="00340622"/>
    <w:rsid w:val="003618CE"/>
    <w:rsid w:val="003E5E58"/>
    <w:rsid w:val="003F35AC"/>
    <w:rsid w:val="00411F39"/>
    <w:rsid w:val="004A53E5"/>
    <w:rsid w:val="004A5DF9"/>
    <w:rsid w:val="005229C5"/>
    <w:rsid w:val="0056065A"/>
    <w:rsid w:val="005A55EB"/>
    <w:rsid w:val="0071384E"/>
    <w:rsid w:val="00724ECC"/>
    <w:rsid w:val="00794FE8"/>
    <w:rsid w:val="00797234"/>
    <w:rsid w:val="007B5110"/>
    <w:rsid w:val="00851032"/>
    <w:rsid w:val="00916C00"/>
    <w:rsid w:val="009307C4"/>
    <w:rsid w:val="009424B6"/>
    <w:rsid w:val="009A12FB"/>
    <w:rsid w:val="009C5C8F"/>
    <w:rsid w:val="009E31E2"/>
    <w:rsid w:val="00A371E1"/>
    <w:rsid w:val="00A53B3C"/>
    <w:rsid w:val="00A71A2A"/>
    <w:rsid w:val="00AC047E"/>
    <w:rsid w:val="00AE7DB8"/>
    <w:rsid w:val="00B80ABE"/>
    <w:rsid w:val="00B82A54"/>
    <w:rsid w:val="00BE708B"/>
    <w:rsid w:val="00C45CCA"/>
    <w:rsid w:val="00C6111A"/>
    <w:rsid w:val="00CD7D77"/>
    <w:rsid w:val="00E54DB2"/>
    <w:rsid w:val="00E57936"/>
    <w:rsid w:val="00EB0326"/>
    <w:rsid w:val="00EB68AC"/>
    <w:rsid w:val="00F27D8D"/>
    <w:rsid w:val="00F3720A"/>
    <w:rsid w:val="00F45D9F"/>
    <w:rsid w:val="00F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E487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522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2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9C5"/>
  </w:style>
  <w:style w:type="paragraph" w:styleId="a8">
    <w:name w:val="footer"/>
    <w:basedOn w:val="a"/>
    <w:link w:val="a9"/>
    <w:uiPriority w:val="99"/>
    <w:unhideWhenUsed/>
    <w:rsid w:val="0052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9C5"/>
  </w:style>
  <w:style w:type="character" w:customStyle="1" w:styleId="10">
    <w:name w:val="Заголовок 1 Знак"/>
    <w:basedOn w:val="a0"/>
    <w:link w:val="1"/>
    <w:uiPriority w:val="9"/>
    <w:rsid w:val="00522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9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5229C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29C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29C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1B54-69EB-4272-9F00-37FEA1F3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5510</Words>
  <Characters>31410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2023-05-11T13:43:00Z</dcterms:created>
  <dcterms:modified xsi:type="dcterms:W3CDTF">2023-05-11T13:43:00Z</dcterms:modified>
</cp:coreProperties>
</file>