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A7" w:rsidRDefault="001E7CA7" w:rsidP="001E7CA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АВТОНО</w:t>
      </w:r>
      <w:r>
        <w:rPr>
          <w:rFonts w:ascii="Times New Roman" w:hAnsi="Times New Roman"/>
          <w:sz w:val="28"/>
          <w:szCs w:val="28"/>
        </w:rPr>
        <w:t xml:space="preserve">МНОЕ ОБРАЗОВАТЕЛЬНОЕ УЧРЕЖДЕНИЕ </w:t>
      </w:r>
      <w:r>
        <w:rPr>
          <w:rFonts w:ascii="Times New Roman" w:hAnsi="Times New Roman"/>
          <w:sz w:val="28"/>
          <w:szCs w:val="28"/>
        </w:rPr>
        <w:t>ВЫСШЕГО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ЛЕНИНГРАДСКОЙ ОБЛАСТИ</w:t>
      </w:r>
    </w:p>
    <w:p w:rsidR="001E7CA7" w:rsidRDefault="001E7CA7" w:rsidP="001E7CA7">
      <w:pPr>
        <w:jc w:val="center"/>
        <w:rPr>
          <w:rFonts w:ascii="Times New Roman" w:hAnsi="Times New Roman"/>
          <w:sz w:val="28"/>
          <w:szCs w:val="28"/>
        </w:rPr>
      </w:pPr>
    </w:p>
    <w:p w:rsidR="001E7CA7" w:rsidRDefault="001E7CA7" w:rsidP="001E7CA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ЛЕНИНГРАДСКИЙ ГОСУДАРСТВЕННЫЙ УНИВЕРСИТЕТ</w:t>
      </w:r>
    </w:p>
    <w:p w:rsidR="001E7CA7" w:rsidRDefault="001E7CA7" w:rsidP="001E7CA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ИМЕНИ А.С. ПУШКИНА</w:t>
      </w:r>
    </w:p>
    <w:p w:rsidR="001E7CA7" w:rsidRDefault="001E7CA7" w:rsidP="001E7CA7">
      <w:pPr>
        <w:jc w:val="center"/>
        <w:rPr>
          <w:rFonts w:ascii="Times New Roman" w:hAnsi="Times New Roman"/>
          <w:sz w:val="28"/>
          <w:szCs w:val="28"/>
        </w:rPr>
      </w:pPr>
    </w:p>
    <w:p w:rsidR="001E7CA7" w:rsidRDefault="001E7CA7" w:rsidP="001E7CA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E7CA7" w:rsidTr="001D39A6">
        <w:tc>
          <w:tcPr>
            <w:tcW w:w="4672" w:type="dxa"/>
          </w:tcPr>
          <w:p w:rsidR="001E7CA7" w:rsidRDefault="001E7CA7" w:rsidP="001D39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1E7CA7" w:rsidRDefault="001E7CA7" w:rsidP="001D39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решением Ученого совета</w:t>
            </w:r>
          </w:p>
          <w:p w:rsidR="001E7CA7" w:rsidRDefault="001E7CA7" w:rsidP="001D39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ГАОУ ВО ЛО «ЛГУ им. А.С. Пушкина»</w:t>
            </w:r>
          </w:p>
          <w:p w:rsidR="001E7CA7" w:rsidRDefault="001E7CA7" w:rsidP="001D3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от_</w:t>
            </w:r>
            <w:r w:rsidRPr="009200C2">
              <w:rPr>
                <w:rFonts w:ascii="Times New Roman" w:hAnsi="Times New Roman"/>
                <w:u w:val="single"/>
              </w:rPr>
              <w:t>31.03.2022 г.</w:t>
            </w:r>
            <w:r>
              <w:rPr>
                <w:rFonts w:ascii="Times New Roman" w:hAnsi="Times New Roman"/>
              </w:rPr>
              <w:t>__№_</w:t>
            </w:r>
            <w:r w:rsidRPr="009200C2">
              <w:rPr>
                <w:rFonts w:ascii="Times New Roman" w:hAnsi="Times New Roman"/>
                <w:u w:val="single"/>
              </w:rPr>
              <w:t>10</w:t>
            </w:r>
            <w:r w:rsidRPr="00CA4B34">
              <w:rPr>
                <w:rFonts w:ascii="Times New Roman" w:hAnsi="Times New Roman"/>
                <w:u w:val="single"/>
              </w:rPr>
              <w:t>/</w:t>
            </w:r>
            <w:r w:rsidRPr="009200C2">
              <w:rPr>
                <w:rFonts w:ascii="Times New Roman" w:hAnsi="Times New Roman"/>
                <w:u w:val="single"/>
              </w:rPr>
              <w:t>281</w:t>
            </w:r>
            <w:r>
              <w:rPr>
                <w:rFonts w:ascii="Times New Roman" w:hAnsi="Times New Roman"/>
              </w:rPr>
              <w:t>__</w:t>
            </w:r>
          </w:p>
          <w:p w:rsidR="001E7CA7" w:rsidRPr="00444D7C" w:rsidRDefault="001E7CA7" w:rsidP="001D39A6">
            <w:pPr>
              <w:rPr>
                <w:rFonts w:ascii="Times New Roman" w:hAnsi="Times New Roman"/>
              </w:rPr>
            </w:pPr>
          </w:p>
        </w:tc>
        <w:tc>
          <w:tcPr>
            <w:tcW w:w="4673" w:type="dxa"/>
          </w:tcPr>
          <w:p w:rsidR="001E7CA7" w:rsidRDefault="001E7CA7" w:rsidP="001D39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1E7CA7" w:rsidRDefault="001E7CA7" w:rsidP="001D39A6">
            <w:pPr>
              <w:jc w:val="center"/>
              <w:rPr>
                <w:rFonts w:ascii="Times New Roman" w:hAnsi="Times New Roman"/>
              </w:rPr>
            </w:pPr>
            <w:r w:rsidRPr="00444D7C">
              <w:rPr>
                <w:rFonts w:ascii="Times New Roman" w:hAnsi="Times New Roman"/>
              </w:rPr>
              <w:t xml:space="preserve">Ректор </w:t>
            </w:r>
            <w:r>
              <w:rPr>
                <w:rFonts w:ascii="Times New Roman" w:hAnsi="Times New Roman"/>
              </w:rPr>
              <w:t>ГАОУ ВО ЛО</w:t>
            </w:r>
          </w:p>
          <w:p w:rsidR="001E7CA7" w:rsidRDefault="001E7CA7" w:rsidP="001D39A6">
            <w:pPr>
              <w:jc w:val="center"/>
              <w:rPr>
                <w:rFonts w:ascii="Times New Roman" w:hAnsi="Times New Roman"/>
              </w:rPr>
            </w:pPr>
            <w:r w:rsidRPr="00444D7C">
              <w:rPr>
                <w:rFonts w:ascii="Times New Roman" w:hAnsi="Times New Roman"/>
              </w:rPr>
              <w:t>«ЛГУ им. А.С. Пушкина»</w:t>
            </w:r>
          </w:p>
          <w:p w:rsidR="001E7CA7" w:rsidRDefault="001E7CA7" w:rsidP="001D39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______________Г.В. Двас</w:t>
            </w:r>
          </w:p>
          <w:p w:rsidR="001E7CA7" w:rsidRDefault="001E7CA7" w:rsidP="001D39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от _____________№___________</w:t>
            </w:r>
          </w:p>
          <w:p w:rsidR="001E7CA7" w:rsidRPr="00444D7C" w:rsidRDefault="001E7CA7" w:rsidP="001D39A6">
            <w:pPr>
              <w:rPr>
                <w:rFonts w:ascii="Times New Roman" w:hAnsi="Times New Roman"/>
              </w:rPr>
            </w:pPr>
          </w:p>
        </w:tc>
      </w:tr>
    </w:tbl>
    <w:p w:rsidR="001E7CA7" w:rsidRDefault="001E7CA7" w:rsidP="001E7CA7">
      <w:pPr>
        <w:jc w:val="center"/>
        <w:rPr>
          <w:rFonts w:ascii="Times New Roman" w:hAnsi="Times New Roman"/>
          <w:sz w:val="28"/>
          <w:szCs w:val="28"/>
        </w:rPr>
      </w:pPr>
    </w:p>
    <w:p w:rsidR="001E7CA7" w:rsidRDefault="001E7CA7" w:rsidP="001E7CA7">
      <w:pPr>
        <w:jc w:val="center"/>
        <w:rPr>
          <w:rFonts w:ascii="Times New Roman" w:hAnsi="Times New Roman"/>
          <w:sz w:val="28"/>
          <w:szCs w:val="28"/>
        </w:rPr>
      </w:pPr>
    </w:p>
    <w:p w:rsidR="001E7CA7" w:rsidRDefault="001E7CA7" w:rsidP="001E7CA7">
      <w:pPr>
        <w:jc w:val="center"/>
        <w:rPr>
          <w:rFonts w:ascii="Times New Roman" w:hAnsi="Times New Roman"/>
          <w:sz w:val="28"/>
          <w:szCs w:val="28"/>
        </w:rPr>
      </w:pPr>
    </w:p>
    <w:p w:rsidR="001E7CA7" w:rsidRDefault="001E7CA7" w:rsidP="001E7CA7">
      <w:pPr>
        <w:jc w:val="center"/>
        <w:rPr>
          <w:rFonts w:ascii="Times New Roman" w:hAnsi="Times New Roman"/>
          <w:sz w:val="28"/>
          <w:szCs w:val="28"/>
        </w:rPr>
      </w:pPr>
    </w:p>
    <w:p w:rsidR="001E7CA7" w:rsidRDefault="001E7CA7" w:rsidP="001E7CA7">
      <w:pPr>
        <w:jc w:val="center"/>
        <w:rPr>
          <w:rFonts w:ascii="Times New Roman" w:hAnsi="Times New Roman"/>
          <w:sz w:val="28"/>
          <w:szCs w:val="28"/>
        </w:rPr>
      </w:pPr>
    </w:p>
    <w:p w:rsidR="001E7CA7" w:rsidRPr="007E01C5" w:rsidRDefault="001E7CA7" w:rsidP="001E7CA7">
      <w:pPr>
        <w:jc w:val="center"/>
        <w:rPr>
          <w:rFonts w:ascii="Times New Roman" w:hAnsi="Times New Roman"/>
          <w:b/>
          <w:sz w:val="28"/>
          <w:szCs w:val="28"/>
        </w:rPr>
      </w:pPr>
      <w:r w:rsidRPr="007E01C5">
        <w:rPr>
          <w:rFonts w:ascii="Times New Roman" w:hAnsi="Times New Roman"/>
          <w:b/>
          <w:sz w:val="28"/>
          <w:szCs w:val="28"/>
        </w:rPr>
        <w:t>ОБРАЗОВАТЕЛЬНАЯ ПРОГРАММА</w:t>
      </w:r>
    </w:p>
    <w:p w:rsidR="001E7CA7" w:rsidRPr="007E01C5" w:rsidRDefault="001E7CA7" w:rsidP="001E7CA7">
      <w:pPr>
        <w:jc w:val="center"/>
        <w:rPr>
          <w:rFonts w:ascii="Times New Roman" w:hAnsi="Times New Roman"/>
          <w:b/>
          <w:sz w:val="28"/>
          <w:szCs w:val="28"/>
        </w:rPr>
      </w:pPr>
      <w:r w:rsidRPr="007E01C5">
        <w:rPr>
          <w:rFonts w:ascii="Times New Roman" w:hAnsi="Times New Roman"/>
          <w:b/>
          <w:sz w:val="28"/>
          <w:szCs w:val="28"/>
        </w:rPr>
        <w:t>ПОДГОТОВКИ НАУЧНЫХ</w:t>
      </w:r>
      <w:r>
        <w:rPr>
          <w:rFonts w:ascii="Times New Roman" w:hAnsi="Times New Roman"/>
          <w:b/>
          <w:sz w:val="28"/>
          <w:szCs w:val="28"/>
        </w:rPr>
        <w:t xml:space="preserve"> И НАУЧНО-ПЕДАГОГИЧЕСКИХ КАДРОВ </w:t>
      </w:r>
      <w:r w:rsidRPr="007E01C5">
        <w:rPr>
          <w:rFonts w:ascii="Times New Roman" w:hAnsi="Times New Roman"/>
          <w:b/>
          <w:sz w:val="28"/>
          <w:szCs w:val="28"/>
        </w:rPr>
        <w:t>В АСПИРАНТУРЕ</w:t>
      </w:r>
    </w:p>
    <w:p w:rsidR="001E7CA7" w:rsidRDefault="001E7CA7" w:rsidP="001E7CA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E7CA7" w:rsidTr="001D39A6">
        <w:tc>
          <w:tcPr>
            <w:tcW w:w="4672" w:type="dxa"/>
          </w:tcPr>
          <w:p w:rsidR="001E7CA7" w:rsidRDefault="001E7CA7" w:rsidP="001D39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Отрасль науки:</w:t>
            </w:r>
          </w:p>
          <w:p w:rsidR="001E7CA7" w:rsidRDefault="001E7CA7" w:rsidP="001D39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7CA7" w:rsidRDefault="001E7CA7" w:rsidP="001D39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научных специальностей:</w:t>
            </w:r>
          </w:p>
          <w:p w:rsidR="001E7CA7" w:rsidRDefault="001E7CA7" w:rsidP="001D39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7CA7" w:rsidRDefault="001E7CA7" w:rsidP="001D39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Научная специальность</w:t>
            </w:r>
          </w:p>
          <w:p w:rsidR="001E7CA7" w:rsidRDefault="001E7CA7" w:rsidP="001D39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7CA7" w:rsidRDefault="001E7CA7" w:rsidP="001D39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обучения</w:t>
            </w:r>
          </w:p>
          <w:p w:rsidR="001E7CA7" w:rsidRDefault="001E7CA7" w:rsidP="001D39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7CA7" w:rsidRPr="00444D7C" w:rsidRDefault="001E7CA7" w:rsidP="001D39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Нормативный срок обучения</w:t>
            </w:r>
          </w:p>
          <w:p w:rsidR="001E7CA7" w:rsidRDefault="001E7CA7" w:rsidP="001D39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7CA7" w:rsidRDefault="001E7CA7" w:rsidP="001D39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1E7CA7" w:rsidRDefault="001E7CA7" w:rsidP="001D39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Биологические</w:t>
            </w:r>
          </w:p>
          <w:p w:rsidR="001E7CA7" w:rsidRDefault="001E7CA7" w:rsidP="001D39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7CA7" w:rsidRDefault="001E7CA7" w:rsidP="001D39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1.5. Биологические науки</w:t>
            </w:r>
          </w:p>
          <w:p w:rsidR="001E7CA7" w:rsidRDefault="001E7CA7" w:rsidP="001D39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7CA7" w:rsidRDefault="001E7CA7" w:rsidP="001D39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1.5.6. БИОТЕХНОЛОГИЯ</w:t>
            </w:r>
          </w:p>
          <w:p w:rsidR="001E7CA7" w:rsidRDefault="001E7CA7" w:rsidP="001D39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7CA7" w:rsidRDefault="001E7CA7" w:rsidP="001D39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E01C5">
              <w:rPr>
                <w:rFonts w:ascii="Times New Roman" w:hAnsi="Times New Roman"/>
                <w:sz w:val="28"/>
                <w:szCs w:val="28"/>
              </w:rPr>
              <w:t>чная</w:t>
            </w:r>
          </w:p>
          <w:p w:rsidR="001E7CA7" w:rsidRDefault="001E7CA7" w:rsidP="001D39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7CA7" w:rsidRPr="007E01C5" w:rsidRDefault="001E7CA7" w:rsidP="001D39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</w:tr>
    </w:tbl>
    <w:p w:rsidR="001E7CA7" w:rsidRDefault="001E7CA7" w:rsidP="001E7CA7">
      <w:pPr>
        <w:jc w:val="center"/>
        <w:rPr>
          <w:rFonts w:ascii="Times New Roman" w:hAnsi="Times New Roman"/>
          <w:sz w:val="28"/>
          <w:szCs w:val="28"/>
        </w:rPr>
      </w:pPr>
    </w:p>
    <w:p w:rsidR="001E7CA7" w:rsidRDefault="001E7CA7" w:rsidP="001E7CA7">
      <w:pPr>
        <w:jc w:val="center"/>
        <w:rPr>
          <w:rFonts w:ascii="Times New Roman" w:hAnsi="Times New Roman"/>
          <w:sz w:val="28"/>
          <w:szCs w:val="28"/>
        </w:rPr>
      </w:pPr>
    </w:p>
    <w:p w:rsidR="001E7CA7" w:rsidRDefault="001E7CA7" w:rsidP="001E7CA7">
      <w:pPr>
        <w:jc w:val="center"/>
        <w:rPr>
          <w:rFonts w:ascii="Times New Roman" w:hAnsi="Times New Roman"/>
          <w:sz w:val="28"/>
          <w:szCs w:val="28"/>
        </w:rPr>
      </w:pPr>
    </w:p>
    <w:p w:rsidR="001E7CA7" w:rsidRDefault="001E7CA7" w:rsidP="001E7CA7">
      <w:pPr>
        <w:jc w:val="center"/>
        <w:rPr>
          <w:rFonts w:ascii="Times New Roman" w:hAnsi="Times New Roman"/>
          <w:sz w:val="28"/>
          <w:szCs w:val="28"/>
        </w:rPr>
      </w:pPr>
    </w:p>
    <w:p w:rsidR="001E7CA7" w:rsidRDefault="001E7CA7" w:rsidP="001E7CA7">
      <w:pPr>
        <w:jc w:val="center"/>
        <w:rPr>
          <w:rFonts w:ascii="Times New Roman" w:hAnsi="Times New Roman"/>
          <w:sz w:val="28"/>
          <w:szCs w:val="28"/>
        </w:rPr>
      </w:pPr>
    </w:p>
    <w:p w:rsidR="001E7CA7" w:rsidRDefault="001E7CA7" w:rsidP="001E7CA7">
      <w:pPr>
        <w:jc w:val="center"/>
        <w:rPr>
          <w:rFonts w:ascii="Times New Roman" w:hAnsi="Times New Roman"/>
          <w:sz w:val="28"/>
          <w:szCs w:val="28"/>
        </w:rPr>
      </w:pPr>
    </w:p>
    <w:p w:rsidR="001E7CA7" w:rsidRDefault="001E7CA7" w:rsidP="001E7CA7">
      <w:pPr>
        <w:jc w:val="center"/>
        <w:rPr>
          <w:rFonts w:ascii="Times New Roman" w:hAnsi="Times New Roman"/>
          <w:sz w:val="28"/>
          <w:szCs w:val="28"/>
        </w:rPr>
      </w:pPr>
    </w:p>
    <w:p w:rsidR="001E7CA7" w:rsidRDefault="001E7CA7" w:rsidP="001E7CA7">
      <w:pPr>
        <w:jc w:val="center"/>
        <w:rPr>
          <w:rFonts w:ascii="Times New Roman" w:hAnsi="Times New Roman"/>
          <w:sz w:val="28"/>
          <w:szCs w:val="28"/>
        </w:rPr>
      </w:pPr>
    </w:p>
    <w:p w:rsidR="00D6089E" w:rsidRDefault="00D6089E" w:rsidP="001E7CA7">
      <w:pPr>
        <w:jc w:val="center"/>
        <w:rPr>
          <w:rFonts w:ascii="Times New Roman" w:hAnsi="Times New Roman"/>
          <w:sz w:val="28"/>
          <w:szCs w:val="28"/>
        </w:rPr>
      </w:pPr>
    </w:p>
    <w:p w:rsidR="001E7CA7" w:rsidRDefault="001E7CA7" w:rsidP="001E7CA7">
      <w:pPr>
        <w:jc w:val="center"/>
        <w:rPr>
          <w:rFonts w:ascii="Times New Roman" w:hAnsi="Times New Roman"/>
          <w:sz w:val="28"/>
          <w:szCs w:val="28"/>
        </w:rPr>
      </w:pPr>
    </w:p>
    <w:p w:rsidR="001E7CA7" w:rsidRDefault="001E7CA7" w:rsidP="001E7CA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Санкт-Петербург</w:t>
      </w:r>
    </w:p>
    <w:p w:rsidR="001E7CA7" w:rsidRDefault="001E7CA7" w:rsidP="001E7CA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</w:t>
      </w:r>
    </w:p>
    <w:p w:rsidR="001E7CA7" w:rsidRDefault="001E7CA7" w:rsidP="001E7CA7"/>
    <w:p w:rsidR="00D6089E" w:rsidRDefault="00D6089E" w:rsidP="001E7CA7"/>
    <w:p w:rsidR="001E7CA7" w:rsidRDefault="001E7CA7" w:rsidP="00E83981">
      <w:pPr>
        <w:ind w:right="567" w:firstLine="708"/>
        <w:jc w:val="both"/>
        <w:rPr>
          <w:rFonts w:ascii="Times New Roman" w:hAnsi="Times New Roman"/>
        </w:rPr>
      </w:pPr>
      <w:r w:rsidRPr="00406183">
        <w:rPr>
          <w:rFonts w:ascii="Times New Roman" w:hAnsi="Times New Roman"/>
        </w:rPr>
        <w:t>Настоящая образовательная программа подготовки научных и научно-педагогических кадров в аспирантуре (далее программа аспирантуры) составлена в соответствии с федеральными государственными требованиями, утвержденными приказом Мин</w:t>
      </w:r>
      <w:r>
        <w:rPr>
          <w:rFonts w:ascii="Times New Roman" w:hAnsi="Times New Roman"/>
        </w:rPr>
        <w:t xml:space="preserve">истерства науки и высшего </w:t>
      </w:r>
      <w:r w:rsidRPr="00406183">
        <w:rPr>
          <w:rFonts w:ascii="Times New Roman" w:hAnsi="Times New Roman"/>
        </w:rPr>
        <w:t>обр</w:t>
      </w:r>
      <w:r>
        <w:rPr>
          <w:rFonts w:ascii="Times New Roman" w:hAnsi="Times New Roman"/>
        </w:rPr>
        <w:t>азования Российской Федерации</w:t>
      </w:r>
      <w:r w:rsidRPr="00406183">
        <w:rPr>
          <w:rFonts w:ascii="Times New Roman" w:hAnsi="Times New Roman"/>
        </w:rPr>
        <w:t xml:space="preserve"> от 20.10.2021 г. № 951</w:t>
      </w:r>
    </w:p>
    <w:p w:rsidR="001E7CA7" w:rsidRDefault="001E7CA7" w:rsidP="00E83981">
      <w:pPr>
        <w:ind w:right="567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Образовательная программа обсуждена и одобрена на заседании кафедры естествознания и географии</w:t>
      </w:r>
      <w:r w:rsidRPr="00A63F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(протокол № 3 от «01»  марта 2022 г.)</w:t>
      </w:r>
    </w:p>
    <w:p w:rsidR="001E7CA7" w:rsidRDefault="001E7CA7" w:rsidP="00E83981">
      <w:pPr>
        <w:ind w:right="567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Заведующий кафедрой Силина Н.И., кандидат биологических наук, старший научный сотрудник</w:t>
      </w:r>
      <w:r w:rsidR="00D6089E">
        <w:rPr>
          <w:rFonts w:ascii="Times New Roman" w:hAnsi="Times New Roman"/>
        </w:rPr>
        <w:t>.</w:t>
      </w:r>
    </w:p>
    <w:p w:rsidR="00F34BCE" w:rsidRDefault="00F34BCE" w:rsidP="00E83981">
      <w:pPr>
        <w:ind w:right="567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427BF2" w:rsidRDefault="00427BF2" w:rsidP="00F34BCE">
      <w:pPr>
        <w:pageBreakBefore/>
        <w:jc w:val="center"/>
        <w:rPr>
          <w:rFonts w:ascii="Times New Roman" w:hAnsi="Times New Roman"/>
          <w:b/>
        </w:rPr>
      </w:pPr>
      <w:r w:rsidRPr="0044767A">
        <w:rPr>
          <w:rFonts w:ascii="Times New Roman" w:hAnsi="Times New Roman"/>
          <w:b/>
        </w:rPr>
        <w:t>СОДЕРЖАНИЕ</w:t>
      </w:r>
    </w:p>
    <w:sdt>
      <w:sdtPr>
        <w:rPr>
          <w:rFonts w:ascii="Times New Roman" w:hAnsi="Times New Roman"/>
        </w:rPr>
        <w:id w:val="-219131721"/>
        <w:docPartObj>
          <w:docPartGallery w:val="Table of Contents"/>
          <w:docPartUnique/>
        </w:docPartObj>
      </w:sdtPr>
      <w:sdtEndPr>
        <w:rPr>
          <w:rFonts w:asciiTheme="minorHAnsi" w:hAnsiTheme="minorHAnsi"/>
          <w:b/>
          <w:bCs/>
        </w:rPr>
      </w:sdtEndPr>
      <w:sdtContent>
        <w:p w:rsidR="00D071AF" w:rsidRPr="00D071AF" w:rsidRDefault="00217B7B" w:rsidP="00D071AF">
          <w:pPr>
            <w:pStyle w:val="13"/>
            <w:tabs>
              <w:tab w:val="clear" w:pos="9345"/>
              <w:tab w:val="right" w:leader="dot" w:pos="10065"/>
            </w:tabs>
            <w:ind w:left="567" w:hanging="567"/>
            <w:jc w:val="both"/>
            <w:rPr>
              <w:rFonts w:ascii="Times New Roman" w:hAnsi="Times New Roman"/>
              <w:noProof/>
              <w:sz w:val="22"/>
              <w:szCs w:val="22"/>
              <w:lang w:eastAsia="ru-RU"/>
            </w:rPr>
          </w:pPr>
          <w:r w:rsidRPr="00D071AF">
            <w:rPr>
              <w:rFonts w:ascii="Times New Roman" w:hAnsi="Times New Roman"/>
            </w:rPr>
            <w:fldChar w:fldCharType="begin"/>
          </w:r>
          <w:r w:rsidRPr="00D071AF">
            <w:rPr>
              <w:rFonts w:ascii="Times New Roman" w:hAnsi="Times New Roman"/>
            </w:rPr>
            <w:instrText xml:space="preserve"> TOC \o "1-3" \h \z \u </w:instrText>
          </w:r>
          <w:r w:rsidRPr="00D071AF">
            <w:rPr>
              <w:rFonts w:ascii="Times New Roman" w:hAnsi="Times New Roman"/>
            </w:rPr>
            <w:fldChar w:fldCharType="separate"/>
          </w:r>
          <w:hyperlink w:anchor="_Toc125553990" w:history="1">
            <w:r w:rsidR="00D071AF" w:rsidRPr="00D071AF">
              <w:rPr>
                <w:rStyle w:val="a5"/>
                <w:rFonts w:ascii="Times New Roman" w:hAnsi="Times New Roman"/>
                <w:noProof/>
              </w:rPr>
              <w:t>1.</w:t>
            </w:r>
            <w:r w:rsidR="00D071AF" w:rsidRPr="00D071AF">
              <w:rPr>
                <w:rFonts w:ascii="Times New Roman" w:hAnsi="Times New Roman"/>
                <w:noProof/>
                <w:sz w:val="22"/>
                <w:szCs w:val="22"/>
                <w:lang w:eastAsia="ru-RU"/>
              </w:rPr>
              <w:tab/>
            </w:r>
            <w:r w:rsidR="00D071AF" w:rsidRPr="00D071AF">
              <w:rPr>
                <w:rStyle w:val="a5"/>
                <w:rFonts w:ascii="Times New Roman" w:hAnsi="Times New Roman"/>
                <w:noProof/>
              </w:rPr>
              <w:t>ОБЩИЕ ПОЛОЖЕНИЯ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tab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instrText xml:space="preserve"> PAGEREF _Toc125553990 \h </w:instrText>
            </w:r>
            <w:r w:rsidR="00D071AF" w:rsidRPr="00D071AF">
              <w:rPr>
                <w:rFonts w:ascii="Times New Roman" w:hAnsi="Times New Roman"/>
                <w:noProof/>
                <w:webHidden/>
              </w:rPr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C3B68">
              <w:rPr>
                <w:rFonts w:ascii="Times New Roman" w:hAnsi="Times New Roman"/>
                <w:noProof/>
                <w:webHidden/>
              </w:rPr>
              <w:t>4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23"/>
            <w:tabs>
              <w:tab w:val="clear" w:pos="9345"/>
              <w:tab w:val="left" w:pos="480"/>
              <w:tab w:val="right" w:leader="dot" w:pos="10065"/>
            </w:tabs>
            <w:spacing w:after="0"/>
            <w:ind w:left="567" w:hanging="567"/>
            <w:jc w:val="both"/>
            <w:rPr>
              <w:sz w:val="22"/>
              <w:szCs w:val="22"/>
              <w:lang w:eastAsia="ru-RU"/>
            </w:rPr>
          </w:pPr>
          <w:hyperlink w:anchor="_Toc125553991" w:history="1">
            <w:r w:rsidR="00D071AF" w:rsidRPr="00D071AF">
              <w:rPr>
                <w:rStyle w:val="a5"/>
              </w:rPr>
              <w:t>1.1.</w:t>
            </w:r>
            <w:r w:rsidR="00D071AF" w:rsidRPr="00D071AF">
              <w:rPr>
                <w:sz w:val="22"/>
                <w:szCs w:val="22"/>
                <w:lang w:eastAsia="ru-RU"/>
              </w:rPr>
              <w:tab/>
            </w:r>
            <w:r w:rsidR="00D071AF" w:rsidRPr="00D071AF">
              <w:rPr>
                <w:rStyle w:val="a5"/>
              </w:rPr>
              <w:t>Назначение программы подготовки научных и научно-педагогических кадров в аспирантуре</w:t>
            </w:r>
            <w:r w:rsidR="00D071AF" w:rsidRPr="00D071AF">
              <w:rPr>
                <w:webHidden/>
              </w:rPr>
              <w:tab/>
            </w:r>
            <w:r w:rsidR="00D071AF" w:rsidRPr="00D071AF">
              <w:rPr>
                <w:webHidden/>
              </w:rPr>
              <w:fldChar w:fldCharType="begin"/>
            </w:r>
            <w:r w:rsidR="00D071AF" w:rsidRPr="00D071AF">
              <w:rPr>
                <w:webHidden/>
              </w:rPr>
              <w:instrText xml:space="preserve"> PAGEREF _Toc125553991 \h </w:instrText>
            </w:r>
            <w:r w:rsidR="00D071AF" w:rsidRPr="00D071AF">
              <w:rPr>
                <w:webHidden/>
              </w:rPr>
            </w:r>
            <w:r w:rsidR="00D071AF" w:rsidRPr="00D071AF">
              <w:rPr>
                <w:webHidden/>
              </w:rPr>
              <w:fldChar w:fldCharType="separate"/>
            </w:r>
            <w:r w:rsidR="008C3B68">
              <w:rPr>
                <w:webHidden/>
              </w:rPr>
              <w:t>4</w:t>
            </w:r>
            <w:r w:rsidR="00D071AF" w:rsidRPr="00D071AF">
              <w:rPr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23"/>
            <w:tabs>
              <w:tab w:val="clear" w:pos="9345"/>
              <w:tab w:val="left" w:pos="480"/>
              <w:tab w:val="right" w:leader="dot" w:pos="10065"/>
            </w:tabs>
            <w:spacing w:after="0"/>
            <w:ind w:left="567" w:hanging="567"/>
            <w:jc w:val="both"/>
            <w:rPr>
              <w:sz w:val="22"/>
              <w:szCs w:val="22"/>
              <w:lang w:eastAsia="ru-RU"/>
            </w:rPr>
          </w:pPr>
          <w:hyperlink w:anchor="_Toc125553992" w:history="1">
            <w:r w:rsidR="00D071AF" w:rsidRPr="00D071AF">
              <w:rPr>
                <w:rStyle w:val="a5"/>
              </w:rPr>
              <w:t>1.2.</w:t>
            </w:r>
            <w:r w:rsidR="00D071AF" w:rsidRPr="00D071AF">
              <w:rPr>
                <w:sz w:val="22"/>
                <w:szCs w:val="22"/>
                <w:lang w:eastAsia="ru-RU"/>
              </w:rPr>
              <w:tab/>
            </w:r>
            <w:r w:rsidR="00D071AF" w:rsidRPr="00D071AF">
              <w:rPr>
                <w:rStyle w:val="a5"/>
              </w:rPr>
              <w:t>Нормативные документы</w:t>
            </w:r>
            <w:r w:rsidR="00D071AF" w:rsidRPr="00D071AF">
              <w:rPr>
                <w:webHidden/>
              </w:rPr>
              <w:tab/>
            </w:r>
            <w:r w:rsidR="00D071AF" w:rsidRPr="00D071AF">
              <w:rPr>
                <w:webHidden/>
              </w:rPr>
              <w:fldChar w:fldCharType="begin"/>
            </w:r>
            <w:r w:rsidR="00D071AF" w:rsidRPr="00D071AF">
              <w:rPr>
                <w:webHidden/>
              </w:rPr>
              <w:instrText xml:space="preserve"> PAGEREF _Toc125553992 \h </w:instrText>
            </w:r>
            <w:r w:rsidR="00D071AF" w:rsidRPr="00D071AF">
              <w:rPr>
                <w:webHidden/>
              </w:rPr>
            </w:r>
            <w:r w:rsidR="00D071AF" w:rsidRPr="00D071AF">
              <w:rPr>
                <w:webHidden/>
              </w:rPr>
              <w:fldChar w:fldCharType="separate"/>
            </w:r>
            <w:r w:rsidR="008C3B68">
              <w:rPr>
                <w:webHidden/>
              </w:rPr>
              <w:t>4</w:t>
            </w:r>
            <w:r w:rsidR="00D071AF" w:rsidRPr="00D071AF">
              <w:rPr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13"/>
            <w:tabs>
              <w:tab w:val="clear" w:pos="9345"/>
              <w:tab w:val="right" w:leader="dot" w:pos="10065"/>
            </w:tabs>
            <w:ind w:left="567" w:hanging="567"/>
            <w:jc w:val="both"/>
            <w:rPr>
              <w:rFonts w:ascii="Times New Roman" w:hAnsi="Times New Roman"/>
              <w:noProof/>
              <w:sz w:val="22"/>
              <w:szCs w:val="22"/>
              <w:lang w:eastAsia="ru-RU"/>
            </w:rPr>
          </w:pPr>
          <w:hyperlink w:anchor="_Toc125553993" w:history="1">
            <w:r w:rsidR="00D071AF" w:rsidRPr="00D071AF">
              <w:rPr>
                <w:rStyle w:val="a5"/>
                <w:rFonts w:ascii="Times New Roman" w:hAnsi="Times New Roman"/>
                <w:noProof/>
              </w:rPr>
              <w:t>2.</w:t>
            </w:r>
            <w:r w:rsidR="00D071AF" w:rsidRPr="00D071AF">
              <w:rPr>
                <w:rFonts w:ascii="Times New Roman" w:hAnsi="Times New Roman"/>
                <w:noProof/>
                <w:sz w:val="22"/>
                <w:szCs w:val="22"/>
                <w:lang w:eastAsia="ru-RU"/>
              </w:rPr>
              <w:tab/>
            </w:r>
            <w:r w:rsidR="00D071AF" w:rsidRPr="00D071AF">
              <w:rPr>
                <w:rStyle w:val="a5"/>
                <w:rFonts w:ascii="Times New Roman" w:hAnsi="Times New Roman"/>
                <w:noProof/>
              </w:rPr>
              <w:t>ОБЩАЯ ХАРАКТЕРИСТИКА ПРОГРАММЫ АСПИРАНТУРЫ ПО НАУЧНОЙ СПЕЦИАЛЬНОСТИ 1.5.6. «БИОТЕХНОЛОГИЯ»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tab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instrText xml:space="preserve"> PAGEREF _Toc125553993 \h </w:instrText>
            </w:r>
            <w:r w:rsidR="00D071AF" w:rsidRPr="00D071AF">
              <w:rPr>
                <w:rFonts w:ascii="Times New Roman" w:hAnsi="Times New Roman"/>
                <w:noProof/>
                <w:webHidden/>
              </w:rPr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C3B68">
              <w:rPr>
                <w:rFonts w:ascii="Times New Roman" w:hAnsi="Times New Roman"/>
                <w:noProof/>
                <w:webHidden/>
              </w:rPr>
              <w:t>5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23"/>
            <w:tabs>
              <w:tab w:val="clear" w:pos="9345"/>
              <w:tab w:val="left" w:pos="480"/>
              <w:tab w:val="right" w:leader="dot" w:pos="10065"/>
            </w:tabs>
            <w:spacing w:after="0"/>
            <w:ind w:left="567" w:hanging="567"/>
            <w:jc w:val="both"/>
            <w:rPr>
              <w:sz w:val="22"/>
              <w:szCs w:val="22"/>
              <w:lang w:eastAsia="ru-RU"/>
            </w:rPr>
          </w:pPr>
          <w:hyperlink w:anchor="_Toc125553994" w:history="1">
            <w:r w:rsidR="00D071AF" w:rsidRPr="00D071AF">
              <w:rPr>
                <w:rStyle w:val="a5"/>
              </w:rPr>
              <w:t>2.1.</w:t>
            </w:r>
            <w:r w:rsidR="00D071AF" w:rsidRPr="00D071AF">
              <w:rPr>
                <w:sz w:val="22"/>
                <w:szCs w:val="22"/>
                <w:lang w:eastAsia="ru-RU"/>
              </w:rPr>
              <w:tab/>
            </w:r>
            <w:r w:rsidR="00D071AF" w:rsidRPr="00D071AF">
              <w:rPr>
                <w:rStyle w:val="a5"/>
              </w:rPr>
              <w:t>Срок освоения, объем и формы обучения по программе аспирантуры</w:t>
            </w:r>
            <w:r w:rsidR="00D071AF" w:rsidRPr="00D071AF">
              <w:rPr>
                <w:webHidden/>
              </w:rPr>
              <w:tab/>
            </w:r>
            <w:r w:rsidR="00D071AF" w:rsidRPr="00D071AF">
              <w:rPr>
                <w:webHidden/>
              </w:rPr>
              <w:fldChar w:fldCharType="begin"/>
            </w:r>
            <w:r w:rsidR="00D071AF" w:rsidRPr="00D071AF">
              <w:rPr>
                <w:webHidden/>
              </w:rPr>
              <w:instrText xml:space="preserve"> PAGEREF _Toc125553994 \h </w:instrText>
            </w:r>
            <w:r w:rsidR="00D071AF" w:rsidRPr="00D071AF">
              <w:rPr>
                <w:webHidden/>
              </w:rPr>
            </w:r>
            <w:r w:rsidR="00D071AF" w:rsidRPr="00D071AF">
              <w:rPr>
                <w:webHidden/>
              </w:rPr>
              <w:fldChar w:fldCharType="separate"/>
            </w:r>
            <w:r w:rsidR="008C3B68">
              <w:rPr>
                <w:webHidden/>
              </w:rPr>
              <w:t>5</w:t>
            </w:r>
            <w:r w:rsidR="00D071AF" w:rsidRPr="00D071AF">
              <w:rPr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23"/>
            <w:tabs>
              <w:tab w:val="clear" w:pos="9345"/>
              <w:tab w:val="left" w:pos="480"/>
              <w:tab w:val="right" w:leader="dot" w:pos="10065"/>
            </w:tabs>
            <w:spacing w:after="0"/>
            <w:ind w:left="567" w:hanging="567"/>
            <w:jc w:val="both"/>
            <w:rPr>
              <w:sz w:val="22"/>
              <w:szCs w:val="22"/>
              <w:lang w:eastAsia="ru-RU"/>
            </w:rPr>
          </w:pPr>
          <w:hyperlink w:anchor="_Toc125553995" w:history="1">
            <w:r w:rsidR="00D071AF" w:rsidRPr="00D071AF">
              <w:rPr>
                <w:rStyle w:val="a5"/>
              </w:rPr>
              <w:t>2.2.</w:t>
            </w:r>
            <w:r w:rsidR="00D071AF" w:rsidRPr="00D071AF">
              <w:rPr>
                <w:sz w:val="22"/>
                <w:szCs w:val="22"/>
                <w:lang w:eastAsia="ru-RU"/>
              </w:rPr>
              <w:tab/>
            </w:r>
            <w:r w:rsidR="00D071AF" w:rsidRPr="00D071AF">
              <w:rPr>
                <w:rStyle w:val="a5"/>
              </w:rPr>
              <w:t>Структура программы аспирантуры</w:t>
            </w:r>
            <w:r w:rsidR="00D071AF" w:rsidRPr="00D071AF">
              <w:rPr>
                <w:webHidden/>
              </w:rPr>
              <w:tab/>
            </w:r>
            <w:r w:rsidR="00D071AF" w:rsidRPr="00D071AF">
              <w:rPr>
                <w:webHidden/>
              </w:rPr>
              <w:fldChar w:fldCharType="begin"/>
            </w:r>
            <w:r w:rsidR="00D071AF" w:rsidRPr="00D071AF">
              <w:rPr>
                <w:webHidden/>
              </w:rPr>
              <w:instrText xml:space="preserve"> PAGEREF _Toc125553995 \h </w:instrText>
            </w:r>
            <w:r w:rsidR="00D071AF" w:rsidRPr="00D071AF">
              <w:rPr>
                <w:webHidden/>
              </w:rPr>
            </w:r>
            <w:r w:rsidR="00D071AF" w:rsidRPr="00D071AF">
              <w:rPr>
                <w:webHidden/>
              </w:rPr>
              <w:fldChar w:fldCharType="separate"/>
            </w:r>
            <w:r w:rsidR="008C3B68">
              <w:rPr>
                <w:webHidden/>
              </w:rPr>
              <w:t>5</w:t>
            </w:r>
            <w:r w:rsidR="00D071AF" w:rsidRPr="00D071AF">
              <w:rPr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31"/>
            <w:tabs>
              <w:tab w:val="left" w:pos="480"/>
              <w:tab w:val="right" w:leader="dot" w:pos="10065"/>
              <w:tab w:val="right" w:leader="dot" w:pos="10196"/>
            </w:tabs>
            <w:spacing w:after="0"/>
            <w:ind w:left="567" w:hanging="567"/>
            <w:jc w:val="both"/>
            <w:rPr>
              <w:rFonts w:ascii="Times New Roman" w:hAnsi="Times New Roman"/>
              <w:noProof/>
              <w:sz w:val="22"/>
              <w:szCs w:val="22"/>
              <w:lang w:eastAsia="ru-RU"/>
            </w:rPr>
          </w:pPr>
          <w:hyperlink w:anchor="_Toc125553996" w:history="1">
            <w:r w:rsidR="00D071AF" w:rsidRPr="00D071AF">
              <w:rPr>
                <w:rStyle w:val="a5"/>
                <w:rFonts w:ascii="Times New Roman" w:hAnsi="Times New Roman"/>
                <w:noProof/>
              </w:rPr>
              <w:t>2.2.1. Научный компонент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tab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instrText xml:space="preserve"> PAGEREF _Toc125553996 \h </w:instrText>
            </w:r>
            <w:r w:rsidR="00D071AF" w:rsidRPr="00D071AF">
              <w:rPr>
                <w:rFonts w:ascii="Times New Roman" w:hAnsi="Times New Roman"/>
                <w:noProof/>
                <w:webHidden/>
              </w:rPr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C3B68">
              <w:rPr>
                <w:rFonts w:ascii="Times New Roman" w:hAnsi="Times New Roman"/>
                <w:noProof/>
                <w:webHidden/>
              </w:rPr>
              <w:t>6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31"/>
            <w:tabs>
              <w:tab w:val="left" w:pos="480"/>
              <w:tab w:val="right" w:leader="dot" w:pos="10065"/>
              <w:tab w:val="right" w:leader="dot" w:pos="10196"/>
            </w:tabs>
            <w:spacing w:after="0"/>
            <w:ind w:left="567" w:hanging="567"/>
            <w:jc w:val="both"/>
            <w:rPr>
              <w:rFonts w:ascii="Times New Roman" w:hAnsi="Times New Roman"/>
              <w:noProof/>
              <w:sz w:val="22"/>
              <w:szCs w:val="22"/>
              <w:lang w:eastAsia="ru-RU"/>
            </w:rPr>
          </w:pPr>
          <w:hyperlink w:anchor="_Toc125553997" w:history="1">
            <w:r w:rsidR="00D071AF" w:rsidRPr="00D071AF">
              <w:rPr>
                <w:rStyle w:val="a5"/>
                <w:rFonts w:ascii="Times New Roman" w:hAnsi="Times New Roman"/>
                <w:noProof/>
              </w:rPr>
              <w:t>2.2.2. Образовательный компонент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tab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instrText xml:space="preserve"> PAGEREF _Toc125553997 \h </w:instrText>
            </w:r>
            <w:r w:rsidR="00D071AF" w:rsidRPr="00D071AF">
              <w:rPr>
                <w:rFonts w:ascii="Times New Roman" w:hAnsi="Times New Roman"/>
                <w:noProof/>
                <w:webHidden/>
              </w:rPr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C3B68">
              <w:rPr>
                <w:rFonts w:ascii="Times New Roman" w:hAnsi="Times New Roman"/>
                <w:noProof/>
                <w:webHidden/>
              </w:rPr>
              <w:t>7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31"/>
            <w:tabs>
              <w:tab w:val="left" w:pos="480"/>
              <w:tab w:val="right" w:leader="dot" w:pos="10065"/>
              <w:tab w:val="right" w:leader="dot" w:pos="10196"/>
            </w:tabs>
            <w:spacing w:after="0"/>
            <w:ind w:left="567" w:hanging="567"/>
            <w:jc w:val="both"/>
            <w:rPr>
              <w:rFonts w:ascii="Times New Roman" w:hAnsi="Times New Roman"/>
              <w:noProof/>
              <w:sz w:val="22"/>
              <w:szCs w:val="22"/>
              <w:lang w:eastAsia="ru-RU"/>
            </w:rPr>
          </w:pPr>
          <w:hyperlink w:anchor="_Toc125553998" w:history="1">
            <w:r w:rsidR="00D071AF" w:rsidRPr="00D071AF">
              <w:rPr>
                <w:rStyle w:val="a5"/>
                <w:rFonts w:ascii="Times New Roman" w:hAnsi="Times New Roman"/>
                <w:noProof/>
              </w:rPr>
              <w:t>2.2.3. Итоговая аттестация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tab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instrText xml:space="preserve"> PAGEREF _Toc125553998 \h </w:instrText>
            </w:r>
            <w:r w:rsidR="00D071AF" w:rsidRPr="00D071AF">
              <w:rPr>
                <w:rFonts w:ascii="Times New Roman" w:hAnsi="Times New Roman"/>
                <w:noProof/>
                <w:webHidden/>
              </w:rPr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C3B68">
              <w:rPr>
                <w:rFonts w:ascii="Times New Roman" w:hAnsi="Times New Roman"/>
                <w:noProof/>
                <w:webHidden/>
              </w:rPr>
              <w:t>7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13"/>
            <w:tabs>
              <w:tab w:val="clear" w:pos="9345"/>
              <w:tab w:val="right" w:leader="dot" w:pos="10065"/>
            </w:tabs>
            <w:ind w:left="567" w:hanging="567"/>
            <w:jc w:val="both"/>
            <w:rPr>
              <w:rFonts w:ascii="Times New Roman" w:hAnsi="Times New Roman"/>
              <w:noProof/>
              <w:sz w:val="22"/>
              <w:szCs w:val="22"/>
              <w:lang w:eastAsia="ru-RU"/>
            </w:rPr>
          </w:pPr>
          <w:hyperlink w:anchor="_Toc125553999" w:history="1">
            <w:r w:rsidR="00D071AF" w:rsidRPr="00D071AF">
              <w:rPr>
                <w:rStyle w:val="a5"/>
                <w:rFonts w:ascii="Times New Roman" w:hAnsi="Times New Roman"/>
                <w:noProof/>
              </w:rPr>
              <w:t>3.</w:t>
            </w:r>
            <w:r w:rsidR="00D071AF" w:rsidRPr="00D071AF">
              <w:rPr>
                <w:rFonts w:ascii="Times New Roman" w:hAnsi="Times New Roman"/>
                <w:noProof/>
                <w:sz w:val="22"/>
                <w:szCs w:val="22"/>
                <w:lang w:eastAsia="ru-RU"/>
              </w:rPr>
              <w:tab/>
            </w:r>
            <w:r w:rsidR="00D071AF" w:rsidRPr="00D071AF">
              <w:rPr>
                <w:rStyle w:val="a5"/>
                <w:rFonts w:ascii="Times New Roman" w:hAnsi="Times New Roman"/>
                <w:noProof/>
              </w:rPr>
              <w:t>ДОКУМЕНТЫ, РЕГЛАМЕНТИРУЮЩИЕ СОДЕРЖАНИЕ И ОРГАНИЗАЦИЮ ПРОЦЕССА ПОДГОТОВКИ АСПИРАНТА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tab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instrText xml:space="preserve"> PAGEREF _Toc125553999 \h </w:instrText>
            </w:r>
            <w:r w:rsidR="00D071AF" w:rsidRPr="00D071AF">
              <w:rPr>
                <w:rFonts w:ascii="Times New Roman" w:hAnsi="Times New Roman"/>
                <w:noProof/>
                <w:webHidden/>
              </w:rPr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C3B68">
              <w:rPr>
                <w:rFonts w:ascii="Times New Roman" w:hAnsi="Times New Roman"/>
                <w:noProof/>
                <w:webHidden/>
              </w:rPr>
              <w:t>7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23"/>
            <w:tabs>
              <w:tab w:val="clear" w:pos="9345"/>
              <w:tab w:val="left" w:pos="480"/>
              <w:tab w:val="right" w:leader="dot" w:pos="10065"/>
            </w:tabs>
            <w:spacing w:after="0"/>
            <w:ind w:left="567" w:hanging="567"/>
            <w:jc w:val="both"/>
            <w:rPr>
              <w:sz w:val="22"/>
              <w:szCs w:val="22"/>
              <w:lang w:eastAsia="ru-RU"/>
            </w:rPr>
          </w:pPr>
          <w:hyperlink w:anchor="_Toc125554000" w:history="1">
            <w:r w:rsidR="00D071AF" w:rsidRPr="00D071AF">
              <w:rPr>
                <w:rStyle w:val="a5"/>
              </w:rPr>
              <w:t>3.1.</w:t>
            </w:r>
            <w:r w:rsidR="00D071AF" w:rsidRPr="00D071AF">
              <w:rPr>
                <w:sz w:val="22"/>
                <w:szCs w:val="22"/>
                <w:lang w:eastAsia="ru-RU"/>
              </w:rPr>
              <w:tab/>
            </w:r>
            <w:r w:rsidR="00D071AF" w:rsidRPr="00D071AF">
              <w:rPr>
                <w:rStyle w:val="a5"/>
              </w:rPr>
              <w:t>Документы для освоения программы аспирантуры</w:t>
            </w:r>
            <w:r w:rsidR="00D071AF" w:rsidRPr="00D071AF">
              <w:rPr>
                <w:webHidden/>
              </w:rPr>
              <w:tab/>
            </w:r>
            <w:r w:rsidR="00D071AF" w:rsidRPr="00D071AF">
              <w:rPr>
                <w:webHidden/>
              </w:rPr>
              <w:fldChar w:fldCharType="begin"/>
            </w:r>
            <w:r w:rsidR="00D071AF" w:rsidRPr="00D071AF">
              <w:rPr>
                <w:webHidden/>
              </w:rPr>
              <w:instrText xml:space="preserve"> PAGEREF _Toc125554000 \h </w:instrText>
            </w:r>
            <w:r w:rsidR="00D071AF" w:rsidRPr="00D071AF">
              <w:rPr>
                <w:webHidden/>
              </w:rPr>
            </w:r>
            <w:r w:rsidR="00D071AF" w:rsidRPr="00D071AF">
              <w:rPr>
                <w:webHidden/>
              </w:rPr>
              <w:fldChar w:fldCharType="separate"/>
            </w:r>
            <w:r w:rsidR="008C3B68">
              <w:rPr>
                <w:webHidden/>
              </w:rPr>
              <w:t>7</w:t>
            </w:r>
            <w:r w:rsidR="00D071AF" w:rsidRPr="00D071AF">
              <w:rPr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31"/>
            <w:tabs>
              <w:tab w:val="left" w:pos="480"/>
              <w:tab w:val="right" w:leader="dot" w:pos="10065"/>
              <w:tab w:val="right" w:leader="dot" w:pos="10196"/>
            </w:tabs>
            <w:spacing w:after="0"/>
            <w:ind w:left="567" w:hanging="567"/>
            <w:jc w:val="both"/>
            <w:rPr>
              <w:rFonts w:ascii="Times New Roman" w:hAnsi="Times New Roman"/>
              <w:noProof/>
              <w:sz w:val="22"/>
              <w:szCs w:val="22"/>
              <w:lang w:eastAsia="ru-RU"/>
            </w:rPr>
          </w:pPr>
          <w:hyperlink w:anchor="_Toc125554001" w:history="1">
            <w:r w:rsidR="00D071AF" w:rsidRPr="00D071AF">
              <w:rPr>
                <w:rStyle w:val="a5"/>
                <w:rFonts w:ascii="Times New Roman" w:hAnsi="Times New Roman"/>
                <w:noProof/>
              </w:rPr>
              <w:t>3.1.1. План научной деятельности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tab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instrText xml:space="preserve"> PAGEREF _Toc125554001 \h </w:instrText>
            </w:r>
            <w:r w:rsidR="00D071AF" w:rsidRPr="00D071AF">
              <w:rPr>
                <w:rFonts w:ascii="Times New Roman" w:hAnsi="Times New Roman"/>
                <w:noProof/>
                <w:webHidden/>
              </w:rPr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C3B68">
              <w:rPr>
                <w:rFonts w:ascii="Times New Roman" w:hAnsi="Times New Roman"/>
                <w:noProof/>
                <w:webHidden/>
              </w:rPr>
              <w:t>7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31"/>
            <w:tabs>
              <w:tab w:val="left" w:pos="480"/>
              <w:tab w:val="right" w:leader="dot" w:pos="10065"/>
              <w:tab w:val="right" w:leader="dot" w:pos="10196"/>
            </w:tabs>
            <w:spacing w:after="0"/>
            <w:ind w:left="567" w:hanging="567"/>
            <w:jc w:val="both"/>
            <w:rPr>
              <w:rFonts w:ascii="Times New Roman" w:hAnsi="Times New Roman"/>
              <w:noProof/>
              <w:sz w:val="22"/>
              <w:szCs w:val="22"/>
              <w:lang w:eastAsia="ru-RU"/>
            </w:rPr>
          </w:pPr>
          <w:hyperlink w:anchor="_Toc125554002" w:history="1">
            <w:r w:rsidR="00D071AF" w:rsidRPr="00D071AF">
              <w:rPr>
                <w:rStyle w:val="a5"/>
                <w:rFonts w:ascii="Times New Roman" w:hAnsi="Times New Roman"/>
                <w:noProof/>
              </w:rPr>
              <w:t>3.1.2. Учебный план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tab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instrText xml:space="preserve"> PAGEREF _Toc125554002 \h </w:instrText>
            </w:r>
            <w:r w:rsidR="00D071AF" w:rsidRPr="00D071AF">
              <w:rPr>
                <w:rFonts w:ascii="Times New Roman" w:hAnsi="Times New Roman"/>
                <w:noProof/>
                <w:webHidden/>
              </w:rPr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C3B68">
              <w:rPr>
                <w:rFonts w:ascii="Times New Roman" w:hAnsi="Times New Roman"/>
                <w:noProof/>
                <w:webHidden/>
              </w:rPr>
              <w:t>8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31"/>
            <w:tabs>
              <w:tab w:val="left" w:pos="480"/>
              <w:tab w:val="right" w:leader="dot" w:pos="10065"/>
              <w:tab w:val="right" w:leader="dot" w:pos="10196"/>
            </w:tabs>
            <w:spacing w:after="0"/>
            <w:ind w:left="567" w:hanging="567"/>
            <w:jc w:val="both"/>
            <w:rPr>
              <w:rFonts w:ascii="Times New Roman" w:hAnsi="Times New Roman"/>
              <w:noProof/>
              <w:sz w:val="22"/>
              <w:szCs w:val="22"/>
              <w:lang w:eastAsia="ru-RU"/>
            </w:rPr>
          </w:pPr>
          <w:hyperlink w:anchor="_Toc125554003" w:history="1">
            <w:r w:rsidR="00D071AF" w:rsidRPr="00D071AF">
              <w:rPr>
                <w:rStyle w:val="a5"/>
                <w:rFonts w:ascii="Times New Roman" w:hAnsi="Times New Roman"/>
                <w:noProof/>
              </w:rPr>
              <w:t>3.1.3. Календарный учебный график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tab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instrText xml:space="preserve"> PAGEREF _Toc125554003 \h </w:instrText>
            </w:r>
            <w:r w:rsidR="00D071AF" w:rsidRPr="00D071AF">
              <w:rPr>
                <w:rFonts w:ascii="Times New Roman" w:hAnsi="Times New Roman"/>
                <w:noProof/>
                <w:webHidden/>
              </w:rPr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C3B68">
              <w:rPr>
                <w:rFonts w:ascii="Times New Roman" w:hAnsi="Times New Roman"/>
                <w:noProof/>
                <w:webHidden/>
              </w:rPr>
              <w:t>8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31"/>
            <w:tabs>
              <w:tab w:val="left" w:pos="480"/>
              <w:tab w:val="right" w:leader="dot" w:pos="10065"/>
              <w:tab w:val="right" w:leader="dot" w:pos="10196"/>
            </w:tabs>
            <w:spacing w:after="0"/>
            <w:ind w:left="567" w:hanging="567"/>
            <w:jc w:val="both"/>
            <w:rPr>
              <w:rFonts w:ascii="Times New Roman" w:hAnsi="Times New Roman"/>
              <w:noProof/>
              <w:sz w:val="22"/>
              <w:szCs w:val="22"/>
              <w:lang w:eastAsia="ru-RU"/>
            </w:rPr>
          </w:pPr>
          <w:hyperlink w:anchor="_Toc125554004" w:history="1">
            <w:r w:rsidR="00D071AF" w:rsidRPr="00D071AF">
              <w:rPr>
                <w:rStyle w:val="a5"/>
                <w:rFonts w:ascii="Times New Roman" w:hAnsi="Times New Roman"/>
                <w:noProof/>
              </w:rPr>
              <w:t>3.1.4. Рабочие программы дисциплин (модулей)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tab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instrText xml:space="preserve"> PAGEREF _Toc125554004 \h </w:instrText>
            </w:r>
            <w:r w:rsidR="00D071AF" w:rsidRPr="00D071AF">
              <w:rPr>
                <w:rFonts w:ascii="Times New Roman" w:hAnsi="Times New Roman"/>
                <w:noProof/>
                <w:webHidden/>
              </w:rPr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C3B68">
              <w:rPr>
                <w:rFonts w:ascii="Times New Roman" w:hAnsi="Times New Roman"/>
                <w:noProof/>
                <w:webHidden/>
              </w:rPr>
              <w:t>9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31"/>
            <w:tabs>
              <w:tab w:val="left" w:pos="480"/>
              <w:tab w:val="right" w:leader="dot" w:pos="10065"/>
              <w:tab w:val="right" w:leader="dot" w:pos="10196"/>
            </w:tabs>
            <w:spacing w:after="0"/>
            <w:ind w:left="567" w:hanging="567"/>
            <w:jc w:val="both"/>
            <w:rPr>
              <w:rFonts w:ascii="Times New Roman" w:hAnsi="Times New Roman"/>
              <w:noProof/>
              <w:sz w:val="22"/>
              <w:szCs w:val="22"/>
              <w:lang w:eastAsia="ru-RU"/>
            </w:rPr>
          </w:pPr>
          <w:hyperlink w:anchor="_Toc125554005" w:history="1">
            <w:r w:rsidR="00D071AF" w:rsidRPr="00D071AF">
              <w:rPr>
                <w:rStyle w:val="a5"/>
                <w:rFonts w:ascii="Times New Roman" w:hAnsi="Times New Roman"/>
                <w:noProof/>
              </w:rPr>
              <w:t>3.1.5. Программы кандидатских экзаменов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tab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instrText xml:space="preserve"> PAGEREF _Toc125554005 \h </w:instrText>
            </w:r>
            <w:r w:rsidR="00D071AF" w:rsidRPr="00D071AF">
              <w:rPr>
                <w:rFonts w:ascii="Times New Roman" w:hAnsi="Times New Roman"/>
                <w:noProof/>
                <w:webHidden/>
              </w:rPr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C3B68">
              <w:rPr>
                <w:rFonts w:ascii="Times New Roman" w:hAnsi="Times New Roman"/>
                <w:noProof/>
                <w:webHidden/>
              </w:rPr>
              <w:t>9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31"/>
            <w:tabs>
              <w:tab w:val="left" w:pos="480"/>
              <w:tab w:val="right" w:leader="dot" w:pos="10065"/>
              <w:tab w:val="right" w:leader="dot" w:pos="10196"/>
            </w:tabs>
            <w:spacing w:after="0"/>
            <w:ind w:left="567" w:hanging="567"/>
            <w:jc w:val="both"/>
            <w:rPr>
              <w:rFonts w:ascii="Times New Roman" w:hAnsi="Times New Roman"/>
              <w:noProof/>
              <w:sz w:val="22"/>
              <w:szCs w:val="22"/>
              <w:lang w:eastAsia="ru-RU"/>
            </w:rPr>
          </w:pPr>
          <w:hyperlink w:anchor="_Toc125554006" w:history="1">
            <w:r w:rsidR="00D071AF" w:rsidRPr="00D071AF">
              <w:rPr>
                <w:rStyle w:val="a5"/>
                <w:rFonts w:ascii="Times New Roman" w:hAnsi="Times New Roman"/>
                <w:noProof/>
              </w:rPr>
              <w:t>3.1.6. Программа практики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tab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instrText xml:space="preserve"> PAGEREF _Toc125554006 \h </w:instrText>
            </w:r>
            <w:r w:rsidR="00D071AF" w:rsidRPr="00D071AF">
              <w:rPr>
                <w:rFonts w:ascii="Times New Roman" w:hAnsi="Times New Roman"/>
                <w:noProof/>
                <w:webHidden/>
              </w:rPr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C3B68">
              <w:rPr>
                <w:rFonts w:ascii="Times New Roman" w:hAnsi="Times New Roman"/>
                <w:noProof/>
                <w:webHidden/>
              </w:rPr>
              <w:t>9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31"/>
            <w:tabs>
              <w:tab w:val="left" w:pos="480"/>
              <w:tab w:val="right" w:leader="dot" w:pos="10065"/>
              <w:tab w:val="right" w:leader="dot" w:pos="10196"/>
            </w:tabs>
            <w:spacing w:after="0"/>
            <w:ind w:left="567" w:hanging="567"/>
            <w:jc w:val="both"/>
            <w:rPr>
              <w:rFonts w:ascii="Times New Roman" w:hAnsi="Times New Roman"/>
              <w:noProof/>
              <w:sz w:val="22"/>
              <w:szCs w:val="22"/>
              <w:lang w:eastAsia="ru-RU"/>
            </w:rPr>
          </w:pPr>
          <w:hyperlink w:anchor="_Toc125554007" w:history="1">
            <w:r w:rsidR="00D071AF" w:rsidRPr="00D071AF">
              <w:rPr>
                <w:rStyle w:val="a5"/>
                <w:rFonts w:ascii="Times New Roman" w:hAnsi="Times New Roman"/>
                <w:noProof/>
              </w:rPr>
              <w:t>3.1.7. Программа итоговой аттестации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tab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instrText xml:space="preserve"> PAGEREF _Toc125554007 \h </w:instrText>
            </w:r>
            <w:r w:rsidR="00D071AF" w:rsidRPr="00D071AF">
              <w:rPr>
                <w:rFonts w:ascii="Times New Roman" w:hAnsi="Times New Roman"/>
                <w:noProof/>
                <w:webHidden/>
              </w:rPr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C3B68">
              <w:rPr>
                <w:rFonts w:ascii="Times New Roman" w:hAnsi="Times New Roman"/>
                <w:noProof/>
                <w:webHidden/>
              </w:rPr>
              <w:t>9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31"/>
            <w:tabs>
              <w:tab w:val="left" w:pos="480"/>
              <w:tab w:val="right" w:leader="dot" w:pos="10065"/>
              <w:tab w:val="right" w:leader="dot" w:pos="10196"/>
            </w:tabs>
            <w:spacing w:after="0"/>
            <w:ind w:left="567" w:hanging="567"/>
            <w:jc w:val="both"/>
            <w:rPr>
              <w:rFonts w:ascii="Times New Roman" w:hAnsi="Times New Roman"/>
              <w:noProof/>
              <w:sz w:val="22"/>
              <w:szCs w:val="22"/>
              <w:lang w:eastAsia="ru-RU"/>
            </w:rPr>
          </w:pPr>
          <w:hyperlink w:anchor="_Toc125554008" w:history="1">
            <w:r w:rsidR="00D071AF" w:rsidRPr="00D071AF">
              <w:rPr>
                <w:rStyle w:val="a5"/>
                <w:rFonts w:ascii="Times New Roman" w:hAnsi="Times New Roman"/>
                <w:noProof/>
              </w:rPr>
              <w:t>3.1.8. Оценочные и методические материалы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tab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instrText xml:space="preserve"> PAGEREF _Toc125554008 \h </w:instrText>
            </w:r>
            <w:r w:rsidR="00D071AF" w:rsidRPr="00D071AF">
              <w:rPr>
                <w:rFonts w:ascii="Times New Roman" w:hAnsi="Times New Roman"/>
                <w:noProof/>
                <w:webHidden/>
              </w:rPr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C3B68">
              <w:rPr>
                <w:rFonts w:ascii="Times New Roman" w:hAnsi="Times New Roman"/>
                <w:noProof/>
                <w:webHidden/>
              </w:rPr>
              <w:t>9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13"/>
            <w:tabs>
              <w:tab w:val="clear" w:pos="9345"/>
              <w:tab w:val="right" w:leader="dot" w:pos="10065"/>
            </w:tabs>
            <w:ind w:left="567" w:hanging="567"/>
            <w:jc w:val="both"/>
            <w:rPr>
              <w:rFonts w:ascii="Times New Roman" w:hAnsi="Times New Roman"/>
              <w:noProof/>
              <w:sz w:val="22"/>
              <w:szCs w:val="22"/>
              <w:lang w:eastAsia="ru-RU"/>
            </w:rPr>
          </w:pPr>
          <w:hyperlink w:anchor="_Toc125554009" w:history="1">
            <w:r w:rsidR="00D071AF" w:rsidRPr="00D071AF">
              <w:rPr>
                <w:rStyle w:val="a5"/>
                <w:rFonts w:ascii="Times New Roman" w:hAnsi="Times New Roman"/>
                <w:noProof/>
              </w:rPr>
              <w:t>4.</w:t>
            </w:r>
            <w:r w:rsidR="00D071AF" w:rsidRPr="00D071AF">
              <w:rPr>
                <w:rFonts w:ascii="Times New Roman" w:hAnsi="Times New Roman"/>
                <w:noProof/>
                <w:sz w:val="22"/>
                <w:szCs w:val="22"/>
                <w:lang w:eastAsia="ru-RU"/>
              </w:rPr>
              <w:tab/>
            </w:r>
            <w:r w:rsidR="00D071AF" w:rsidRPr="00D071AF">
              <w:rPr>
                <w:rStyle w:val="a5"/>
                <w:rFonts w:ascii="Times New Roman" w:hAnsi="Times New Roman"/>
                <w:noProof/>
              </w:rPr>
              <w:t>ПЛАНИРУЕМЫЕ РЕЗУЛЬТАТЫ ОСВОЕНИЯ ПРОГРАММЫ АСПИРАНТУРЫ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tab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instrText xml:space="preserve"> PAGEREF _Toc125554009 \h </w:instrText>
            </w:r>
            <w:r w:rsidR="00D071AF" w:rsidRPr="00D071AF">
              <w:rPr>
                <w:rFonts w:ascii="Times New Roman" w:hAnsi="Times New Roman"/>
                <w:noProof/>
                <w:webHidden/>
              </w:rPr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C3B68">
              <w:rPr>
                <w:rFonts w:ascii="Times New Roman" w:hAnsi="Times New Roman"/>
                <w:noProof/>
                <w:webHidden/>
              </w:rPr>
              <w:t>10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23"/>
            <w:tabs>
              <w:tab w:val="clear" w:pos="9345"/>
              <w:tab w:val="left" w:pos="480"/>
              <w:tab w:val="right" w:leader="dot" w:pos="10065"/>
            </w:tabs>
            <w:spacing w:after="0"/>
            <w:ind w:left="567" w:hanging="567"/>
            <w:jc w:val="both"/>
            <w:rPr>
              <w:sz w:val="22"/>
              <w:szCs w:val="22"/>
              <w:lang w:eastAsia="ru-RU"/>
            </w:rPr>
          </w:pPr>
          <w:hyperlink w:anchor="_Toc125554010" w:history="1">
            <w:r w:rsidR="00D071AF" w:rsidRPr="00D071AF">
              <w:rPr>
                <w:rStyle w:val="a5"/>
              </w:rPr>
              <w:t>4.1.</w:t>
            </w:r>
            <w:r w:rsidR="00D071AF" w:rsidRPr="00D071AF">
              <w:rPr>
                <w:sz w:val="22"/>
                <w:szCs w:val="22"/>
                <w:lang w:eastAsia="ru-RU"/>
              </w:rPr>
              <w:tab/>
            </w:r>
            <w:r w:rsidR="00D071AF" w:rsidRPr="00D071AF">
              <w:rPr>
                <w:rStyle w:val="a5"/>
              </w:rPr>
              <w:t>Требования к результатам освоения программы аспирантуры</w:t>
            </w:r>
            <w:r w:rsidR="00D071AF" w:rsidRPr="00D071AF">
              <w:rPr>
                <w:webHidden/>
              </w:rPr>
              <w:tab/>
            </w:r>
            <w:r w:rsidR="00D071AF" w:rsidRPr="00D071AF">
              <w:rPr>
                <w:webHidden/>
              </w:rPr>
              <w:fldChar w:fldCharType="begin"/>
            </w:r>
            <w:r w:rsidR="00D071AF" w:rsidRPr="00D071AF">
              <w:rPr>
                <w:webHidden/>
              </w:rPr>
              <w:instrText xml:space="preserve"> PAGEREF _Toc125554010 \h </w:instrText>
            </w:r>
            <w:r w:rsidR="00D071AF" w:rsidRPr="00D071AF">
              <w:rPr>
                <w:webHidden/>
              </w:rPr>
            </w:r>
            <w:r w:rsidR="00D071AF" w:rsidRPr="00D071AF">
              <w:rPr>
                <w:webHidden/>
              </w:rPr>
              <w:fldChar w:fldCharType="separate"/>
            </w:r>
            <w:r w:rsidR="008C3B68">
              <w:rPr>
                <w:webHidden/>
              </w:rPr>
              <w:t>10</w:t>
            </w:r>
            <w:r w:rsidR="00D071AF" w:rsidRPr="00D071AF">
              <w:rPr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13"/>
            <w:tabs>
              <w:tab w:val="clear" w:pos="9345"/>
              <w:tab w:val="right" w:leader="dot" w:pos="10065"/>
            </w:tabs>
            <w:ind w:left="567" w:hanging="567"/>
            <w:jc w:val="both"/>
            <w:rPr>
              <w:rFonts w:ascii="Times New Roman" w:hAnsi="Times New Roman"/>
              <w:noProof/>
              <w:sz w:val="22"/>
              <w:szCs w:val="22"/>
              <w:lang w:eastAsia="ru-RU"/>
            </w:rPr>
          </w:pPr>
          <w:hyperlink w:anchor="_Toc125554011" w:history="1">
            <w:r w:rsidR="00D071AF" w:rsidRPr="00D071AF">
              <w:rPr>
                <w:rStyle w:val="a5"/>
                <w:rFonts w:ascii="Times New Roman" w:hAnsi="Times New Roman"/>
                <w:noProof/>
              </w:rPr>
              <w:t>5.</w:t>
            </w:r>
            <w:r w:rsidR="00D071AF" w:rsidRPr="00D071AF">
              <w:rPr>
                <w:rFonts w:ascii="Times New Roman" w:hAnsi="Times New Roman"/>
                <w:noProof/>
                <w:sz w:val="22"/>
                <w:szCs w:val="22"/>
                <w:lang w:eastAsia="ru-RU"/>
              </w:rPr>
              <w:tab/>
            </w:r>
            <w:r w:rsidR="00D071AF" w:rsidRPr="00D071AF">
              <w:rPr>
                <w:rStyle w:val="a5"/>
                <w:rFonts w:ascii="Times New Roman" w:hAnsi="Times New Roman"/>
                <w:noProof/>
              </w:rPr>
              <w:t>УСЛОВИЯ РЕАЛИЗАЦИИ ПРОГРАММ ПОДГОТОВКИ НАУЧНЫХ И НАУЧНО-ПЕДАГОГИЧЕСКИХ КАДРОВ В АСПИРАНТУРЕ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tab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instrText xml:space="preserve"> PAGEREF _Toc125554011 \h </w:instrText>
            </w:r>
            <w:r w:rsidR="00D071AF" w:rsidRPr="00D071AF">
              <w:rPr>
                <w:rFonts w:ascii="Times New Roman" w:hAnsi="Times New Roman"/>
                <w:noProof/>
                <w:webHidden/>
              </w:rPr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C3B68">
              <w:rPr>
                <w:rFonts w:ascii="Times New Roman" w:hAnsi="Times New Roman"/>
                <w:noProof/>
                <w:webHidden/>
              </w:rPr>
              <w:t>10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23"/>
            <w:tabs>
              <w:tab w:val="clear" w:pos="9345"/>
              <w:tab w:val="left" w:pos="480"/>
              <w:tab w:val="right" w:leader="dot" w:pos="10065"/>
            </w:tabs>
            <w:spacing w:after="0"/>
            <w:ind w:left="567" w:hanging="567"/>
            <w:jc w:val="both"/>
            <w:rPr>
              <w:sz w:val="22"/>
              <w:szCs w:val="22"/>
              <w:lang w:eastAsia="ru-RU"/>
            </w:rPr>
          </w:pPr>
          <w:hyperlink w:anchor="_Toc125554012" w:history="1">
            <w:r w:rsidR="00D071AF" w:rsidRPr="00D071AF">
              <w:rPr>
                <w:rStyle w:val="a5"/>
              </w:rPr>
              <w:t>5.1.</w:t>
            </w:r>
            <w:r w:rsidR="00D071AF" w:rsidRPr="00D071AF">
              <w:rPr>
                <w:sz w:val="22"/>
                <w:szCs w:val="22"/>
                <w:lang w:eastAsia="ru-RU"/>
              </w:rPr>
              <w:tab/>
            </w:r>
            <w:r w:rsidR="00D071AF" w:rsidRPr="00D071AF">
              <w:rPr>
                <w:rStyle w:val="a5"/>
              </w:rPr>
              <w:t>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      </w:r>
            <w:r w:rsidR="00D071AF" w:rsidRPr="00D071AF">
              <w:rPr>
                <w:webHidden/>
              </w:rPr>
              <w:tab/>
            </w:r>
            <w:r w:rsidR="00D071AF" w:rsidRPr="00D071AF">
              <w:rPr>
                <w:webHidden/>
              </w:rPr>
              <w:fldChar w:fldCharType="begin"/>
            </w:r>
            <w:r w:rsidR="00D071AF" w:rsidRPr="00D071AF">
              <w:rPr>
                <w:webHidden/>
              </w:rPr>
              <w:instrText xml:space="preserve"> PAGEREF _Toc125554012 \h </w:instrText>
            </w:r>
            <w:r w:rsidR="00D071AF" w:rsidRPr="00D071AF">
              <w:rPr>
                <w:webHidden/>
              </w:rPr>
            </w:r>
            <w:r w:rsidR="00D071AF" w:rsidRPr="00D071AF">
              <w:rPr>
                <w:webHidden/>
              </w:rPr>
              <w:fldChar w:fldCharType="separate"/>
            </w:r>
            <w:r w:rsidR="008C3B68">
              <w:rPr>
                <w:webHidden/>
              </w:rPr>
              <w:t>10</w:t>
            </w:r>
            <w:r w:rsidR="00D071AF" w:rsidRPr="00D071AF">
              <w:rPr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23"/>
            <w:tabs>
              <w:tab w:val="clear" w:pos="9345"/>
              <w:tab w:val="left" w:pos="480"/>
              <w:tab w:val="right" w:leader="dot" w:pos="10065"/>
            </w:tabs>
            <w:spacing w:after="0"/>
            <w:ind w:left="567" w:hanging="567"/>
            <w:jc w:val="both"/>
            <w:rPr>
              <w:sz w:val="22"/>
              <w:szCs w:val="22"/>
              <w:lang w:eastAsia="ru-RU"/>
            </w:rPr>
          </w:pPr>
          <w:hyperlink w:anchor="_Toc125554013" w:history="1">
            <w:r w:rsidR="00D071AF" w:rsidRPr="00D071AF">
              <w:rPr>
                <w:rStyle w:val="a5"/>
              </w:rPr>
              <w:t>5.2.</w:t>
            </w:r>
            <w:r w:rsidR="00D071AF" w:rsidRPr="00D071AF">
              <w:rPr>
                <w:sz w:val="22"/>
                <w:szCs w:val="22"/>
                <w:lang w:eastAsia="ru-RU"/>
              </w:rPr>
              <w:tab/>
            </w:r>
            <w:r w:rsidR="00D071AF" w:rsidRPr="00D071AF">
              <w:rPr>
                <w:rStyle w:val="a5"/>
              </w:rPr>
              <w:t>Требования к кадровому обеспечению для реализации программы аспирантуры.</w:t>
            </w:r>
            <w:r w:rsidR="00D071AF" w:rsidRPr="00D071AF">
              <w:rPr>
                <w:webHidden/>
              </w:rPr>
              <w:tab/>
            </w:r>
            <w:r w:rsidR="00D071AF" w:rsidRPr="00D071AF">
              <w:rPr>
                <w:webHidden/>
              </w:rPr>
              <w:fldChar w:fldCharType="begin"/>
            </w:r>
            <w:r w:rsidR="00D071AF" w:rsidRPr="00D071AF">
              <w:rPr>
                <w:webHidden/>
              </w:rPr>
              <w:instrText xml:space="preserve"> PAGEREF _Toc125554013 \h </w:instrText>
            </w:r>
            <w:r w:rsidR="00D071AF" w:rsidRPr="00D071AF">
              <w:rPr>
                <w:webHidden/>
              </w:rPr>
            </w:r>
            <w:r w:rsidR="00D071AF" w:rsidRPr="00D071AF">
              <w:rPr>
                <w:webHidden/>
              </w:rPr>
              <w:fldChar w:fldCharType="separate"/>
            </w:r>
            <w:r w:rsidR="008C3B68">
              <w:rPr>
                <w:webHidden/>
              </w:rPr>
              <w:t>11</w:t>
            </w:r>
            <w:r w:rsidR="00D071AF" w:rsidRPr="00D071AF">
              <w:rPr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13"/>
            <w:tabs>
              <w:tab w:val="clear" w:pos="9345"/>
              <w:tab w:val="right" w:leader="dot" w:pos="10065"/>
            </w:tabs>
            <w:ind w:left="567" w:hanging="567"/>
            <w:jc w:val="both"/>
            <w:rPr>
              <w:rFonts w:ascii="Times New Roman" w:hAnsi="Times New Roman"/>
              <w:noProof/>
              <w:sz w:val="22"/>
              <w:szCs w:val="22"/>
              <w:lang w:eastAsia="ru-RU"/>
            </w:rPr>
          </w:pPr>
          <w:hyperlink w:anchor="_Toc125554014" w:history="1">
            <w:r w:rsidR="00D071AF" w:rsidRPr="00D071AF">
              <w:rPr>
                <w:rStyle w:val="a5"/>
                <w:rFonts w:ascii="Times New Roman" w:hAnsi="Times New Roman"/>
                <w:noProof/>
              </w:rPr>
              <w:t>6.</w:t>
            </w:r>
            <w:r w:rsidR="00D071AF" w:rsidRPr="00D071AF">
              <w:rPr>
                <w:rFonts w:ascii="Times New Roman" w:hAnsi="Times New Roman"/>
                <w:noProof/>
                <w:sz w:val="22"/>
                <w:szCs w:val="22"/>
                <w:lang w:eastAsia="ru-RU"/>
              </w:rPr>
              <w:tab/>
            </w:r>
            <w:r w:rsidR="00D071AF" w:rsidRPr="00D071AF">
              <w:rPr>
                <w:rStyle w:val="a5"/>
                <w:rFonts w:ascii="Times New Roman" w:hAnsi="Times New Roman"/>
                <w:noProof/>
              </w:rPr>
              <w:t>ОЦЕНКА КАЧЕСТВА ПОДГОТОВКИ ОБУЧАЮЩИХСЯ ПО ПРОГРАММЕ АСПИРАНТУРЫ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tab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instrText xml:space="preserve"> PAGEREF _Toc125554014 \h </w:instrText>
            </w:r>
            <w:r w:rsidR="00D071AF" w:rsidRPr="00D071AF">
              <w:rPr>
                <w:rFonts w:ascii="Times New Roman" w:hAnsi="Times New Roman"/>
                <w:noProof/>
                <w:webHidden/>
              </w:rPr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C3B68">
              <w:rPr>
                <w:rFonts w:ascii="Times New Roman" w:hAnsi="Times New Roman"/>
                <w:noProof/>
                <w:webHidden/>
              </w:rPr>
              <w:t>12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23"/>
            <w:tabs>
              <w:tab w:val="clear" w:pos="9345"/>
              <w:tab w:val="left" w:pos="480"/>
              <w:tab w:val="right" w:leader="dot" w:pos="10065"/>
            </w:tabs>
            <w:spacing w:after="0"/>
            <w:ind w:left="567" w:hanging="567"/>
            <w:jc w:val="both"/>
            <w:rPr>
              <w:sz w:val="22"/>
              <w:szCs w:val="22"/>
              <w:lang w:eastAsia="ru-RU"/>
            </w:rPr>
          </w:pPr>
          <w:hyperlink w:anchor="_Toc125554015" w:history="1">
            <w:r w:rsidR="00D071AF" w:rsidRPr="00D071AF">
              <w:rPr>
                <w:rStyle w:val="a5"/>
              </w:rPr>
              <w:t>6.1.</w:t>
            </w:r>
            <w:r w:rsidR="00D071AF" w:rsidRPr="00D071AF">
              <w:rPr>
                <w:sz w:val="22"/>
                <w:szCs w:val="22"/>
                <w:lang w:eastAsia="ru-RU"/>
              </w:rPr>
              <w:tab/>
            </w:r>
            <w:r w:rsidR="00D071AF" w:rsidRPr="00D071AF">
              <w:rPr>
                <w:rStyle w:val="a5"/>
              </w:rPr>
              <w:t>Контроль качества освоения программы аспирантуры</w:t>
            </w:r>
            <w:r w:rsidR="00D071AF" w:rsidRPr="00D071AF">
              <w:rPr>
                <w:webHidden/>
              </w:rPr>
              <w:tab/>
            </w:r>
            <w:r w:rsidR="00D071AF" w:rsidRPr="00D071AF">
              <w:rPr>
                <w:webHidden/>
              </w:rPr>
              <w:fldChar w:fldCharType="begin"/>
            </w:r>
            <w:r w:rsidR="00D071AF" w:rsidRPr="00D071AF">
              <w:rPr>
                <w:webHidden/>
              </w:rPr>
              <w:instrText xml:space="preserve"> PAGEREF _Toc125554015 \h </w:instrText>
            </w:r>
            <w:r w:rsidR="00D071AF" w:rsidRPr="00D071AF">
              <w:rPr>
                <w:webHidden/>
              </w:rPr>
            </w:r>
            <w:r w:rsidR="00D071AF" w:rsidRPr="00D071AF">
              <w:rPr>
                <w:webHidden/>
              </w:rPr>
              <w:fldChar w:fldCharType="separate"/>
            </w:r>
            <w:r w:rsidR="008C3B68">
              <w:rPr>
                <w:webHidden/>
              </w:rPr>
              <w:t>12</w:t>
            </w:r>
            <w:r w:rsidR="00D071AF" w:rsidRPr="00D071AF">
              <w:rPr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23"/>
            <w:tabs>
              <w:tab w:val="clear" w:pos="9345"/>
              <w:tab w:val="left" w:pos="480"/>
              <w:tab w:val="right" w:leader="dot" w:pos="10065"/>
            </w:tabs>
            <w:spacing w:after="0"/>
            <w:ind w:left="567" w:hanging="567"/>
            <w:jc w:val="both"/>
            <w:rPr>
              <w:sz w:val="22"/>
              <w:szCs w:val="22"/>
              <w:lang w:eastAsia="ru-RU"/>
            </w:rPr>
          </w:pPr>
          <w:hyperlink w:anchor="_Toc125554016" w:history="1">
            <w:r w:rsidR="00D071AF" w:rsidRPr="00D071AF">
              <w:rPr>
                <w:rStyle w:val="a5"/>
              </w:rPr>
              <w:t>6.2.</w:t>
            </w:r>
            <w:r w:rsidR="00D071AF" w:rsidRPr="00D071AF">
              <w:rPr>
                <w:sz w:val="22"/>
                <w:szCs w:val="22"/>
                <w:lang w:eastAsia="ru-RU"/>
              </w:rPr>
              <w:tab/>
            </w:r>
            <w:r w:rsidR="00D071AF" w:rsidRPr="00D071AF">
              <w:rPr>
                <w:rStyle w:val="a5"/>
              </w:rPr>
              <w:t>Оценочные материалы</w:t>
            </w:r>
            <w:r w:rsidR="00D071AF" w:rsidRPr="00D071AF">
              <w:rPr>
                <w:webHidden/>
              </w:rPr>
              <w:tab/>
            </w:r>
            <w:r w:rsidR="00D071AF" w:rsidRPr="00D071AF">
              <w:rPr>
                <w:webHidden/>
              </w:rPr>
              <w:fldChar w:fldCharType="begin"/>
            </w:r>
            <w:r w:rsidR="00D071AF" w:rsidRPr="00D071AF">
              <w:rPr>
                <w:webHidden/>
              </w:rPr>
              <w:instrText xml:space="preserve"> PAGEREF _Toc125554016 \h </w:instrText>
            </w:r>
            <w:r w:rsidR="00D071AF" w:rsidRPr="00D071AF">
              <w:rPr>
                <w:webHidden/>
              </w:rPr>
            </w:r>
            <w:r w:rsidR="00D071AF" w:rsidRPr="00D071AF">
              <w:rPr>
                <w:webHidden/>
              </w:rPr>
              <w:fldChar w:fldCharType="separate"/>
            </w:r>
            <w:r w:rsidR="008C3B68">
              <w:rPr>
                <w:webHidden/>
              </w:rPr>
              <w:t>12</w:t>
            </w:r>
            <w:r w:rsidR="00D071AF" w:rsidRPr="00D071AF">
              <w:rPr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23"/>
            <w:tabs>
              <w:tab w:val="clear" w:pos="9345"/>
              <w:tab w:val="left" w:pos="480"/>
              <w:tab w:val="right" w:leader="dot" w:pos="10065"/>
            </w:tabs>
            <w:spacing w:after="0"/>
            <w:ind w:left="567" w:hanging="567"/>
            <w:jc w:val="both"/>
            <w:rPr>
              <w:sz w:val="22"/>
              <w:szCs w:val="22"/>
              <w:lang w:eastAsia="ru-RU"/>
            </w:rPr>
          </w:pPr>
          <w:hyperlink w:anchor="_Toc125554017" w:history="1">
            <w:r w:rsidR="00D071AF" w:rsidRPr="00D071AF">
              <w:rPr>
                <w:rStyle w:val="a5"/>
              </w:rPr>
              <w:t>6.3.</w:t>
            </w:r>
            <w:r w:rsidR="00D071AF" w:rsidRPr="00D071AF">
              <w:rPr>
                <w:sz w:val="22"/>
                <w:szCs w:val="22"/>
                <w:lang w:eastAsia="ru-RU"/>
              </w:rPr>
              <w:tab/>
            </w:r>
            <w:r w:rsidR="00D071AF" w:rsidRPr="00D071AF">
              <w:rPr>
                <w:rStyle w:val="a5"/>
              </w:rPr>
              <w:t>Оценивание аспирантами содержания, организации и качества образовательного процесса</w:t>
            </w:r>
            <w:r w:rsidR="00D071AF" w:rsidRPr="00D071AF">
              <w:rPr>
                <w:webHidden/>
              </w:rPr>
              <w:tab/>
            </w:r>
            <w:r w:rsidR="00D071AF" w:rsidRPr="00D071AF">
              <w:rPr>
                <w:webHidden/>
              </w:rPr>
              <w:fldChar w:fldCharType="begin"/>
            </w:r>
            <w:r w:rsidR="00D071AF" w:rsidRPr="00D071AF">
              <w:rPr>
                <w:webHidden/>
              </w:rPr>
              <w:instrText xml:space="preserve"> PAGEREF _Toc125554017 \h </w:instrText>
            </w:r>
            <w:r w:rsidR="00D071AF" w:rsidRPr="00D071AF">
              <w:rPr>
                <w:webHidden/>
              </w:rPr>
            </w:r>
            <w:r w:rsidR="00D071AF" w:rsidRPr="00D071AF">
              <w:rPr>
                <w:webHidden/>
              </w:rPr>
              <w:fldChar w:fldCharType="separate"/>
            </w:r>
            <w:r w:rsidR="008C3B68">
              <w:rPr>
                <w:webHidden/>
              </w:rPr>
              <w:t>12</w:t>
            </w:r>
            <w:r w:rsidR="00D071AF" w:rsidRPr="00D071AF">
              <w:rPr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23"/>
            <w:tabs>
              <w:tab w:val="clear" w:pos="9345"/>
              <w:tab w:val="left" w:pos="480"/>
              <w:tab w:val="right" w:leader="dot" w:pos="10065"/>
            </w:tabs>
            <w:spacing w:after="0"/>
            <w:ind w:left="567" w:hanging="567"/>
            <w:jc w:val="both"/>
            <w:rPr>
              <w:sz w:val="22"/>
              <w:szCs w:val="22"/>
              <w:lang w:eastAsia="ru-RU"/>
            </w:rPr>
          </w:pPr>
          <w:hyperlink w:anchor="_Toc125554018" w:history="1">
            <w:r w:rsidR="00D071AF" w:rsidRPr="00D071AF">
              <w:rPr>
                <w:rStyle w:val="a5"/>
              </w:rPr>
              <w:t>6.4.</w:t>
            </w:r>
            <w:r w:rsidR="00D071AF" w:rsidRPr="00D071AF">
              <w:rPr>
                <w:sz w:val="22"/>
                <w:szCs w:val="22"/>
                <w:lang w:eastAsia="ru-RU"/>
              </w:rPr>
              <w:tab/>
            </w:r>
            <w:r w:rsidR="00D071AF" w:rsidRPr="00D071AF">
              <w:rPr>
                <w:rStyle w:val="a5"/>
              </w:rPr>
              <w:t>Итоговая аттестация</w:t>
            </w:r>
            <w:r w:rsidR="00D071AF" w:rsidRPr="00D071AF">
              <w:rPr>
                <w:webHidden/>
              </w:rPr>
              <w:tab/>
            </w:r>
            <w:r w:rsidR="00D071AF" w:rsidRPr="00D071AF">
              <w:rPr>
                <w:webHidden/>
              </w:rPr>
              <w:fldChar w:fldCharType="begin"/>
            </w:r>
            <w:r w:rsidR="00D071AF" w:rsidRPr="00D071AF">
              <w:rPr>
                <w:webHidden/>
              </w:rPr>
              <w:instrText xml:space="preserve"> PAGEREF _Toc125554018 \h </w:instrText>
            </w:r>
            <w:r w:rsidR="00D071AF" w:rsidRPr="00D071AF">
              <w:rPr>
                <w:webHidden/>
              </w:rPr>
            </w:r>
            <w:r w:rsidR="00D071AF" w:rsidRPr="00D071AF">
              <w:rPr>
                <w:webHidden/>
              </w:rPr>
              <w:fldChar w:fldCharType="separate"/>
            </w:r>
            <w:r w:rsidR="008C3B68">
              <w:rPr>
                <w:webHidden/>
              </w:rPr>
              <w:t>13</w:t>
            </w:r>
            <w:r w:rsidR="00D071AF" w:rsidRPr="00D071AF">
              <w:rPr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23"/>
            <w:tabs>
              <w:tab w:val="clear" w:pos="9345"/>
              <w:tab w:val="left" w:pos="480"/>
              <w:tab w:val="right" w:leader="dot" w:pos="10065"/>
            </w:tabs>
            <w:spacing w:after="0"/>
            <w:ind w:left="567" w:hanging="567"/>
            <w:jc w:val="both"/>
            <w:rPr>
              <w:sz w:val="22"/>
              <w:szCs w:val="22"/>
              <w:lang w:eastAsia="ru-RU"/>
            </w:rPr>
          </w:pPr>
          <w:hyperlink w:anchor="_Toc125554019" w:history="1">
            <w:r w:rsidR="00D071AF" w:rsidRPr="00D071AF">
              <w:rPr>
                <w:rStyle w:val="a5"/>
              </w:rPr>
              <w:t>6.5.</w:t>
            </w:r>
            <w:r w:rsidR="00D071AF" w:rsidRPr="00D071AF">
              <w:rPr>
                <w:sz w:val="22"/>
                <w:szCs w:val="22"/>
                <w:lang w:eastAsia="ru-RU"/>
              </w:rPr>
              <w:tab/>
            </w:r>
            <w:r w:rsidR="00D071AF" w:rsidRPr="00D071AF">
              <w:rPr>
                <w:rStyle w:val="a5"/>
              </w:rPr>
              <w:t>Система внутренней оценки качества образовательной деятельности</w:t>
            </w:r>
            <w:r w:rsidR="00D071AF" w:rsidRPr="00D071AF">
              <w:rPr>
                <w:webHidden/>
              </w:rPr>
              <w:tab/>
            </w:r>
            <w:r w:rsidR="00D071AF" w:rsidRPr="00D071AF">
              <w:rPr>
                <w:webHidden/>
              </w:rPr>
              <w:fldChar w:fldCharType="begin"/>
            </w:r>
            <w:r w:rsidR="00D071AF" w:rsidRPr="00D071AF">
              <w:rPr>
                <w:webHidden/>
              </w:rPr>
              <w:instrText xml:space="preserve"> PAGEREF _Toc125554019 \h </w:instrText>
            </w:r>
            <w:r w:rsidR="00D071AF" w:rsidRPr="00D071AF">
              <w:rPr>
                <w:webHidden/>
              </w:rPr>
            </w:r>
            <w:r w:rsidR="00D071AF" w:rsidRPr="00D071AF">
              <w:rPr>
                <w:webHidden/>
              </w:rPr>
              <w:fldChar w:fldCharType="separate"/>
            </w:r>
            <w:r w:rsidR="008C3B68">
              <w:rPr>
                <w:webHidden/>
              </w:rPr>
              <w:t>13</w:t>
            </w:r>
            <w:r w:rsidR="00D071AF" w:rsidRPr="00D071AF">
              <w:rPr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23"/>
            <w:tabs>
              <w:tab w:val="clear" w:pos="9345"/>
              <w:tab w:val="left" w:pos="480"/>
              <w:tab w:val="right" w:leader="dot" w:pos="10065"/>
            </w:tabs>
            <w:spacing w:after="0"/>
            <w:ind w:left="567" w:hanging="567"/>
            <w:jc w:val="both"/>
            <w:rPr>
              <w:sz w:val="22"/>
              <w:szCs w:val="22"/>
              <w:lang w:eastAsia="ru-RU"/>
            </w:rPr>
          </w:pPr>
          <w:hyperlink w:anchor="_Toc125554020" w:history="1">
            <w:r w:rsidR="00D071AF" w:rsidRPr="00D071AF">
              <w:rPr>
                <w:rStyle w:val="a5"/>
              </w:rPr>
              <w:t>6.6.</w:t>
            </w:r>
            <w:r w:rsidR="00D071AF" w:rsidRPr="00D071AF">
              <w:rPr>
                <w:sz w:val="22"/>
                <w:szCs w:val="22"/>
                <w:lang w:eastAsia="ru-RU"/>
              </w:rPr>
              <w:tab/>
            </w:r>
            <w:r w:rsidR="00D071AF" w:rsidRPr="00D071AF">
              <w:rPr>
                <w:rStyle w:val="a5"/>
              </w:rPr>
              <w:t>Внешняя оценка качества образовательной деятельности</w:t>
            </w:r>
            <w:r w:rsidR="00D071AF" w:rsidRPr="00D071AF">
              <w:rPr>
                <w:webHidden/>
              </w:rPr>
              <w:tab/>
            </w:r>
            <w:r w:rsidR="00D071AF" w:rsidRPr="00D071AF">
              <w:rPr>
                <w:webHidden/>
              </w:rPr>
              <w:fldChar w:fldCharType="begin"/>
            </w:r>
            <w:r w:rsidR="00D071AF" w:rsidRPr="00D071AF">
              <w:rPr>
                <w:webHidden/>
              </w:rPr>
              <w:instrText xml:space="preserve"> PAGEREF _Toc125554020 \h </w:instrText>
            </w:r>
            <w:r w:rsidR="00D071AF" w:rsidRPr="00D071AF">
              <w:rPr>
                <w:webHidden/>
              </w:rPr>
            </w:r>
            <w:r w:rsidR="00D071AF" w:rsidRPr="00D071AF">
              <w:rPr>
                <w:webHidden/>
              </w:rPr>
              <w:fldChar w:fldCharType="separate"/>
            </w:r>
            <w:r w:rsidR="008C3B68">
              <w:rPr>
                <w:webHidden/>
              </w:rPr>
              <w:t>13</w:t>
            </w:r>
            <w:r w:rsidR="00D071AF" w:rsidRPr="00D071AF">
              <w:rPr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23"/>
            <w:tabs>
              <w:tab w:val="clear" w:pos="9345"/>
              <w:tab w:val="left" w:pos="480"/>
              <w:tab w:val="right" w:leader="dot" w:pos="10065"/>
            </w:tabs>
            <w:spacing w:after="0"/>
            <w:ind w:left="567" w:hanging="567"/>
            <w:jc w:val="both"/>
            <w:rPr>
              <w:sz w:val="22"/>
              <w:szCs w:val="22"/>
              <w:lang w:eastAsia="ru-RU"/>
            </w:rPr>
          </w:pPr>
          <w:hyperlink w:anchor="_Toc125554021" w:history="1">
            <w:r w:rsidR="00D071AF" w:rsidRPr="00D071AF">
              <w:rPr>
                <w:rStyle w:val="a5"/>
              </w:rPr>
              <w:t>6.7.</w:t>
            </w:r>
            <w:r w:rsidR="00D071AF" w:rsidRPr="00D071AF">
              <w:rPr>
                <w:sz w:val="22"/>
                <w:szCs w:val="22"/>
                <w:lang w:eastAsia="ru-RU"/>
              </w:rPr>
              <w:tab/>
            </w:r>
            <w:r w:rsidR="00D071AF" w:rsidRPr="00D071AF">
              <w:rPr>
                <w:rStyle w:val="a5"/>
              </w:rPr>
              <w:t>Регламент периодического обновления программ аспирантуры</w:t>
            </w:r>
            <w:r w:rsidR="00D071AF" w:rsidRPr="00D071AF">
              <w:rPr>
                <w:webHidden/>
              </w:rPr>
              <w:tab/>
            </w:r>
            <w:r w:rsidR="00D071AF" w:rsidRPr="00D071AF">
              <w:rPr>
                <w:webHidden/>
              </w:rPr>
              <w:fldChar w:fldCharType="begin"/>
            </w:r>
            <w:r w:rsidR="00D071AF" w:rsidRPr="00D071AF">
              <w:rPr>
                <w:webHidden/>
              </w:rPr>
              <w:instrText xml:space="preserve"> PAGEREF _Toc125554021 \h </w:instrText>
            </w:r>
            <w:r w:rsidR="00D071AF" w:rsidRPr="00D071AF">
              <w:rPr>
                <w:webHidden/>
              </w:rPr>
            </w:r>
            <w:r w:rsidR="00D071AF" w:rsidRPr="00D071AF">
              <w:rPr>
                <w:webHidden/>
              </w:rPr>
              <w:fldChar w:fldCharType="separate"/>
            </w:r>
            <w:r w:rsidR="008C3B68">
              <w:rPr>
                <w:webHidden/>
              </w:rPr>
              <w:t>13</w:t>
            </w:r>
            <w:r w:rsidR="00D071AF" w:rsidRPr="00D071AF">
              <w:rPr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13"/>
            <w:tabs>
              <w:tab w:val="clear" w:pos="9345"/>
              <w:tab w:val="right" w:leader="dot" w:pos="10065"/>
            </w:tabs>
            <w:ind w:left="567" w:hanging="567"/>
            <w:jc w:val="both"/>
            <w:rPr>
              <w:rFonts w:ascii="Times New Roman" w:hAnsi="Times New Roman"/>
              <w:noProof/>
              <w:sz w:val="22"/>
              <w:szCs w:val="22"/>
              <w:lang w:eastAsia="ru-RU"/>
            </w:rPr>
          </w:pPr>
          <w:hyperlink w:anchor="_Toc125554022" w:history="1">
            <w:r w:rsidR="00D071AF" w:rsidRPr="00D071AF">
              <w:rPr>
                <w:rStyle w:val="a5"/>
                <w:rFonts w:ascii="Times New Roman" w:hAnsi="Times New Roman"/>
                <w:noProof/>
              </w:rPr>
              <w:t>7.</w:t>
            </w:r>
            <w:r w:rsidR="00D071AF" w:rsidRPr="00D071AF">
              <w:rPr>
                <w:rFonts w:ascii="Times New Roman" w:hAnsi="Times New Roman"/>
                <w:noProof/>
                <w:sz w:val="22"/>
                <w:szCs w:val="22"/>
                <w:lang w:eastAsia="ru-RU"/>
              </w:rPr>
              <w:tab/>
            </w:r>
            <w:r w:rsidR="00D071AF" w:rsidRPr="00D071AF">
              <w:rPr>
                <w:rStyle w:val="a5"/>
                <w:rFonts w:ascii="Times New Roman" w:hAnsi="Times New Roman"/>
                <w:noProof/>
              </w:rPr>
              <w:t>УСЛОВИЯ ОРГАНИЗАЦИИ ОБУЧЕНИЯ ДЛЯ ИНВАЛИДОВ И ЛИЦ С ОГРАНИЧЕННЫМИ ВОЗМОЖНОСТЯМИ ЗДОРОВЬЯ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tab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instrText xml:space="preserve"> PAGEREF _Toc125554022 \h </w:instrText>
            </w:r>
            <w:r w:rsidR="00D071AF" w:rsidRPr="00D071AF">
              <w:rPr>
                <w:rFonts w:ascii="Times New Roman" w:hAnsi="Times New Roman"/>
                <w:noProof/>
                <w:webHidden/>
              </w:rPr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C3B68">
              <w:rPr>
                <w:rFonts w:ascii="Times New Roman" w:hAnsi="Times New Roman"/>
                <w:noProof/>
                <w:webHidden/>
              </w:rPr>
              <w:t>13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071AF" w:rsidRPr="00D071AF" w:rsidRDefault="005C2773" w:rsidP="00D071AF">
          <w:pPr>
            <w:pStyle w:val="13"/>
            <w:tabs>
              <w:tab w:val="clear" w:pos="9345"/>
              <w:tab w:val="right" w:leader="dot" w:pos="10065"/>
            </w:tabs>
            <w:ind w:left="567" w:hanging="567"/>
            <w:jc w:val="both"/>
            <w:rPr>
              <w:rFonts w:ascii="Times New Roman" w:hAnsi="Times New Roman"/>
              <w:noProof/>
              <w:sz w:val="22"/>
              <w:szCs w:val="22"/>
              <w:lang w:eastAsia="ru-RU"/>
            </w:rPr>
          </w:pPr>
          <w:hyperlink w:anchor="_Toc125554023" w:history="1">
            <w:r w:rsidR="00D071AF" w:rsidRPr="00D071AF">
              <w:rPr>
                <w:rStyle w:val="a5"/>
                <w:rFonts w:ascii="Times New Roman" w:hAnsi="Times New Roman"/>
                <w:noProof/>
              </w:rPr>
              <w:t>8.</w:t>
            </w:r>
            <w:r w:rsidR="00D071AF" w:rsidRPr="00D071AF">
              <w:rPr>
                <w:rFonts w:ascii="Times New Roman" w:hAnsi="Times New Roman"/>
                <w:noProof/>
                <w:sz w:val="22"/>
                <w:szCs w:val="22"/>
                <w:lang w:eastAsia="ru-RU"/>
              </w:rPr>
              <w:tab/>
            </w:r>
            <w:r w:rsidR="00D071AF" w:rsidRPr="00D071AF">
              <w:rPr>
                <w:rStyle w:val="a5"/>
                <w:rFonts w:ascii="Times New Roman" w:hAnsi="Times New Roman"/>
                <w:noProof/>
              </w:rPr>
              <w:t>ПРИЛОЖЕНИЯ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tab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instrText xml:space="preserve"> PAGEREF _Toc125554023 \h </w:instrText>
            </w:r>
            <w:r w:rsidR="00D071AF" w:rsidRPr="00D071AF">
              <w:rPr>
                <w:rFonts w:ascii="Times New Roman" w:hAnsi="Times New Roman"/>
                <w:noProof/>
                <w:webHidden/>
              </w:rPr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C3B68">
              <w:rPr>
                <w:rFonts w:ascii="Times New Roman" w:hAnsi="Times New Roman"/>
                <w:noProof/>
                <w:webHidden/>
              </w:rPr>
              <w:t>14</w:t>
            </w:r>
            <w:r w:rsidR="00D071AF" w:rsidRPr="00D071A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17B7B" w:rsidRDefault="00217B7B" w:rsidP="00D071AF">
          <w:pPr>
            <w:tabs>
              <w:tab w:val="left" w:pos="426"/>
              <w:tab w:val="left" w:pos="480"/>
              <w:tab w:val="right" w:leader="dot" w:pos="10065"/>
            </w:tabs>
            <w:ind w:left="567" w:hanging="567"/>
            <w:jc w:val="both"/>
          </w:pPr>
          <w:r w:rsidRPr="00D071AF">
            <w:rPr>
              <w:rFonts w:ascii="Times New Roman" w:hAnsi="Times New Roman"/>
              <w:b/>
              <w:bCs/>
            </w:rPr>
            <w:fldChar w:fldCharType="end"/>
          </w:r>
        </w:p>
      </w:sdtContent>
    </w:sdt>
    <w:p w:rsidR="00217B7B" w:rsidRDefault="00217B7B" w:rsidP="00427BF2">
      <w:pPr>
        <w:jc w:val="center"/>
        <w:rPr>
          <w:rFonts w:ascii="Times New Roman" w:hAnsi="Times New Roman"/>
          <w:b/>
        </w:rPr>
      </w:pPr>
    </w:p>
    <w:p w:rsidR="004A1101" w:rsidRDefault="004A1101" w:rsidP="00427BF2">
      <w:pPr>
        <w:jc w:val="center"/>
        <w:rPr>
          <w:rFonts w:ascii="Times New Roman" w:hAnsi="Times New Roman"/>
          <w:b/>
        </w:rPr>
      </w:pPr>
    </w:p>
    <w:p w:rsidR="004A1101" w:rsidRDefault="004A1101" w:rsidP="00427BF2">
      <w:pPr>
        <w:jc w:val="center"/>
        <w:rPr>
          <w:rFonts w:ascii="Times New Roman" w:hAnsi="Times New Roman"/>
          <w:b/>
        </w:rPr>
      </w:pPr>
    </w:p>
    <w:p w:rsidR="004A1101" w:rsidRDefault="004A1101" w:rsidP="00427BF2">
      <w:pPr>
        <w:jc w:val="center"/>
        <w:rPr>
          <w:rFonts w:ascii="Times New Roman" w:hAnsi="Times New Roman"/>
          <w:b/>
        </w:rPr>
      </w:pPr>
    </w:p>
    <w:p w:rsidR="004A1101" w:rsidRDefault="004A1101" w:rsidP="00427BF2">
      <w:pPr>
        <w:jc w:val="center"/>
        <w:rPr>
          <w:rFonts w:ascii="Times New Roman" w:hAnsi="Times New Roman"/>
          <w:b/>
        </w:rPr>
      </w:pPr>
    </w:p>
    <w:p w:rsidR="0041597F" w:rsidRDefault="0041597F">
      <w:pPr>
        <w:rPr>
          <w:rFonts w:ascii="Times New Roman" w:hAnsi="Times New Roman"/>
        </w:rPr>
      </w:pPr>
    </w:p>
    <w:p w:rsidR="00013FB3" w:rsidRDefault="00013FB3">
      <w:pPr>
        <w:rPr>
          <w:rFonts w:ascii="Times New Roman" w:hAnsi="Times New Roman"/>
        </w:rPr>
      </w:pPr>
    </w:p>
    <w:p w:rsidR="00217B7B" w:rsidRPr="00013FB3" w:rsidRDefault="00217B7B">
      <w:pPr>
        <w:rPr>
          <w:rFonts w:ascii="Times New Roman" w:hAnsi="Times New Roman"/>
        </w:rPr>
      </w:pPr>
    </w:p>
    <w:p w:rsidR="003E49AA" w:rsidRPr="00217B7B" w:rsidRDefault="003E49AA" w:rsidP="00217B7B">
      <w:pPr>
        <w:pStyle w:val="10"/>
        <w:numPr>
          <w:ilvl w:val="0"/>
          <w:numId w:val="2"/>
        </w:numPr>
        <w:ind w:left="284" w:firstLine="76"/>
        <w:rPr>
          <w:rFonts w:ascii="Times New Roman" w:hAnsi="Times New Roman" w:cs="Times New Roman"/>
          <w:sz w:val="28"/>
          <w:szCs w:val="28"/>
        </w:rPr>
      </w:pPr>
      <w:bookmarkStart w:id="1" w:name="_Toc125553990"/>
      <w:r w:rsidRPr="00217B7B">
        <w:rPr>
          <w:rFonts w:ascii="Times New Roman" w:hAnsi="Times New Roman" w:cs="Times New Roman"/>
          <w:sz w:val="28"/>
          <w:szCs w:val="28"/>
        </w:rPr>
        <w:lastRenderedPageBreak/>
        <w:t>ОБЩИЕ ПОЛОЖЕНИЯ</w:t>
      </w:r>
      <w:bookmarkEnd w:id="1"/>
    </w:p>
    <w:p w:rsidR="003E49AA" w:rsidRPr="00BF4A61" w:rsidRDefault="003E49AA" w:rsidP="00206833">
      <w:pPr>
        <w:pStyle w:val="1"/>
        <w:ind w:left="851" w:hanging="567"/>
      </w:pPr>
      <w:bookmarkStart w:id="2" w:name="_Toc125553991"/>
      <w:r w:rsidRPr="00BF4A61">
        <w:t>Назначение программы подготовки научных и научно-педагогических кадров в аспирантуре</w:t>
      </w:r>
      <w:bookmarkEnd w:id="2"/>
    </w:p>
    <w:p w:rsidR="003E49AA" w:rsidRPr="0044767A" w:rsidRDefault="003E49AA" w:rsidP="003E49AA">
      <w:pPr>
        <w:ind w:left="284" w:firstLine="424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Программа подготовки научных и научно-педагогических кадров в аспирантуре (далее – программа аспирантуры) по научной специальности 1.5.6. Биотехнология, реализуемая государственным автономным образовательным учреждением высшего образования Ленинградской области «Ленинградский государственный университет им. А.С. Пушкина» (далее – ГАОУ ВО ЛО «ЛГУ им. А.С. Пушкина», Университет), представляет собой комплект документов, разработанных на основе федеральных государственных требований к структуре программ подготовки научных и научно-педагогических кадров в аспирантуре, условиями их реализации, сроками освоения этих программ с учетом различных форм обучения, образовательных технологий  и особенностей  отдельных категорий аспирантов, утвержденные приказом Министерства науки и высшего образования Российской Федерации от 20 октября 2021 года № 951.</w:t>
      </w:r>
    </w:p>
    <w:p w:rsidR="003E49AA" w:rsidRPr="0044767A" w:rsidRDefault="003E49AA" w:rsidP="003E49AA">
      <w:pPr>
        <w:ind w:left="284" w:firstLine="424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Программа аспирантуры - это комплекс основных характеристик образования (объема, структуры, условий реализации, сроков освоения с учетом форм обучения, образовательных технологий, особенностей отдельных категорий аспирантов), включающий в себя комплект документов, в которых определены требования к результатам ее освоения, содержащий план научной деятельности, учебный план, календарный учебный график, рабочие программы дисциплин (модулей), практики, оценочные и методические материалы.</w:t>
      </w:r>
    </w:p>
    <w:p w:rsidR="003E49AA" w:rsidRPr="0044767A" w:rsidRDefault="003E49AA" w:rsidP="003E49AA">
      <w:pPr>
        <w:ind w:left="284" w:firstLine="424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Программа аспирантуры разработана по научной специальности 1.5.6. Биотехнология, предусмотренной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Федерации.</w:t>
      </w:r>
    </w:p>
    <w:p w:rsidR="003E49AA" w:rsidRDefault="003E49AA" w:rsidP="003E49AA">
      <w:pPr>
        <w:ind w:left="284" w:firstLine="424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Университет осуществляет научную (научно-исследовательскую) деятельность, в том числе выполняет фундаментальные, поисковые и прикладные научные исследования и обладает научным потенциалом по группе научных специальностей 1.5. Биотехнология, по которой реализуется программа аспирантуры по научной специальности 1.5.6. Биотехнология.</w:t>
      </w:r>
    </w:p>
    <w:p w:rsidR="003E49AA" w:rsidRPr="0044767A" w:rsidRDefault="003E49AA" w:rsidP="00BF4A61">
      <w:pPr>
        <w:pStyle w:val="1"/>
        <w:ind w:left="284" w:firstLine="0"/>
      </w:pPr>
      <w:r w:rsidRPr="0044767A">
        <w:t xml:space="preserve"> </w:t>
      </w:r>
      <w:bookmarkStart w:id="3" w:name="_Toc125553992"/>
      <w:r w:rsidRPr="0044767A">
        <w:t>Нормативные документы</w:t>
      </w:r>
      <w:bookmarkEnd w:id="3"/>
    </w:p>
    <w:p w:rsidR="003E49AA" w:rsidRPr="0044767A" w:rsidRDefault="003E49AA" w:rsidP="003E49AA">
      <w:pPr>
        <w:pStyle w:val="a3"/>
        <w:ind w:left="709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Нормативную базу для разработки программы аспирантуры составляют:</w:t>
      </w:r>
    </w:p>
    <w:p w:rsidR="003E49AA" w:rsidRPr="0044767A" w:rsidRDefault="003E49AA" w:rsidP="003E49AA">
      <w:pPr>
        <w:pStyle w:val="a3"/>
        <w:numPr>
          <w:ilvl w:val="0"/>
          <w:numId w:val="3"/>
        </w:numPr>
        <w:ind w:left="993" w:hanging="284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Федеральный закон Российской Федерации от 29 декабря 2012 года № 273-ФЗ «Об образовании в Российской Федерации» (с дополнениями и изменениями);</w:t>
      </w:r>
    </w:p>
    <w:p w:rsidR="003E49AA" w:rsidRPr="0044767A" w:rsidRDefault="003E49AA" w:rsidP="003E49AA">
      <w:pPr>
        <w:pStyle w:val="a3"/>
        <w:numPr>
          <w:ilvl w:val="0"/>
          <w:numId w:val="3"/>
        </w:numPr>
        <w:ind w:left="993" w:hanging="284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Федеральный закон от 23 августа 1996 года № 127-ФЗ «О науке и государственной научно-технической политике»;</w:t>
      </w:r>
    </w:p>
    <w:p w:rsidR="003E49AA" w:rsidRPr="0044767A" w:rsidRDefault="003E49AA" w:rsidP="003E49AA">
      <w:pPr>
        <w:pStyle w:val="a3"/>
        <w:numPr>
          <w:ilvl w:val="0"/>
          <w:numId w:val="3"/>
        </w:numPr>
        <w:ind w:left="993" w:hanging="284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Постановление Правительства РФ от 30.11.2021 №2122 «Об утверждении Положения о подготовке научных и научно-педагогических кадров в аспирантуре ((адъюнктуре)»;</w:t>
      </w:r>
    </w:p>
    <w:p w:rsidR="003E49AA" w:rsidRPr="0044767A" w:rsidRDefault="003E49AA" w:rsidP="003E49AA">
      <w:pPr>
        <w:pStyle w:val="a3"/>
        <w:numPr>
          <w:ilvl w:val="0"/>
          <w:numId w:val="3"/>
        </w:numPr>
        <w:ind w:left="993" w:hanging="284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Постановление Правительства РФ от 24.09.2013 № 842 «О порядке присуждения ученых степеней» (вместе с «Положением о присуждении ученых степеней»);</w:t>
      </w:r>
    </w:p>
    <w:p w:rsidR="003E49AA" w:rsidRPr="0044767A" w:rsidRDefault="003E49AA" w:rsidP="003E49AA">
      <w:pPr>
        <w:pStyle w:val="a3"/>
        <w:numPr>
          <w:ilvl w:val="0"/>
          <w:numId w:val="3"/>
        </w:numPr>
        <w:ind w:left="993" w:hanging="284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Приказ Минобрнауки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3E49AA" w:rsidRPr="0044767A" w:rsidRDefault="003E49AA" w:rsidP="003E49AA">
      <w:pPr>
        <w:pStyle w:val="a3"/>
        <w:numPr>
          <w:ilvl w:val="0"/>
          <w:numId w:val="3"/>
        </w:numPr>
        <w:ind w:left="993" w:hanging="284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Приказ Минобрнауки России от 24.02.2021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утвержденной приказом Министерства образования и науки Российской Федерации от 10 ноября 2017 г. № 1093»;</w:t>
      </w:r>
    </w:p>
    <w:p w:rsidR="003E49AA" w:rsidRPr="0044767A" w:rsidRDefault="003E49AA" w:rsidP="003E49AA">
      <w:pPr>
        <w:pStyle w:val="a3"/>
        <w:numPr>
          <w:ilvl w:val="0"/>
          <w:numId w:val="3"/>
        </w:numPr>
        <w:ind w:left="993" w:hanging="284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 xml:space="preserve">Приказ Минобрнауки России от 24.08.2021 № 786 «Об установлении соответствия направлений подготовки научно-педагогических кадров в аспирантуре (адъюнктуре) </w:t>
      </w:r>
      <w:r w:rsidRPr="0044767A">
        <w:rPr>
          <w:rFonts w:ascii="Times New Roman" w:hAnsi="Times New Roman"/>
        </w:rPr>
        <w:lastRenderedPageBreak/>
        <w:t>научным специальностям, предусмотренным номенклатурой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№ 118»;</w:t>
      </w:r>
    </w:p>
    <w:p w:rsidR="003E49AA" w:rsidRPr="0044767A" w:rsidRDefault="003E49AA" w:rsidP="003E49AA">
      <w:pPr>
        <w:pStyle w:val="a3"/>
        <w:numPr>
          <w:ilvl w:val="0"/>
          <w:numId w:val="3"/>
        </w:numPr>
        <w:ind w:left="993" w:hanging="284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Нормативно-методические документы Минобрнауки России;</w:t>
      </w:r>
    </w:p>
    <w:p w:rsidR="003E49AA" w:rsidRPr="000C5E0F" w:rsidRDefault="003E49AA" w:rsidP="000C5E0F">
      <w:pPr>
        <w:pStyle w:val="a3"/>
        <w:numPr>
          <w:ilvl w:val="0"/>
          <w:numId w:val="3"/>
        </w:numPr>
        <w:ind w:left="993" w:hanging="284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Локальные нормативные акты ГАОУ ВО ЛО «ЛГУ им. А.С. Пушкина».</w:t>
      </w:r>
    </w:p>
    <w:p w:rsidR="003E49AA" w:rsidRPr="00217B7B" w:rsidRDefault="003E49AA" w:rsidP="00217B7B">
      <w:pPr>
        <w:pStyle w:val="10"/>
        <w:numPr>
          <w:ilvl w:val="0"/>
          <w:numId w:val="2"/>
        </w:numPr>
        <w:ind w:left="284" w:firstLine="76"/>
        <w:rPr>
          <w:rFonts w:ascii="Times New Roman" w:hAnsi="Times New Roman" w:cs="Times New Roman"/>
          <w:sz w:val="28"/>
          <w:szCs w:val="28"/>
        </w:rPr>
      </w:pPr>
      <w:r w:rsidRPr="00217B7B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Toc125553993"/>
      <w:r w:rsidRPr="00217B7B">
        <w:rPr>
          <w:rFonts w:ascii="Times New Roman" w:hAnsi="Times New Roman" w:cs="Times New Roman"/>
          <w:sz w:val="28"/>
          <w:szCs w:val="28"/>
        </w:rPr>
        <w:t>ОБЩАЯ ХАРАКТЕРИСТИКА ПРОГРАММЫ АСПИРАНТУРЫ ПО НАУЧНОЙ СПЕЦИАЛЬНОСТИ 1.5.6. «БИОТЕХНОЛОГИЯ»</w:t>
      </w:r>
      <w:bookmarkEnd w:id="4"/>
    </w:p>
    <w:p w:rsidR="003E49AA" w:rsidRPr="0044767A" w:rsidRDefault="003E49AA" w:rsidP="00BF4A61">
      <w:pPr>
        <w:pStyle w:val="1"/>
        <w:ind w:left="284" w:firstLine="0"/>
      </w:pPr>
      <w:bookmarkStart w:id="5" w:name="_Toc125553994"/>
      <w:r w:rsidRPr="0044767A">
        <w:t>Срок освоения, объем и формы обучения по программе аспирантуры</w:t>
      </w:r>
      <w:bookmarkEnd w:id="5"/>
    </w:p>
    <w:p w:rsidR="003E49AA" w:rsidRPr="0044767A" w:rsidRDefault="003E49AA" w:rsidP="003E49AA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1. Программа аспирантуры реализуется в очной форме;</w:t>
      </w:r>
    </w:p>
    <w:p w:rsidR="003E49AA" w:rsidRPr="0044767A" w:rsidRDefault="003E49AA" w:rsidP="003E49AA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2. Срок освоения программы аспирантуры по очной форме обучения составляет 4 года;</w:t>
      </w:r>
    </w:p>
    <w:p w:rsidR="003E49AA" w:rsidRPr="0044767A" w:rsidRDefault="003E49AA" w:rsidP="003E49AA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 xml:space="preserve">3. Объем программы аспирантуры устанавливается в зачетных единицах (з.е.) и составляет </w:t>
      </w:r>
      <w:r w:rsidR="00D27428" w:rsidRPr="0044767A">
        <w:rPr>
          <w:rFonts w:ascii="Times New Roman" w:hAnsi="Times New Roman"/>
        </w:rPr>
        <w:t>240</w:t>
      </w:r>
      <w:r w:rsidRPr="0044767A">
        <w:rPr>
          <w:rFonts w:ascii="Times New Roman" w:hAnsi="Times New Roman"/>
        </w:rPr>
        <w:t xml:space="preserve"> (з.е.). Одна зачетная единица для программы аспирантуры составляет 36 академических (27 астрономических) часов.</w:t>
      </w:r>
    </w:p>
    <w:p w:rsidR="00E01B93" w:rsidRPr="0044767A" w:rsidRDefault="003E49AA" w:rsidP="003E49AA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 xml:space="preserve">4. Процесс освоения программы аспирантуры разделяется на курсы. </w:t>
      </w:r>
    </w:p>
    <w:p w:rsidR="003E49AA" w:rsidRPr="0044767A" w:rsidRDefault="003E49AA" w:rsidP="003E49AA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5. При реализации программы аспирантуры ГАОУ ВО ЛО «ЛГУ им. А.С. Пушкина» вправе использовать различные образовательные технологии, в том числе дистанционные образовательные технологии.</w:t>
      </w:r>
    </w:p>
    <w:p w:rsidR="003E49AA" w:rsidRPr="0044767A" w:rsidRDefault="003E49AA" w:rsidP="003E49AA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6. Освоение программы аспирантуры осуществляется аспирантом по индивидуальному плану работы, включающему индивидуальный план научной деятельности и индивидуальный учебный план.</w:t>
      </w:r>
    </w:p>
    <w:p w:rsidR="003E49AA" w:rsidRPr="0044767A" w:rsidRDefault="003E49AA" w:rsidP="003E49AA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7. Порядок формирования и утверждения индивидуального плана работы аспиранта определяется локальным нормативным актом ГАОУ ВО ЛО «ЛГУ им. А.С. Пушкина».</w:t>
      </w:r>
    </w:p>
    <w:p w:rsidR="003E49AA" w:rsidRPr="0044767A" w:rsidRDefault="003E49AA" w:rsidP="003E49AA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8. Образовательная деятельность по программе аспирантуры осуществляется на государственном языке Российской Федерации. Язык обучения – русский.</w:t>
      </w:r>
    </w:p>
    <w:p w:rsidR="003E49AA" w:rsidRPr="0044767A" w:rsidRDefault="003E49AA" w:rsidP="00BF4A61">
      <w:pPr>
        <w:pStyle w:val="1"/>
        <w:ind w:left="284" w:firstLine="0"/>
      </w:pPr>
      <w:r w:rsidRPr="0044767A">
        <w:t xml:space="preserve"> </w:t>
      </w:r>
      <w:bookmarkStart w:id="6" w:name="_Toc125553995"/>
      <w:r w:rsidRPr="0044767A">
        <w:t>Структура программы аспирантуры</w:t>
      </w:r>
      <w:bookmarkEnd w:id="6"/>
    </w:p>
    <w:p w:rsidR="003E49AA" w:rsidRPr="0044767A" w:rsidRDefault="003E49AA" w:rsidP="003E49AA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Программа аспирантуры (Таблица 1) включает в себя:</w:t>
      </w:r>
    </w:p>
    <w:p w:rsidR="003E49AA" w:rsidRPr="0044767A" w:rsidRDefault="003E49AA" w:rsidP="003E49AA">
      <w:pPr>
        <w:pStyle w:val="a3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 xml:space="preserve"> - научный компонент;</w:t>
      </w:r>
    </w:p>
    <w:p w:rsidR="003E49AA" w:rsidRPr="0044767A" w:rsidRDefault="003E49AA" w:rsidP="003E49AA">
      <w:pPr>
        <w:pStyle w:val="a3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 xml:space="preserve"> - образовательный компонент;</w:t>
      </w:r>
    </w:p>
    <w:p w:rsidR="003E49AA" w:rsidRPr="0044767A" w:rsidRDefault="003E49AA" w:rsidP="003E49AA">
      <w:pPr>
        <w:pStyle w:val="a3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 xml:space="preserve"> - итоговую аттестацию.</w:t>
      </w:r>
    </w:p>
    <w:p w:rsidR="003E49AA" w:rsidRPr="0044767A" w:rsidRDefault="003E49AA" w:rsidP="003E49AA">
      <w:pPr>
        <w:pStyle w:val="a3"/>
        <w:jc w:val="both"/>
        <w:rPr>
          <w:rFonts w:ascii="Times New Roman" w:hAnsi="Times New Roman"/>
        </w:rPr>
      </w:pPr>
    </w:p>
    <w:p w:rsidR="003E49AA" w:rsidRPr="0044767A" w:rsidRDefault="003E49AA" w:rsidP="003E49AA">
      <w:pPr>
        <w:pStyle w:val="a3"/>
        <w:jc w:val="center"/>
        <w:rPr>
          <w:rFonts w:ascii="Times New Roman" w:hAnsi="Times New Roman"/>
        </w:rPr>
      </w:pPr>
      <w:r w:rsidRPr="0044767A">
        <w:rPr>
          <w:rFonts w:ascii="Times New Roman" w:hAnsi="Times New Roman"/>
        </w:rPr>
        <w:t>Таблица 1 – Структура программы аспирантуры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376"/>
        <w:gridCol w:w="5103"/>
        <w:gridCol w:w="1276"/>
        <w:gridCol w:w="1128"/>
      </w:tblGrid>
      <w:tr w:rsidR="003E49AA" w:rsidRPr="0044767A" w:rsidTr="007F32D8">
        <w:tc>
          <w:tcPr>
            <w:tcW w:w="1376" w:type="dxa"/>
            <w:vMerge w:val="restart"/>
          </w:tcPr>
          <w:p w:rsidR="003E49AA" w:rsidRPr="0044767A" w:rsidRDefault="003E49AA" w:rsidP="00A54BA3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индекс</w:t>
            </w:r>
          </w:p>
        </w:tc>
        <w:tc>
          <w:tcPr>
            <w:tcW w:w="5103" w:type="dxa"/>
            <w:vMerge w:val="restart"/>
          </w:tcPr>
          <w:p w:rsidR="003E49AA" w:rsidRPr="0044767A" w:rsidRDefault="003E49AA" w:rsidP="00A54BA3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Наименование разделов и дисциплин (модулей)</w:t>
            </w:r>
          </w:p>
        </w:tc>
        <w:tc>
          <w:tcPr>
            <w:tcW w:w="2404" w:type="dxa"/>
            <w:gridSpan w:val="2"/>
          </w:tcPr>
          <w:p w:rsidR="003E49AA" w:rsidRPr="0044767A" w:rsidRDefault="003E49AA" w:rsidP="00A54BA3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Трудоемкость</w:t>
            </w:r>
          </w:p>
        </w:tc>
      </w:tr>
      <w:tr w:rsidR="003E49AA" w:rsidRPr="0044767A" w:rsidTr="007F32D8">
        <w:tc>
          <w:tcPr>
            <w:tcW w:w="1376" w:type="dxa"/>
            <w:vMerge/>
          </w:tcPr>
          <w:p w:rsidR="003E49AA" w:rsidRPr="0044767A" w:rsidRDefault="003E49AA" w:rsidP="00A54BA3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3E49AA" w:rsidRPr="0044767A" w:rsidRDefault="003E49AA" w:rsidP="00A54BA3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E49AA" w:rsidRPr="0044767A" w:rsidRDefault="003E49AA" w:rsidP="00A54BA3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часы</w:t>
            </w:r>
          </w:p>
        </w:tc>
        <w:tc>
          <w:tcPr>
            <w:tcW w:w="1128" w:type="dxa"/>
          </w:tcPr>
          <w:p w:rsidR="003E49AA" w:rsidRPr="0044767A" w:rsidRDefault="003E49AA" w:rsidP="00A54BA3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ЗЕТ</w:t>
            </w:r>
          </w:p>
        </w:tc>
      </w:tr>
      <w:tr w:rsidR="003E49AA" w:rsidRPr="0044767A" w:rsidTr="007F32D8">
        <w:tc>
          <w:tcPr>
            <w:tcW w:w="1376" w:type="dxa"/>
          </w:tcPr>
          <w:p w:rsidR="003E49AA" w:rsidRPr="0044767A" w:rsidRDefault="00B01FF1" w:rsidP="00A54BA3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103" w:type="dxa"/>
          </w:tcPr>
          <w:p w:rsidR="003E49AA" w:rsidRPr="0044767A" w:rsidRDefault="00BA2A3D" w:rsidP="00A54BA3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НАУЧНЫЙ КОМПОНЕНТ</w:t>
            </w:r>
          </w:p>
        </w:tc>
        <w:tc>
          <w:tcPr>
            <w:tcW w:w="1276" w:type="dxa"/>
          </w:tcPr>
          <w:p w:rsidR="003E49AA" w:rsidRPr="0044767A" w:rsidRDefault="005E42B5" w:rsidP="00A54BA3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6984</w:t>
            </w:r>
          </w:p>
        </w:tc>
        <w:tc>
          <w:tcPr>
            <w:tcW w:w="1128" w:type="dxa"/>
          </w:tcPr>
          <w:p w:rsidR="003E49AA" w:rsidRPr="0044767A" w:rsidRDefault="005E42B5" w:rsidP="00A54BA3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194</w:t>
            </w:r>
          </w:p>
        </w:tc>
      </w:tr>
      <w:tr w:rsidR="00B01FF1" w:rsidRPr="0044767A" w:rsidTr="007F32D8">
        <w:tc>
          <w:tcPr>
            <w:tcW w:w="1376" w:type="dxa"/>
          </w:tcPr>
          <w:p w:rsidR="00B01FF1" w:rsidRPr="0044767A" w:rsidRDefault="000504C9" w:rsidP="00B01FF1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</w:t>
            </w:r>
          </w:p>
        </w:tc>
        <w:tc>
          <w:tcPr>
            <w:tcW w:w="5103" w:type="dxa"/>
          </w:tcPr>
          <w:p w:rsidR="00B01FF1" w:rsidRPr="00B01FF1" w:rsidRDefault="00B01FF1" w:rsidP="00B01FF1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B01FF1">
              <w:rPr>
                <w:rFonts w:ascii="Times New Roman" w:hAnsi="Times New Roman"/>
                <w:b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76" w:type="dxa"/>
          </w:tcPr>
          <w:p w:rsidR="00B01FF1" w:rsidRPr="00B01FF1" w:rsidRDefault="00B01FF1" w:rsidP="00B01FF1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B01FF1">
              <w:rPr>
                <w:rFonts w:ascii="Times New Roman" w:hAnsi="Times New Roman"/>
                <w:b/>
              </w:rPr>
              <w:t>6444</w:t>
            </w:r>
          </w:p>
        </w:tc>
        <w:tc>
          <w:tcPr>
            <w:tcW w:w="1128" w:type="dxa"/>
          </w:tcPr>
          <w:p w:rsidR="00B01FF1" w:rsidRPr="00B01FF1" w:rsidRDefault="00B01FF1" w:rsidP="00B01FF1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B01FF1">
              <w:rPr>
                <w:rFonts w:ascii="Times New Roman" w:hAnsi="Times New Roman"/>
                <w:b/>
              </w:rPr>
              <w:t>179</w:t>
            </w:r>
          </w:p>
        </w:tc>
      </w:tr>
      <w:tr w:rsidR="003E49AA" w:rsidRPr="0044767A" w:rsidTr="007F32D8">
        <w:tc>
          <w:tcPr>
            <w:tcW w:w="1376" w:type="dxa"/>
          </w:tcPr>
          <w:p w:rsidR="003E49AA" w:rsidRPr="0044767A" w:rsidRDefault="00BA2A3D" w:rsidP="00A54BA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01FF1">
              <w:rPr>
                <w:rFonts w:ascii="Times New Roman" w:hAnsi="Times New Roman"/>
              </w:rPr>
              <w:t>.1.1(</w:t>
            </w:r>
            <w:r w:rsidR="00B01FF1">
              <w:rPr>
                <w:rFonts w:ascii="Times New Roman" w:hAnsi="Times New Roman"/>
                <w:lang w:val="en-US"/>
              </w:rPr>
              <w:t>H</w:t>
            </w:r>
            <w:r w:rsidR="00B01FF1">
              <w:rPr>
                <w:rFonts w:ascii="Times New Roman" w:hAnsi="Times New Roman"/>
              </w:rPr>
              <w:t>)</w:t>
            </w:r>
          </w:p>
        </w:tc>
        <w:tc>
          <w:tcPr>
            <w:tcW w:w="5103" w:type="dxa"/>
          </w:tcPr>
          <w:p w:rsidR="003E49AA" w:rsidRPr="0044767A" w:rsidRDefault="003E49AA" w:rsidP="00A54BA3">
            <w:pPr>
              <w:pStyle w:val="a3"/>
              <w:ind w:left="0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76" w:type="dxa"/>
          </w:tcPr>
          <w:p w:rsidR="003E49AA" w:rsidRPr="0044767A" w:rsidRDefault="00476015" w:rsidP="00A54BA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6444</w:t>
            </w:r>
          </w:p>
        </w:tc>
        <w:tc>
          <w:tcPr>
            <w:tcW w:w="1128" w:type="dxa"/>
          </w:tcPr>
          <w:p w:rsidR="003E49AA" w:rsidRPr="0044767A" w:rsidRDefault="00476015" w:rsidP="00A54BA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179</w:t>
            </w:r>
          </w:p>
        </w:tc>
      </w:tr>
      <w:tr w:rsidR="00B01FF1" w:rsidRPr="00B01FF1" w:rsidTr="007F32D8">
        <w:tc>
          <w:tcPr>
            <w:tcW w:w="1376" w:type="dxa"/>
          </w:tcPr>
          <w:p w:rsidR="00B01FF1" w:rsidRPr="00B01FF1" w:rsidRDefault="000504C9" w:rsidP="00B01FF1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</w:t>
            </w:r>
          </w:p>
        </w:tc>
        <w:tc>
          <w:tcPr>
            <w:tcW w:w="5103" w:type="dxa"/>
          </w:tcPr>
          <w:p w:rsidR="00B01FF1" w:rsidRPr="00B01FF1" w:rsidRDefault="00B01FF1" w:rsidP="00B01FF1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B01FF1">
              <w:rPr>
                <w:rFonts w:ascii="Times New Roman" w:hAnsi="Times New Roman"/>
                <w:b/>
              </w:rPr>
              <w:t>Подготовка публикаций и (или) заявок на патенты на изобретения</w:t>
            </w:r>
          </w:p>
        </w:tc>
        <w:tc>
          <w:tcPr>
            <w:tcW w:w="1276" w:type="dxa"/>
          </w:tcPr>
          <w:p w:rsidR="00B01FF1" w:rsidRPr="00B01FF1" w:rsidRDefault="00B01FF1" w:rsidP="00B01FF1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B01FF1">
              <w:rPr>
                <w:rFonts w:ascii="Times New Roman" w:hAnsi="Times New Roman"/>
                <w:b/>
              </w:rPr>
              <w:t>6444</w:t>
            </w:r>
          </w:p>
        </w:tc>
        <w:tc>
          <w:tcPr>
            <w:tcW w:w="1128" w:type="dxa"/>
          </w:tcPr>
          <w:p w:rsidR="00B01FF1" w:rsidRPr="00B01FF1" w:rsidRDefault="00B01FF1" w:rsidP="00B01FF1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B01FF1">
              <w:rPr>
                <w:rFonts w:ascii="Times New Roman" w:hAnsi="Times New Roman"/>
                <w:b/>
              </w:rPr>
              <w:t>179</w:t>
            </w:r>
          </w:p>
        </w:tc>
      </w:tr>
      <w:tr w:rsidR="00B01FF1" w:rsidRPr="0044767A" w:rsidTr="007F32D8">
        <w:tc>
          <w:tcPr>
            <w:tcW w:w="1376" w:type="dxa"/>
          </w:tcPr>
          <w:p w:rsidR="00B01FF1" w:rsidRPr="00B01FF1" w:rsidRDefault="00B01FF1" w:rsidP="00B01FF1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  <w:r w:rsidRPr="00B01FF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Н</w:t>
            </w:r>
            <w:r w:rsidRPr="00B01FF1">
              <w:rPr>
                <w:rFonts w:ascii="Times New Roman" w:hAnsi="Times New Roman"/>
              </w:rPr>
              <w:t>)</w:t>
            </w:r>
          </w:p>
        </w:tc>
        <w:tc>
          <w:tcPr>
            <w:tcW w:w="5103" w:type="dxa"/>
          </w:tcPr>
          <w:p w:rsidR="00B01FF1" w:rsidRPr="0044767A" w:rsidRDefault="00B01FF1" w:rsidP="00B01FF1">
            <w:pPr>
              <w:pStyle w:val="a3"/>
              <w:ind w:left="0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Подготовка публикаций и (или) заявок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</w:t>
            </w:r>
          </w:p>
        </w:tc>
        <w:tc>
          <w:tcPr>
            <w:tcW w:w="1276" w:type="dxa"/>
          </w:tcPr>
          <w:p w:rsidR="00B01FF1" w:rsidRPr="00B01FF1" w:rsidRDefault="00B01FF1" w:rsidP="00B01FF1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01FF1">
              <w:rPr>
                <w:rFonts w:ascii="Times New Roman" w:hAnsi="Times New Roman"/>
              </w:rPr>
              <w:t>252</w:t>
            </w:r>
          </w:p>
        </w:tc>
        <w:tc>
          <w:tcPr>
            <w:tcW w:w="1128" w:type="dxa"/>
          </w:tcPr>
          <w:p w:rsidR="00B01FF1" w:rsidRPr="00B01FF1" w:rsidRDefault="00B01FF1" w:rsidP="00B01FF1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B01FF1">
              <w:rPr>
                <w:rFonts w:ascii="Times New Roman" w:hAnsi="Times New Roman"/>
                <w:b/>
              </w:rPr>
              <w:t>7</w:t>
            </w:r>
          </w:p>
        </w:tc>
      </w:tr>
      <w:tr w:rsidR="00B01FF1" w:rsidRPr="00B01FF1" w:rsidTr="007F32D8">
        <w:tc>
          <w:tcPr>
            <w:tcW w:w="1376" w:type="dxa"/>
          </w:tcPr>
          <w:p w:rsidR="00B01FF1" w:rsidRPr="00B01FF1" w:rsidRDefault="000504C9" w:rsidP="00B01FF1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</w:t>
            </w:r>
          </w:p>
        </w:tc>
        <w:tc>
          <w:tcPr>
            <w:tcW w:w="5103" w:type="dxa"/>
          </w:tcPr>
          <w:p w:rsidR="00B01FF1" w:rsidRPr="00B01FF1" w:rsidRDefault="00B01FF1" w:rsidP="007A11CD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B01FF1">
              <w:rPr>
                <w:rFonts w:ascii="Times New Roman" w:hAnsi="Times New Roman"/>
                <w:b/>
              </w:rPr>
              <w:t>Промежуточная аттестация по этапам</w:t>
            </w:r>
            <w:r w:rsidRPr="0044767A">
              <w:rPr>
                <w:rFonts w:ascii="Times New Roman" w:hAnsi="Times New Roman"/>
              </w:rPr>
              <w:t xml:space="preserve"> </w:t>
            </w:r>
            <w:r w:rsidRPr="00B01FF1">
              <w:rPr>
                <w:rFonts w:ascii="Times New Roman" w:hAnsi="Times New Roman"/>
                <w:b/>
              </w:rPr>
              <w:t>выполнения научного исследования</w:t>
            </w:r>
          </w:p>
        </w:tc>
        <w:tc>
          <w:tcPr>
            <w:tcW w:w="1276" w:type="dxa"/>
          </w:tcPr>
          <w:p w:rsidR="00B01FF1" w:rsidRPr="00B01FF1" w:rsidRDefault="00B01FF1" w:rsidP="00B01FF1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B01FF1">
              <w:rPr>
                <w:rFonts w:ascii="Times New Roman" w:hAnsi="Times New Roman"/>
                <w:b/>
              </w:rPr>
              <w:t>288</w:t>
            </w:r>
          </w:p>
        </w:tc>
        <w:tc>
          <w:tcPr>
            <w:tcW w:w="1128" w:type="dxa"/>
          </w:tcPr>
          <w:p w:rsidR="00B01FF1" w:rsidRPr="00B01FF1" w:rsidRDefault="00B01FF1" w:rsidP="00B01FF1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B01FF1">
              <w:rPr>
                <w:rFonts w:ascii="Times New Roman" w:hAnsi="Times New Roman"/>
                <w:b/>
              </w:rPr>
              <w:t>8</w:t>
            </w:r>
          </w:p>
        </w:tc>
      </w:tr>
      <w:tr w:rsidR="00B01FF1" w:rsidRPr="0044767A" w:rsidTr="007F32D8">
        <w:tc>
          <w:tcPr>
            <w:tcW w:w="1376" w:type="dxa"/>
          </w:tcPr>
          <w:p w:rsidR="00B01FF1" w:rsidRPr="0044767A" w:rsidRDefault="00B01FF1" w:rsidP="00B01FF1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1.3.1(Н)</w:t>
            </w:r>
          </w:p>
        </w:tc>
        <w:tc>
          <w:tcPr>
            <w:tcW w:w="5103" w:type="dxa"/>
          </w:tcPr>
          <w:p w:rsidR="00B01FF1" w:rsidRPr="0044767A" w:rsidRDefault="00B01FF1" w:rsidP="00B01FF1">
            <w:pPr>
              <w:pStyle w:val="a3"/>
              <w:ind w:left="0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76" w:type="dxa"/>
          </w:tcPr>
          <w:p w:rsidR="00B01FF1" w:rsidRPr="0044767A" w:rsidRDefault="00B01FF1" w:rsidP="00B01FF1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288</w:t>
            </w:r>
          </w:p>
        </w:tc>
        <w:tc>
          <w:tcPr>
            <w:tcW w:w="1128" w:type="dxa"/>
          </w:tcPr>
          <w:p w:rsidR="00B01FF1" w:rsidRPr="0044767A" w:rsidRDefault="00B01FF1" w:rsidP="00B01FF1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8</w:t>
            </w:r>
          </w:p>
        </w:tc>
      </w:tr>
      <w:tr w:rsidR="00B01FF1" w:rsidRPr="0044767A" w:rsidTr="007F32D8">
        <w:tc>
          <w:tcPr>
            <w:tcW w:w="1376" w:type="dxa"/>
          </w:tcPr>
          <w:p w:rsidR="00B01FF1" w:rsidRPr="0044767A" w:rsidRDefault="000504C9" w:rsidP="00B01FF1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103" w:type="dxa"/>
          </w:tcPr>
          <w:p w:rsidR="00B01FF1" w:rsidRPr="0044767A" w:rsidRDefault="00B01FF1" w:rsidP="007A11CD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ОБ</w:t>
            </w:r>
            <w:r w:rsidR="000504C9">
              <w:rPr>
                <w:rFonts w:ascii="Times New Roman" w:hAnsi="Times New Roman"/>
                <w:b/>
              </w:rPr>
              <w:t>РАЗОВАТЕЛЬНЫЙ КОМПОНЕНТ</w:t>
            </w:r>
          </w:p>
        </w:tc>
        <w:tc>
          <w:tcPr>
            <w:tcW w:w="1276" w:type="dxa"/>
          </w:tcPr>
          <w:p w:rsidR="00B01FF1" w:rsidRPr="0044767A" w:rsidRDefault="00B01FF1" w:rsidP="00B01FF1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1332</w:t>
            </w:r>
          </w:p>
        </w:tc>
        <w:tc>
          <w:tcPr>
            <w:tcW w:w="1128" w:type="dxa"/>
          </w:tcPr>
          <w:p w:rsidR="00B01FF1" w:rsidRPr="0044767A" w:rsidRDefault="00B01FF1" w:rsidP="00B01FF1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37</w:t>
            </w:r>
          </w:p>
        </w:tc>
      </w:tr>
      <w:tr w:rsidR="00B01FF1" w:rsidRPr="0044767A" w:rsidTr="007F32D8">
        <w:tc>
          <w:tcPr>
            <w:tcW w:w="1376" w:type="dxa"/>
          </w:tcPr>
          <w:p w:rsidR="00B01FF1" w:rsidRPr="0044767A" w:rsidRDefault="000504C9" w:rsidP="00B01FF1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</w:t>
            </w:r>
          </w:p>
        </w:tc>
        <w:tc>
          <w:tcPr>
            <w:tcW w:w="5103" w:type="dxa"/>
          </w:tcPr>
          <w:p w:rsidR="00B01FF1" w:rsidRPr="0044767A" w:rsidRDefault="000504C9" w:rsidP="007A11CD">
            <w:pPr>
              <w:pStyle w:val="a3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Дисциплины (модули)</w:t>
            </w:r>
          </w:p>
        </w:tc>
        <w:tc>
          <w:tcPr>
            <w:tcW w:w="1276" w:type="dxa"/>
          </w:tcPr>
          <w:p w:rsidR="00B01FF1" w:rsidRPr="0044767A" w:rsidRDefault="00B01FF1" w:rsidP="00B01FF1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792</w:t>
            </w:r>
          </w:p>
        </w:tc>
        <w:tc>
          <w:tcPr>
            <w:tcW w:w="1128" w:type="dxa"/>
          </w:tcPr>
          <w:p w:rsidR="00B01FF1" w:rsidRPr="0044767A" w:rsidRDefault="00B01FF1" w:rsidP="00B01FF1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22</w:t>
            </w:r>
          </w:p>
        </w:tc>
      </w:tr>
      <w:tr w:rsidR="00B01FF1" w:rsidRPr="0044767A" w:rsidTr="007F32D8">
        <w:tc>
          <w:tcPr>
            <w:tcW w:w="1376" w:type="dxa"/>
          </w:tcPr>
          <w:p w:rsidR="00B01FF1" w:rsidRPr="0044767A" w:rsidRDefault="000504C9" w:rsidP="00B01FF1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5103" w:type="dxa"/>
          </w:tcPr>
          <w:p w:rsidR="00B01FF1" w:rsidRPr="0044767A" w:rsidRDefault="00B01FF1" w:rsidP="00B01FF1">
            <w:pPr>
              <w:pStyle w:val="a3"/>
              <w:ind w:left="0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История и философия науки</w:t>
            </w:r>
          </w:p>
        </w:tc>
        <w:tc>
          <w:tcPr>
            <w:tcW w:w="1276" w:type="dxa"/>
          </w:tcPr>
          <w:p w:rsidR="00B01FF1" w:rsidRPr="0044767A" w:rsidRDefault="00B01FF1" w:rsidP="00B01FF1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144</w:t>
            </w:r>
          </w:p>
        </w:tc>
        <w:tc>
          <w:tcPr>
            <w:tcW w:w="1128" w:type="dxa"/>
          </w:tcPr>
          <w:p w:rsidR="00B01FF1" w:rsidRPr="0044767A" w:rsidRDefault="00B01FF1" w:rsidP="00B01FF1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4</w:t>
            </w:r>
          </w:p>
        </w:tc>
      </w:tr>
      <w:tr w:rsidR="00B01FF1" w:rsidRPr="0044767A" w:rsidTr="007F32D8">
        <w:tc>
          <w:tcPr>
            <w:tcW w:w="1376" w:type="dxa"/>
          </w:tcPr>
          <w:p w:rsidR="00B01FF1" w:rsidRPr="0044767A" w:rsidRDefault="000504C9" w:rsidP="00B01FF1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5103" w:type="dxa"/>
          </w:tcPr>
          <w:p w:rsidR="00B01FF1" w:rsidRPr="0044767A" w:rsidRDefault="00B01FF1" w:rsidP="00B01FF1">
            <w:pPr>
              <w:pStyle w:val="a3"/>
              <w:ind w:left="0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276" w:type="dxa"/>
          </w:tcPr>
          <w:p w:rsidR="00B01FF1" w:rsidRPr="0044767A" w:rsidRDefault="00B01FF1" w:rsidP="00B01FF1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108</w:t>
            </w:r>
          </w:p>
        </w:tc>
        <w:tc>
          <w:tcPr>
            <w:tcW w:w="1128" w:type="dxa"/>
          </w:tcPr>
          <w:p w:rsidR="00B01FF1" w:rsidRPr="0044767A" w:rsidRDefault="00B01FF1" w:rsidP="00B01FF1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3</w:t>
            </w:r>
          </w:p>
        </w:tc>
      </w:tr>
      <w:tr w:rsidR="00B01FF1" w:rsidRPr="0044767A" w:rsidTr="007F32D8">
        <w:tc>
          <w:tcPr>
            <w:tcW w:w="1376" w:type="dxa"/>
          </w:tcPr>
          <w:p w:rsidR="00B01FF1" w:rsidRPr="0044767A" w:rsidRDefault="000504C9" w:rsidP="00B01FF1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5103" w:type="dxa"/>
          </w:tcPr>
          <w:p w:rsidR="00B01FF1" w:rsidRPr="0044767A" w:rsidRDefault="00B01FF1" w:rsidP="00B01FF1">
            <w:pPr>
              <w:pStyle w:val="a3"/>
              <w:ind w:left="0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Биотехнология</w:t>
            </w:r>
          </w:p>
        </w:tc>
        <w:tc>
          <w:tcPr>
            <w:tcW w:w="1276" w:type="dxa"/>
          </w:tcPr>
          <w:p w:rsidR="00B01FF1" w:rsidRPr="0044767A" w:rsidRDefault="00B01FF1" w:rsidP="00B01FF1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144</w:t>
            </w:r>
          </w:p>
        </w:tc>
        <w:tc>
          <w:tcPr>
            <w:tcW w:w="1128" w:type="dxa"/>
          </w:tcPr>
          <w:p w:rsidR="00B01FF1" w:rsidRPr="0044767A" w:rsidRDefault="00B01FF1" w:rsidP="00B01FF1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4</w:t>
            </w:r>
          </w:p>
        </w:tc>
      </w:tr>
      <w:tr w:rsidR="000504C9" w:rsidRPr="0044767A" w:rsidTr="007F32D8">
        <w:tc>
          <w:tcPr>
            <w:tcW w:w="1376" w:type="dxa"/>
          </w:tcPr>
          <w:p w:rsidR="000504C9" w:rsidRDefault="000504C9" w:rsidP="000504C9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5103" w:type="dxa"/>
          </w:tcPr>
          <w:p w:rsidR="000504C9" w:rsidRPr="0044767A" w:rsidRDefault="000504C9" w:rsidP="000504C9">
            <w:pPr>
              <w:pStyle w:val="a3"/>
              <w:ind w:left="0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Педагогика и психология высшей школы</w:t>
            </w:r>
          </w:p>
        </w:tc>
        <w:tc>
          <w:tcPr>
            <w:tcW w:w="1276" w:type="dxa"/>
          </w:tcPr>
          <w:p w:rsidR="000504C9" w:rsidRPr="0044767A" w:rsidRDefault="000504C9" w:rsidP="000504C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108</w:t>
            </w:r>
          </w:p>
        </w:tc>
        <w:tc>
          <w:tcPr>
            <w:tcW w:w="1128" w:type="dxa"/>
          </w:tcPr>
          <w:p w:rsidR="000504C9" w:rsidRPr="0044767A" w:rsidRDefault="000504C9" w:rsidP="000504C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3</w:t>
            </w:r>
          </w:p>
        </w:tc>
      </w:tr>
      <w:tr w:rsidR="000504C9" w:rsidRPr="0044767A" w:rsidTr="007F32D8">
        <w:tc>
          <w:tcPr>
            <w:tcW w:w="1376" w:type="dxa"/>
          </w:tcPr>
          <w:p w:rsidR="000504C9" w:rsidRDefault="000504C9" w:rsidP="000504C9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5103" w:type="dxa"/>
          </w:tcPr>
          <w:p w:rsidR="000504C9" w:rsidRPr="0044767A" w:rsidRDefault="000504C9" w:rsidP="000504C9">
            <w:pPr>
              <w:pStyle w:val="a3"/>
              <w:ind w:left="0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Источниковедческое, информационное и методологическое обеспечение исследовательской деятельности по кандидатской диссертации (в соответствии с научной специальностью)</w:t>
            </w:r>
          </w:p>
        </w:tc>
        <w:tc>
          <w:tcPr>
            <w:tcW w:w="1276" w:type="dxa"/>
          </w:tcPr>
          <w:p w:rsidR="000504C9" w:rsidRPr="0044767A" w:rsidRDefault="000504C9" w:rsidP="000504C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144</w:t>
            </w:r>
          </w:p>
        </w:tc>
        <w:tc>
          <w:tcPr>
            <w:tcW w:w="1128" w:type="dxa"/>
          </w:tcPr>
          <w:p w:rsidR="000504C9" w:rsidRPr="0044767A" w:rsidRDefault="000504C9" w:rsidP="000504C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4</w:t>
            </w:r>
          </w:p>
        </w:tc>
      </w:tr>
      <w:tr w:rsidR="00B01FF1" w:rsidRPr="0044767A" w:rsidTr="007F32D8">
        <w:tc>
          <w:tcPr>
            <w:tcW w:w="1376" w:type="dxa"/>
          </w:tcPr>
          <w:p w:rsidR="00B01FF1" w:rsidRPr="0044767A" w:rsidRDefault="000504C9" w:rsidP="00B01FF1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</w:t>
            </w:r>
          </w:p>
        </w:tc>
        <w:tc>
          <w:tcPr>
            <w:tcW w:w="5103" w:type="dxa"/>
          </w:tcPr>
          <w:p w:rsidR="00B01FF1" w:rsidRPr="0044767A" w:rsidRDefault="00B01FF1" w:rsidP="000504C9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 w:rsidR="000504C9">
              <w:rPr>
                <w:rFonts w:ascii="Times New Roman" w:hAnsi="Times New Roman"/>
                <w:b/>
              </w:rPr>
              <w:t xml:space="preserve"> по выбору</w:t>
            </w:r>
          </w:p>
        </w:tc>
        <w:tc>
          <w:tcPr>
            <w:tcW w:w="1276" w:type="dxa"/>
          </w:tcPr>
          <w:p w:rsidR="00B01FF1" w:rsidRPr="0044767A" w:rsidRDefault="00B01FF1" w:rsidP="00B01FF1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144</w:t>
            </w:r>
          </w:p>
        </w:tc>
        <w:tc>
          <w:tcPr>
            <w:tcW w:w="1128" w:type="dxa"/>
          </w:tcPr>
          <w:p w:rsidR="00B01FF1" w:rsidRPr="0044767A" w:rsidRDefault="00B01FF1" w:rsidP="00B01FF1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4</w:t>
            </w:r>
          </w:p>
        </w:tc>
      </w:tr>
      <w:tr w:rsidR="000504C9" w:rsidRPr="0044767A" w:rsidTr="007F32D8">
        <w:tc>
          <w:tcPr>
            <w:tcW w:w="1376" w:type="dxa"/>
          </w:tcPr>
          <w:p w:rsidR="000504C9" w:rsidRDefault="000504C9" w:rsidP="000504C9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2.1.6.1.</w:t>
            </w:r>
          </w:p>
        </w:tc>
        <w:tc>
          <w:tcPr>
            <w:tcW w:w="5103" w:type="dxa"/>
          </w:tcPr>
          <w:p w:rsidR="000504C9" w:rsidRPr="0044767A" w:rsidRDefault="000504C9" w:rsidP="000504C9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1 (ДЭ 1)</w:t>
            </w:r>
          </w:p>
        </w:tc>
        <w:tc>
          <w:tcPr>
            <w:tcW w:w="1276" w:type="dxa"/>
          </w:tcPr>
          <w:p w:rsidR="000504C9" w:rsidRPr="000504C9" w:rsidRDefault="000504C9" w:rsidP="000504C9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0504C9"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1128" w:type="dxa"/>
          </w:tcPr>
          <w:p w:rsidR="000504C9" w:rsidRPr="000504C9" w:rsidRDefault="000504C9" w:rsidP="000504C9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0504C9">
              <w:rPr>
                <w:rFonts w:ascii="Times New Roman" w:hAnsi="Times New Roman"/>
                <w:b/>
              </w:rPr>
              <w:t>2</w:t>
            </w:r>
          </w:p>
        </w:tc>
      </w:tr>
      <w:tr w:rsidR="000504C9" w:rsidRPr="0044767A" w:rsidTr="007F32D8">
        <w:tc>
          <w:tcPr>
            <w:tcW w:w="1376" w:type="dxa"/>
          </w:tcPr>
          <w:p w:rsidR="000504C9" w:rsidRPr="0044767A" w:rsidRDefault="000504C9" w:rsidP="000504C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</w:t>
            </w:r>
            <w:r w:rsidR="007F32D8">
              <w:rPr>
                <w:rFonts w:ascii="Times New Roman" w:hAnsi="Times New Roman"/>
              </w:rPr>
              <w:t>.1(К)</w:t>
            </w:r>
          </w:p>
        </w:tc>
        <w:tc>
          <w:tcPr>
            <w:tcW w:w="5103" w:type="dxa"/>
          </w:tcPr>
          <w:p w:rsidR="000504C9" w:rsidRPr="0044767A" w:rsidRDefault="000504C9" w:rsidP="007F32D8">
            <w:pPr>
              <w:pStyle w:val="a3"/>
              <w:ind w:left="0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Молекулярная биология клетки/</w:t>
            </w:r>
          </w:p>
        </w:tc>
        <w:tc>
          <w:tcPr>
            <w:tcW w:w="1276" w:type="dxa"/>
          </w:tcPr>
          <w:p w:rsidR="000504C9" w:rsidRPr="0044767A" w:rsidRDefault="007F32D8" w:rsidP="000504C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28" w:type="dxa"/>
          </w:tcPr>
          <w:p w:rsidR="000504C9" w:rsidRPr="0044767A" w:rsidRDefault="007F32D8" w:rsidP="000504C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F32D8" w:rsidRPr="0044767A" w:rsidTr="007F32D8">
        <w:tc>
          <w:tcPr>
            <w:tcW w:w="1376" w:type="dxa"/>
          </w:tcPr>
          <w:p w:rsidR="007F32D8" w:rsidRDefault="007F32D8" w:rsidP="007F32D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2.1.6.1.2(К)</w:t>
            </w:r>
          </w:p>
        </w:tc>
        <w:tc>
          <w:tcPr>
            <w:tcW w:w="5103" w:type="dxa"/>
          </w:tcPr>
          <w:p w:rsidR="007F32D8" w:rsidRPr="0044767A" w:rsidRDefault="007F32D8" w:rsidP="007F32D8">
            <w:pPr>
              <w:pStyle w:val="a3"/>
              <w:ind w:left="0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Геномные, протеомные биомаркеры</w:t>
            </w:r>
          </w:p>
        </w:tc>
        <w:tc>
          <w:tcPr>
            <w:tcW w:w="1276" w:type="dxa"/>
          </w:tcPr>
          <w:p w:rsidR="007F32D8" w:rsidRPr="0044767A" w:rsidRDefault="007F32D8" w:rsidP="007F32D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28" w:type="dxa"/>
          </w:tcPr>
          <w:p w:rsidR="007F32D8" w:rsidRPr="0044767A" w:rsidRDefault="007F32D8" w:rsidP="007F32D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F32D8" w:rsidRPr="0044767A" w:rsidTr="007F32D8">
        <w:tc>
          <w:tcPr>
            <w:tcW w:w="1376" w:type="dxa"/>
          </w:tcPr>
          <w:p w:rsidR="007F32D8" w:rsidRDefault="007F32D8" w:rsidP="007F32D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2.1.6.2.</w:t>
            </w:r>
          </w:p>
        </w:tc>
        <w:tc>
          <w:tcPr>
            <w:tcW w:w="5103" w:type="dxa"/>
          </w:tcPr>
          <w:p w:rsidR="007F32D8" w:rsidRPr="0044767A" w:rsidRDefault="007F32D8" w:rsidP="007F32D8">
            <w:pPr>
              <w:pStyle w:val="a3"/>
              <w:ind w:left="0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2 (ДЭ 2)</w:t>
            </w:r>
          </w:p>
        </w:tc>
        <w:tc>
          <w:tcPr>
            <w:tcW w:w="1276" w:type="dxa"/>
          </w:tcPr>
          <w:p w:rsidR="007F32D8" w:rsidRPr="000504C9" w:rsidRDefault="007F32D8" w:rsidP="007F32D8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0504C9"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1128" w:type="dxa"/>
          </w:tcPr>
          <w:p w:rsidR="007F32D8" w:rsidRPr="000504C9" w:rsidRDefault="007F32D8" w:rsidP="007F32D8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0504C9">
              <w:rPr>
                <w:rFonts w:ascii="Times New Roman" w:hAnsi="Times New Roman"/>
                <w:b/>
              </w:rPr>
              <w:t>2</w:t>
            </w:r>
          </w:p>
        </w:tc>
      </w:tr>
      <w:tr w:rsidR="007F32D8" w:rsidRPr="0044767A" w:rsidTr="007F32D8">
        <w:tc>
          <w:tcPr>
            <w:tcW w:w="1376" w:type="dxa"/>
          </w:tcPr>
          <w:p w:rsidR="007F32D8" w:rsidRPr="0044767A" w:rsidRDefault="007F32D8" w:rsidP="007F32D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2.1.6.2.1(К)</w:t>
            </w:r>
          </w:p>
        </w:tc>
        <w:tc>
          <w:tcPr>
            <w:tcW w:w="5103" w:type="dxa"/>
          </w:tcPr>
          <w:p w:rsidR="007F32D8" w:rsidRPr="0044767A" w:rsidRDefault="007F32D8" w:rsidP="007F32D8">
            <w:pPr>
              <w:pStyle w:val="a3"/>
              <w:ind w:left="0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Теоретические и прикладные аспекты использования наночастиц в биотехнологии/</w:t>
            </w:r>
          </w:p>
        </w:tc>
        <w:tc>
          <w:tcPr>
            <w:tcW w:w="1276" w:type="dxa"/>
          </w:tcPr>
          <w:p w:rsidR="007F32D8" w:rsidRPr="0044767A" w:rsidRDefault="007F32D8" w:rsidP="007F32D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28" w:type="dxa"/>
          </w:tcPr>
          <w:p w:rsidR="007F32D8" w:rsidRPr="0044767A" w:rsidRDefault="007F32D8" w:rsidP="007F32D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F32D8" w:rsidRPr="0044767A" w:rsidTr="007F32D8">
        <w:tc>
          <w:tcPr>
            <w:tcW w:w="1376" w:type="dxa"/>
          </w:tcPr>
          <w:p w:rsidR="007F32D8" w:rsidRDefault="007F32D8" w:rsidP="007F32D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2.1.6.2.2(К)</w:t>
            </w:r>
          </w:p>
        </w:tc>
        <w:tc>
          <w:tcPr>
            <w:tcW w:w="5103" w:type="dxa"/>
          </w:tcPr>
          <w:p w:rsidR="007F32D8" w:rsidRPr="0044767A" w:rsidRDefault="007F32D8" w:rsidP="007F32D8">
            <w:pPr>
              <w:pStyle w:val="a3"/>
              <w:ind w:left="0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Клеточные эффекты нанопартикулярного воздействия</w:t>
            </w:r>
          </w:p>
        </w:tc>
        <w:tc>
          <w:tcPr>
            <w:tcW w:w="1276" w:type="dxa"/>
          </w:tcPr>
          <w:p w:rsidR="007F32D8" w:rsidRPr="0044767A" w:rsidRDefault="007F32D8" w:rsidP="007F32D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28" w:type="dxa"/>
          </w:tcPr>
          <w:p w:rsidR="007F32D8" w:rsidRPr="0044767A" w:rsidRDefault="007F32D8" w:rsidP="007F32D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F32D8" w:rsidRPr="0044767A" w:rsidTr="007F32D8">
        <w:tc>
          <w:tcPr>
            <w:tcW w:w="1376" w:type="dxa"/>
          </w:tcPr>
          <w:p w:rsidR="007F32D8" w:rsidRPr="0044767A" w:rsidRDefault="007F32D8" w:rsidP="007F32D8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5103" w:type="dxa"/>
          </w:tcPr>
          <w:p w:rsidR="007F32D8" w:rsidRPr="0044767A" w:rsidRDefault="007F32D8" w:rsidP="007F32D8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Практика</w:t>
            </w:r>
          </w:p>
        </w:tc>
        <w:tc>
          <w:tcPr>
            <w:tcW w:w="1276" w:type="dxa"/>
          </w:tcPr>
          <w:p w:rsidR="007F32D8" w:rsidRPr="007A11CD" w:rsidRDefault="007F32D8" w:rsidP="007F32D8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7A11CD">
              <w:rPr>
                <w:rFonts w:ascii="Times New Roman" w:hAnsi="Times New Roman"/>
                <w:b/>
              </w:rPr>
              <w:t>324</w:t>
            </w:r>
          </w:p>
        </w:tc>
        <w:tc>
          <w:tcPr>
            <w:tcW w:w="1128" w:type="dxa"/>
          </w:tcPr>
          <w:p w:rsidR="007F32D8" w:rsidRPr="007A11CD" w:rsidRDefault="007F32D8" w:rsidP="007F32D8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7A11CD">
              <w:rPr>
                <w:rFonts w:ascii="Times New Roman" w:hAnsi="Times New Roman"/>
                <w:b/>
              </w:rPr>
              <w:t>9</w:t>
            </w:r>
          </w:p>
        </w:tc>
      </w:tr>
      <w:tr w:rsidR="007A11CD" w:rsidRPr="0044767A" w:rsidTr="007F32D8">
        <w:tc>
          <w:tcPr>
            <w:tcW w:w="1376" w:type="dxa"/>
          </w:tcPr>
          <w:p w:rsidR="007A11CD" w:rsidRPr="007F32D8" w:rsidRDefault="007A11CD" w:rsidP="007A11C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F32D8">
              <w:rPr>
                <w:rFonts w:ascii="Times New Roman" w:hAnsi="Times New Roman"/>
              </w:rPr>
              <w:t>2.2.1</w:t>
            </w:r>
            <w:r>
              <w:rPr>
                <w:rFonts w:ascii="Times New Roman" w:hAnsi="Times New Roman"/>
              </w:rPr>
              <w:t>(П)</w:t>
            </w:r>
          </w:p>
        </w:tc>
        <w:tc>
          <w:tcPr>
            <w:tcW w:w="5103" w:type="dxa"/>
          </w:tcPr>
          <w:p w:rsidR="007A11CD" w:rsidRPr="0044767A" w:rsidRDefault="007A11CD" w:rsidP="007A11CD">
            <w:pPr>
              <w:pStyle w:val="a3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Практика по получению профессиональных умений и опыта профессиональной деятельности, педагогическая</w:t>
            </w:r>
          </w:p>
        </w:tc>
        <w:tc>
          <w:tcPr>
            <w:tcW w:w="1276" w:type="dxa"/>
          </w:tcPr>
          <w:p w:rsidR="007A11CD" w:rsidRPr="0044767A" w:rsidRDefault="007A11CD" w:rsidP="007A11C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324</w:t>
            </w:r>
          </w:p>
        </w:tc>
        <w:tc>
          <w:tcPr>
            <w:tcW w:w="1128" w:type="dxa"/>
          </w:tcPr>
          <w:p w:rsidR="007A11CD" w:rsidRPr="0044767A" w:rsidRDefault="007A11CD" w:rsidP="007A11C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9</w:t>
            </w:r>
          </w:p>
        </w:tc>
      </w:tr>
      <w:tr w:rsidR="007A11CD" w:rsidRPr="0044767A" w:rsidTr="007F32D8">
        <w:tc>
          <w:tcPr>
            <w:tcW w:w="1376" w:type="dxa"/>
          </w:tcPr>
          <w:p w:rsidR="007A11CD" w:rsidRPr="0044767A" w:rsidRDefault="007A11CD" w:rsidP="007A11C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2.3.</w:t>
            </w:r>
          </w:p>
        </w:tc>
        <w:tc>
          <w:tcPr>
            <w:tcW w:w="5103" w:type="dxa"/>
          </w:tcPr>
          <w:p w:rsidR="007A11CD" w:rsidRPr="0044767A" w:rsidRDefault="007A11CD" w:rsidP="007A11CD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Промежуточная аттестация по дисциплинам (модулям) и практике</w:t>
            </w:r>
          </w:p>
        </w:tc>
        <w:tc>
          <w:tcPr>
            <w:tcW w:w="1276" w:type="dxa"/>
          </w:tcPr>
          <w:p w:rsidR="007A11CD" w:rsidRPr="007A11CD" w:rsidRDefault="007A11CD" w:rsidP="007A11C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7A11CD">
              <w:rPr>
                <w:rFonts w:ascii="Times New Roman" w:hAnsi="Times New Roman"/>
                <w:b/>
              </w:rPr>
              <w:t>216</w:t>
            </w:r>
          </w:p>
        </w:tc>
        <w:tc>
          <w:tcPr>
            <w:tcW w:w="1128" w:type="dxa"/>
          </w:tcPr>
          <w:p w:rsidR="007A11CD" w:rsidRPr="007A11CD" w:rsidRDefault="007A11CD" w:rsidP="007A11C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7A11CD">
              <w:rPr>
                <w:rFonts w:ascii="Times New Roman" w:hAnsi="Times New Roman"/>
                <w:b/>
              </w:rPr>
              <w:t>6</w:t>
            </w:r>
          </w:p>
        </w:tc>
      </w:tr>
      <w:tr w:rsidR="007A11CD" w:rsidRPr="0044767A" w:rsidTr="007F32D8">
        <w:tc>
          <w:tcPr>
            <w:tcW w:w="1376" w:type="dxa"/>
          </w:tcPr>
          <w:p w:rsidR="007A11CD" w:rsidRPr="0044767A" w:rsidRDefault="007A11CD" w:rsidP="007A11C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  <w:tc>
          <w:tcPr>
            <w:tcW w:w="5103" w:type="dxa"/>
          </w:tcPr>
          <w:p w:rsidR="007A11CD" w:rsidRPr="0044767A" w:rsidRDefault="007A11CD" w:rsidP="007A11CD">
            <w:pPr>
              <w:pStyle w:val="a3"/>
              <w:ind w:left="0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Кандидатский экзамен по истории и философии науки</w:t>
            </w:r>
          </w:p>
        </w:tc>
        <w:tc>
          <w:tcPr>
            <w:tcW w:w="1276" w:type="dxa"/>
          </w:tcPr>
          <w:p w:rsidR="007A11CD" w:rsidRPr="0044767A" w:rsidRDefault="007A11CD" w:rsidP="007A11C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36</w:t>
            </w:r>
          </w:p>
        </w:tc>
        <w:tc>
          <w:tcPr>
            <w:tcW w:w="1128" w:type="dxa"/>
          </w:tcPr>
          <w:p w:rsidR="007A11CD" w:rsidRPr="0044767A" w:rsidRDefault="007A11CD" w:rsidP="007A11C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1</w:t>
            </w:r>
          </w:p>
        </w:tc>
      </w:tr>
      <w:tr w:rsidR="007A11CD" w:rsidRPr="0044767A" w:rsidTr="007F32D8">
        <w:tc>
          <w:tcPr>
            <w:tcW w:w="1376" w:type="dxa"/>
          </w:tcPr>
          <w:p w:rsidR="007A11CD" w:rsidRPr="0044767A" w:rsidRDefault="007A11CD" w:rsidP="007A11C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2.3.2</w:t>
            </w:r>
          </w:p>
        </w:tc>
        <w:tc>
          <w:tcPr>
            <w:tcW w:w="5103" w:type="dxa"/>
          </w:tcPr>
          <w:p w:rsidR="007A11CD" w:rsidRPr="0044767A" w:rsidRDefault="007A11CD" w:rsidP="007A11CD">
            <w:pPr>
              <w:pStyle w:val="a3"/>
              <w:ind w:left="0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Кандидатский экзамен по иностранному языку</w:t>
            </w:r>
          </w:p>
        </w:tc>
        <w:tc>
          <w:tcPr>
            <w:tcW w:w="1276" w:type="dxa"/>
          </w:tcPr>
          <w:p w:rsidR="007A11CD" w:rsidRPr="0044767A" w:rsidRDefault="007A11CD" w:rsidP="007A11C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36</w:t>
            </w:r>
          </w:p>
        </w:tc>
        <w:tc>
          <w:tcPr>
            <w:tcW w:w="1128" w:type="dxa"/>
          </w:tcPr>
          <w:p w:rsidR="007A11CD" w:rsidRPr="0044767A" w:rsidRDefault="007A11CD" w:rsidP="007A11C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1</w:t>
            </w:r>
          </w:p>
        </w:tc>
      </w:tr>
      <w:tr w:rsidR="007A11CD" w:rsidRPr="0044767A" w:rsidTr="007F32D8">
        <w:tc>
          <w:tcPr>
            <w:tcW w:w="1376" w:type="dxa"/>
          </w:tcPr>
          <w:p w:rsidR="007A11CD" w:rsidRPr="0044767A" w:rsidRDefault="007A11CD" w:rsidP="007A11C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2.3.3</w:t>
            </w:r>
          </w:p>
        </w:tc>
        <w:tc>
          <w:tcPr>
            <w:tcW w:w="5103" w:type="dxa"/>
          </w:tcPr>
          <w:p w:rsidR="007A11CD" w:rsidRPr="0044767A" w:rsidRDefault="007A11CD" w:rsidP="007A11CD">
            <w:pPr>
              <w:pStyle w:val="a3"/>
              <w:ind w:left="0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Кандидатский экзамен по специальной дисциплине «Биотехнология»</w:t>
            </w:r>
          </w:p>
        </w:tc>
        <w:tc>
          <w:tcPr>
            <w:tcW w:w="1276" w:type="dxa"/>
          </w:tcPr>
          <w:p w:rsidR="007A11CD" w:rsidRPr="0044767A" w:rsidRDefault="007A11CD" w:rsidP="007A11C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36</w:t>
            </w:r>
          </w:p>
        </w:tc>
        <w:tc>
          <w:tcPr>
            <w:tcW w:w="1128" w:type="dxa"/>
          </w:tcPr>
          <w:p w:rsidR="007A11CD" w:rsidRPr="0044767A" w:rsidRDefault="007A11CD" w:rsidP="007A11C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1</w:t>
            </w:r>
          </w:p>
        </w:tc>
      </w:tr>
      <w:tr w:rsidR="007A11CD" w:rsidRPr="0044767A" w:rsidTr="007F32D8">
        <w:tc>
          <w:tcPr>
            <w:tcW w:w="1376" w:type="dxa"/>
          </w:tcPr>
          <w:p w:rsidR="007A11CD" w:rsidRPr="0044767A" w:rsidRDefault="007A11CD" w:rsidP="007A11C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2.3.4</w:t>
            </w:r>
          </w:p>
        </w:tc>
        <w:tc>
          <w:tcPr>
            <w:tcW w:w="5103" w:type="dxa"/>
          </w:tcPr>
          <w:p w:rsidR="007A11CD" w:rsidRPr="0044767A" w:rsidRDefault="007A11CD" w:rsidP="007A11CD">
            <w:pPr>
              <w:pStyle w:val="a3"/>
              <w:ind w:left="0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Промежуточная аттестация по дисциплинам и практике семестра</w:t>
            </w:r>
          </w:p>
        </w:tc>
        <w:tc>
          <w:tcPr>
            <w:tcW w:w="1276" w:type="dxa"/>
          </w:tcPr>
          <w:p w:rsidR="007A11CD" w:rsidRPr="0044767A" w:rsidRDefault="007A11CD" w:rsidP="007A11C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108</w:t>
            </w:r>
          </w:p>
        </w:tc>
        <w:tc>
          <w:tcPr>
            <w:tcW w:w="1128" w:type="dxa"/>
          </w:tcPr>
          <w:p w:rsidR="007A11CD" w:rsidRPr="0044767A" w:rsidRDefault="007A11CD" w:rsidP="007A11C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3</w:t>
            </w:r>
          </w:p>
        </w:tc>
      </w:tr>
      <w:tr w:rsidR="007A11CD" w:rsidRPr="0044767A" w:rsidTr="007F32D8">
        <w:tc>
          <w:tcPr>
            <w:tcW w:w="1376" w:type="dxa"/>
          </w:tcPr>
          <w:p w:rsidR="007A11CD" w:rsidRPr="0044767A" w:rsidRDefault="007A11CD" w:rsidP="007A11C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5103" w:type="dxa"/>
          </w:tcPr>
          <w:p w:rsidR="007A11CD" w:rsidRPr="0044767A" w:rsidRDefault="007A11CD" w:rsidP="007A11CD">
            <w:pPr>
              <w:pStyle w:val="a3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ИТОГОВАЯ АТТЕСТАЦИЯ</w:t>
            </w:r>
          </w:p>
        </w:tc>
        <w:tc>
          <w:tcPr>
            <w:tcW w:w="1276" w:type="dxa"/>
          </w:tcPr>
          <w:p w:rsidR="007A11CD" w:rsidRPr="0044767A" w:rsidRDefault="007A11CD" w:rsidP="007A11C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324</w:t>
            </w:r>
          </w:p>
        </w:tc>
        <w:tc>
          <w:tcPr>
            <w:tcW w:w="1128" w:type="dxa"/>
          </w:tcPr>
          <w:p w:rsidR="007A11CD" w:rsidRPr="0044767A" w:rsidRDefault="007A11CD" w:rsidP="007A11C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9</w:t>
            </w:r>
          </w:p>
        </w:tc>
      </w:tr>
      <w:tr w:rsidR="007A11CD" w:rsidRPr="0044767A" w:rsidTr="007F32D8">
        <w:tc>
          <w:tcPr>
            <w:tcW w:w="1376" w:type="dxa"/>
          </w:tcPr>
          <w:p w:rsidR="007A11CD" w:rsidRPr="0044767A" w:rsidRDefault="007A11CD" w:rsidP="007A11C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5103" w:type="dxa"/>
          </w:tcPr>
          <w:p w:rsidR="007A11CD" w:rsidRPr="0044767A" w:rsidRDefault="00A03185" w:rsidP="007A11CD">
            <w:pPr>
              <w:pStyle w:val="a3"/>
              <w:ind w:left="0"/>
              <w:rPr>
                <w:rFonts w:ascii="Times New Roman" w:hAnsi="Times New Roman"/>
              </w:rPr>
            </w:pPr>
            <w:r w:rsidRPr="00A0733D">
              <w:rPr>
                <w:rFonts w:ascii="Times New Roman" w:hAnsi="Times New Roman"/>
                <w:color w:val="000000" w:themeColor="text1"/>
              </w:rPr>
              <w:t>Оценка диссертации на предмет ее соответствия критериям, установленным ВАК</w:t>
            </w:r>
          </w:p>
        </w:tc>
        <w:tc>
          <w:tcPr>
            <w:tcW w:w="1276" w:type="dxa"/>
          </w:tcPr>
          <w:p w:rsidR="007A11CD" w:rsidRPr="0044767A" w:rsidRDefault="007A11CD" w:rsidP="007A11C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324</w:t>
            </w:r>
          </w:p>
        </w:tc>
        <w:tc>
          <w:tcPr>
            <w:tcW w:w="1128" w:type="dxa"/>
          </w:tcPr>
          <w:p w:rsidR="007A11CD" w:rsidRPr="0044767A" w:rsidRDefault="007A11CD" w:rsidP="007A11C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9</w:t>
            </w:r>
          </w:p>
        </w:tc>
      </w:tr>
      <w:tr w:rsidR="007A11CD" w:rsidRPr="0044767A" w:rsidTr="007F32D8">
        <w:tc>
          <w:tcPr>
            <w:tcW w:w="6479" w:type="dxa"/>
            <w:gridSpan w:val="2"/>
          </w:tcPr>
          <w:p w:rsidR="007A11CD" w:rsidRPr="0044767A" w:rsidRDefault="007A11CD" w:rsidP="007A11CD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ОБЩИЙ ОБЪЕМ ПОДГОТОВКИ АСПИРАНТА (БЕЗ ФАКУЛЬТАТИВОВ)</w:t>
            </w:r>
          </w:p>
        </w:tc>
        <w:tc>
          <w:tcPr>
            <w:tcW w:w="1276" w:type="dxa"/>
          </w:tcPr>
          <w:p w:rsidR="007A11CD" w:rsidRPr="0044767A" w:rsidRDefault="007A11CD" w:rsidP="007A11C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8640</w:t>
            </w:r>
          </w:p>
        </w:tc>
        <w:tc>
          <w:tcPr>
            <w:tcW w:w="1128" w:type="dxa"/>
          </w:tcPr>
          <w:p w:rsidR="007A11CD" w:rsidRPr="0044767A" w:rsidRDefault="007A11CD" w:rsidP="007A11C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240</w:t>
            </w:r>
          </w:p>
        </w:tc>
      </w:tr>
    </w:tbl>
    <w:p w:rsidR="003E49AA" w:rsidRPr="00206833" w:rsidRDefault="003E49AA" w:rsidP="00206833">
      <w:pPr>
        <w:rPr>
          <w:rFonts w:ascii="Times New Roman" w:hAnsi="Times New Roman"/>
        </w:rPr>
      </w:pPr>
    </w:p>
    <w:p w:rsidR="003E49AA" w:rsidRPr="002740E8" w:rsidRDefault="003E49AA" w:rsidP="002740E8">
      <w:pPr>
        <w:pStyle w:val="3"/>
        <w:spacing w:before="0"/>
        <w:ind w:firstLine="709"/>
        <w:rPr>
          <w:rFonts w:ascii="Times New Roman" w:hAnsi="Times New Roman" w:cs="Times New Roman"/>
          <w:b w:val="0"/>
          <w:sz w:val="24"/>
          <w:szCs w:val="24"/>
        </w:rPr>
      </w:pPr>
      <w:bookmarkStart w:id="7" w:name="_Toc125553996"/>
      <w:r w:rsidRPr="002740E8">
        <w:rPr>
          <w:rFonts w:ascii="Times New Roman" w:hAnsi="Times New Roman" w:cs="Times New Roman"/>
          <w:b w:val="0"/>
          <w:sz w:val="24"/>
          <w:szCs w:val="24"/>
        </w:rPr>
        <w:t>2.2.1. Научный компонент</w:t>
      </w:r>
      <w:bookmarkEnd w:id="7"/>
    </w:p>
    <w:p w:rsidR="003E49AA" w:rsidRPr="0044767A" w:rsidRDefault="003E49AA" w:rsidP="003E49AA">
      <w:pPr>
        <w:pStyle w:val="a3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Научный компонент программы аспирантуры включает:</w:t>
      </w:r>
    </w:p>
    <w:p w:rsidR="003E49AA" w:rsidRPr="0044767A" w:rsidRDefault="003E49AA" w:rsidP="003E49AA">
      <w:pPr>
        <w:pStyle w:val="a3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 xml:space="preserve"> - научную деятельность аспиранта, направленную на подготовку диссертации на соискание учёной степени кандидата наук к защите;</w:t>
      </w:r>
    </w:p>
    <w:p w:rsidR="003E49AA" w:rsidRPr="0044767A" w:rsidRDefault="003E49AA" w:rsidP="003E49AA">
      <w:pPr>
        <w:pStyle w:val="a3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 xml:space="preserve"> - подготовку публикаций, в которых излагаются основные научные результаты диссертации, в рецензируемых научных изданиях или приравненных к ним научных изданиях, индексируемых в базах данных </w:t>
      </w:r>
      <w:r w:rsidRPr="0044767A">
        <w:rPr>
          <w:rFonts w:ascii="Times New Roman" w:hAnsi="Times New Roman"/>
          <w:lang w:val="en-US"/>
        </w:rPr>
        <w:t>Web</w:t>
      </w:r>
      <w:r w:rsidRPr="0044767A">
        <w:rPr>
          <w:rFonts w:ascii="Times New Roman" w:hAnsi="Times New Roman"/>
        </w:rPr>
        <w:t xml:space="preserve"> </w:t>
      </w:r>
      <w:r w:rsidRPr="0044767A">
        <w:rPr>
          <w:rFonts w:ascii="Times New Roman" w:hAnsi="Times New Roman"/>
          <w:lang w:val="en-US"/>
        </w:rPr>
        <w:t>of</w:t>
      </w:r>
      <w:r w:rsidRPr="0044767A">
        <w:rPr>
          <w:rFonts w:ascii="Times New Roman" w:hAnsi="Times New Roman"/>
        </w:rPr>
        <w:t xml:space="preserve"> </w:t>
      </w:r>
      <w:r w:rsidRPr="0044767A">
        <w:rPr>
          <w:rFonts w:ascii="Times New Roman" w:hAnsi="Times New Roman"/>
          <w:lang w:val="en-US"/>
        </w:rPr>
        <w:t>Science</w:t>
      </w:r>
      <w:r w:rsidRPr="0044767A">
        <w:rPr>
          <w:rFonts w:ascii="Times New Roman" w:hAnsi="Times New Roman"/>
        </w:rPr>
        <w:t xml:space="preserve"> и </w:t>
      </w:r>
      <w:r w:rsidRPr="0044767A">
        <w:rPr>
          <w:rFonts w:ascii="Times New Roman" w:hAnsi="Times New Roman"/>
          <w:lang w:val="en-US"/>
        </w:rPr>
        <w:t>Scopus</w:t>
      </w:r>
      <w:r w:rsidRPr="0044767A">
        <w:rPr>
          <w:rFonts w:ascii="Times New Roman" w:hAnsi="Times New Roman"/>
        </w:rPr>
        <w:t xml:space="preserve">, и базах данных, определяемых в соответствии с рекомендуемым Вышей аттестационной комиссией перечнем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(далее – Перечень ВАК), а также научных изданиях, индексируемых в наукометрической базе данных </w:t>
      </w:r>
      <w:r w:rsidRPr="0044767A">
        <w:rPr>
          <w:rFonts w:ascii="Times New Roman" w:hAnsi="Times New Roman"/>
          <w:lang w:val="en-US"/>
        </w:rPr>
        <w:t>RSCI</w:t>
      </w:r>
      <w:r w:rsidRPr="0044767A">
        <w:rPr>
          <w:rFonts w:ascii="Times New Roman" w:hAnsi="Times New Roman"/>
        </w:rPr>
        <w:t>, и (или) заявок на патенты на изобретения, полезные модели, промышленные образцы, свидетельства о государственной регистрации программ для вычислительных машин и баз данных, промежуточную аттестацию по этапам выполнения научного исследования.</w:t>
      </w:r>
    </w:p>
    <w:p w:rsidR="003E49AA" w:rsidRPr="0044767A" w:rsidRDefault="003E49AA" w:rsidP="003E49AA">
      <w:pPr>
        <w:pStyle w:val="a3"/>
        <w:jc w:val="both"/>
        <w:rPr>
          <w:rFonts w:ascii="Times New Roman" w:hAnsi="Times New Roman"/>
        </w:rPr>
      </w:pPr>
    </w:p>
    <w:p w:rsidR="003E49AA" w:rsidRPr="002740E8" w:rsidRDefault="003E49AA" w:rsidP="002740E8">
      <w:pPr>
        <w:pStyle w:val="3"/>
        <w:spacing w:before="0"/>
        <w:ind w:firstLine="709"/>
        <w:rPr>
          <w:rFonts w:ascii="Times New Roman" w:hAnsi="Times New Roman" w:cs="Times New Roman"/>
          <w:b w:val="0"/>
          <w:sz w:val="24"/>
          <w:szCs w:val="24"/>
        </w:rPr>
      </w:pPr>
      <w:bookmarkStart w:id="8" w:name="_Toc125553997"/>
      <w:r w:rsidRPr="002740E8">
        <w:rPr>
          <w:rFonts w:ascii="Times New Roman" w:hAnsi="Times New Roman" w:cs="Times New Roman"/>
          <w:b w:val="0"/>
          <w:sz w:val="24"/>
          <w:szCs w:val="24"/>
        </w:rPr>
        <w:t>2.2.2. Образовательный компонент</w:t>
      </w:r>
      <w:bookmarkEnd w:id="8"/>
    </w:p>
    <w:p w:rsidR="003E49AA" w:rsidRPr="0044767A" w:rsidRDefault="003E49AA" w:rsidP="003E49AA">
      <w:pPr>
        <w:pStyle w:val="a3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Образовательный компонент программы аспирантуры содержит дисциплины (модули), направленные на подготовку к сдаче кандидатских экзаменов, элективные дисциплины, практику и промежуточную аттестацию по указанным дисциплинам и практике. При реализации программы аспира</w:t>
      </w:r>
      <w:r w:rsidR="008341F5" w:rsidRPr="0044767A">
        <w:rPr>
          <w:rFonts w:ascii="Times New Roman" w:hAnsi="Times New Roman"/>
        </w:rPr>
        <w:t>нтуры</w:t>
      </w:r>
      <w:r w:rsidRPr="0044767A">
        <w:rPr>
          <w:rFonts w:ascii="Times New Roman" w:hAnsi="Times New Roman"/>
        </w:rPr>
        <w:t xml:space="preserve"> о</w:t>
      </w:r>
      <w:r w:rsidR="008341F5" w:rsidRPr="0044767A">
        <w:rPr>
          <w:rFonts w:ascii="Times New Roman" w:hAnsi="Times New Roman"/>
        </w:rPr>
        <w:t>своение</w:t>
      </w:r>
      <w:r w:rsidRPr="0044767A">
        <w:rPr>
          <w:rFonts w:ascii="Times New Roman" w:hAnsi="Times New Roman"/>
        </w:rPr>
        <w:t xml:space="preserve"> факультативных дисциплин</w:t>
      </w:r>
      <w:r w:rsidR="008341F5" w:rsidRPr="0044767A">
        <w:rPr>
          <w:rFonts w:ascii="Times New Roman" w:hAnsi="Times New Roman"/>
        </w:rPr>
        <w:t xml:space="preserve"> не предусмотрено</w:t>
      </w:r>
      <w:r w:rsidRPr="0044767A">
        <w:rPr>
          <w:rFonts w:ascii="Times New Roman" w:hAnsi="Times New Roman"/>
        </w:rPr>
        <w:t>.</w:t>
      </w:r>
    </w:p>
    <w:p w:rsidR="003E49AA" w:rsidRPr="0044767A" w:rsidRDefault="003E49AA" w:rsidP="003E49AA">
      <w:pPr>
        <w:pStyle w:val="a3"/>
        <w:jc w:val="both"/>
        <w:rPr>
          <w:rFonts w:ascii="Times New Roman" w:hAnsi="Times New Roman"/>
        </w:rPr>
      </w:pPr>
    </w:p>
    <w:p w:rsidR="003E49AA" w:rsidRPr="002740E8" w:rsidRDefault="003E49AA" w:rsidP="002740E8">
      <w:pPr>
        <w:pStyle w:val="3"/>
        <w:spacing w:before="0"/>
        <w:ind w:firstLine="709"/>
        <w:rPr>
          <w:rFonts w:ascii="Times New Roman" w:hAnsi="Times New Roman" w:cs="Times New Roman"/>
          <w:b w:val="0"/>
          <w:sz w:val="24"/>
          <w:szCs w:val="24"/>
        </w:rPr>
      </w:pPr>
      <w:bookmarkStart w:id="9" w:name="_Toc125553998"/>
      <w:r w:rsidRPr="002740E8">
        <w:rPr>
          <w:rFonts w:ascii="Times New Roman" w:hAnsi="Times New Roman" w:cs="Times New Roman"/>
          <w:b w:val="0"/>
          <w:sz w:val="24"/>
          <w:szCs w:val="24"/>
        </w:rPr>
        <w:t>2.2.3. Итоговая аттестация</w:t>
      </w:r>
      <w:bookmarkEnd w:id="9"/>
    </w:p>
    <w:p w:rsidR="003E49AA" w:rsidRPr="0044767A" w:rsidRDefault="003E49AA" w:rsidP="003E49AA">
      <w:pPr>
        <w:pStyle w:val="a3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Итоговая аттестация является обязательной. К итоговой аттестации допускаются аспиранты, полностью выполнившие индивидуальный план работы, в том числе подготовившие диссертацию к защите.</w:t>
      </w:r>
    </w:p>
    <w:p w:rsidR="003E49AA" w:rsidRPr="0044767A" w:rsidRDefault="003E49AA" w:rsidP="003E49AA">
      <w:pPr>
        <w:pStyle w:val="a3"/>
        <w:ind w:firstLine="696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от 23.08.1996 № 127-ФЗ «О науке и государственной научно-технической политике». ГАОУ ВО ЛО «ЛГУ им. А.С. Пушкина» дает заключение о соответствии диссертации установленным критериям, которое подписывается ректором (проректором по научной работе) Университета.  В заключении отражаются личное участие аспиранта в получении результатов, изложенных в диссертации, степень достоверности результатов проведенных научных исследований, их новизна, практическая значимость, ценность научных работ аспиранта, а также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принятых к публикации и (или) опубликованных аспирантом.</w:t>
      </w:r>
    </w:p>
    <w:p w:rsidR="003E49AA" w:rsidRPr="0044767A" w:rsidRDefault="003E49AA" w:rsidP="003E49AA">
      <w:pPr>
        <w:pStyle w:val="a3"/>
        <w:ind w:firstLine="696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Итоговая аттестация может проводиться с применением дистанционных образовательных технологий и допускается в случаях, препятствующих аспиранту лично присутствовать в Университете при прохождении итоговой аттестации при наличии уважительных причин.</w:t>
      </w:r>
    </w:p>
    <w:p w:rsidR="003E49AA" w:rsidRPr="0044767A" w:rsidRDefault="003E49AA" w:rsidP="003E49AA">
      <w:pPr>
        <w:pStyle w:val="a3"/>
        <w:ind w:firstLine="696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Итоговая аттестация с применением дистанционных образовательных технологий проводится в соответствии с локальным нормативным актом Университета, регламентирующим порядок проведения итоговой аттестации по образовательным программам высшего образования – программам подготовки научных и научно-педагоги</w:t>
      </w:r>
      <w:r w:rsidR="0053275F">
        <w:rPr>
          <w:rFonts w:ascii="Times New Roman" w:hAnsi="Times New Roman"/>
        </w:rPr>
        <w:t>ческих кадров в аспирантуре ГАО</w:t>
      </w:r>
      <w:r w:rsidRPr="0044767A">
        <w:rPr>
          <w:rFonts w:ascii="Times New Roman" w:hAnsi="Times New Roman"/>
        </w:rPr>
        <w:t>У ВО ЛО «ЛГУ им. А.С. Пушкина».</w:t>
      </w:r>
    </w:p>
    <w:p w:rsidR="003E49AA" w:rsidRPr="004F40CF" w:rsidRDefault="003E49AA" w:rsidP="004F40CF">
      <w:pPr>
        <w:pStyle w:val="a3"/>
        <w:ind w:firstLine="696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Аспиранту, успешно прошедшему итоговую аттестацию, выдается заключение и свидетельство об окончании аспирантуры.</w:t>
      </w:r>
    </w:p>
    <w:p w:rsidR="003E49AA" w:rsidRPr="00206833" w:rsidRDefault="003E49AA" w:rsidP="00206833">
      <w:pPr>
        <w:pStyle w:val="10"/>
        <w:numPr>
          <w:ilvl w:val="0"/>
          <w:numId w:val="2"/>
        </w:numPr>
        <w:ind w:left="284" w:firstLine="76"/>
        <w:rPr>
          <w:rFonts w:ascii="Times New Roman" w:hAnsi="Times New Roman" w:cs="Times New Roman"/>
          <w:sz w:val="28"/>
          <w:szCs w:val="28"/>
        </w:rPr>
      </w:pPr>
      <w:bookmarkStart w:id="10" w:name="_Toc125553999"/>
      <w:r w:rsidRPr="00217B7B">
        <w:rPr>
          <w:rFonts w:ascii="Times New Roman" w:hAnsi="Times New Roman" w:cs="Times New Roman"/>
          <w:sz w:val="28"/>
          <w:szCs w:val="28"/>
        </w:rPr>
        <w:t>ДОКУМЕНТЫ, РЕГЛАМЕНТИРУЮЩИЕ СОДЕРЖАНИЕ И ОРГАНИЗАЦИЮ ПРОЦЕССА ПОДГОТОВКИ АСПИРАНТА</w:t>
      </w:r>
      <w:bookmarkEnd w:id="10"/>
    </w:p>
    <w:p w:rsidR="003E49AA" w:rsidRPr="0044767A" w:rsidRDefault="003E49AA" w:rsidP="00BF4A61">
      <w:pPr>
        <w:pStyle w:val="1"/>
        <w:ind w:left="284" w:firstLine="0"/>
      </w:pPr>
      <w:r w:rsidRPr="0044767A">
        <w:t xml:space="preserve"> </w:t>
      </w:r>
      <w:bookmarkStart w:id="11" w:name="_Toc125554000"/>
      <w:r w:rsidRPr="0044767A">
        <w:t>Документы для освоения программы аспирантуры</w:t>
      </w:r>
      <w:bookmarkEnd w:id="11"/>
    </w:p>
    <w:p w:rsidR="00F769D9" w:rsidRDefault="003E49AA" w:rsidP="003E49AA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Документы, регламентирующие содержание и организацию процесса подготовки аспиранта по программе аспирантуры: план научной деятельности, учебный план, календарный учебный график, рабочие программы дисциплин (модулей), программы кандидатских экзаменов по истории и философии науки, иностранному языку, и специальной дисциплине «Биотехнология», программа практики, программа итоговой аттестации, оценочные и методические материалы.</w:t>
      </w:r>
    </w:p>
    <w:p w:rsidR="000C5E0F" w:rsidRPr="0044767A" w:rsidRDefault="000C5E0F" w:rsidP="003E49AA">
      <w:pPr>
        <w:jc w:val="both"/>
        <w:rPr>
          <w:rFonts w:ascii="Times New Roman" w:hAnsi="Times New Roman"/>
        </w:rPr>
      </w:pPr>
    </w:p>
    <w:p w:rsidR="003E49AA" w:rsidRPr="002740E8" w:rsidRDefault="003E49AA" w:rsidP="002740E8">
      <w:pPr>
        <w:pStyle w:val="3"/>
        <w:spacing w:before="0"/>
        <w:ind w:firstLine="709"/>
        <w:rPr>
          <w:rFonts w:ascii="Times New Roman" w:hAnsi="Times New Roman" w:cs="Times New Roman"/>
          <w:b w:val="0"/>
          <w:sz w:val="24"/>
          <w:szCs w:val="24"/>
        </w:rPr>
      </w:pPr>
      <w:bookmarkStart w:id="12" w:name="_Toc125554001"/>
      <w:r w:rsidRPr="002740E8">
        <w:rPr>
          <w:rFonts w:ascii="Times New Roman" w:hAnsi="Times New Roman" w:cs="Times New Roman"/>
          <w:b w:val="0"/>
          <w:sz w:val="24"/>
          <w:szCs w:val="24"/>
        </w:rPr>
        <w:t>3.1.1. План научной деятельности</w:t>
      </w:r>
      <w:bookmarkEnd w:id="12"/>
    </w:p>
    <w:p w:rsidR="003E49AA" w:rsidRPr="0044767A" w:rsidRDefault="003E49AA" w:rsidP="003E49AA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План научной деятельности содержит перечень перспективных направлений научной (научно-исследовательской) деятельности Университета.</w:t>
      </w:r>
    </w:p>
    <w:p w:rsidR="003E49AA" w:rsidRPr="0044767A" w:rsidRDefault="003E49AA" w:rsidP="003E49AA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На основе плана научной деятельности по научной специальности разрабатывается индивидуальный план научной деятельности аспиранта, который предусматривает осуществление аспирантом научной деятельности, направленной на подготовку диссертации в соответствии с программой аспирантуры. Индивидуальный план научной деятельности формируется аспирантом совместно с научным руководителем.</w:t>
      </w:r>
    </w:p>
    <w:p w:rsidR="003E49AA" w:rsidRPr="0044767A" w:rsidRDefault="003E49AA" w:rsidP="003E49AA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Индивидуальный план научной деятельности аспиранта включает в себя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в процессе освоения программы аспирантуры и подготовку к итоговой аттестации аспиранта.</w:t>
      </w:r>
    </w:p>
    <w:p w:rsidR="003E49AA" w:rsidRPr="0044767A" w:rsidRDefault="003E49AA" w:rsidP="003E49AA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Научные исследования аспирант осуществляет под руководством научного руководителя на кафедре, к которой он прикреплен при зачислении в аспирантуру.</w:t>
      </w:r>
    </w:p>
    <w:p w:rsidR="003E49AA" w:rsidRPr="0044767A" w:rsidRDefault="003E49AA" w:rsidP="003E49AA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В рамках осуществления научной деятельности аспирант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3E49AA" w:rsidRPr="0044767A" w:rsidRDefault="003E49AA" w:rsidP="003E49AA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 xml:space="preserve">В рамках осуществления научной деятельности аспирант должен опубликовать результаты диссертационной работы в рецензируемых научных изданиях, в приравненных к ним научных изданиях, индексируемых в базах данных </w:t>
      </w:r>
      <w:r w:rsidRPr="0044767A">
        <w:rPr>
          <w:rFonts w:ascii="Times New Roman" w:hAnsi="Times New Roman"/>
          <w:lang w:val="en-US"/>
        </w:rPr>
        <w:t>Web</w:t>
      </w:r>
      <w:r w:rsidRPr="0044767A">
        <w:rPr>
          <w:rFonts w:ascii="Times New Roman" w:hAnsi="Times New Roman"/>
        </w:rPr>
        <w:t xml:space="preserve"> </w:t>
      </w:r>
      <w:r w:rsidRPr="0044767A">
        <w:rPr>
          <w:rFonts w:ascii="Times New Roman" w:hAnsi="Times New Roman"/>
          <w:lang w:val="en-US"/>
        </w:rPr>
        <w:t>of</w:t>
      </w:r>
      <w:r w:rsidRPr="0044767A">
        <w:rPr>
          <w:rFonts w:ascii="Times New Roman" w:hAnsi="Times New Roman"/>
        </w:rPr>
        <w:t xml:space="preserve"> </w:t>
      </w:r>
      <w:r w:rsidRPr="0044767A">
        <w:rPr>
          <w:rFonts w:ascii="Times New Roman" w:hAnsi="Times New Roman"/>
          <w:lang w:val="en-US"/>
        </w:rPr>
        <w:t>Science</w:t>
      </w:r>
      <w:r w:rsidRPr="0044767A">
        <w:rPr>
          <w:rFonts w:ascii="Times New Roman" w:hAnsi="Times New Roman"/>
        </w:rPr>
        <w:t xml:space="preserve"> и </w:t>
      </w:r>
      <w:r w:rsidRPr="0044767A">
        <w:rPr>
          <w:rFonts w:ascii="Times New Roman" w:hAnsi="Times New Roman"/>
          <w:lang w:val="en-US"/>
        </w:rPr>
        <w:t>Scopus</w:t>
      </w:r>
      <w:r w:rsidRPr="0044767A">
        <w:rPr>
          <w:rFonts w:ascii="Times New Roman" w:hAnsi="Times New Roman"/>
        </w:rPr>
        <w:t xml:space="preserve"> и базах данных, определяемых в соответствии с Перечнем ВАК, а также в научных изданиях, индексируемых в наукометрической базе данных </w:t>
      </w:r>
      <w:r w:rsidRPr="0044767A">
        <w:rPr>
          <w:rFonts w:ascii="Times New Roman" w:hAnsi="Times New Roman"/>
          <w:lang w:val="en-US"/>
        </w:rPr>
        <w:t>RSCI</w:t>
      </w:r>
      <w:r w:rsidRPr="0044767A">
        <w:rPr>
          <w:rFonts w:ascii="Times New Roman" w:hAnsi="Times New Roman"/>
        </w:rPr>
        <w:t>. Результаты научных исследований могут быть представлены в виде заявок на патенты на изобретения, полезные модели, промышленные образцы, свидетельства о государственной трегистрации программ для вычислительных машин и баз данных.</w:t>
      </w:r>
    </w:p>
    <w:p w:rsidR="003E49AA" w:rsidRPr="0044767A" w:rsidRDefault="003E49AA" w:rsidP="003E49AA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Индивидуальные планы научной деятельности на весь период и на каждый год обучения обсуждаются и утверждаются на заседаниях кафедр, к которым прикреплены аспиранты. Научно-исследовательская работа аспиранта оценивается кафедрой в конце каждого семестра в период прохождения промежуточной аттестации.</w:t>
      </w:r>
    </w:p>
    <w:p w:rsidR="003E49AA" w:rsidRPr="0044767A" w:rsidRDefault="003E49AA" w:rsidP="003E49AA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Результаты научной деятельности аспиранта ежегодно обсуждаются на заседании кафедры (по соответствующей научной специальности).</w:t>
      </w:r>
    </w:p>
    <w:p w:rsidR="003E49AA" w:rsidRPr="0044767A" w:rsidRDefault="003E49AA" w:rsidP="003E49AA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План научной деятельности представлен в приложении 1.</w:t>
      </w:r>
    </w:p>
    <w:p w:rsidR="00F769D9" w:rsidRPr="0044767A" w:rsidRDefault="00F769D9" w:rsidP="003E49AA">
      <w:pPr>
        <w:jc w:val="both"/>
        <w:rPr>
          <w:rFonts w:ascii="Times New Roman" w:hAnsi="Times New Roman"/>
        </w:rPr>
      </w:pPr>
    </w:p>
    <w:p w:rsidR="003E49AA" w:rsidRPr="002740E8" w:rsidRDefault="003E49AA" w:rsidP="002740E8">
      <w:pPr>
        <w:pStyle w:val="3"/>
        <w:spacing w:before="0"/>
        <w:ind w:firstLine="709"/>
        <w:rPr>
          <w:rFonts w:ascii="Times New Roman" w:hAnsi="Times New Roman" w:cs="Times New Roman"/>
          <w:b w:val="0"/>
          <w:sz w:val="24"/>
          <w:szCs w:val="24"/>
        </w:rPr>
      </w:pPr>
      <w:bookmarkStart w:id="13" w:name="_Toc125554002"/>
      <w:r w:rsidRPr="002740E8">
        <w:rPr>
          <w:rFonts w:ascii="Times New Roman" w:hAnsi="Times New Roman" w:cs="Times New Roman"/>
          <w:b w:val="0"/>
          <w:sz w:val="24"/>
          <w:szCs w:val="24"/>
        </w:rPr>
        <w:t>3.1.2. Учебный план</w:t>
      </w:r>
      <w:bookmarkEnd w:id="13"/>
    </w:p>
    <w:p w:rsidR="003E49AA" w:rsidRPr="0044767A" w:rsidRDefault="003E49AA" w:rsidP="003E49AA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Учебный план отражает последовательность освоения основных компонентов программы аспирантуры, определяет перечень и распределение по периодам обучения дисциплин (модулей), практики, иных видов учебной деятельности, формы промежуточной и итоговой аттестации аспирантов.</w:t>
      </w:r>
    </w:p>
    <w:p w:rsidR="003E49AA" w:rsidRPr="0044767A" w:rsidRDefault="003E49AA" w:rsidP="003E49AA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В учебном плане показана общая трудоемкость дисциплин (модулей), практики в зачетных единицах, их общая трудоемкость, а также объем контактной работы аспиранта с преподавателем в академических часах.</w:t>
      </w:r>
    </w:p>
    <w:p w:rsidR="003E49AA" w:rsidRPr="0044767A" w:rsidRDefault="003E49AA" w:rsidP="003E49AA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В соответствии с учебным планом по научной специальности разрабатывается индивидуальный учебный план аспиранта, обеспечивающий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аспиранта, а также формирование у него профессиональных навыков, знаний и умений. Учебный план представлен в приложении 2.</w:t>
      </w:r>
    </w:p>
    <w:p w:rsidR="003E49AA" w:rsidRPr="0044767A" w:rsidRDefault="003E49AA" w:rsidP="003E49AA">
      <w:pPr>
        <w:jc w:val="both"/>
        <w:rPr>
          <w:rFonts w:ascii="Times New Roman" w:hAnsi="Times New Roman"/>
        </w:rPr>
      </w:pPr>
    </w:p>
    <w:p w:rsidR="003E49AA" w:rsidRPr="002740E8" w:rsidRDefault="003E49AA" w:rsidP="002740E8">
      <w:pPr>
        <w:pStyle w:val="3"/>
        <w:spacing w:before="0"/>
        <w:ind w:firstLine="709"/>
        <w:rPr>
          <w:rFonts w:ascii="Times New Roman" w:hAnsi="Times New Roman" w:cs="Times New Roman"/>
          <w:b w:val="0"/>
          <w:sz w:val="24"/>
          <w:szCs w:val="24"/>
        </w:rPr>
      </w:pPr>
      <w:bookmarkStart w:id="14" w:name="_Toc125554003"/>
      <w:r w:rsidRPr="002740E8">
        <w:rPr>
          <w:rFonts w:ascii="Times New Roman" w:hAnsi="Times New Roman" w:cs="Times New Roman"/>
          <w:b w:val="0"/>
          <w:sz w:val="24"/>
          <w:szCs w:val="24"/>
        </w:rPr>
        <w:t>3.1.3. Календарный учебный график</w:t>
      </w:r>
      <w:bookmarkEnd w:id="14"/>
    </w:p>
    <w:p w:rsidR="003E49AA" w:rsidRPr="0044767A" w:rsidRDefault="003E49AA" w:rsidP="003E49AA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В календарном учебном графике отражена последовательность реализации программы аспирантуры по годам, включая теоретическое обучение, практику, промежуточные аттестации, каникулы, итоговую аттестацию.</w:t>
      </w:r>
    </w:p>
    <w:p w:rsidR="003E49AA" w:rsidRPr="0044767A" w:rsidRDefault="003E49AA" w:rsidP="003E49AA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Календарный учебный график представлен в приложении 3.</w:t>
      </w:r>
    </w:p>
    <w:p w:rsidR="003E49AA" w:rsidRPr="0044767A" w:rsidRDefault="003E49AA" w:rsidP="003E49AA">
      <w:pPr>
        <w:jc w:val="both"/>
        <w:rPr>
          <w:rFonts w:ascii="Times New Roman" w:hAnsi="Times New Roman"/>
        </w:rPr>
      </w:pPr>
    </w:p>
    <w:p w:rsidR="003E49AA" w:rsidRPr="002740E8" w:rsidRDefault="003E49AA" w:rsidP="002740E8">
      <w:pPr>
        <w:pStyle w:val="3"/>
        <w:spacing w:before="0"/>
        <w:ind w:firstLine="709"/>
        <w:rPr>
          <w:rFonts w:ascii="Times New Roman" w:hAnsi="Times New Roman" w:cs="Times New Roman"/>
          <w:b w:val="0"/>
          <w:sz w:val="24"/>
          <w:szCs w:val="24"/>
        </w:rPr>
      </w:pPr>
      <w:bookmarkStart w:id="15" w:name="_Toc125554004"/>
      <w:r w:rsidRPr="002740E8">
        <w:rPr>
          <w:rFonts w:ascii="Times New Roman" w:hAnsi="Times New Roman" w:cs="Times New Roman"/>
          <w:b w:val="0"/>
          <w:sz w:val="24"/>
          <w:szCs w:val="24"/>
        </w:rPr>
        <w:t>3.1.4. Рабочие программы дисциплин (модулей)</w:t>
      </w:r>
      <w:bookmarkEnd w:id="15"/>
    </w:p>
    <w:p w:rsidR="003E49AA" w:rsidRPr="0044767A" w:rsidRDefault="003E49AA" w:rsidP="003E49AA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Рабочие программы дисциплин учебного плана, вкл</w:t>
      </w:r>
      <w:r w:rsidR="009F6C2B">
        <w:rPr>
          <w:rFonts w:ascii="Times New Roman" w:hAnsi="Times New Roman"/>
        </w:rPr>
        <w:t>ючая элективные</w:t>
      </w:r>
      <w:r w:rsidRPr="0044767A">
        <w:rPr>
          <w:rFonts w:ascii="Times New Roman" w:hAnsi="Times New Roman"/>
        </w:rPr>
        <w:t xml:space="preserve"> дисциплины, являются составной частью образовательного компонента программы аспирантуры и хранятся на кафедрах-разработчиках, а также в отделе аспирантуры и докторантуры ГАОУ ВО ЛО «ЛГУ им. А.С. Пушкина».</w:t>
      </w:r>
    </w:p>
    <w:p w:rsidR="003E49AA" w:rsidRPr="0044767A" w:rsidRDefault="003E49AA" w:rsidP="003E49AA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Обязательными для освоения аспирантами являются дисциплины, направленные на подготовку и сдачу кандидатских экзаменов, а также электив</w:t>
      </w:r>
      <w:r w:rsidR="009F6C2B">
        <w:rPr>
          <w:rFonts w:ascii="Times New Roman" w:hAnsi="Times New Roman"/>
        </w:rPr>
        <w:t>ные дисциплины</w:t>
      </w:r>
      <w:r w:rsidRPr="0044767A">
        <w:rPr>
          <w:rFonts w:ascii="Times New Roman" w:hAnsi="Times New Roman"/>
        </w:rPr>
        <w:t>.</w:t>
      </w:r>
    </w:p>
    <w:p w:rsidR="003E49AA" w:rsidRPr="0044767A" w:rsidRDefault="003E49AA" w:rsidP="003E49AA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В аннотациях рабочих программ дисциплин (модулей) представлено краткое, обобщенное описание рабочей программы дисциплины (модуля), раскрывающее ее содержание.</w:t>
      </w:r>
    </w:p>
    <w:p w:rsidR="003E49AA" w:rsidRPr="0044767A" w:rsidRDefault="003E49AA" w:rsidP="003E49AA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Рабочие программы дисциплин (модулей) и аннотации рабочих программ дисциплин (модулей) представлены в приложении 4.</w:t>
      </w:r>
    </w:p>
    <w:p w:rsidR="0061316D" w:rsidRPr="0044767A" w:rsidRDefault="0061316D" w:rsidP="003E49AA">
      <w:pPr>
        <w:jc w:val="both"/>
        <w:rPr>
          <w:rFonts w:ascii="Times New Roman" w:hAnsi="Times New Roman"/>
        </w:rPr>
      </w:pPr>
    </w:p>
    <w:p w:rsidR="003E49AA" w:rsidRPr="002740E8" w:rsidRDefault="003E49AA" w:rsidP="002740E8">
      <w:pPr>
        <w:pStyle w:val="3"/>
        <w:spacing w:before="0"/>
        <w:ind w:firstLine="709"/>
        <w:rPr>
          <w:rFonts w:ascii="Times New Roman" w:hAnsi="Times New Roman" w:cs="Times New Roman"/>
          <w:b w:val="0"/>
          <w:sz w:val="24"/>
          <w:szCs w:val="24"/>
        </w:rPr>
      </w:pPr>
      <w:bookmarkStart w:id="16" w:name="_Toc125554005"/>
      <w:r w:rsidRPr="002740E8">
        <w:rPr>
          <w:rFonts w:ascii="Times New Roman" w:hAnsi="Times New Roman" w:cs="Times New Roman"/>
          <w:b w:val="0"/>
          <w:sz w:val="24"/>
          <w:szCs w:val="24"/>
        </w:rPr>
        <w:t>3.1.5. Программы кандидатских экзаменов</w:t>
      </w:r>
      <w:bookmarkEnd w:id="16"/>
    </w:p>
    <w:p w:rsidR="003E49AA" w:rsidRPr="0044767A" w:rsidRDefault="003E49AA" w:rsidP="003E49AA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Кандидатские экзамены по истории и философии науки, иностранному языку и специальной дисциплине являются формой промежуточной аттестации при освоении программ аспирантуры. В программах кандидатских экзаменов приводятся перечень контрольных вопросов к кандидатскому экзамену и список рекомендуемой литературы для подготовки, а именно основная и дополнительная литература, периодические издания и электронные образовательные ресурсы.</w:t>
      </w:r>
    </w:p>
    <w:p w:rsidR="003E49AA" w:rsidRPr="0044767A" w:rsidRDefault="003E49AA" w:rsidP="003E49AA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Программы кандидатских экзаменов, а также рабочие программы дисциплин (модулей) и практики, подлежат обновлению при необходимости.</w:t>
      </w:r>
    </w:p>
    <w:p w:rsidR="003E49AA" w:rsidRPr="0044767A" w:rsidRDefault="003E49AA" w:rsidP="003E49AA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Программы кандидатских экзаменов и аннотации к ним представлены в приложении 5.</w:t>
      </w:r>
    </w:p>
    <w:p w:rsidR="00270EDA" w:rsidRPr="0044767A" w:rsidRDefault="00270EDA" w:rsidP="003E49AA">
      <w:pPr>
        <w:jc w:val="both"/>
        <w:rPr>
          <w:rFonts w:ascii="Times New Roman" w:hAnsi="Times New Roman"/>
        </w:rPr>
      </w:pPr>
    </w:p>
    <w:p w:rsidR="003E49AA" w:rsidRPr="002740E8" w:rsidRDefault="003E49AA" w:rsidP="002740E8">
      <w:pPr>
        <w:pStyle w:val="3"/>
        <w:spacing w:before="0"/>
        <w:ind w:firstLine="709"/>
        <w:rPr>
          <w:rFonts w:ascii="Times New Roman" w:hAnsi="Times New Roman" w:cs="Times New Roman"/>
          <w:b w:val="0"/>
          <w:sz w:val="24"/>
          <w:szCs w:val="24"/>
        </w:rPr>
      </w:pPr>
      <w:bookmarkStart w:id="17" w:name="_Toc125554006"/>
      <w:r w:rsidRPr="002740E8">
        <w:rPr>
          <w:rFonts w:ascii="Times New Roman" w:hAnsi="Times New Roman" w:cs="Times New Roman"/>
          <w:b w:val="0"/>
          <w:sz w:val="24"/>
          <w:szCs w:val="24"/>
        </w:rPr>
        <w:t>3.1.6. Программа практики</w:t>
      </w:r>
      <w:bookmarkEnd w:id="17"/>
    </w:p>
    <w:p w:rsidR="003E49AA" w:rsidRPr="0044767A" w:rsidRDefault="003E49AA" w:rsidP="003E49AA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В образовательный компонент программы аспирантур</w:t>
      </w:r>
      <w:r w:rsidR="00F769D9" w:rsidRPr="0044767A">
        <w:rPr>
          <w:rFonts w:ascii="Times New Roman" w:hAnsi="Times New Roman"/>
        </w:rPr>
        <w:t xml:space="preserve">ы в раздел «Практика» включена практика по получению профессиональных умений и опыта </w:t>
      </w:r>
      <w:r w:rsidR="001B7A92" w:rsidRPr="0044767A">
        <w:rPr>
          <w:rFonts w:ascii="Times New Roman" w:hAnsi="Times New Roman"/>
        </w:rPr>
        <w:t>профессиональной деятельности, педагогическая</w:t>
      </w:r>
      <w:r w:rsidRPr="0044767A">
        <w:rPr>
          <w:rFonts w:ascii="Times New Roman" w:hAnsi="Times New Roman"/>
        </w:rPr>
        <w:t>. Практика ориентирована на формирование навыков профессиональной деятельности и является обязательной для освоения аспирантом.</w:t>
      </w:r>
    </w:p>
    <w:p w:rsidR="003E49AA" w:rsidRPr="0044767A" w:rsidRDefault="003E49AA" w:rsidP="003E49AA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Практика проводится стационарным способом на базе Университета или в профильной организации, с которой заключается договор о практической подготовке.</w:t>
      </w:r>
    </w:p>
    <w:p w:rsidR="003E49AA" w:rsidRPr="0044767A" w:rsidRDefault="003E49AA" w:rsidP="003E49AA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Промежуточная аттестация по итогам практики осуществляется на основании представления аспирантом отчета о результатах практики, который обсуждается и утверждается на заседании кафедры с выставлением соответствующей оценки.</w:t>
      </w:r>
    </w:p>
    <w:p w:rsidR="003E49AA" w:rsidRPr="0044767A" w:rsidRDefault="003E49AA" w:rsidP="003E49AA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Аспиранты, совмещающие освоение программы подготовки научных и научно-педагогических кадров в аспирантуре с трудовой деятельностью, проходят практику по месту трудовой деятельности в случаях если профессиональная деятельность, осуществляемая ими, соответствует требованиям программы аспирантуры по данной научной специальности.</w:t>
      </w:r>
    </w:p>
    <w:p w:rsidR="003E49AA" w:rsidRPr="0044767A" w:rsidRDefault="003E49AA" w:rsidP="003E49AA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Рабочие программы практики и аннотации к ним представлены в приложении 6.</w:t>
      </w:r>
    </w:p>
    <w:p w:rsidR="003E49AA" w:rsidRPr="0044767A" w:rsidRDefault="003E49AA" w:rsidP="003E49AA">
      <w:pPr>
        <w:jc w:val="both"/>
        <w:rPr>
          <w:rFonts w:ascii="Times New Roman" w:hAnsi="Times New Roman"/>
        </w:rPr>
      </w:pPr>
    </w:p>
    <w:p w:rsidR="003E49AA" w:rsidRPr="002740E8" w:rsidRDefault="003E49AA" w:rsidP="002740E8">
      <w:pPr>
        <w:pStyle w:val="3"/>
        <w:spacing w:before="0"/>
        <w:ind w:firstLine="709"/>
        <w:rPr>
          <w:rFonts w:ascii="Times New Roman" w:hAnsi="Times New Roman" w:cs="Times New Roman"/>
          <w:b w:val="0"/>
          <w:sz w:val="24"/>
          <w:szCs w:val="24"/>
        </w:rPr>
      </w:pPr>
      <w:bookmarkStart w:id="18" w:name="_Toc125554007"/>
      <w:r w:rsidRPr="002740E8">
        <w:rPr>
          <w:rFonts w:ascii="Times New Roman" w:hAnsi="Times New Roman" w:cs="Times New Roman"/>
          <w:b w:val="0"/>
          <w:sz w:val="24"/>
          <w:szCs w:val="24"/>
        </w:rPr>
        <w:t>3.1.7. Программа итоговой аттестации</w:t>
      </w:r>
      <w:bookmarkEnd w:id="18"/>
    </w:p>
    <w:p w:rsidR="003E49AA" w:rsidRPr="0044767A" w:rsidRDefault="003E49AA" w:rsidP="003E49AA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Программа итоговой аттестации разработана в соответствии с федеральными государственными требованиями и представлена в приложении 7.</w:t>
      </w:r>
    </w:p>
    <w:p w:rsidR="00C40FE7" w:rsidRPr="0044767A" w:rsidRDefault="00C40FE7" w:rsidP="003E49AA">
      <w:pPr>
        <w:jc w:val="both"/>
        <w:rPr>
          <w:rFonts w:ascii="Times New Roman" w:hAnsi="Times New Roman"/>
        </w:rPr>
      </w:pPr>
    </w:p>
    <w:p w:rsidR="003E49AA" w:rsidRPr="002740E8" w:rsidRDefault="003E49AA" w:rsidP="002740E8">
      <w:pPr>
        <w:pStyle w:val="3"/>
        <w:spacing w:before="0"/>
        <w:ind w:firstLine="709"/>
        <w:rPr>
          <w:rFonts w:ascii="Times New Roman" w:hAnsi="Times New Roman" w:cs="Times New Roman"/>
          <w:b w:val="0"/>
          <w:sz w:val="24"/>
          <w:szCs w:val="24"/>
        </w:rPr>
      </w:pPr>
      <w:bookmarkStart w:id="19" w:name="_Toc125554008"/>
      <w:r w:rsidRPr="002740E8">
        <w:rPr>
          <w:rFonts w:ascii="Times New Roman" w:hAnsi="Times New Roman" w:cs="Times New Roman"/>
          <w:b w:val="0"/>
          <w:sz w:val="24"/>
          <w:szCs w:val="24"/>
        </w:rPr>
        <w:t>3.1.8. Оценочные и методические материалы</w:t>
      </w:r>
      <w:bookmarkEnd w:id="19"/>
    </w:p>
    <w:p w:rsidR="003E49AA" w:rsidRDefault="003E49AA" w:rsidP="00270EDA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Оценочные и методические материалы представлены в учебно-методических комплексах дисциплин (модулей), практики, итоговой аттестации и хранятся на кафедре, участвующей в реализации конкретного компонента программы аспирантуры.</w:t>
      </w:r>
    </w:p>
    <w:p w:rsidR="00270EDA" w:rsidRDefault="00270EDA" w:rsidP="00270EDA">
      <w:pPr>
        <w:jc w:val="both"/>
        <w:rPr>
          <w:rFonts w:ascii="Times New Roman" w:hAnsi="Times New Roman"/>
        </w:rPr>
      </w:pPr>
    </w:p>
    <w:p w:rsidR="00206833" w:rsidRDefault="00206833" w:rsidP="00270EDA">
      <w:pPr>
        <w:jc w:val="both"/>
        <w:rPr>
          <w:rFonts w:ascii="Times New Roman" w:hAnsi="Times New Roman"/>
        </w:rPr>
      </w:pPr>
    </w:p>
    <w:p w:rsidR="00206833" w:rsidRDefault="00206833" w:rsidP="00270EDA">
      <w:pPr>
        <w:jc w:val="both"/>
        <w:rPr>
          <w:rFonts w:ascii="Times New Roman" w:hAnsi="Times New Roman"/>
        </w:rPr>
      </w:pPr>
    </w:p>
    <w:p w:rsidR="00206833" w:rsidRPr="00270EDA" w:rsidRDefault="00206833" w:rsidP="00270EDA">
      <w:pPr>
        <w:jc w:val="both"/>
        <w:rPr>
          <w:rFonts w:ascii="Times New Roman" w:hAnsi="Times New Roman"/>
        </w:rPr>
      </w:pPr>
    </w:p>
    <w:p w:rsidR="003E49AA" w:rsidRPr="00206833" w:rsidRDefault="003E49AA" w:rsidP="00206833">
      <w:pPr>
        <w:pStyle w:val="10"/>
        <w:numPr>
          <w:ilvl w:val="0"/>
          <w:numId w:val="2"/>
        </w:numPr>
        <w:ind w:left="284" w:firstLine="76"/>
        <w:rPr>
          <w:rFonts w:ascii="Times New Roman" w:hAnsi="Times New Roman" w:cs="Times New Roman"/>
          <w:sz w:val="28"/>
          <w:szCs w:val="28"/>
        </w:rPr>
      </w:pPr>
      <w:bookmarkStart w:id="20" w:name="_Toc125554009"/>
      <w:r w:rsidRPr="00217B7B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АСПИРАНТУРЫ</w:t>
      </w:r>
      <w:bookmarkEnd w:id="20"/>
    </w:p>
    <w:p w:rsidR="003E49AA" w:rsidRPr="0044767A" w:rsidRDefault="003E49AA" w:rsidP="00BF4A61">
      <w:pPr>
        <w:pStyle w:val="1"/>
        <w:ind w:left="284" w:firstLine="0"/>
      </w:pPr>
      <w:r w:rsidRPr="0044767A">
        <w:t xml:space="preserve"> </w:t>
      </w:r>
      <w:bookmarkStart w:id="21" w:name="_Toc125554010"/>
      <w:r w:rsidRPr="0044767A">
        <w:t>Требования к результатам освоения программы аспирантуры</w:t>
      </w:r>
      <w:bookmarkEnd w:id="21"/>
    </w:p>
    <w:p w:rsidR="003E49AA" w:rsidRPr="0044767A" w:rsidRDefault="003E49AA" w:rsidP="003E49AA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Выпускник аспирантуры должен иметь фундаментальную научную подготовку, владеть современными информационными технологиями, включая методы получения, обработки и хранения научной информации, уметь самостоятельно формировать научную тематику, организовывать и вести научно-исследовательскую деятельность по избранной научной специальности.</w:t>
      </w:r>
    </w:p>
    <w:p w:rsidR="003E49AA" w:rsidRPr="0044767A" w:rsidRDefault="003E49AA" w:rsidP="003E49AA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В рамках осуществления научной (научно-исследовательской) деятельности по научной специальности 1.5.6. Биотехнология выпускник аспирантуры должен решить научную задачу, имеющую значение для развития соответствующей отрасли науки, либо разработать новые научно-обоснованные, те6хнические, технологические и иные решения и разработки, имеющие существенное значение для страны.</w:t>
      </w:r>
    </w:p>
    <w:p w:rsidR="0061316D" w:rsidRPr="0044767A" w:rsidRDefault="003E49AA" w:rsidP="003E49AA">
      <w:pPr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Результатом освоения программы аспирантуры является выполнение в полном объеме индивидуального учебного плана аспиранта, подготовка кандидатской диссертации к защите, включающая в себя выполнение индивидуального плана научной деятельности, написание, оформление и представление диссертации для прохождения итоговой аттестаци</w:t>
      </w:r>
      <w:r w:rsidR="00D27428" w:rsidRPr="0044767A">
        <w:rPr>
          <w:rFonts w:ascii="Times New Roman" w:hAnsi="Times New Roman"/>
        </w:rPr>
        <w:t>и.</w:t>
      </w:r>
    </w:p>
    <w:p w:rsidR="00D27428" w:rsidRPr="00217B7B" w:rsidRDefault="00D27428" w:rsidP="00217B7B">
      <w:pPr>
        <w:pStyle w:val="10"/>
        <w:numPr>
          <w:ilvl w:val="0"/>
          <w:numId w:val="2"/>
        </w:numPr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Toc125554011"/>
      <w:r w:rsidRPr="00217B7B">
        <w:rPr>
          <w:rFonts w:ascii="Times New Roman" w:hAnsi="Times New Roman" w:cs="Times New Roman"/>
          <w:sz w:val="28"/>
          <w:szCs w:val="28"/>
        </w:rPr>
        <w:t>УСЛОВИЯ РЕАЛИЗАЦИИ ПРОГРАММ ПОДГОТОВКИ НАУЧНЫХ И НАУЧНО-ПЕДАГОГИЧЕСКИХ КАДРОВ В АСПИРАНТУРЕ</w:t>
      </w:r>
      <w:bookmarkEnd w:id="22"/>
    </w:p>
    <w:p w:rsidR="00D27428" w:rsidRPr="0044767A" w:rsidRDefault="00D27428" w:rsidP="00D27428">
      <w:pPr>
        <w:jc w:val="both"/>
        <w:rPr>
          <w:rFonts w:ascii="Times New Roman" w:hAnsi="Times New Roman"/>
        </w:rPr>
      </w:pPr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Требования к условиям реализации программы аспирантуры включают в себя:</w:t>
      </w:r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- требования к материально-техническому и учебно-методическому обеспечению программы подготовки научных и научно-педагогических кадров в аспирантуре;</w:t>
      </w:r>
    </w:p>
    <w:p w:rsidR="00D27428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- требования к кадровым условиям реализации программы аспирантуры.</w:t>
      </w:r>
    </w:p>
    <w:p w:rsidR="00CD499F" w:rsidRPr="0044767A" w:rsidRDefault="00CD499F" w:rsidP="00D27428">
      <w:pPr>
        <w:jc w:val="both"/>
        <w:rPr>
          <w:rFonts w:ascii="Times New Roman" w:hAnsi="Times New Roman"/>
        </w:rPr>
      </w:pPr>
    </w:p>
    <w:p w:rsidR="00D27428" w:rsidRPr="0044767A" w:rsidRDefault="00D27428" w:rsidP="00BF4A61">
      <w:pPr>
        <w:pStyle w:val="1"/>
        <w:ind w:left="284" w:firstLine="0"/>
        <w:jc w:val="both"/>
      </w:pPr>
      <w:bookmarkStart w:id="23" w:name="_Toc125554012"/>
      <w:r w:rsidRPr="00BF4A61">
        <w:t>Требования к материально-техническому и учебно-методическому обеспечению</w:t>
      </w:r>
      <w:r w:rsidRPr="0044767A">
        <w:t xml:space="preserve"> программы подготовки научных и научно-педагогических кадров в аспирантуре</w:t>
      </w:r>
      <w:bookmarkEnd w:id="23"/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ГАОУ ВО ЛО «ЛГУ им. А.С. Пушкина» располагает материально-техническим обеспечением образовательной и научной деятельности по реализуемой программе аспирантуры в соответствии с учебным планом.</w:t>
      </w:r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Требования к материально-техническому обеспечению конкретной дисциплины (модуля), практики, иных видов контактной и самостоятельной работы аспиранта определяются в рабочих программах дисциплин (модулей), практики.</w:t>
      </w:r>
    </w:p>
    <w:p w:rsidR="00D27428" w:rsidRPr="0044767A" w:rsidRDefault="00D27428" w:rsidP="00D27428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Университет обеспечивает аспирантам доступ к научно-исследовательской инфраструктуре (научно-исследовательской и опытно-экспериментальной базе), необходимой для проведения научной (научно-исследовательской) деятельности в соответствии с программой аспирантуры и индивидуальным планом работы аспиранта.</w:t>
      </w:r>
    </w:p>
    <w:p w:rsidR="00D27428" w:rsidRPr="0044767A" w:rsidRDefault="00D27428" w:rsidP="00D27428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ГАОУ ВО ЛО «ЛГУ им. А.С. Пушкина» обеспечивает аспирантам в течение всего периода освоения программы аспирантуры индивидуальный доступ к электронной информационно-образовательной среде Университета посредством информационно-телекоммуникационной сети «Интернет» и локальной сети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D27428" w:rsidRPr="0044767A" w:rsidRDefault="00D27428" w:rsidP="00D27428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Электронная информационно-образовательная среда Университета обеспечивает:</w:t>
      </w:r>
    </w:p>
    <w:p w:rsidR="00D27428" w:rsidRPr="0044767A" w:rsidRDefault="00D27428" w:rsidP="00D27428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- доступ ко всем электронным ресурсам, которые сопровождают научно-исследовательский и образовательный процессы подготовки по программе аспирантуры;</w:t>
      </w:r>
    </w:p>
    <w:p w:rsidR="00D27428" w:rsidRPr="0044767A" w:rsidRDefault="00D27428" w:rsidP="00D27428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- доступ к информации о научных и научно-технических результатах по научным тематикам, соответствующим научной специальности, по которой реализуется программа аспирантуры;</w:t>
      </w:r>
    </w:p>
    <w:p w:rsidR="00D27428" w:rsidRPr="0044767A" w:rsidRDefault="00D27428" w:rsidP="00D27428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- проведение учебных занятий и процедур оценки результатов обучения в случае, если программа аспирантуры реализуется с применением дистанционных образовательных технологий;</w:t>
      </w:r>
    </w:p>
    <w:p w:rsidR="00D27428" w:rsidRPr="0044767A" w:rsidRDefault="00D27428" w:rsidP="00D27428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- доступ к информации об итогах промежуточной аттестации с результатами выполнения индивидуального плана научной деятельности и оценками выполнения индивидуального плана работы аспиранта;</w:t>
      </w:r>
    </w:p>
    <w:p w:rsidR="00D27428" w:rsidRPr="0044767A" w:rsidRDefault="00D27428" w:rsidP="00D27428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- Университет обеспечивает аспирантам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программой аспирантуры и индивидуальным планом работы аспиранта, в том числе:</w:t>
      </w:r>
    </w:p>
    <w:p w:rsidR="00E72798" w:rsidRPr="00CD499F" w:rsidRDefault="00E72798" w:rsidP="00E72798">
      <w:pPr>
        <w:pStyle w:val="a3"/>
        <w:numPr>
          <w:ilvl w:val="0"/>
          <w:numId w:val="4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/>
          <w:kern w:val="1"/>
          <w:lang w:eastAsia="zh-CN"/>
        </w:rPr>
      </w:pPr>
      <w:r w:rsidRPr="00CD499F">
        <w:rPr>
          <w:rFonts w:ascii="Times New Roman" w:eastAsia="Times New Roman" w:hAnsi="Times New Roman"/>
          <w:kern w:val="1"/>
          <w:lang w:eastAsia="zh-CN"/>
        </w:rPr>
        <w:t xml:space="preserve">ЭБС «Университетская библиотека онлайн». – Режим доступа: </w:t>
      </w:r>
      <w:hyperlink r:id="rId8" w:history="1">
        <w:r w:rsidRPr="00CD499F">
          <w:rPr>
            <w:rFonts w:ascii="Times New Roman" w:eastAsia="Times New Roman" w:hAnsi="Times New Roman"/>
            <w:kern w:val="1"/>
            <w:lang w:eastAsia="zh-CN"/>
          </w:rPr>
          <w:t>http://www.biblioclub.ru/</w:t>
        </w:r>
      </w:hyperlink>
    </w:p>
    <w:p w:rsidR="00E72798" w:rsidRPr="00CD499F" w:rsidRDefault="00E72798" w:rsidP="00E72798">
      <w:pPr>
        <w:pStyle w:val="a3"/>
        <w:numPr>
          <w:ilvl w:val="0"/>
          <w:numId w:val="4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/>
          <w:kern w:val="1"/>
          <w:lang w:eastAsia="zh-CN"/>
        </w:rPr>
      </w:pPr>
      <w:r w:rsidRPr="00CD499F">
        <w:rPr>
          <w:rFonts w:ascii="Times New Roman" w:eastAsia="Times New Roman" w:hAnsi="Times New Roman"/>
          <w:kern w:val="1"/>
          <w:lang w:eastAsia="zh-CN"/>
        </w:rPr>
        <w:t xml:space="preserve">ЭБС «Юрайт». – Режим доступа:  </w:t>
      </w:r>
      <w:hyperlink r:id="rId9" w:history="1">
        <w:r w:rsidRPr="00CD499F">
          <w:rPr>
            <w:rFonts w:ascii="Times New Roman" w:eastAsia="Times New Roman" w:hAnsi="Times New Roman"/>
            <w:kern w:val="1"/>
            <w:lang w:eastAsia="zh-CN"/>
          </w:rPr>
          <w:t>https://urait.ru</w:t>
        </w:r>
      </w:hyperlink>
    </w:p>
    <w:p w:rsidR="00E72798" w:rsidRPr="00CD499F" w:rsidRDefault="00E72798" w:rsidP="00E72798">
      <w:pPr>
        <w:pStyle w:val="a3"/>
        <w:numPr>
          <w:ilvl w:val="0"/>
          <w:numId w:val="4"/>
        </w:numPr>
        <w:suppressAutoHyphens/>
        <w:jc w:val="both"/>
        <w:rPr>
          <w:rFonts w:ascii="Times New Roman" w:eastAsia="Times New Roman" w:hAnsi="Times New Roman"/>
          <w:kern w:val="1"/>
          <w:lang w:eastAsia="zh-CN"/>
        </w:rPr>
      </w:pPr>
      <w:r w:rsidRPr="00CD499F">
        <w:rPr>
          <w:rFonts w:ascii="Times New Roman" w:eastAsia="Times New Roman" w:hAnsi="Times New Roman"/>
          <w:kern w:val="1"/>
          <w:lang w:eastAsia="zh-CN"/>
        </w:rPr>
        <w:t xml:space="preserve">«НЭБ». Национальная электронная библиотека. – Режим доступа: </w:t>
      </w:r>
      <w:hyperlink r:id="rId10" w:history="1">
        <w:r w:rsidRPr="00CD499F">
          <w:rPr>
            <w:rFonts w:ascii="Times New Roman" w:eastAsia="Times New Roman" w:hAnsi="Times New Roman"/>
            <w:kern w:val="1"/>
            <w:lang w:eastAsia="zh-CN"/>
          </w:rPr>
          <w:t>http://нэб.рф/</w:t>
        </w:r>
      </w:hyperlink>
    </w:p>
    <w:p w:rsidR="00E72798" w:rsidRPr="00CD499F" w:rsidRDefault="00E72798" w:rsidP="00E72798">
      <w:pPr>
        <w:pStyle w:val="a3"/>
        <w:numPr>
          <w:ilvl w:val="0"/>
          <w:numId w:val="4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/>
          <w:kern w:val="1"/>
          <w:lang w:eastAsia="zh-CN"/>
        </w:rPr>
      </w:pPr>
      <w:r w:rsidRPr="00CD499F">
        <w:rPr>
          <w:rFonts w:ascii="Times New Roman" w:eastAsia="Times New Roman" w:hAnsi="Times New Roman"/>
          <w:kern w:val="1"/>
          <w:lang w:eastAsia="zh-CN"/>
        </w:rPr>
        <w:t xml:space="preserve">«eLIBRARY.RU». Научная электронная библиотека. – Режим доступа: </w:t>
      </w:r>
      <w:hyperlink r:id="rId11" w:history="1">
        <w:r w:rsidRPr="00CD499F">
          <w:rPr>
            <w:rFonts w:ascii="Times New Roman" w:eastAsia="Times New Roman" w:hAnsi="Times New Roman"/>
            <w:kern w:val="1"/>
            <w:lang w:eastAsia="zh-CN"/>
          </w:rPr>
          <w:t>https://elibrary.ru</w:t>
        </w:r>
      </w:hyperlink>
    </w:p>
    <w:p w:rsidR="00E72798" w:rsidRPr="00CD499F" w:rsidRDefault="00E72798" w:rsidP="00E72798">
      <w:pPr>
        <w:pStyle w:val="a3"/>
        <w:numPr>
          <w:ilvl w:val="0"/>
          <w:numId w:val="4"/>
        </w:numPr>
        <w:tabs>
          <w:tab w:val="left" w:pos="788"/>
        </w:tabs>
        <w:suppressAutoHyphens/>
        <w:rPr>
          <w:rFonts w:ascii="Times New Roman" w:eastAsia="Times New Roman" w:hAnsi="Times New Roman"/>
          <w:kern w:val="1"/>
          <w:lang w:eastAsia="zh-CN"/>
        </w:rPr>
      </w:pPr>
      <w:r w:rsidRPr="00CD499F">
        <w:rPr>
          <w:rFonts w:ascii="Times New Roman" w:eastAsia="Times New Roman" w:hAnsi="Times New Roman"/>
          <w:kern w:val="1"/>
          <w:lang w:eastAsia="zh-CN"/>
        </w:rPr>
        <w:t xml:space="preserve">Российская государственная библиотека. – Режим доступа: </w:t>
      </w:r>
      <w:hyperlink r:id="rId12" w:history="1">
        <w:r w:rsidRPr="00CD499F">
          <w:rPr>
            <w:rFonts w:ascii="Times New Roman" w:eastAsia="Times New Roman" w:hAnsi="Times New Roman"/>
            <w:kern w:val="1"/>
            <w:lang w:eastAsia="zh-CN"/>
          </w:rPr>
          <w:t>http://www.rsl.ru/</w:t>
        </w:r>
      </w:hyperlink>
    </w:p>
    <w:p w:rsidR="00E72798" w:rsidRPr="00CD499F" w:rsidRDefault="00E72798" w:rsidP="00E72798">
      <w:pPr>
        <w:pStyle w:val="a3"/>
        <w:numPr>
          <w:ilvl w:val="0"/>
          <w:numId w:val="4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/>
          <w:kern w:val="1"/>
          <w:lang w:eastAsia="zh-CN"/>
        </w:rPr>
      </w:pPr>
      <w:r w:rsidRPr="00CD499F">
        <w:rPr>
          <w:rFonts w:ascii="Times New Roman" w:eastAsia="Times New Roman" w:hAnsi="Times New Roman"/>
          <w:kern w:val="1"/>
          <w:lang w:eastAsia="zh-CN"/>
        </w:rPr>
        <w:t xml:space="preserve">Российская национальная библиотека. – Режим доступа: </w:t>
      </w:r>
      <w:hyperlink r:id="rId13" w:history="1">
        <w:r w:rsidRPr="00CD499F">
          <w:rPr>
            <w:rStyle w:val="a5"/>
            <w:rFonts w:ascii="Times New Roman" w:eastAsia="Times New Roman" w:hAnsi="Times New Roman"/>
            <w:color w:val="auto"/>
            <w:kern w:val="1"/>
            <w:lang w:eastAsia="zh-CN"/>
          </w:rPr>
          <w:t>https://nlr.ru/</w:t>
        </w:r>
      </w:hyperlink>
      <w:r w:rsidRPr="00CD499F">
        <w:rPr>
          <w:rFonts w:ascii="Times New Roman" w:eastAsia="Times New Roman" w:hAnsi="Times New Roman"/>
          <w:kern w:val="1"/>
          <w:lang w:eastAsia="zh-CN"/>
        </w:rPr>
        <w:t xml:space="preserve"> </w:t>
      </w:r>
    </w:p>
    <w:p w:rsidR="00E72798" w:rsidRPr="00CD499F" w:rsidRDefault="00E72798" w:rsidP="00E72798">
      <w:pPr>
        <w:pStyle w:val="a3"/>
        <w:numPr>
          <w:ilvl w:val="0"/>
          <w:numId w:val="4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/>
          <w:lang w:eastAsia="ru-RU"/>
        </w:rPr>
      </w:pPr>
      <w:r w:rsidRPr="00CD499F">
        <w:rPr>
          <w:rFonts w:ascii="Times New Roman" w:eastAsia="Times New Roman" w:hAnsi="Times New Roman"/>
          <w:lang w:eastAsia="ru-RU"/>
        </w:rPr>
        <w:t>Федеральный портал «Российское образование»</w:t>
      </w:r>
      <w:r w:rsidRPr="00CD499F">
        <w:rPr>
          <w:rFonts w:ascii="Times New Roman" w:eastAsia="Times New Roman" w:hAnsi="Times New Roman"/>
          <w:kern w:val="1"/>
          <w:lang w:eastAsia="zh-CN"/>
        </w:rPr>
        <w:t>.</w:t>
      </w:r>
      <w:r w:rsidRPr="00CD499F">
        <w:rPr>
          <w:rFonts w:ascii="Times New Roman" w:eastAsia="Times New Roman" w:hAnsi="Times New Roman"/>
          <w:lang w:eastAsia="ru-RU"/>
        </w:rPr>
        <w:t xml:space="preserve"> – Режим доступа:</w:t>
      </w:r>
      <w:r w:rsidRPr="00CD499F">
        <w:rPr>
          <w:rFonts w:ascii="Times New Roman" w:eastAsia="Times New Roman" w:hAnsi="Times New Roman"/>
          <w:noProof/>
          <w:lang w:eastAsia="ru-RU"/>
        </w:rPr>
        <w:t xml:space="preserve"> </w:t>
      </w:r>
      <w:hyperlink r:id="rId14" w:history="1">
        <w:r w:rsidRPr="00CD499F">
          <w:rPr>
            <w:rStyle w:val="a5"/>
            <w:rFonts w:ascii="Times New Roman" w:eastAsia="Times New Roman" w:hAnsi="Times New Roman"/>
            <w:noProof/>
            <w:color w:val="auto"/>
            <w:lang w:eastAsia="ru-RU"/>
          </w:rPr>
          <w:t>https://edu.ru/</w:t>
        </w:r>
      </w:hyperlink>
      <w:r w:rsidRPr="00CD499F">
        <w:rPr>
          <w:rFonts w:ascii="Times New Roman" w:eastAsia="Times New Roman" w:hAnsi="Times New Roman"/>
          <w:noProof/>
          <w:lang w:eastAsia="ru-RU"/>
        </w:rPr>
        <w:t xml:space="preserve"> </w:t>
      </w:r>
    </w:p>
    <w:p w:rsidR="00E72798" w:rsidRPr="00CD499F" w:rsidRDefault="00E72798" w:rsidP="00E72798">
      <w:pPr>
        <w:pStyle w:val="a3"/>
        <w:numPr>
          <w:ilvl w:val="0"/>
          <w:numId w:val="4"/>
        </w:numPr>
        <w:rPr>
          <w:rFonts w:ascii="Times New Roman" w:eastAsia="Times New Roman" w:hAnsi="Times New Roman"/>
          <w:lang w:eastAsia="ru-RU"/>
        </w:rPr>
      </w:pPr>
      <w:r w:rsidRPr="00CD499F">
        <w:rPr>
          <w:rFonts w:ascii="Times New Roman" w:eastAsia="Times New Roman" w:hAnsi="Times New Roman"/>
          <w:lang w:eastAsia="ru-RU"/>
        </w:rPr>
        <w:t xml:space="preserve">«КиберЛенинка». Научная электронная библиотека. – Режим доступа: </w:t>
      </w:r>
      <w:hyperlink r:id="rId15" w:history="1">
        <w:r w:rsidRPr="00CD499F">
          <w:rPr>
            <w:rFonts w:ascii="Times New Roman" w:eastAsia="Times New Roman" w:hAnsi="Times New Roman"/>
            <w:lang w:eastAsia="ru-RU"/>
          </w:rPr>
          <w:t>https://cyberleninka.ru/</w:t>
        </w:r>
      </w:hyperlink>
    </w:p>
    <w:p w:rsidR="00E72798" w:rsidRPr="00CD499F" w:rsidRDefault="00E72798" w:rsidP="00E72798">
      <w:pPr>
        <w:pStyle w:val="a3"/>
        <w:numPr>
          <w:ilvl w:val="0"/>
          <w:numId w:val="4"/>
        </w:numPr>
        <w:rPr>
          <w:rFonts w:ascii="Times New Roman" w:hAnsi="Times New Roman"/>
        </w:rPr>
      </w:pPr>
      <w:r w:rsidRPr="00CD499F">
        <w:rPr>
          <w:rFonts w:ascii="Times New Roman" w:eastAsia="Times New Roman" w:hAnsi="Times New Roman"/>
          <w:lang w:eastAsia="ru-RU"/>
        </w:rPr>
        <w:t xml:space="preserve">АспирантЪ .– Режим доступа: </w:t>
      </w:r>
      <w:hyperlink r:id="rId16" w:history="1">
        <w:r w:rsidRPr="00CD499F">
          <w:rPr>
            <w:rStyle w:val="a5"/>
            <w:rFonts w:ascii="Times New Roman" w:eastAsia="Times New Roman" w:hAnsi="Times New Roman"/>
            <w:color w:val="auto"/>
            <w:lang w:eastAsia="ru-RU"/>
          </w:rPr>
          <w:t>http://www.dissertacia.com/</w:t>
        </w:r>
      </w:hyperlink>
      <w:r w:rsidRPr="00CD499F">
        <w:rPr>
          <w:rFonts w:ascii="Times New Roman" w:eastAsia="Times New Roman" w:hAnsi="Times New Roman"/>
          <w:lang w:eastAsia="ru-RU"/>
        </w:rPr>
        <w:t xml:space="preserve"> </w:t>
      </w:r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Библиотечный фонд ГАОУ ВО ЛО «ЛГУ им. А.С. Пушкина» укомплектован учебными изданиями из расчета не менее одного учебного издания в печатной и (или) электронной форме, достаточного для освоения программы аспирантуры, на каждого аспиранта по каждой дисциплине (модулю), входящей в индивидуальный план работы.</w:t>
      </w:r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ГАОУ ВО ЛО «ЛГУ им. А.С. Пушкина» обеспечен необходимым для реализации программы аспирантуры комплектом лицензионного и свободно распространяемого программного обеспечения, в том числе отечественного производства, состав которого определен в рабочих программах дисциплин (модулей), практики и подлежит обновлению при необходимости.</w:t>
      </w:r>
    </w:p>
    <w:p w:rsidR="00D27428" w:rsidRPr="0044767A" w:rsidRDefault="00D27428" w:rsidP="00BF4A61">
      <w:pPr>
        <w:pStyle w:val="1"/>
        <w:ind w:left="284" w:firstLine="0"/>
        <w:jc w:val="both"/>
      </w:pPr>
      <w:r w:rsidRPr="0044767A">
        <w:t xml:space="preserve"> </w:t>
      </w:r>
      <w:bookmarkStart w:id="24" w:name="_Toc125554013"/>
      <w:r w:rsidRPr="0044767A">
        <w:t>Требования к кадровому обеспечению для реализации программы аспирантуры</w:t>
      </w:r>
      <w:r w:rsidR="00270EDA">
        <w:t>.</w:t>
      </w:r>
      <w:bookmarkEnd w:id="24"/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Реализация программы аспирантуры обеспечивается научными и научно-педагогическими работниками ГАОУ ВО ЛО «ЛГУ им. А.С. Пушкина», а также лицами, привлекаемыми ГАОУ ВО ЛО «ЛГУ им. А.С. Пушкина» к реализации программы аспирантуры на иных условиях.</w:t>
      </w:r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Квалификация научных и научно-педагогических работников ГАОУ ВО ЛО «ЛГУ им. А.С. Пушкина» соответствует установленным законодательством квалификационным требованиям.</w:t>
      </w:r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Не менее 60% численности штатных научных и (или) научно-педагогических работников ГАОУ ВО ЛО «ЛГУ им. А.С. Пушкина», участвующих в реализации программы аспирантуры, а также лиц, привлекаемых к реализации программы аспирантуры на иных условиях 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D27428" w:rsidRDefault="00D27428" w:rsidP="00270EDA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Научные руководители аспирантов, назначаемые аспиранту в установленном локальным нормативным актом порядке, должны иметь ученую степень доктора наук, в отдельных случаях по решению Ученого Совета Университета ученую степень кандидата наук или ученую степень, присвоенную за рубежом и признаваемую в Российской Федерации, осуществлять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 в рамках научной специальности за последние 3 года, 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 осуществлять апробацию результатов указанной научной (научно-исследовательской)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конференциях, за последние 3 года.</w:t>
      </w:r>
    </w:p>
    <w:p w:rsidR="00270EDA" w:rsidRPr="00270EDA" w:rsidRDefault="00270EDA" w:rsidP="00270EDA">
      <w:pPr>
        <w:jc w:val="both"/>
        <w:rPr>
          <w:rFonts w:ascii="Times New Roman" w:hAnsi="Times New Roman"/>
        </w:rPr>
      </w:pPr>
    </w:p>
    <w:p w:rsidR="00D27428" w:rsidRPr="00206833" w:rsidRDefault="00D27428" w:rsidP="00D27428">
      <w:pPr>
        <w:pStyle w:val="10"/>
        <w:numPr>
          <w:ilvl w:val="0"/>
          <w:numId w:val="2"/>
        </w:numPr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Toc125554014"/>
      <w:r w:rsidRPr="00217B7B">
        <w:rPr>
          <w:rFonts w:ascii="Times New Roman" w:hAnsi="Times New Roman" w:cs="Times New Roman"/>
          <w:sz w:val="28"/>
          <w:szCs w:val="28"/>
        </w:rPr>
        <w:t>ОЦЕНКА КАЧЕСТВА ПОДГОТОВКИ ОБУЧАЮЩИХСЯ ПО ПРОГРАММЕ АСПИРАНТУРЫ</w:t>
      </w:r>
      <w:bookmarkEnd w:id="25"/>
    </w:p>
    <w:p w:rsidR="00D27428" w:rsidRPr="0044767A" w:rsidRDefault="00D27428" w:rsidP="00BF4A61">
      <w:pPr>
        <w:pStyle w:val="1"/>
        <w:ind w:left="284" w:firstLine="0"/>
        <w:jc w:val="both"/>
      </w:pPr>
      <w:r w:rsidRPr="0044767A">
        <w:t xml:space="preserve"> </w:t>
      </w:r>
      <w:bookmarkStart w:id="26" w:name="_Toc125554015"/>
      <w:r w:rsidRPr="0044767A">
        <w:t>Контроль качества освоения программы аспирантуры</w:t>
      </w:r>
      <w:bookmarkEnd w:id="26"/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Университет несет ответственность за обеспечение качества подготовки обучающихся при реализации программы аспирантуры, а также результаты освоения программы аспирантуры.</w:t>
      </w:r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Контроль качества освоения программы аспирантуры включает в себя:</w:t>
      </w:r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- текущий контроль успеваемости;</w:t>
      </w:r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- промежуточную аттестацию аспирантов;</w:t>
      </w:r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- итоговую аттестацию аспирантов.</w:t>
      </w:r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Текущий контроль успеваемости обеспечивает оценку хода этапов проведения научных исследований,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Текущий контроль успеваемости по этапам осуществления научной деятельности аспиранта проводится с участием научного руководителя, который обеспечивает контроль за своевременным выполнением аспирантом индивидуального плана научной деятельности.</w:t>
      </w:r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Промежуточная аттестация аспирантов обеспечивает оценку результатов осуществления этапов научной (научно-исследовательской) деятельности, результатов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Сдача аспирантами кандидатских экзаменов относится к оценке результатов освоения дисциплин (модулей), осуществляемой в рамках промежуточной аттестации.</w:t>
      </w:r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К итоговой аттестации, которая является обязательной, допускается аспирант, полностью выполнивший индивидуальный план работы, в том числе подготовивший диссертацию к защите.</w:t>
      </w:r>
    </w:p>
    <w:p w:rsidR="00D27428" w:rsidRPr="0044767A" w:rsidRDefault="00D27428" w:rsidP="00BF4A61">
      <w:pPr>
        <w:pStyle w:val="1"/>
        <w:ind w:left="284" w:firstLine="0"/>
        <w:jc w:val="both"/>
      </w:pPr>
      <w:r w:rsidRPr="0044767A">
        <w:t xml:space="preserve"> </w:t>
      </w:r>
      <w:bookmarkStart w:id="27" w:name="_Toc125554016"/>
      <w:r w:rsidRPr="0044767A">
        <w:t>Оценочные материалы</w:t>
      </w:r>
      <w:bookmarkEnd w:id="27"/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BF4A61">
        <w:rPr>
          <w:rFonts w:ascii="Times New Roman" w:hAnsi="Times New Roman"/>
        </w:rPr>
        <w:tab/>
        <w:t>Для осуществления процедур текущего контроля успеваемости, промежуточной и</w:t>
      </w:r>
      <w:r w:rsidRPr="0044767A">
        <w:rPr>
          <w:rFonts w:ascii="Times New Roman" w:hAnsi="Times New Roman"/>
        </w:rPr>
        <w:t xml:space="preserve"> итоговой аттестации аспирантов ГАОУ ВО ЛО «ЛГУ им. А.С. Пушкина» разработаны оценочные материалы по дисциплинам (модулям), практикам и итоговой аттестации, позволяющие оценить достижение запланированных результатов освоения программы аспирантуры.</w:t>
      </w:r>
    </w:p>
    <w:p w:rsidR="0061316D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Оценочные материалы включены в рабочие программы дисциплин (модулей), практики и программу итоговой аттестации.</w:t>
      </w:r>
    </w:p>
    <w:p w:rsidR="00D27428" w:rsidRPr="0044767A" w:rsidRDefault="00D27428" w:rsidP="00BF4A61">
      <w:pPr>
        <w:pStyle w:val="1"/>
        <w:ind w:left="284" w:firstLine="0"/>
        <w:jc w:val="both"/>
      </w:pPr>
      <w:r w:rsidRPr="0044767A">
        <w:t xml:space="preserve"> </w:t>
      </w:r>
      <w:bookmarkStart w:id="28" w:name="_Toc125554017"/>
      <w:r w:rsidRPr="0044767A">
        <w:t>Оценивание аспирантами содержания, организации и качества образовательного процесса</w:t>
      </w:r>
      <w:bookmarkEnd w:id="28"/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В ГАОУ ВО ЛО «ЛГУ им. А.С. Пушкина» проводится ежегодный мониторинг (анкетирование) удовлетворенности обучающихся качеством реализуемых образовательных программ, в том числе, программ аспирантуры. В рамках анкетирования аспирантам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практики. Результаты анкетирования используются для улучшения реализуемой образовательной программы в образовательной деятельности в целом.</w:t>
      </w:r>
    </w:p>
    <w:p w:rsidR="00D27428" w:rsidRPr="0044767A" w:rsidRDefault="00D27428" w:rsidP="00D27428">
      <w:pPr>
        <w:jc w:val="both"/>
        <w:rPr>
          <w:rFonts w:ascii="Times New Roman" w:hAnsi="Times New Roman"/>
        </w:rPr>
      </w:pPr>
    </w:p>
    <w:p w:rsidR="00D27428" w:rsidRPr="0044767A" w:rsidRDefault="00D27428" w:rsidP="00BF4A61">
      <w:pPr>
        <w:pStyle w:val="1"/>
        <w:ind w:left="284" w:firstLine="0"/>
        <w:jc w:val="both"/>
      </w:pPr>
      <w:r w:rsidRPr="0044767A">
        <w:t xml:space="preserve"> </w:t>
      </w:r>
      <w:bookmarkStart w:id="29" w:name="_Toc125554018"/>
      <w:r w:rsidRPr="0044767A">
        <w:t>Итоговая аттестация</w:t>
      </w:r>
      <w:bookmarkEnd w:id="29"/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D27428" w:rsidRPr="0044767A" w:rsidRDefault="00D27428" w:rsidP="00D27428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Программа итоговой аттестации представлена в приложении 7.</w:t>
      </w:r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Оценочные материалы для проведения итоговой аттестации по программе аспирантуры представлены в приложении 8.</w:t>
      </w:r>
    </w:p>
    <w:p w:rsidR="00D27428" w:rsidRPr="0044767A" w:rsidRDefault="00D27428" w:rsidP="00BF4A61">
      <w:pPr>
        <w:pStyle w:val="1"/>
        <w:ind w:left="284" w:firstLine="0"/>
        <w:jc w:val="both"/>
      </w:pPr>
      <w:r w:rsidRPr="0044767A">
        <w:t xml:space="preserve"> </w:t>
      </w:r>
      <w:bookmarkStart w:id="30" w:name="_Toc125554019"/>
      <w:r w:rsidRPr="0044767A">
        <w:t>Система внутренней оценки качества образовательной деятельности</w:t>
      </w:r>
      <w:bookmarkEnd w:id="30"/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Учебно-методическое обеспечение образовательных программ, организация и реализация учебного процесса, нормативное и ресурсное обеспечение образовательной деятельности оценивается в рамках мероприятий внутривузовского контроля деятельности подразделений, обеспечивающих реализацию образовательных программ, а также при проведении ежегодного самообследования деятельности Университета.</w:t>
      </w:r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Независимая оценка организации промежуточной аттестации по программе аспирантуры может быть проведена сотрудниками отдела аспирантуры и докторантуры и внутренними аудиторами в плановом или внеплановом (оперативном) порядке по распоряжению проректора по научной работе.</w:t>
      </w:r>
    </w:p>
    <w:p w:rsidR="00D27428" w:rsidRPr="0044767A" w:rsidRDefault="00D27428" w:rsidP="00BF4A61">
      <w:pPr>
        <w:pStyle w:val="1"/>
        <w:ind w:left="284" w:firstLine="0"/>
        <w:jc w:val="both"/>
      </w:pPr>
      <w:r w:rsidRPr="0044767A">
        <w:t xml:space="preserve"> </w:t>
      </w:r>
      <w:bookmarkStart w:id="31" w:name="_Toc125554020"/>
      <w:r w:rsidRPr="0044767A">
        <w:t>Внешняя оценка качества образовательной деятельности</w:t>
      </w:r>
      <w:bookmarkEnd w:id="31"/>
    </w:p>
    <w:p w:rsidR="00270EDA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Внешняя оценка качества образовательной деятельности и подготовка обучающихся по программе аспирантуры может быть проведена в рамках профессионально-общественной аккредитации работодателями, их объединениями, а также уполномоченными ими организациями с целью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D27428" w:rsidRPr="0044767A" w:rsidRDefault="00D27428" w:rsidP="00BF4A61">
      <w:pPr>
        <w:pStyle w:val="1"/>
        <w:ind w:left="284" w:firstLine="0"/>
        <w:jc w:val="both"/>
      </w:pPr>
      <w:bookmarkStart w:id="32" w:name="_Toc125554021"/>
      <w:r w:rsidRPr="0044767A">
        <w:t>Регламент периодического обновления программ аспирантуры</w:t>
      </w:r>
      <w:bookmarkEnd w:id="32"/>
    </w:p>
    <w:p w:rsidR="00270EDA" w:rsidRPr="00270EDA" w:rsidRDefault="00D27428" w:rsidP="00270EDA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Комплект документов программы аспирантуры актуализируется ежегодно, обновление и переутверждение программ, в случае отсутствия регламентирующих документов федерального значения, осуществляется один раз в пять лет.</w:t>
      </w:r>
    </w:p>
    <w:p w:rsidR="00D27428" w:rsidRPr="00217B7B" w:rsidRDefault="00D27428" w:rsidP="00217B7B">
      <w:pPr>
        <w:pStyle w:val="10"/>
        <w:numPr>
          <w:ilvl w:val="0"/>
          <w:numId w:val="2"/>
        </w:numPr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Toc125554022"/>
      <w:r w:rsidRPr="00217B7B">
        <w:rPr>
          <w:rFonts w:ascii="Times New Roman" w:hAnsi="Times New Roman" w:cs="Times New Roman"/>
          <w:sz w:val="28"/>
          <w:szCs w:val="28"/>
        </w:rPr>
        <w:t>УСЛОВИЯ ОРГАНИЗАЦИИ ОБУЧЕНИЯ ДЛЯ ИНВАЛИДОВ И ЛИЦ С ОГРАНИЧЕННЫМИ ВОЗМОЖНОСТЯМИ ЗДОРОВЬЯ</w:t>
      </w:r>
      <w:bookmarkEnd w:id="33"/>
    </w:p>
    <w:p w:rsidR="00D27428" w:rsidRPr="0044767A" w:rsidRDefault="00D27428" w:rsidP="00D27428">
      <w:pPr>
        <w:jc w:val="both"/>
        <w:rPr>
          <w:rFonts w:ascii="Times New Roman" w:hAnsi="Times New Roman"/>
        </w:rPr>
      </w:pPr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При освоении программ подготовки научных и научно-педагогических кадров в аспирантуре инвалидами и лицами с ограниченными возможностями здоровья Университет реализует адаптированную программу подготовки научных и научно-педагогических кадров в аспирантуре с учетом особенностей психофизического развития, индивидуальных возможностей и состояния здоровья таких аспирантов.</w:t>
      </w:r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Выбор методов и средств реализации программы аспирантуры, образовательных технологий и учебно-методического обеспечения программы осуществляется ГАОУ ВО ЛО «ЛГУ им. А.С. Пушкина» самостоятельно исходя из необходимости достижения аспирантами из числа инвалидов и лиц с ограниченными возможностями здоровья результатов освоения программы аспирантуры.</w:t>
      </w:r>
    </w:p>
    <w:p w:rsidR="00D27428" w:rsidRPr="0044767A" w:rsidRDefault="00D27428" w:rsidP="00D27428">
      <w:pPr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ab/>
        <w:t>Аспиранты из числа инвалидов и лиц с ограниченными возможностями здоровья обеспечиваются электронными образовательными ресурсами в формах, адаптированных к ограничениям их здоровья.</w:t>
      </w:r>
    </w:p>
    <w:p w:rsidR="00D27428" w:rsidRPr="000C5E0F" w:rsidRDefault="00D27428" w:rsidP="000C5E0F">
      <w:pPr>
        <w:ind w:firstLine="708"/>
        <w:jc w:val="both"/>
        <w:rPr>
          <w:rFonts w:ascii="Times New Roman" w:hAnsi="Times New Roman"/>
        </w:rPr>
      </w:pPr>
      <w:r w:rsidRPr="0044767A">
        <w:rPr>
          <w:rFonts w:ascii="Times New Roman" w:hAnsi="Times New Roman"/>
        </w:rPr>
        <w:t>Аспирантам из числа инвалидов и лиц с ограниченными возможностями здоровья срок освоения программы аспирантуры может быть продлен на основании их письменного заявления, но не более чем на один год по сравнению в установленным нормативным сроком освоения программы аспирантуры.</w:t>
      </w:r>
    </w:p>
    <w:p w:rsidR="00D27428" w:rsidRPr="004A1101" w:rsidRDefault="004A1101" w:rsidP="004A1101">
      <w:pPr>
        <w:pStyle w:val="10"/>
        <w:numPr>
          <w:ilvl w:val="0"/>
          <w:numId w:val="2"/>
        </w:numPr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Toc125554023"/>
      <w:r>
        <w:rPr>
          <w:rFonts w:ascii="Times New Roman" w:hAnsi="Times New Roman" w:cs="Times New Roman"/>
          <w:sz w:val="28"/>
          <w:szCs w:val="28"/>
        </w:rPr>
        <w:t>ПРИЛОЖЕНИЯ</w:t>
      </w:r>
      <w:bookmarkEnd w:id="34"/>
    </w:p>
    <w:sectPr w:rsidR="00D27428" w:rsidRPr="004A1101" w:rsidSect="004A1101">
      <w:footerReference w:type="default" r:id="rId17"/>
      <w:pgSz w:w="11906" w:h="16838"/>
      <w:pgMar w:top="1134" w:right="424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8C5" w:rsidRDefault="00DF58C5" w:rsidP="00217B7B">
      <w:r>
        <w:separator/>
      </w:r>
    </w:p>
  </w:endnote>
  <w:endnote w:type="continuationSeparator" w:id="0">
    <w:p w:rsidR="00DF58C5" w:rsidRDefault="00DF58C5" w:rsidP="0021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2653222"/>
      <w:docPartObj>
        <w:docPartGallery w:val="Page Numbers (Bottom of Page)"/>
        <w:docPartUnique/>
      </w:docPartObj>
    </w:sdtPr>
    <w:sdtEndPr/>
    <w:sdtContent>
      <w:p w:rsidR="004A1101" w:rsidRDefault="004A110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773">
          <w:rPr>
            <w:noProof/>
          </w:rPr>
          <w:t>4</w:t>
        </w:r>
        <w:r>
          <w:fldChar w:fldCharType="end"/>
        </w:r>
      </w:p>
    </w:sdtContent>
  </w:sdt>
  <w:p w:rsidR="004A1101" w:rsidRDefault="004A11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8C5" w:rsidRDefault="00DF58C5" w:rsidP="00217B7B">
      <w:r>
        <w:separator/>
      </w:r>
    </w:p>
  </w:footnote>
  <w:footnote w:type="continuationSeparator" w:id="0">
    <w:p w:rsidR="00DF58C5" w:rsidRDefault="00DF58C5" w:rsidP="00217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022"/>
    <w:multiLevelType w:val="hybridMultilevel"/>
    <w:tmpl w:val="46A8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22A21"/>
    <w:multiLevelType w:val="hybridMultilevel"/>
    <w:tmpl w:val="D0640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C77813"/>
    <w:multiLevelType w:val="multilevel"/>
    <w:tmpl w:val="4B347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8986A42"/>
    <w:multiLevelType w:val="multilevel"/>
    <w:tmpl w:val="B3C07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F2"/>
    <w:rsid w:val="00013A8B"/>
    <w:rsid w:val="00013FB3"/>
    <w:rsid w:val="00032B13"/>
    <w:rsid w:val="00046089"/>
    <w:rsid w:val="000504C9"/>
    <w:rsid w:val="0007798D"/>
    <w:rsid w:val="000C5E0F"/>
    <w:rsid w:val="001B7A92"/>
    <w:rsid w:val="001E7CA7"/>
    <w:rsid w:val="00206833"/>
    <w:rsid w:val="00217B7B"/>
    <w:rsid w:val="002252E1"/>
    <w:rsid w:val="00270EDA"/>
    <w:rsid w:val="002740E8"/>
    <w:rsid w:val="003E49AA"/>
    <w:rsid w:val="0041597F"/>
    <w:rsid w:val="00427BF2"/>
    <w:rsid w:val="0044767A"/>
    <w:rsid w:val="00476015"/>
    <w:rsid w:val="004A1101"/>
    <w:rsid w:val="004F40CF"/>
    <w:rsid w:val="0053275F"/>
    <w:rsid w:val="005C2773"/>
    <w:rsid w:val="005E42B5"/>
    <w:rsid w:val="0061316D"/>
    <w:rsid w:val="00614888"/>
    <w:rsid w:val="0072465B"/>
    <w:rsid w:val="007A11CD"/>
    <w:rsid w:val="007F32D8"/>
    <w:rsid w:val="007F47C1"/>
    <w:rsid w:val="008341F5"/>
    <w:rsid w:val="00881E7B"/>
    <w:rsid w:val="008A3A61"/>
    <w:rsid w:val="008A5B87"/>
    <w:rsid w:val="008C3B68"/>
    <w:rsid w:val="008C5D4C"/>
    <w:rsid w:val="009F06E2"/>
    <w:rsid w:val="009F6C2B"/>
    <w:rsid w:val="00A03185"/>
    <w:rsid w:val="00A54BA3"/>
    <w:rsid w:val="00A81540"/>
    <w:rsid w:val="00B01FF1"/>
    <w:rsid w:val="00BA2A3D"/>
    <w:rsid w:val="00BF4A61"/>
    <w:rsid w:val="00C3558E"/>
    <w:rsid w:val="00C40FE7"/>
    <w:rsid w:val="00CD499F"/>
    <w:rsid w:val="00D071AF"/>
    <w:rsid w:val="00D14D73"/>
    <w:rsid w:val="00D27428"/>
    <w:rsid w:val="00D6089E"/>
    <w:rsid w:val="00DB2675"/>
    <w:rsid w:val="00DF58C5"/>
    <w:rsid w:val="00E01B93"/>
    <w:rsid w:val="00E535F6"/>
    <w:rsid w:val="00E55875"/>
    <w:rsid w:val="00E72798"/>
    <w:rsid w:val="00E83981"/>
    <w:rsid w:val="00EF68AB"/>
    <w:rsid w:val="00F02819"/>
    <w:rsid w:val="00F15946"/>
    <w:rsid w:val="00F34BCE"/>
    <w:rsid w:val="00F769D9"/>
    <w:rsid w:val="00F81694"/>
    <w:rsid w:val="00F8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403A"/>
  <w15:chartTrackingRefBased/>
  <w15:docId w15:val="{D4F71F74-D019-4543-8FB1-A657244C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B7B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217B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17B7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17B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B7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B7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B7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B7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B7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B7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B7B"/>
    <w:pPr>
      <w:ind w:left="720"/>
      <w:contextualSpacing/>
    </w:pPr>
  </w:style>
  <w:style w:type="table" w:styleId="a4">
    <w:name w:val="Table Grid"/>
    <w:basedOn w:val="a1"/>
    <w:uiPriority w:val="39"/>
    <w:rsid w:val="003E4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E72798"/>
    <w:rPr>
      <w:color w:val="0033CC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217B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7B7B"/>
  </w:style>
  <w:style w:type="paragraph" w:styleId="a8">
    <w:name w:val="footer"/>
    <w:basedOn w:val="a"/>
    <w:link w:val="a9"/>
    <w:uiPriority w:val="99"/>
    <w:unhideWhenUsed/>
    <w:rsid w:val="00217B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7B7B"/>
  </w:style>
  <w:style w:type="character" w:customStyle="1" w:styleId="11">
    <w:name w:val="Заголовок 1 Знак"/>
    <w:basedOn w:val="a0"/>
    <w:link w:val="10"/>
    <w:uiPriority w:val="9"/>
    <w:rsid w:val="00217B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17B7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17B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7B7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7B7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7B7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7B7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7B7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7B7B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217B7B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217B7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217B7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217B7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217B7B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217B7B"/>
    <w:rPr>
      <w:b/>
      <w:bCs/>
    </w:rPr>
  </w:style>
  <w:style w:type="character" w:styleId="af0">
    <w:name w:val="Emphasis"/>
    <w:basedOn w:val="a0"/>
    <w:uiPriority w:val="20"/>
    <w:qFormat/>
    <w:rsid w:val="00217B7B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217B7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217B7B"/>
    <w:rPr>
      <w:i/>
    </w:rPr>
  </w:style>
  <w:style w:type="character" w:customStyle="1" w:styleId="22">
    <w:name w:val="Цитата 2 Знак"/>
    <w:basedOn w:val="a0"/>
    <w:link w:val="21"/>
    <w:uiPriority w:val="29"/>
    <w:rsid w:val="00217B7B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217B7B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217B7B"/>
    <w:rPr>
      <w:b/>
      <w:i/>
      <w:sz w:val="24"/>
    </w:rPr>
  </w:style>
  <w:style w:type="character" w:styleId="af4">
    <w:name w:val="Subtle Emphasis"/>
    <w:uiPriority w:val="19"/>
    <w:qFormat/>
    <w:rsid w:val="00217B7B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217B7B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217B7B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217B7B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217B7B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0"/>
    <w:next w:val="a"/>
    <w:uiPriority w:val="39"/>
    <w:unhideWhenUsed/>
    <w:qFormat/>
    <w:rsid w:val="00217B7B"/>
    <w:pPr>
      <w:outlineLvl w:val="9"/>
    </w:pPr>
  </w:style>
  <w:style w:type="paragraph" w:customStyle="1" w:styleId="1">
    <w:name w:val="Стиль1"/>
    <w:basedOn w:val="2"/>
    <w:link w:val="12"/>
    <w:qFormat/>
    <w:rsid w:val="00BF4A61"/>
    <w:pPr>
      <w:numPr>
        <w:ilvl w:val="1"/>
        <w:numId w:val="2"/>
      </w:numPr>
      <w:tabs>
        <w:tab w:val="left" w:pos="851"/>
      </w:tabs>
    </w:pPr>
    <w:rPr>
      <w:rFonts w:ascii="Times New Roman" w:hAnsi="Times New Roman" w:cs="Times New Roman"/>
      <w:b w:val="0"/>
      <w:i w:val="0"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4A1101"/>
    <w:pPr>
      <w:tabs>
        <w:tab w:val="left" w:pos="480"/>
        <w:tab w:val="right" w:leader="dot" w:pos="9345"/>
      </w:tabs>
    </w:pPr>
  </w:style>
  <w:style w:type="character" w:customStyle="1" w:styleId="12">
    <w:name w:val="Стиль1 Знак"/>
    <w:basedOn w:val="20"/>
    <w:link w:val="1"/>
    <w:rsid w:val="00BF4A61"/>
    <w:rPr>
      <w:rFonts w:ascii="Times New Roman" w:eastAsiaTheme="majorEastAsia" w:hAnsi="Times New Roman" w:cstheme="majorBidi"/>
      <w:b w:val="0"/>
      <w:bCs/>
      <w:i w:val="0"/>
      <w:iCs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4A1101"/>
    <w:pPr>
      <w:tabs>
        <w:tab w:val="left" w:pos="880"/>
        <w:tab w:val="right" w:leader="dot" w:pos="9345"/>
      </w:tabs>
      <w:spacing w:after="100"/>
      <w:ind w:left="240"/>
    </w:pPr>
    <w:rPr>
      <w:rFonts w:ascii="Times New Roman" w:hAnsi="Times New Roman"/>
      <w:noProof/>
    </w:rPr>
  </w:style>
  <w:style w:type="paragraph" w:styleId="31">
    <w:name w:val="toc 3"/>
    <w:basedOn w:val="a"/>
    <w:next w:val="a"/>
    <w:autoRedefine/>
    <w:uiPriority w:val="39"/>
    <w:unhideWhenUsed/>
    <w:rsid w:val="004A1101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nl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ssertaci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s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946A2-0987-46E6-8AF7-BDD4050E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5508</Words>
  <Characters>31398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Ольга Михайловна Данилова</cp:lastModifiedBy>
  <cp:revision>2</cp:revision>
  <dcterms:created xsi:type="dcterms:W3CDTF">2023-05-11T09:04:00Z</dcterms:created>
  <dcterms:modified xsi:type="dcterms:W3CDTF">2023-05-11T09:04:00Z</dcterms:modified>
</cp:coreProperties>
</file>