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7544DD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7544DD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7544DD" w:rsidP="00F17820">
      <w:pPr>
        <w:ind w:left="5040"/>
      </w:pPr>
      <w:r>
        <w:t>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7544DD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DB79BE" w:rsidRDefault="00F17820" w:rsidP="00114A23">
      <w:pPr>
        <w:jc w:val="center"/>
        <w:rPr>
          <w:bCs/>
          <w:color w:val="FF0000"/>
        </w:rPr>
      </w:pPr>
    </w:p>
    <w:p w:rsidR="00F17820" w:rsidRPr="008C785F" w:rsidRDefault="004C5C1E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4C5C1E">
        <w:rPr>
          <w:i w:val="0"/>
          <w:iCs w:val="0"/>
          <w:caps/>
          <w:sz w:val="24"/>
          <w:szCs w:val="24"/>
        </w:rPr>
        <w:t>Б</w:t>
      </w:r>
      <w:proofErr w:type="gramStart"/>
      <w:r w:rsidRPr="004C5C1E">
        <w:rPr>
          <w:i w:val="0"/>
          <w:iCs w:val="0"/>
          <w:caps/>
          <w:sz w:val="24"/>
          <w:szCs w:val="24"/>
        </w:rPr>
        <w:t>1.В.</w:t>
      </w:r>
      <w:proofErr w:type="gramEnd"/>
      <w:r w:rsidRPr="004C5C1E">
        <w:rPr>
          <w:i w:val="0"/>
          <w:iCs w:val="0"/>
          <w:caps/>
          <w:sz w:val="24"/>
          <w:szCs w:val="24"/>
        </w:rPr>
        <w:t>01</w:t>
      </w:r>
      <w:r>
        <w:rPr>
          <w:i w:val="0"/>
          <w:iCs w:val="0"/>
          <w:caps/>
          <w:sz w:val="24"/>
          <w:szCs w:val="24"/>
        </w:rPr>
        <w:t xml:space="preserve"> </w:t>
      </w:r>
      <w:r w:rsidRPr="004C5C1E">
        <w:rPr>
          <w:i w:val="0"/>
          <w:iCs w:val="0"/>
          <w:sz w:val="24"/>
          <w:szCs w:val="24"/>
        </w:rPr>
        <w:t>ЭКОНОМИЧЕСКИЙ АНАЛИЗ (ПРОДВИНУТЫЙ УРОВЕНЬ)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2C0E56">
      <w:pPr>
        <w:contextualSpacing/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2C0E56" w:rsidRPr="00315548">
        <w:rPr>
          <w:b/>
          <w:bCs/>
        </w:rPr>
        <w:t xml:space="preserve">38.04.01. Экономика  </w:t>
      </w:r>
    </w:p>
    <w:p w:rsidR="00F17820" w:rsidRPr="00DB79BE" w:rsidRDefault="00021DDC" w:rsidP="00021DDC">
      <w:pPr>
        <w:jc w:val="center"/>
        <w:rPr>
          <w:color w:val="FF0000"/>
        </w:rPr>
      </w:pPr>
      <w:r w:rsidRPr="00173A67">
        <w:t>Направленность (профиль)</w:t>
      </w:r>
      <w:r w:rsidR="002C0E56" w:rsidRPr="002C0E56">
        <w:rPr>
          <w:b/>
          <w:bCs/>
        </w:rPr>
        <w:t xml:space="preserve"> </w:t>
      </w:r>
      <w:r w:rsidR="002C0E56" w:rsidRPr="00315548">
        <w:rPr>
          <w:b/>
          <w:bCs/>
        </w:rPr>
        <w:t>«Аудит и финансовый консалтинг»</w:t>
      </w:r>
      <w:r w:rsidRPr="00173A67">
        <w:t xml:space="preserve"> 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7544DD">
        <w:t>1</w:t>
      </w:r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2C0E56" w:rsidRPr="00315548" w:rsidRDefault="004C5C1E" w:rsidP="002C0E5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4C5C1E">
              <w:rPr>
                <w:kern w:val="1"/>
              </w:rPr>
              <w:t>ПК-5</w:t>
            </w:r>
          </w:p>
          <w:p w:rsidR="00C2334E" w:rsidRPr="003D2298" w:rsidRDefault="00C2334E" w:rsidP="00114A23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shd w:val="clear" w:color="auto" w:fill="auto"/>
          </w:tcPr>
          <w:p w:rsidR="00C2334E" w:rsidRPr="003D2298" w:rsidRDefault="004C5C1E" w:rsidP="004C5C1E">
            <w:pPr>
              <w:pStyle w:val="af"/>
              <w:rPr>
                <w:color w:val="FF0000"/>
              </w:rPr>
            </w:pPr>
            <w:r w:rsidRPr="004C5C1E">
              <w:rPr>
                <w:kern w:val="1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4C5C1E" w:rsidRDefault="004C5C1E" w:rsidP="004C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 xml:space="preserve">ИПК-5.2. </w:t>
            </w:r>
          </w:p>
          <w:p w:rsidR="00C2334E" w:rsidRPr="003D2298" w:rsidRDefault="004C5C1E" w:rsidP="004C5C1E">
            <w:pPr>
              <w:pStyle w:val="af"/>
              <w:jc w:val="both"/>
              <w:rPr>
                <w:color w:val="FF0000"/>
              </w:rPr>
            </w:pPr>
            <w:r>
              <w:t>Применяет возможности экономического анализа в научно-исследовательской деятельности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C5C1E" w:rsidRDefault="004C5C1E" w:rsidP="004C5C1E">
            <w:pPr>
              <w:pStyle w:val="af"/>
              <w:jc w:val="both"/>
            </w:pPr>
            <w:r>
              <w:t>ИПК-5.2. 3-1 Знает основные процедуры, принципы и современные методы экономического анализа</w:t>
            </w:r>
          </w:p>
          <w:p w:rsidR="004C5C1E" w:rsidRDefault="004C5C1E" w:rsidP="004C5C1E">
            <w:pPr>
              <w:pStyle w:val="af"/>
              <w:jc w:val="both"/>
            </w:pPr>
            <w:r>
              <w:t xml:space="preserve">ИПК-5.2. У-1 </w:t>
            </w:r>
            <w:proofErr w:type="gramStart"/>
            <w:r>
              <w:t>Умеет</w:t>
            </w:r>
            <w:proofErr w:type="gramEnd"/>
            <w:r>
              <w:t xml:space="preserve"> осуществлять экономический анализ, в том числе для целей научно-исследовательской деятельности</w:t>
            </w:r>
          </w:p>
          <w:p w:rsidR="00173A67" w:rsidRPr="003D2298" w:rsidRDefault="004C5C1E" w:rsidP="004C5C1E">
            <w:pPr>
              <w:pStyle w:val="af"/>
              <w:jc w:val="both"/>
              <w:rPr>
                <w:color w:val="FF0000"/>
              </w:rPr>
            </w:pPr>
            <w:r>
              <w:t>ИПК-5.2. В-1 Владеет современными методами и инструментами  экономического анализа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0C7CC0" w:rsidRDefault="003D2298" w:rsidP="009161C1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3D2298">
        <w:rPr>
          <w:bCs/>
        </w:rPr>
        <w:t xml:space="preserve">Цель </w:t>
      </w:r>
      <w:r w:rsidRPr="00544E0A">
        <w:t xml:space="preserve">дисциплины: </w:t>
      </w:r>
      <w:r w:rsidR="00883C3E">
        <w:t xml:space="preserve">формирование </w:t>
      </w:r>
      <w:r w:rsidR="004C5C1E">
        <w:t xml:space="preserve">у обучающихся фундаментальных знаний в области </w:t>
      </w:r>
      <w:r w:rsidR="009161C1">
        <w:t>экономического анализа в</w:t>
      </w:r>
      <w:r w:rsidR="0018544A">
        <w:t xml:space="preserve"> </w:t>
      </w:r>
      <w:r w:rsidR="009161C1">
        <w:t>прикладных и (или) фундаментальных исследованиях</w:t>
      </w:r>
      <w:r w:rsidR="004C5C1E">
        <w:t xml:space="preserve">. </w:t>
      </w:r>
    </w:p>
    <w:p w:rsidR="0018544A" w:rsidRDefault="0018544A" w:rsidP="000C7CC0">
      <w:pPr>
        <w:shd w:val="clear" w:color="auto" w:fill="FFFFFF"/>
        <w:ind w:firstLine="680"/>
        <w:contextualSpacing/>
        <w:jc w:val="both"/>
        <w:rPr>
          <w:highlight w:val="yellow"/>
        </w:rPr>
      </w:pPr>
    </w:p>
    <w:p w:rsidR="000C7CC0" w:rsidRPr="00C41BBB" w:rsidRDefault="003D2298" w:rsidP="00C41BBB">
      <w:pPr>
        <w:shd w:val="clear" w:color="auto" w:fill="FFFFFF" w:themeFill="background1"/>
        <w:ind w:firstLine="680"/>
        <w:contextualSpacing/>
        <w:jc w:val="both"/>
      </w:pPr>
      <w:r w:rsidRPr="00C41BBB">
        <w:t xml:space="preserve">Задачи дисциплины: </w:t>
      </w:r>
    </w:p>
    <w:bookmarkEnd w:id="1"/>
    <w:p w:rsidR="00F633F9" w:rsidRPr="00C41BBB" w:rsidRDefault="00883C3E" w:rsidP="00C41BBB">
      <w:pPr>
        <w:shd w:val="clear" w:color="auto" w:fill="FFFFFF" w:themeFill="background1"/>
        <w:ind w:firstLine="680"/>
        <w:contextualSpacing/>
        <w:jc w:val="both"/>
      </w:pPr>
      <w:r w:rsidRPr="00C41BBB">
        <w:t xml:space="preserve">- </w:t>
      </w:r>
      <w:r w:rsidR="00F633F9" w:rsidRPr="00C41BBB">
        <w:t xml:space="preserve"> </w:t>
      </w:r>
      <w:r w:rsidRPr="00C41BBB">
        <w:t>получение знаний по формированию необходимой и достаточной информационной базы различных направлений экономического анализа;</w:t>
      </w:r>
      <w:r w:rsidR="00F633F9" w:rsidRPr="00C41BBB">
        <w:t xml:space="preserve"> </w:t>
      </w:r>
    </w:p>
    <w:p w:rsidR="00F633F9" w:rsidRPr="00C41BBB" w:rsidRDefault="00F633F9" w:rsidP="00C41BBB">
      <w:pPr>
        <w:shd w:val="clear" w:color="auto" w:fill="FFFFFF" w:themeFill="background1"/>
        <w:ind w:firstLine="680"/>
        <w:contextualSpacing/>
        <w:jc w:val="both"/>
      </w:pPr>
      <w:r w:rsidRPr="00C41BBB">
        <w:t>- формирование системного понимания содержания и методики исчисления показателей, характеризующих деятельность экономических субъектов и ее эффективность, а также характера взаимосвязи между показателями и факторами, определяющими их уровень и динамику;</w:t>
      </w:r>
    </w:p>
    <w:p w:rsidR="00883C3E" w:rsidRPr="00C41BBB" w:rsidRDefault="00883C3E" w:rsidP="00C41BBB">
      <w:pPr>
        <w:shd w:val="clear" w:color="auto" w:fill="FFFFFF" w:themeFill="background1"/>
        <w:ind w:firstLine="680"/>
        <w:contextualSpacing/>
        <w:jc w:val="both"/>
      </w:pPr>
      <w:r w:rsidRPr="00C41BBB">
        <w:t xml:space="preserve">- развитие навыков применения </w:t>
      </w:r>
      <w:r w:rsidR="00F633F9" w:rsidRPr="00C41BBB">
        <w:t>методами и инструментами экономического анализа для целей научно-исследовательской деятельности</w:t>
      </w:r>
      <w:r w:rsidRPr="00C41BBB">
        <w:t>;</w:t>
      </w:r>
    </w:p>
    <w:p w:rsidR="004C5C1E" w:rsidRPr="00C41BBB" w:rsidRDefault="004C5C1E" w:rsidP="00C41BBB">
      <w:pPr>
        <w:shd w:val="clear" w:color="auto" w:fill="FFFFFF" w:themeFill="background1"/>
        <w:ind w:firstLine="680"/>
        <w:contextualSpacing/>
        <w:jc w:val="both"/>
      </w:pPr>
      <w:r w:rsidRPr="00C41BBB">
        <w:t>Дисциплина относится к части дисциплин, формируемыми участниками образовательных отношений программы магистратуры.</w:t>
      </w:r>
    </w:p>
    <w:p w:rsidR="003D2298" w:rsidRPr="00C41BBB" w:rsidRDefault="003D2298" w:rsidP="00C41BBB">
      <w:pPr>
        <w:shd w:val="clear" w:color="auto" w:fill="FFFFFF" w:themeFill="background1"/>
        <w:ind w:firstLine="680"/>
        <w:contextualSpacing/>
        <w:jc w:val="both"/>
      </w:pPr>
      <w:r w:rsidRPr="00C41BBB">
        <w:rPr>
          <w:rFonts w:eastAsia="TimesNewRoman"/>
        </w:rPr>
        <w:t>Освоение дисциплины и сформированные при этом компетенции необходимы в</w:t>
      </w:r>
      <w:r w:rsidR="00F633F9" w:rsidRPr="00C41BBB">
        <w:rPr>
          <w:rFonts w:eastAsia="TimesNewRoman"/>
        </w:rPr>
        <w:t xml:space="preserve"> </w:t>
      </w:r>
      <w:r w:rsidRPr="00C41BBB">
        <w:rPr>
          <w:rFonts w:eastAsia="TimesNewRoman"/>
        </w:rPr>
        <w:t>последующей профессиональной и экономической деятельности.</w:t>
      </w:r>
    </w:p>
    <w:p w:rsidR="00695C26" w:rsidRPr="00C41BBB" w:rsidRDefault="00695C26" w:rsidP="00C41BBB">
      <w:pPr>
        <w:shd w:val="clear" w:color="auto" w:fill="FFFFFF" w:themeFill="background1"/>
        <w:jc w:val="both"/>
        <w:rPr>
          <w:b/>
          <w:bCs/>
        </w:rPr>
      </w:pPr>
    </w:p>
    <w:p w:rsidR="00F17820" w:rsidRDefault="00F17820" w:rsidP="00C41BBB">
      <w:pPr>
        <w:shd w:val="clear" w:color="auto" w:fill="FFFFFF" w:themeFill="background1"/>
        <w:rPr>
          <w:b/>
          <w:bCs/>
        </w:rPr>
      </w:pPr>
      <w:r w:rsidRPr="00C41BBB">
        <w:rPr>
          <w:b/>
          <w:bCs/>
        </w:rPr>
        <w:t xml:space="preserve">3. </w:t>
      </w:r>
      <w:r w:rsidRPr="00C41BBB">
        <w:rPr>
          <w:b/>
          <w:bCs/>
          <w:caps/>
        </w:rPr>
        <w:t>Объем дисциплины и виды учебной работы</w:t>
      </w:r>
    </w:p>
    <w:p w:rsidR="00F633F9" w:rsidRDefault="00F633F9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4C5C1E">
        <w:t>5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4C5C1E">
        <w:t xml:space="preserve">80 </w:t>
      </w:r>
      <w:r>
        <w:t xml:space="preserve">академических </w:t>
      </w:r>
      <w:r w:rsidRPr="00255A37">
        <w:t>час</w:t>
      </w:r>
      <w:r w:rsidR="004C5C1E">
        <w:t xml:space="preserve">ов </w:t>
      </w:r>
      <w:r w:rsidRPr="00841850">
        <w:rPr>
          <w:i/>
          <w:color w:val="000000" w:themeColor="text1"/>
        </w:rPr>
        <w:t>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C41BBB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C41B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C41BBB" w:rsidRDefault="00695C26" w:rsidP="007B1FC4">
            <w:pPr>
              <w:pStyle w:val="af"/>
              <w:ind w:hanging="3"/>
              <w:contextualSpacing/>
              <w:jc w:val="center"/>
            </w:pPr>
            <w:r w:rsidRPr="00C41BBB">
              <w:t xml:space="preserve">Трудоемкость в </w:t>
            </w:r>
            <w:proofErr w:type="spellStart"/>
            <w:r w:rsidRPr="00C41BBB">
              <w:t>акад.час</w:t>
            </w:r>
            <w:proofErr w:type="spellEnd"/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C41BBB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C41BBB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C41BBB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C41BBB"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C41BBB" w:rsidRDefault="007B1FC4" w:rsidP="007B1FC4">
            <w:pPr>
              <w:ind w:left="57"/>
              <w:contextualSpacing/>
            </w:pPr>
            <w:r w:rsidRPr="00C41B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41BBB" w:rsidRDefault="007544DD" w:rsidP="007B1FC4">
            <w:pPr>
              <w:ind w:hanging="3"/>
              <w:contextualSpacing/>
              <w:jc w:val="center"/>
            </w:pPr>
            <w:r>
              <w:t>50</w:t>
            </w:r>
            <w:bookmarkStart w:id="2" w:name="_GoBack"/>
            <w:bookmarkEnd w:id="2"/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C41BBB" w:rsidRDefault="007B1FC4" w:rsidP="007B1FC4">
            <w:pPr>
              <w:pStyle w:val="af"/>
              <w:ind w:left="57"/>
              <w:contextualSpacing/>
            </w:pPr>
            <w:r w:rsidRPr="00C41B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C41BBB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C41BBB" w:rsidRDefault="007B1FC4" w:rsidP="007B1FC4">
            <w:pPr>
              <w:pStyle w:val="af"/>
              <w:ind w:left="57"/>
              <w:contextualSpacing/>
            </w:pPr>
            <w:r w:rsidRPr="00C41B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41BBB" w:rsidRDefault="00CB3FEA" w:rsidP="000C7CC0">
            <w:pPr>
              <w:ind w:hanging="3"/>
              <w:contextualSpacing/>
              <w:jc w:val="center"/>
            </w:pPr>
            <w:r w:rsidRPr="00C41BBB">
              <w:t>1</w:t>
            </w:r>
            <w:r w:rsidR="000C7CC0" w:rsidRPr="00C41BBB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41BBB" w:rsidRDefault="00CB3FEA" w:rsidP="000C7CC0">
            <w:pPr>
              <w:ind w:hanging="3"/>
              <w:contextualSpacing/>
              <w:jc w:val="center"/>
            </w:pPr>
            <w:r w:rsidRPr="00C41BBB">
              <w:t>1</w:t>
            </w:r>
            <w:r w:rsidR="000C7CC0" w:rsidRPr="00C41BBB">
              <w:t>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C41BBB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1BBB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C41BB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41BBB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41BBB" w:rsidRDefault="007B1FC4" w:rsidP="000C7CC0">
            <w:pPr>
              <w:ind w:hanging="3"/>
              <w:contextualSpacing/>
              <w:jc w:val="center"/>
            </w:pPr>
            <w:r w:rsidRPr="00C41BBB">
              <w:t>-/</w:t>
            </w:r>
            <w:r w:rsidR="004C5C1E" w:rsidRPr="00C41BBB">
              <w:t>4</w:t>
            </w:r>
            <w:r w:rsidR="000C7CC0" w:rsidRPr="00C41BBB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41BBB" w:rsidRDefault="007B1FC4" w:rsidP="000C7CC0">
            <w:pPr>
              <w:ind w:hanging="3"/>
              <w:contextualSpacing/>
              <w:jc w:val="center"/>
            </w:pPr>
            <w:r w:rsidRPr="00C41BBB">
              <w:t>-/</w:t>
            </w:r>
            <w:r w:rsidR="004C5C1E" w:rsidRPr="00C41BBB">
              <w:t>4</w:t>
            </w:r>
            <w:r w:rsidR="000C7CC0" w:rsidRPr="00C41BBB">
              <w:t>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C41BBB" w:rsidRDefault="007B1FC4" w:rsidP="007B1FC4">
            <w:pPr>
              <w:pStyle w:val="af"/>
              <w:ind w:left="57"/>
              <w:contextualSpacing/>
            </w:pPr>
            <w:r w:rsidRPr="00C41B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41BBB" w:rsidRDefault="004C5C1E" w:rsidP="007B1FC4">
            <w:pPr>
              <w:ind w:hanging="3"/>
              <w:contextualSpacing/>
              <w:jc w:val="center"/>
            </w:pPr>
            <w:r w:rsidRPr="00C41BBB">
              <w:t>94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C41BBB" w:rsidRDefault="007B1FC4" w:rsidP="007B1FC4">
            <w:pPr>
              <w:pStyle w:val="af"/>
              <w:ind w:left="57"/>
              <w:contextualSpacing/>
            </w:pPr>
            <w:r w:rsidRPr="00C41BB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41BBB" w:rsidRDefault="007B1FC4" w:rsidP="007B1FC4">
            <w:pPr>
              <w:pStyle w:val="af"/>
              <w:contextualSpacing/>
              <w:jc w:val="center"/>
            </w:pPr>
            <w:r w:rsidRPr="00C41BBB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C41BBB" w:rsidRDefault="007B1FC4" w:rsidP="007B1FC4">
            <w:pPr>
              <w:pStyle w:val="af"/>
              <w:ind w:left="57"/>
              <w:contextualSpacing/>
            </w:pPr>
            <w:r w:rsidRPr="00C41BB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41BBB" w:rsidRDefault="007B1FC4" w:rsidP="007B1FC4">
            <w:pPr>
              <w:pStyle w:val="af"/>
              <w:contextualSpacing/>
              <w:jc w:val="center"/>
            </w:pPr>
            <w:r w:rsidRPr="00C41BBB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C41BBB" w:rsidRDefault="007B1FC4" w:rsidP="007B1FC4">
            <w:pPr>
              <w:pStyle w:val="af"/>
              <w:ind w:left="57"/>
              <w:contextualSpacing/>
            </w:pPr>
            <w:r w:rsidRPr="00C41BB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41BBB" w:rsidRDefault="007B1FC4" w:rsidP="007B1FC4">
            <w:pPr>
              <w:pStyle w:val="af"/>
              <w:contextualSpacing/>
              <w:jc w:val="center"/>
            </w:pPr>
            <w:r w:rsidRPr="00C41BBB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C41BBB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1BB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41BB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C41BB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41BBB" w:rsidRDefault="000C7CC0" w:rsidP="000C7CC0">
            <w:pPr>
              <w:pStyle w:val="af"/>
              <w:ind w:hanging="3"/>
              <w:contextualSpacing/>
              <w:jc w:val="center"/>
            </w:pPr>
            <w:r w:rsidRPr="00C41BBB">
              <w:t>1</w:t>
            </w:r>
            <w:r w:rsidR="004C5C1E" w:rsidRPr="00C41BBB">
              <w:t>80</w:t>
            </w:r>
            <w:r w:rsidR="007B1FC4" w:rsidRPr="00C41BBB">
              <w:t xml:space="preserve">/ </w:t>
            </w:r>
            <w:r w:rsidR="004C5C1E" w:rsidRPr="00C41BBB">
              <w:t>5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544E0A" w:rsidRDefault="00F17820" w:rsidP="00695C26">
      <w:pPr>
        <w:ind w:firstLine="708"/>
        <w:jc w:val="both"/>
      </w:pPr>
      <w:r w:rsidRPr="00544E0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544E0A" w:rsidRDefault="001C2093" w:rsidP="00695C26">
      <w:pPr>
        <w:rPr>
          <w:b/>
          <w:bCs/>
          <w:caps/>
        </w:rPr>
      </w:pPr>
    </w:p>
    <w:p w:rsidR="00695C26" w:rsidRPr="00544E0A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44E0A">
        <w:rPr>
          <w:b/>
          <w:bCs/>
          <w:sz w:val="24"/>
          <w:szCs w:val="24"/>
        </w:rPr>
        <w:tab/>
        <w:t>4.1 Блоки (разделы)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44E0A" w:rsidRPr="00544E0A" w:rsidTr="004E682B">
        <w:tc>
          <w:tcPr>
            <w:tcW w:w="1276" w:type="dxa"/>
          </w:tcPr>
          <w:p w:rsidR="004E682B" w:rsidRPr="00544E0A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44E0A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4E0A" w:rsidRPr="00544E0A" w:rsidTr="004E682B">
        <w:tc>
          <w:tcPr>
            <w:tcW w:w="1276" w:type="dxa"/>
          </w:tcPr>
          <w:p w:rsidR="007B1FC4" w:rsidRPr="00544E0A" w:rsidRDefault="00CE624D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sz w:val="24"/>
                <w:szCs w:val="24"/>
              </w:rPr>
              <w:t>Раздел</w:t>
            </w:r>
            <w:r w:rsidR="007B1FC4" w:rsidRPr="00544E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7B1FC4" w:rsidRPr="00544E0A" w:rsidRDefault="00CE624D" w:rsidP="007B1FC4">
            <w:pPr>
              <w:widowControl w:val="0"/>
              <w:rPr>
                <w:bCs/>
              </w:rPr>
            </w:pPr>
            <w:r w:rsidRPr="00544E0A">
              <w:t>Основы</w:t>
            </w:r>
            <w:r w:rsidR="000C7CC0">
              <w:t xml:space="preserve"> внутреннего</w:t>
            </w:r>
            <w:r w:rsidRPr="00544E0A">
              <w:t xml:space="preserve"> аудита</w:t>
            </w:r>
          </w:p>
        </w:tc>
      </w:tr>
      <w:tr w:rsidR="00544E0A" w:rsidRPr="00544E0A" w:rsidTr="004E682B">
        <w:tc>
          <w:tcPr>
            <w:tcW w:w="1276" w:type="dxa"/>
          </w:tcPr>
          <w:p w:rsidR="007B1FC4" w:rsidRPr="00544E0A" w:rsidRDefault="00CE624D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4E0A">
              <w:rPr>
                <w:snapToGrid w:val="0"/>
                <w:sz w:val="24"/>
                <w:szCs w:val="24"/>
              </w:rPr>
              <w:t xml:space="preserve">Раздел </w:t>
            </w:r>
            <w:r w:rsidR="007B1FC4" w:rsidRPr="00544E0A">
              <w:rPr>
                <w:snapToGrid w:val="0"/>
                <w:sz w:val="24"/>
                <w:szCs w:val="24"/>
              </w:rPr>
              <w:t xml:space="preserve"> 2</w:t>
            </w:r>
          </w:p>
        </w:tc>
        <w:tc>
          <w:tcPr>
            <w:tcW w:w="7938" w:type="dxa"/>
          </w:tcPr>
          <w:p w:rsidR="007B1FC4" w:rsidRPr="00544E0A" w:rsidRDefault="000C7CC0" w:rsidP="007B1FC4">
            <w:pPr>
              <w:widowControl w:val="0"/>
              <w:jc w:val="both"/>
              <w:rPr>
                <w:snapToGrid w:val="0"/>
              </w:rPr>
            </w:pPr>
            <w:r>
              <w:t xml:space="preserve">Внутренний </w:t>
            </w:r>
            <w:r w:rsidR="00CE624D" w:rsidRPr="00544E0A">
              <w:t>аудит</w:t>
            </w:r>
            <w:r>
              <w:t xml:space="preserve"> </w:t>
            </w:r>
            <w:r w:rsidRPr="000C7CC0">
              <w:t>основных бизнес-процессов</w:t>
            </w:r>
          </w:p>
        </w:tc>
      </w:tr>
    </w:tbl>
    <w:p w:rsidR="00F17820" w:rsidRPr="00544E0A" w:rsidRDefault="00F17820" w:rsidP="000E63F1">
      <w:pPr>
        <w:spacing w:line="276" w:lineRule="auto"/>
        <w:rPr>
          <w:bCs/>
        </w:rPr>
      </w:pPr>
    </w:p>
    <w:p w:rsidR="00216DA4" w:rsidRPr="00544E0A" w:rsidRDefault="00216DA4" w:rsidP="000E63F1">
      <w:pPr>
        <w:spacing w:line="276" w:lineRule="auto"/>
        <w:rPr>
          <w:bCs/>
        </w:rPr>
      </w:pPr>
    </w:p>
    <w:p w:rsidR="00F17820" w:rsidRPr="00544E0A" w:rsidRDefault="00F17820" w:rsidP="00695C26">
      <w:pPr>
        <w:ind w:firstLine="708"/>
        <w:rPr>
          <w:b/>
        </w:rPr>
      </w:pPr>
      <w:r w:rsidRPr="00544E0A">
        <w:rPr>
          <w:b/>
        </w:rPr>
        <w:t>4.2 Примерная тематика курсовых работ (проектов)</w:t>
      </w:r>
    </w:p>
    <w:p w:rsidR="00695C26" w:rsidRPr="00544E0A" w:rsidRDefault="00695C26" w:rsidP="00695C26">
      <w:r w:rsidRPr="00544E0A">
        <w:t>Курсовая работа по дисциплине не предусмотрена учебным планом.</w:t>
      </w:r>
    </w:p>
    <w:p w:rsidR="00E03665" w:rsidRPr="00544E0A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544E0A">
        <w:rPr>
          <w:b/>
          <w:bCs/>
          <w:caps/>
        </w:rPr>
        <w:t>4.</w:t>
      </w:r>
      <w:r w:rsidRPr="00544E0A">
        <w:rPr>
          <w:b/>
        </w:rPr>
        <w:t xml:space="preserve">3 Перечень занятий, проводимых в активной и интерактивной формах,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CE624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3C0E55" w:rsidRDefault="00CE624D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C41BBB" w:rsidRDefault="00C41BBB" w:rsidP="00C41BBB">
            <w:r w:rsidRPr="00C41BBB">
              <w:t>Роль, содержание</w:t>
            </w:r>
          </w:p>
          <w:p w:rsidR="00C41BBB" w:rsidRPr="00C41BBB" w:rsidRDefault="00C41BBB" w:rsidP="00C41BBB">
            <w:r w:rsidRPr="00C41BBB">
              <w:t>и последовательность</w:t>
            </w:r>
          </w:p>
          <w:p w:rsidR="00C41BBB" w:rsidRPr="00C41BBB" w:rsidRDefault="00C41BBB" w:rsidP="00C41BBB">
            <w:r w:rsidRPr="00C41BBB">
              <w:t>проведения комплексного</w:t>
            </w:r>
          </w:p>
          <w:p w:rsidR="00C41BBB" w:rsidRPr="00C41BBB" w:rsidRDefault="00C41BBB" w:rsidP="00C41BBB">
            <w:r w:rsidRPr="00C41BBB">
              <w:t>экономического анализа</w:t>
            </w:r>
          </w:p>
          <w:p w:rsidR="00C41BBB" w:rsidRPr="00C41BBB" w:rsidRDefault="00C41BBB" w:rsidP="00C41BBB">
            <w:r w:rsidRPr="00C41BBB">
              <w:t>хозяйственной</w:t>
            </w:r>
          </w:p>
          <w:p w:rsidR="00C41BBB" w:rsidRPr="000C7CC0" w:rsidRDefault="00C41BBB" w:rsidP="00C41BBB">
            <w:r w:rsidRPr="00C41BBB"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0C7CC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544E0A" w:rsidRPr="008007E0" w:rsidRDefault="00544E0A" w:rsidP="000C7CC0">
            <w:pPr>
              <w:pStyle w:val="af"/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Pr="008007E0" w:rsidRDefault="003E0790" w:rsidP="000C7CC0">
            <w:pPr>
              <w:pStyle w:val="af"/>
            </w:pPr>
          </w:p>
        </w:tc>
      </w:tr>
      <w:tr w:rsidR="00CE624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3C0E55" w:rsidRDefault="00CE624D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Pr="008007E0" w:rsidRDefault="00C41BBB" w:rsidP="00C41BBB">
            <w:r>
              <w:t>Роль экономического анализа в разработке и мониторинге основных плановых показателей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Default="00C41BBB" w:rsidP="00C41BBB">
            <w:pPr>
              <w:pStyle w:val="af"/>
              <w:contextualSpacing/>
              <w:rPr>
                <w:lang w:eastAsia="en-US"/>
              </w:rPr>
            </w:pPr>
          </w:p>
          <w:p w:rsidR="00C41BBB" w:rsidRDefault="00C41BBB" w:rsidP="00C41BBB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Лекционное занятие</w:t>
            </w:r>
          </w:p>
          <w:p w:rsidR="00C41BBB" w:rsidRDefault="00C41BBB" w:rsidP="00C41BBB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C41BBB" w:rsidRDefault="00C41BBB" w:rsidP="00C41BBB">
            <w:pPr>
              <w:pStyle w:val="af"/>
              <w:contextualSpacing/>
              <w:rPr>
                <w:lang w:eastAsia="en-US"/>
              </w:rPr>
            </w:pPr>
          </w:p>
          <w:p w:rsidR="00544E0A" w:rsidRPr="008007E0" w:rsidRDefault="00544E0A" w:rsidP="00CE624D">
            <w:pPr>
              <w:pStyle w:val="af"/>
              <w:contextualSpacing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41BBB" w:rsidRDefault="00C41BBB" w:rsidP="00C41BBB">
            <w:pPr>
              <w:pStyle w:val="af"/>
              <w:contextualSpacing/>
              <w:rPr>
                <w:lang w:eastAsia="en-US"/>
              </w:rPr>
            </w:pPr>
          </w:p>
          <w:p w:rsidR="003E0790" w:rsidRPr="008007E0" w:rsidRDefault="00C41BBB" w:rsidP="00C41BBB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</w:tr>
      <w:tr w:rsidR="00C41BBB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41BBB" w:rsidRPr="003C0E55" w:rsidRDefault="00C41BBB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Default="00C41BBB" w:rsidP="00C41BBB">
            <w:r>
              <w:t>Анализ маркетинговой системы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8007E0" w:rsidRDefault="00C41BBB" w:rsidP="00CE624D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41BBB" w:rsidRPr="008007E0" w:rsidRDefault="00C41BBB" w:rsidP="00CE624D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</w:tc>
      </w:tr>
      <w:tr w:rsidR="00C41BBB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41BBB" w:rsidRPr="003C0E55" w:rsidRDefault="00C41BBB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Default="00C41BBB" w:rsidP="00C41BBB">
            <w:r>
              <w:t>Сметное планирование (бюджетирование), виды смет и анализ исполнения смет (бюджетов)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8007E0" w:rsidRDefault="00C41BBB" w:rsidP="00CE624D">
            <w:pPr>
              <w:pStyle w:val="af"/>
              <w:contextualSpacing/>
              <w:rPr>
                <w:lang w:eastAsia="en-US"/>
              </w:rPr>
            </w:pPr>
            <w:r w:rsidRPr="00C41BBB">
              <w:rPr>
                <w:lang w:eastAsia="en-US"/>
              </w:rPr>
              <w:t>Практическое занятие</w:t>
            </w:r>
            <w:r w:rsidRPr="00C41BBB">
              <w:rPr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41BBB" w:rsidRPr="008007E0" w:rsidRDefault="00C41BBB" w:rsidP="00CE624D">
            <w:pPr>
              <w:pStyle w:val="af"/>
              <w:contextualSpacing/>
              <w:rPr>
                <w:lang w:eastAsia="en-US"/>
              </w:rPr>
            </w:pPr>
            <w:r w:rsidRPr="00C41BBB">
              <w:rPr>
                <w:lang w:eastAsia="en-US"/>
              </w:rPr>
              <w:t>Решение задач</w:t>
            </w:r>
          </w:p>
        </w:tc>
      </w:tr>
      <w:tr w:rsidR="00C41BBB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41BBB" w:rsidRPr="003C0E55" w:rsidRDefault="00C41BBB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Default="00C41BBB" w:rsidP="00C41BBB">
            <w:r>
              <w:t>Анализ</w:t>
            </w:r>
          </w:p>
          <w:p w:rsidR="00C41BBB" w:rsidRDefault="00C41BBB" w:rsidP="00C41BBB">
            <w:r>
              <w:t>конкурентоспособности</w:t>
            </w:r>
          </w:p>
          <w:p w:rsidR="00C41BBB" w:rsidRDefault="00C41BBB" w:rsidP="00C41BBB">
            <w:r>
              <w:t>продукции и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C41BBB" w:rsidRDefault="00C41BBB" w:rsidP="00CE624D">
            <w:pPr>
              <w:pStyle w:val="af"/>
              <w:contextualSpacing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41BBB" w:rsidRPr="00C41BBB" w:rsidRDefault="00C41BBB" w:rsidP="00CE624D">
            <w:pPr>
              <w:pStyle w:val="af"/>
              <w:contextualSpacing/>
              <w:rPr>
                <w:lang w:eastAsia="en-US"/>
              </w:rPr>
            </w:pP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E202B5" w:rsidRDefault="00E202B5" w:rsidP="001944AE">
      <w:pPr>
        <w:rPr>
          <w:b/>
          <w:bCs/>
        </w:rPr>
      </w:pP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SWOT-анализ как комплексная методика экономической диагностики.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Амортизационная политика организации и её влияние на эффективность использования активов.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рациональности структуры пассивов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безубыточности деятельности организации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бухгалтерского баланса и совершенствование методики оценки финансового состояния организации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взаимоотношений публичной компании с акционерами и инвесторами.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влияния инфляции на показатели финансовой отчетности.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влияния структуры капитала организации на уровень её финансовой устойчивости.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влияния ценовой стратегии на платежеспособность и финансовую устойчивость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показателей деловой активности и рентабельности организации и направления их оптимизации.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доходов и расходов от обычной деятельности, оценка качества финансового результата.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затрат по центрам ответственности.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инструменты создания стоимости компании.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комплексная оценка резервов производства в условиях рыночной экономики.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комплексная оценка резервов производства в условиях рыночной экономики.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контроль за использованием материальных ресурсов организации и пути их оптимизации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методы обеспечения платежеспособности экономического субъекта.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обоснование ассортиментной программы и риска </w:t>
      </w:r>
      <w:proofErr w:type="spellStart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невостребованности</w:t>
      </w:r>
      <w:proofErr w:type="spellEnd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продукции.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обоснование дивидендной политики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и оценка достаточности собственного капитала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и оценка интеллектуального капитала организации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планирование денежных потоков на предприятии.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планирование формирования и использования прибыли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прогнозирование финансовой устойчивости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 управление экономическим ростом компании.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инвестиционной привлекательности акционерного общества.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инноваций и инновационной деятельности организации.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источников финансирования организации и направлений их использования.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конкурентоспособности компаний.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краткосрочной и долгосрочной финансовой устойчивости.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маркетинговой деятельности коммерческой организации.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оборотных активов и источников их образования.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обоснованности затрат на НИОКР.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платежеспособности и финансовой устойчивости организации, пути их оптимизации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показателей прибыли и сводной системы показателей рентабельности организации и пути их повышения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производственного потенциала организации и оценка эффективности его использования.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реализации инвестиционных проектов.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рисков деятельности коммерческой организации.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рисков при сделках слияния и поглощения, и пути их минимизации.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сбалансированности бюджетов компании.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систем управления качеством в современных организациях.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системы расчетов коммерческой организации и мониторинг образования и погашения кредиторской и дебиторской задолженности.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факторов формирования рыночной стоимости и их использование при обосновании управленческих решений стратегического характера.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финансового состояния и пути его совершенствования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финансового состояния и пути предотвращения несостоятельности (банкротства)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финансового состояния и финансовых результатов предприятий-членов консолидированных групп.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финансового состояния организации и оценка вероятности его банкротства.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финансового состояния по данным бухгалтерской (финансовой) отчетности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финансовой стратегии компании.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формирования и роста собственного капитала.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формирования оборотных активов и эффективности их использования.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Анализ эффективности финансовых инструментов.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эффективности деятельности компаний на товарных и финансовых рынках.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Анализ эффективности деятельности стратегических бизнес-единиц коммерческой организации.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эффективности управления оборотными активами.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Анализ эффективности управления персоналом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Аналитическая концепция </w:t>
      </w:r>
      <w:proofErr w:type="spellStart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контроллинга</w:t>
      </w:r>
      <w:proofErr w:type="spellEnd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Аналитические методы и приемы оперативного </w:t>
      </w:r>
      <w:proofErr w:type="spellStart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контроллинга</w:t>
      </w:r>
      <w:proofErr w:type="spellEnd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Аналитические методы и приемы стратегического </w:t>
      </w:r>
      <w:proofErr w:type="spellStart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контроллинга</w:t>
      </w:r>
      <w:proofErr w:type="spellEnd"/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Аналитические приёмы бизнес — планирования.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Аналитическое обоснование инвестиционного проекта.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Бизнес-анализ как закономерный этап эволюции отечественного экономического анализа.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Бизнес-анализ как основа выбора направлений инновационного развития компании.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Бюджет продаж и его использование в прогнозном анализе. 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Бюджетирование как методология современного управления.</w:t>
      </w:r>
    </w:p>
    <w:p w:rsidR="00F26AC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 xml:space="preserve"> Бюджеты расходов, их виды и использование в анализе эффективности деятельности. </w:t>
      </w:r>
    </w:p>
    <w:p w:rsidR="00E202B5" w:rsidRPr="00F26AC5" w:rsidRDefault="00F26AC5" w:rsidP="00F26AC5">
      <w:pPr>
        <w:pStyle w:val="af0"/>
        <w:numPr>
          <w:ilvl w:val="0"/>
          <w:numId w:val="38"/>
        </w:numPr>
        <w:rPr>
          <w:rFonts w:ascii="Times New Roman" w:hAnsi="Times New Roman"/>
          <w:b/>
          <w:bCs/>
          <w:szCs w:val="20"/>
        </w:rPr>
      </w:pPr>
      <w:r w:rsidRPr="00F26AC5">
        <w:rPr>
          <w:rFonts w:ascii="Times New Roman" w:hAnsi="Times New Roman"/>
          <w:color w:val="000000"/>
          <w:szCs w:val="20"/>
          <w:shd w:val="clear" w:color="auto" w:fill="FFFFFF"/>
        </w:rPr>
        <w:t>Взаимосвязь бухгалтерской и статистической отчетности и возможности ее использования в анализе хозяйствующих субъектов. </w:t>
      </w:r>
      <w:r w:rsidRPr="00F26AC5">
        <w:rPr>
          <w:rFonts w:ascii="Times New Roman" w:hAnsi="Times New Roman"/>
          <w:b/>
          <w:bCs/>
          <w:szCs w:val="20"/>
        </w:rPr>
        <w:t xml:space="preserve"> </w:t>
      </w:r>
    </w:p>
    <w:p w:rsidR="00E202B5" w:rsidRDefault="00E202B5" w:rsidP="001944AE">
      <w:pPr>
        <w:rPr>
          <w:b/>
          <w:bCs/>
        </w:rPr>
      </w:pPr>
    </w:p>
    <w:p w:rsidR="00E202B5" w:rsidRDefault="00202409" w:rsidP="001944AE">
      <w:pPr>
        <w:rPr>
          <w:b/>
          <w:bCs/>
        </w:rPr>
      </w:pPr>
      <w:r>
        <w:rPr>
          <w:b/>
          <w:bCs/>
        </w:rPr>
        <w:t>Примеры задач на тему:</w:t>
      </w:r>
      <w:r w:rsidRPr="00202409">
        <w:t xml:space="preserve"> </w:t>
      </w:r>
      <w:r w:rsidRPr="00202409">
        <w:rPr>
          <w:b/>
          <w:bCs/>
        </w:rPr>
        <w:t>Рыночная активность</w:t>
      </w:r>
    </w:p>
    <w:p w:rsidR="00202409" w:rsidRDefault="00202409" w:rsidP="001944AE">
      <w:pPr>
        <w:rPr>
          <w:b/>
          <w:bCs/>
        </w:rPr>
      </w:pP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5382"/>
        <w:gridCol w:w="3963"/>
      </w:tblGrid>
      <w:tr w:rsidR="00202409" w:rsidRPr="00C64D2C" w:rsidTr="00202409">
        <w:tc>
          <w:tcPr>
            <w:tcW w:w="5382" w:type="dxa"/>
          </w:tcPr>
          <w:p w:rsidR="00202409" w:rsidRPr="00202409" w:rsidRDefault="00202409" w:rsidP="00202409">
            <w:pPr>
              <w:pStyle w:val="af0"/>
              <w:numPr>
                <w:ilvl w:val="0"/>
                <w:numId w:val="19"/>
              </w:numPr>
              <w:ind w:left="0" w:firstLine="306"/>
              <w:rPr>
                <w:rFonts w:ascii="Times New Roman" w:hAnsi="Times New Roman"/>
              </w:rPr>
            </w:pPr>
            <w:r w:rsidRPr="00202409">
              <w:rPr>
                <w:rFonts w:ascii="Times New Roman" w:hAnsi="Times New Roman"/>
              </w:rPr>
              <w:t>Показатель балансовой стоимости акции показывает:</w:t>
            </w:r>
          </w:p>
        </w:tc>
        <w:tc>
          <w:tcPr>
            <w:tcW w:w="3963" w:type="dxa"/>
          </w:tcPr>
          <w:p w:rsidR="00202409" w:rsidRPr="00C64D2C" w:rsidRDefault="00202409" w:rsidP="00AF7B7E">
            <w:r w:rsidRPr="00C64D2C">
              <w:t>1.обеспеченность акций предприятия чистыми активами;</w:t>
            </w:r>
          </w:p>
          <w:p w:rsidR="00202409" w:rsidRPr="00C64D2C" w:rsidRDefault="00202409" w:rsidP="00AF7B7E">
            <w:r w:rsidRPr="00C64D2C">
              <w:t>2.сумму, за которую акции продаются и покупаются на фондовом рынке;</w:t>
            </w:r>
          </w:p>
          <w:p w:rsidR="00202409" w:rsidRPr="00C64D2C" w:rsidRDefault="00202409" w:rsidP="00AF7B7E">
            <w:pPr>
              <w:rPr>
                <w:rFonts w:ascii="Arial" w:hAnsi="Arial" w:cs="Arial"/>
              </w:rPr>
            </w:pPr>
            <w:r w:rsidRPr="00C64D2C">
              <w:t>3.сумму дивидендов в расчете на 1 акцию</w:t>
            </w:r>
          </w:p>
        </w:tc>
      </w:tr>
      <w:tr w:rsidR="00202409" w:rsidRPr="00C64D2C" w:rsidTr="00202409">
        <w:tc>
          <w:tcPr>
            <w:tcW w:w="5382" w:type="dxa"/>
          </w:tcPr>
          <w:p w:rsidR="00202409" w:rsidRPr="00202409" w:rsidRDefault="00202409" w:rsidP="00202409">
            <w:pPr>
              <w:pStyle w:val="af0"/>
              <w:numPr>
                <w:ilvl w:val="0"/>
                <w:numId w:val="19"/>
              </w:numPr>
              <w:ind w:left="0" w:firstLine="306"/>
              <w:rPr>
                <w:rFonts w:ascii="Times New Roman" w:hAnsi="Times New Roman"/>
              </w:rPr>
            </w:pPr>
            <w:r w:rsidRPr="00202409">
              <w:rPr>
                <w:rFonts w:ascii="Times New Roman" w:hAnsi="Times New Roman"/>
              </w:rPr>
              <w:t xml:space="preserve">Рассчитать балансовую стоимость акции закрытого акционерного общества, если сумма активов – 12464 </w:t>
            </w:r>
            <w:proofErr w:type="spellStart"/>
            <w:r w:rsidRPr="00202409">
              <w:rPr>
                <w:rFonts w:ascii="Times New Roman" w:hAnsi="Times New Roman"/>
              </w:rPr>
              <w:t>тыс.руб</w:t>
            </w:r>
            <w:proofErr w:type="spellEnd"/>
            <w:r w:rsidRPr="00202409">
              <w:rPr>
                <w:rFonts w:ascii="Times New Roman" w:hAnsi="Times New Roman"/>
              </w:rPr>
              <w:t xml:space="preserve">., сумма обязательств – 4224 </w:t>
            </w:r>
            <w:proofErr w:type="spellStart"/>
            <w:r w:rsidRPr="00202409">
              <w:rPr>
                <w:rFonts w:ascii="Times New Roman" w:hAnsi="Times New Roman"/>
              </w:rPr>
              <w:t>тыс.руб</w:t>
            </w:r>
            <w:proofErr w:type="spellEnd"/>
            <w:r w:rsidRPr="00202409">
              <w:rPr>
                <w:rFonts w:ascii="Times New Roman" w:hAnsi="Times New Roman"/>
              </w:rPr>
              <w:t>., количество оплаченных акций – 5000 штук:</w:t>
            </w:r>
          </w:p>
        </w:tc>
        <w:tc>
          <w:tcPr>
            <w:tcW w:w="3963" w:type="dxa"/>
          </w:tcPr>
          <w:p w:rsidR="00202409" w:rsidRPr="00C64D2C" w:rsidRDefault="00202409" w:rsidP="00AF7B7E">
            <w:r w:rsidRPr="00C64D2C">
              <w:t>1.1800 руб.;</w:t>
            </w:r>
          </w:p>
          <w:p w:rsidR="00202409" w:rsidRPr="00C64D2C" w:rsidRDefault="00202409" w:rsidP="00AF7B7E">
            <w:r w:rsidRPr="00C64D2C">
              <w:t>2.1648 руб.;</w:t>
            </w:r>
          </w:p>
          <w:p w:rsidR="00202409" w:rsidRPr="00C64D2C" w:rsidRDefault="00202409" w:rsidP="00AF7B7E">
            <w:pPr>
              <w:rPr>
                <w:rFonts w:ascii="Arial" w:hAnsi="Arial" w:cs="Arial"/>
              </w:rPr>
            </w:pPr>
            <w:r w:rsidRPr="00C64D2C">
              <w:t>3.1022 руб.</w:t>
            </w:r>
          </w:p>
        </w:tc>
      </w:tr>
      <w:tr w:rsidR="00202409" w:rsidRPr="00C64D2C" w:rsidTr="00202409">
        <w:tc>
          <w:tcPr>
            <w:tcW w:w="5382" w:type="dxa"/>
          </w:tcPr>
          <w:p w:rsidR="00202409" w:rsidRPr="00202409" w:rsidRDefault="00202409" w:rsidP="00202409">
            <w:pPr>
              <w:pStyle w:val="af0"/>
              <w:numPr>
                <w:ilvl w:val="0"/>
                <w:numId w:val="19"/>
              </w:numPr>
              <w:ind w:left="0" w:firstLine="306"/>
              <w:rPr>
                <w:rFonts w:ascii="Times New Roman" w:hAnsi="Times New Roman"/>
              </w:rPr>
            </w:pPr>
            <w:r w:rsidRPr="00202409">
              <w:rPr>
                <w:rFonts w:ascii="Times New Roman" w:hAnsi="Times New Roman"/>
              </w:rPr>
              <w:t xml:space="preserve">Уставный капитал АО составляет 730 </w:t>
            </w:r>
            <w:proofErr w:type="spellStart"/>
            <w:r w:rsidRPr="00202409">
              <w:rPr>
                <w:rFonts w:ascii="Times New Roman" w:hAnsi="Times New Roman"/>
              </w:rPr>
              <w:t>тыс.руб</w:t>
            </w:r>
            <w:proofErr w:type="spellEnd"/>
            <w:r w:rsidRPr="00202409">
              <w:rPr>
                <w:rFonts w:ascii="Times New Roman" w:hAnsi="Times New Roman"/>
              </w:rPr>
              <w:t xml:space="preserve">. Он сформирован из обыкновенных акций номиналом 100 руб. Чистые активы общества на конец первого квартала составили 2 179 </w:t>
            </w:r>
            <w:proofErr w:type="spellStart"/>
            <w:r w:rsidRPr="00202409">
              <w:rPr>
                <w:rFonts w:ascii="Times New Roman" w:hAnsi="Times New Roman"/>
              </w:rPr>
              <w:t>тыс.руб</w:t>
            </w:r>
            <w:proofErr w:type="spellEnd"/>
            <w:r w:rsidRPr="00202409">
              <w:rPr>
                <w:rFonts w:ascii="Times New Roman" w:hAnsi="Times New Roman"/>
              </w:rPr>
              <w:t>. Какова балансовая стоимость акции данного акционерного общества:</w:t>
            </w:r>
          </w:p>
        </w:tc>
        <w:tc>
          <w:tcPr>
            <w:tcW w:w="3963" w:type="dxa"/>
          </w:tcPr>
          <w:p w:rsidR="00202409" w:rsidRPr="00C64D2C" w:rsidRDefault="00202409" w:rsidP="00AF7B7E">
            <w:r w:rsidRPr="00C64D2C">
              <w:t>1.217,90руб.</w:t>
            </w:r>
          </w:p>
          <w:p w:rsidR="00202409" w:rsidRPr="00C64D2C" w:rsidRDefault="00202409" w:rsidP="00AF7B7E">
            <w:r w:rsidRPr="00C64D2C">
              <w:t>2.100,00руб.;</w:t>
            </w:r>
          </w:p>
          <w:p w:rsidR="00202409" w:rsidRPr="00C64D2C" w:rsidRDefault="00202409" w:rsidP="00AF7B7E">
            <w:pPr>
              <w:rPr>
                <w:rFonts w:ascii="Arial" w:hAnsi="Arial" w:cs="Arial"/>
              </w:rPr>
            </w:pPr>
            <w:r w:rsidRPr="00C64D2C">
              <w:t>3.298,49руб.;</w:t>
            </w:r>
          </w:p>
        </w:tc>
      </w:tr>
      <w:tr w:rsidR="00202409" w:rsidRPr="00C64D2C" w:rsidTr="00202409">
        <w:tc>
          <w:tcPr>
            <w:tcW w:w="5382" w:type="dxa"/>
          </w:tcPr>
          <w:p w:rsidR="00202409" w:rsidRPr="00202409" w:rsidRDefault="00202409" w:rsidP="00202409">
            <w:pPr>
              <w:pStyle w:val="af0"/>
              <w:numPr>
                <w:ilvl w:val="0"/>
                <w:numId w:val="19"/>
              </w:numPr>
              <w:ind w:left="0" w:firstLine="306"/>
              <w:rPr>
                <w:rFonts w:ascii="Times New Roman" w:hAnsi="Times New Roman"/>
              </w:rPr>
            </w:pPr>
            <w:r w:rsidRPr="00202409">
              <w:rPr>
                <w:rFonts w:ascii="Times New Roman" w:hAnsi="Times New Roman"/>
              </w:rPr>
              <w:t>Показатель «доходность акции» используется для характеристики:</w:t>
            </w:r>
          </w:p>
        </w:tc>
        <w:tc>
          <w:tcPr>
            <w:tcW w:w="3963" w:type="dxa"/>
          </w:tcPr>
          <w:p w:rsidR="00202409" w:rsidRPr="00C64D2C" w:rsidRDefault="00202409" w:rsidP="00AF7B7E">
            <w:r w:rsidRPr="00C64D2C">
              <w:t>1.рыночной активности.</w:t>
            </w:r>
          </w:p>
          <w:p w:rsidR="00202409" w:rsidRPr="00C64D2C" w:rsidRDefault="00202409" w:rsidP="00AF7B7E">
            <w:r w:rsidRPr="00C64D2C">
              <w:t>2.деловой активности;</w:t>
            </w:r>
          </w:p>
          <w:p w:rsidR="00202409" w:rsidRPr="00C64D2C" w:rsidRDefault="00202409" w:rsidP="00AF7B7E">
            <w:pPr>
              <w:rPr>
                <w:rFonts w:ascii="Arial" w:hAnsi="Arial" w:cs="Arial"/>
              </w:rPr>
            </w:pPr>
            <w:r w:rsidRPr="00C64D2C">
              <w:t>3.рентабельности активов;</w:t>
            </w:r>
          </w:p>
        </w:tc>
      </w:tr>
      <w:tr w:rsidR="00202409" w:rsidRPr="00C64D2C" w:rsidTr="00202409">
        <w:tc>
          <w:tcPr>
            <w:tcW w:w="5382" w:type="dxa"/>
            <w:shd w:val="clear" w:color="auto" w:fill="auto"/>
          </w:tcPr>
          <w:p w:rsidR="00202409" w:rsidRPr="00202409" w:rsidRDefault="00202409" w:rsidP="00202409">
            <w:pPr>
              <w:pStyle w:val="af0"/>
              <w:numPr>
                <w:ilvl w:val="0"/>
                <w:numId w:val="19"/>
              </w:numPr>
              <w:ind w:left="0" w:firstLine="306"/>
              <w:rPr>
                <w:rFonts w:ascii="Times New Roman" w:hAnsi="Times New Roman"/>
              </w:rPr>
            </w:pPr>
            <w:r w:rsidRPr="00202409">
              <w:rPr>
                <w:rFonts w:ascii="Times New Roman" w:hAnsi="Times New Roman"/>
              </w:rPr>
              <w:t xml:space="preserve">Организация выплатила по акциям 100 </w:t>
            </w:r>
            <w:proofErr w:type="spellStart"/>
            <w:r w:rsidRPr="00202409">
              <w:rPr>
                <w:rFonts w:ascii="Times New Roman" w:hAnsi="Times New Roman"/>
              </w:rPr>
              <w:t>млн.руб</w:t>
            </w:r>
            <w:proofErr w:type="spellEnd"/>
            <w:r w:rsidRPr="00202409">
              <w:rPr>
                <w:rFonts w:ascii="Times New Roman" w:hAnsi="Times New Roman"/>
              </w:rPr>
              <w:t xml:space="preserve">. дивидендов. Рыночная стоимость акций составляет 4 </w:t>
            </w:r>
            <w:proofErr w:type="spellStart"/>
            <w:r w:rsidRPr="00202409">
              <w:rPr>
                <w:rFonts w:ascii="Times New Roman" w:hAnsi="Times New Roman"/>
              </w:rPr>
              <w:t>млрд.руб</w:t>
            </w:r>
            <w:proofErr w:type="spellEnd"/>
            <w:r w:rsidRPr="00202409">
              <w:rPr>
                <w:rFonts w:ascii="Times New Roman" w:hAnsi="Times New Roman"/>
              </w:rPr>
              <w:t>. Определить текущую дивидендную доходность акций (в обращении находится 40 тыс. акций):</w:t>
            </w:r>
          </w:p>
        </w:tc>
        <w:tc>
          <w:tcPr>
            <w:tcW w:w="3963" w:type="dxa"/>
            <w:shd w:val="clear" w:color="auto" w:fill="auto"/>
          </w:tcPr>
          <w:p w:rsidR="00202409" w:rsidRPr="00C64D2C" w:rsidRDefault="00202409" w:rsidP="00AF7B7E">
            <w:r w:rsidRPr="00C64D2C">
              <w:t>1.0,025;</w:t>
            </w:r>
          </w:p>
          <w:p w:rsidR="00202409" w:rsidRPr="00C64D2C" w:rsidRDefault="00202409" w:rsidP="00AF7B7E">
            <w:r w:rsidRPr="00C64D2C">
              <w:t>2.0,25;</w:t>
            </w:r>
          </w:p>
          <w:p w:rsidR="00202409" w:rsidRPr="00C64D2C" w:rsidRDefault="00202409" w:rsidP="00AF7B7E">
            <w:pPr>
              <w:rPr>
                <w:rFonts w:ascii="Arial" w:hAnsi="Arial" w:cs="Arial"/>
              </w:rPr>
            </w:pPr>
            <w:r w:rsidRPr="00C64D2C">
              <w:t>3.2500.</w:t>
            </w:r>
          </w:p>
        </w:tc>
      </w:tr>
      <w:tr w:rsidR="00202409" w:rsidRPr="00C64D2C" w:rsidTr="00202409">
        <w:tc>
          <w:tcPr>
            <w:tcW w:w="5382" w:type="dxa"/>
          </w:tcPr>
          <w:p w:rsidR="00202409" w:rsidRPr="00202409" w:rsidRDefault="00202409" w:rsidP="00202409">
            <w:pPr>
              <w:pStyle w:val="af0"/>
              <w:numPr>
                <w:ilvl w:val="0"/>
                <w:numId w:val="19"/>
              </w:numPr>
              <w:ind w:left="0" w:firstLine="306"/>
              <w:rPr>
                <w:rFonts w:ascii="Times New Roman" w:hAnsi="Times New Roman"/>
              </w:rPr>
            </w:pPr>
            <w:r w:rsidRPr="00202409">
              <w:rPr>
                <w:rFonts w:ascii="Times New Roman" w:hAnsi="Times New Roman"/>
              </w:rPr>
              <w:t xml:space="preserve">Собрание акционеров компании приняло решение 22% чистой прибыли направить на выплату дивидендов по обыкновенным акциям (9000 шт.). Стоимость 1 акции - 1000 руб. Чистая прибыль составила 8000 </w:t>
            </w:r>
            <w:proofErr w:type="spellStart"/>
            <w:r w:rsidRPr="00202409">
              <w:rPr>
                <w:rFonts w:ascii="Times New Roman" w:hAnsi="Times New Roman"/>
              </w:rPr>
              <w:t>тыс.руб</w:t>
            </w:r>
            <w:proofErr w:type="spellEnd"/>
            <w:r w:rsidRPr="00202409">
              <w:rPr>
                <w:rFonts w:ascii="Times New Roman" w:hAnsi="Times New Roman"/>
              </w:rPr>
              <w:t>. Рассчитать дивидендную доходность акции (%):</w:t>
            </w:r>
          </w:p>
        </w:tc>
        <w:tc>
          <w:tcPr>
            <w:tcW w:w="3963" w:type="dxa"/>
          </w:tcPr>
          <w:p w:rsidR="00202409" w:rsidRPr="00C64D2C" w:rsidRDefault="00202409" w:rsidP="00AF7B7E">
            <w:r w:rsidRPr="00C64D2C">
              <w:t>1.200,00%.</w:t>
            </w:r>
          </w:p>
          <w:p w:rsidR="00202409" w:rsidRPr="00C64D2C" w:rsidRDefault="00202409" w:rsidP="00AF7B7E">
            <w:r w:rsidRPr="00C64D2C">
              <w:t>2.19,56%;</w:t>
            </w:r>
          </w:p>
          <w:p w:rsidR="00202409" w:rsidRPr="00C64D2C" w:rsidRDefault="00202409" w:rsidP="00AF7B7E">
            <w:pPr>
              <w:rPr>
                <w:rFonts w:ascii="Arial" w:hAnsi="Arial" w:cs="Arial"/>
              </w:rPr>
            </w:pPr>
            <w:r w:rsidRPr="00C64D2C">
              <w:t>3.2,00%;</w:t>
            </w:r>
          </w:p>
        </w:tc>
      </w:tr>
    </w:tbl>
    <w:p w:rsidR="00202409" w:rsidRDefault="00202409" w:rsidP="00F17820">
      <w:pPr>
        <w:rPr>
          <w:b/>
          <w:bCs/>
          <w:caps/>
        </w:rPr>
      </w:pPr>
    </w:p>
    <w:p w:rsidR="00202409" w:rsidRDefault="00202409" w:rsidP="00202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практического занятия </w:t>
      </w:r>
    </w:p>
    <w:p w:rsidR="00202409" w:rsidRPr="00202409" w:rsidRDefault="00202409" w:rsidP="0020240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Тема:  </w:t>
      </w:r>
      <w:r w:rsidRPr="00202409">
        <w:rPr>
          <w:b/>
          <w:sz w:val="28"/>
          <w:szCs w:val="28"/>
        </w:rPr>
        <w:t>5</w:t>
      </w:r>
      <w:proofErr w:type="gramEnd"/>
      <w:r w:rsidRPr="00202409">
        <w:rPr>
          <w:b/>
          <w:sz w:val="28"/>
          <w:szCs w:val="28"/>
        </w:rPr>
        <w:t>-факторная модель Дюпона</w:t>
      </w:r>
    </w:p>
    <w:p w:rsidR="00202409" w:rsidRDefault="00202409" w:rsidP="00202409">
      <w:pPr>
        <w:jc w:val="both"/>
        <w:rPr>
          <w:sz w:val="28"/>
          <w:szCs w:val="28"/>
        </w:rPr>
      </w:pPr>
    </w:p>
    <w:p w:rsidR="00202409" w:rsidRDefault="00202409" w:rsidP="00202409">
      <w:pPr>
        <w:jc w:val="both"/>
        <w:rPr>
          <w:sz w:val="28"/>
          <w:szCs w:val="28"/>
        </w:rPr>
      </w:pPr>
    </w:p>
    <w:p w:rsidR="00202409" w:rsidRPr="00E2797B" w:rsidRDefault="00202409" w:rsidP="00202409">
      <w:pPr>
        <w:jc w:val="both"/>
        <w:rPr>
          <w:sz w:val="28"/>
          <w:szCs w:val="28"/>
        </w:rPr>
      </w:pPr>
      <w:proofErr w:type="spellStart"/>
      <w:r w:rsidRPr="00E2797B">
        <w:rPr>
          <w:sz w:val="28"/>
          <w:szCs w:val="28"/>
        </w:rPr>
        <w:t>ρ</w:t>
      </w:r>
      <w:r w:rsidRPr="00E2797B">
        <w:rPr>
          <w:sz w:val="28"/>
          <w:szCs w:val="28"/>
          <w:vertAlign w:val="subscript"/>
        </w:rPr>
        <w:t>ск</w:t>
      </w:r>
      <w:proofErr w:type="spellEnd"/>
      <w:r w:rsidRPr="00E2797B">
        <w:rPr>
          <w:sz w:val="28"/>
          <w:szCs w:val="28"/>
        </w:rPr>
        <w:t> = (</w:t>
      </w:r>
      <w:proofErr w:type="spellStart"/>
      <w:r w:rsidRPr="00E2797B">
        <w:rPr>
          <w:sz w:val="28"/>
          <w:szCs w:val="28"/>
        </w:rPr>
        <w:t>Пч</w:t>
      </w:r>
      <w:proofErr w:type="spellEnd"/>
      <w:r w:rsidRPr="00E2797B">
        <w:rPr>
          <w:sz w:val="28"/>
          <w:szCs w:val="28"/>
        </w:rPr>
        <w:t>/</w:t>
      </w:r>
      <w:proofErr w:type="spellStart"/>
      <w:proofErr w:type="gramStart"/>
      <w:r w:rsidRPr="00E2797B">
        <w:rPr>
          <w:sz w:val="28"/>
          <w:szCs w:val="28"/>
        </w:rPr>
        <w:t>Пдно</w:t>
      </w:r>
      <w:proofErr w:type="spellEnd"/>
      <w:r w:rsidRPr="00E2797B">
        <w:rPr>
          <w:sz w:val="28"/>
          <w:szCs w:val="28"/>
        </w:rPr>
        <w:t>)*</w:t>
      </w:r>
      <w:proofErr w:type="gramEnd"/>
      <w:r w:rsidRPr="00E2797B">
        <w:rPr>
          <w:sz w:val="28"/>
          <w:szCs w:val="28"/>
        </w:rPr>
        <w:t>(</w:t>
      </w:r>
      <w:proofErr w:type="spellStart"/>
      <w:r w:rsidRPr="00E2797B">
        <w:rPr>
          <w:sz w:val="28"/>
          <w:szCs w:val="28"/>
        </w:rPr>
        <w:t>Пдно</w:t>
      </w:r>
      <w:proofErr w:type="spellEnd"/>
      <w:r w:rsidRPr="00E2797B">
        <w:rPr>
          <w:sz w:val="28"/>
          <w:szCs w:val="28"/>
        </w:rPr>
        <w:t>/</w:t>
      </w:r>
      <w:proofErr w:type="spellStart"/>
      <w:r w:rsidRPr="00E2797B">
        <w:rPr>
          <w:sz w:val="28"/>
          <w:szCs w:val="28"/>
        </w:rPr>
        <w:t>Прп</w:t>
      </w:r>
      <w:proofErr w:type="spellEnd"/>
      <w:r w:rsidRPr="00E2797B">
        <w:rPr>
          <w:sz w:val="28"/>
          <w:szCs w:val="28"/>
        </w:rPr>
        <w:t>)*(</w:t>
      </w:r>
      <w:proofErr w:type="spellStart"/>
      <w:r w:rsidRPr="00E2797B">
        <w:rPr>
          <w:sz w:val="28"/>
          <w:szCs w:val="28"/>
        </w:rPr>
        <w:t>Прп</w:t>
      </w:r>
      <w:proofErr w:type="spellEnd"/>
      <w:r w:rsidRPr="00E2797B">
        <w:rPr>
          <w:sz w:val="28"/>
          <w:szCs w:val="28"/>
        </w:rPr>
        <w:t>/</w:t>
      </w:r>
      <w:proofErr w:type="spellStart"/>
      <w:r w:rsidRPr="00E2797B">
        <w:rPr>
          <w:sz w:val="28"/>
          <w:szCs w:val="28"/>
        </w:rPr>
        <w:t>Врп</w:t>
      </w:r>
      <w:proofErr w:type="spellEnd"/>
      <w:r w:rsidRPr="00E2797B">
        <w:rPr>
          <w:sz w:val="28"/>
          <w:szCs w:val="28"/>
        </w:rPr>
        <w:t>)*(</w:t>
      </w:r>
      <w:proofErr w:type="spellStart"/>
      <w:r w:rsidRPr="00E2797B">
        <w:rPr>
          <w:sz w:val="28"/>
          <w:szCs w:val="28"/>
        </w:rPr>
        <w:t>Врп</w:t>
      </w:r>
      <w:proofErr w:type="spellEnd"/>
      <w:r w:rsidRPr="00E2797B">
        <w:rPr>
          <w:sz w:val="28"/>
          <w:szCs w:val="28"/>
        </w:rPr>
        <w:t>/Б)*(Б/П’</w:t>
      </w:r>
      <w:r w:rsidRPr="00E2797B">
        <w:rPr>
          <w:sz w:val="28"/>
          <w:szCs w:val="28"/>
          <w:lang w:val="en-US"/>
        </w:rPr>
        <w:t>III</w:t>
      </w:r>
      <w:r w:rsidRPr="00E2797B">
        <w:rPr>
          <w:sz w:val="28"/>
          <w:szCs w:val="28"/>
        </w:rPr>
        <w:t>)         </w:t>
      </w:r>
      <w:r>
        <w:rPr>
          <w:sz w:val="28"/>
          <w:szCs w:val="28"/>
        </w:rPr>
        <w:t xml:space="preserve">               </w:t>
      </w:r>
      <w:r w:rsidRPr="00E2797B">
        <w:rPr>
          <w:sz w:val="28"/>
          <w:szCs w:val="28"/>
        </w:rPr>
        <w:t>   (1)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r w:rsidRPr="00E2797B">
        <w:rPr>
          <w:sz w:val="28"/>
          <w:szCs w:val="28"/>
        </w:rPr>
        <w:t> 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r w:rsidRPr="00E2797B">
        <w:rPr>
          <w:sz w:val="28"/>
          <w:szCs w:val="28"/>
        </w:rPr>
        <w:t>В формуле (1):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proofErr w:type="spellStart"/>
      <w:r w:rsidRPr="00E2797B">
        <w:rPr>
          <w:sz w:val="28"/>
          <w:szCs w:val="28"/>
        </w:rPr>
        <w:t>Пдно</w:t>
      </w:r>
      <w:proofErr w:type="spellEnd"/>
      <w:r w:rsidRPr="00E2797B">
        <w:rPr>
          <w:sz w:val="28"/>
          <w:szCs w:val="28"/>
        </w:rPr>
        <w:t xml:space="preserve"> – прибыль до налогообложения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proofErr w:type="spellStart"/>
      <w:r w:rsidRPr="00E2797B">
        <w:rPr>
          <w:sz w:val="28"/>
          <w:szCs w:val="28"/>
        </w:rPr>
        <w:t>Врп</w:t>
      </w:r>
      <w:proofErr w:type="spellEnd"/>
      <w:r w:rsidRPr="00E2797B">
        <w:rPr>
          <w:sz w:val="28"/>
          <w:szCs w:val="28"/>
        </w:rPr>
        <w:t xml:space="preserve"> – выручка от продаж (без НДС)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proofErr w:type="spellStart"/>
      <w:r w:rsidRPr="00E2797B">
        <w:rPr>
          <w:sz w:val="28"/>
          <w:szCs w:val="28"/>
        </w:rPr>
        <w:t>Прп</w:t>
      </w:r>
      <w:proofErr w:type="spellEnd"/>
      <w:r w:rsidRPr="00E2797B">
        <w:rPr>
          <w:sz w:val="28"/>
          <w:szCs w:val="28"/>
        </w:rPr>
        <w:t> – прибыль от продаж.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proofErr w:type="spellStart"/>
      <w:r w:rsidRPr="00E2797B">
        <w:rPr>
          <w:sz w:val="28"/>
          <w:szCs w:val="28"/>
        </w:rPr>
        <w:t>Пч</w:t>
      </w:r>
      <w:proofErr w:type="spellEnd"/>
      <w:r w:rsidRPr="00E2797B">
        <w:rPr>
          <w:sz w:val="28"/>
          <w:szCs w:val="28"/>
        </w:rPr>
        <w:t xml:space="preserve"> </w:t>
      </w:r>
      <w:r w:rsidRPr="00F65CB7">
        <w:rPr>
          <w:sz w:val="28"/>
          <w:szCs w:val="28"/>
        </w:rPr>
        <w:t xml:space="preserve">- </w:t>
      </w:r>
      <w:r w:rsidRPr="00E2797B">
        <w:rPr>
          <w:sz w:val="28"/>
          <w:szCs w:val="28"/>
        </w:rPr>
        <w:t>чистая прибыль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r w:rsidRPr="00E2797B">
        <w:rPr>
          <w:sz w:val="28"/>
          <w:szCs w:val="28"/>
        </w:rPr>
        <w:t>П’</w:t>
      </w:r>
      <w:proofErr w:type="gramStart"/>
      <w:r w:rsidRPr="00E2797B">
        <w:rPr>
          <w:sz w:val="28"/>
          <w:szCs w:val="28"/>
          <w:lang w:val="en-US"/>
        </w:rPr>
        <w:t>III</w:t>
      </w:r>
      <w:r w:rsidRPr="00E2797B">
        <w:rPr>
          <w:sz w:val="28"/>
          <w:szCs w:val="28"/>
        </w:rPr>
        <w:t>  -</w:t>
      </w:r>
      <w:proofErr w:type="gramEnd"/>
      <w:r w:rsidRPr="00E2797B">
        <w:rPr>
          <w:sz w:val="28"/>
          <w:szCs w:val="28"/>
        </w:rPr>
        <w:t xml:space="preserve"> собственный капитал (собственные источники) предприятия</w:t>
      </w:r>
    </w:p>
    <w:p w:rsidR="00202409" w:rsidRPr="00E2797B" w:rsidRDefault="00202409" w:rsidP="00202409">
      <w:pPr>
        <w:jc w:val="both"/>
        <w:rPr>
          <w:sz w:val="28"/>
          <w:szCs w:val="28"/>
        </w:rPr>
      </w:pPr>
      <w:r w:rsidRPr="00E2797B">
        <w:rPr>
          <w:sz w:val="28"/>
          <w:szCs w:val="28"/>
        </w:rPr>
        <w:t>Б – стоимость активов предприятия</w:t>
      </w:r>
    </w:p>
    <w:p w:rsidR="00202409" w:rsidRDefault="00202409" w:rsidP="00202409">
      <w:pPr>
        <w:jc w:val="both"/>
        <w:rPr>
          <w:sz w:val="28"/>
          <w:szCs w:val="28"/>
        </w:rPr>
      </w:pPr>
    </w:p>
    <w:p w:rsidR="00202409" w:rsidRDefault="00202409" w:rsidP="00202409">
      <w:pPr>
        <w:jc w:val="both"/>
        <w:rPr>
          <w:sz w:val="28"/>
          <w:szCs w:val="28"/>
        </w:rPr>
      </w:pPr>
    </w:p>
    <w:p w:rsidR="00202409" w:rsidRPr="00C528D1" w:rsidRDefault="00202409" w:rsidP="00202409">
      <w:pPr>
        <w:ind w:firstLine="540"/>
      </w:pPr>
      <w:r w:rsidRPr="00C528D1">
        <w:t>Таблица 1 - Исходные данные для аналитической модели метода Дюпон</w:t>
      </w:r>
    </w:p>
    <w:tbl>
      <w:tblPr>
        <w:tblW w:w="8830" w:type="dxa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2330"/>
      </w:tblGrid>
      <w:tr w:rsidR="00202409" w:rsidRPr="00C528D1" w:rsidTr="00AF7B7E">
        <w:trPr>
          <w:trHeight w:val="30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Показатель</w:t>
            </w:r>
          </w:p>
        </w:tc>
        <w:tc>
          <w:tcPr>
            <w:tcW w:w="3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Значение</w:t>
            </w:r>
          </w:p>
        </w:tc>
      </w:tr>
      <w:tr w:rsidR="00202409" w:rsidRPr="00C528D1" w:rsidTr="00AF7B7E">
        <w:trPr>
          <w:trHeight w:val="73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409" w:rsidRPr="00C528D1" w:rsidRDefault="00202409" w:rsidP="00AF7B7E"/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Отчетный период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Аналогичный период предыдущего года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Чистая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2 763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4 937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Прибыль до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3 133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5 612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Прибыль от продаж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16 152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23 453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Выручка от продаж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250 777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202 517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Стоимость имущества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на начало периода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42734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45720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на конец периода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58496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42734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среднегодовая стоимость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50615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44227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Собственные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на начало периода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33632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34466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на конец периода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38376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33632</w:t>
            </w:r>
          </w:p>
        </w:tc>
      </w:tr>
      <w:tr w:rsidR="00202409" w:rsidRPr="00C528D1" w:rsidTr="00AF7B7E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среднегодовая стоимость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36004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34049</w:t>
            </w:r>
          </w:p>
        </w:tc>
      </w:tr>
    </w:tbl>
    <w:p w:rsidR="00202409" w:rsidRPr="00C528D1" w:rsidRDefault="00202409" w:rsidP="00202409">
      <w:pPr>
        <w:ind w:firstLine="540"/>
      </w:pPr>
      <w:r w:rsidRPr="00C528D1">
        <w:t> </w:t>
      </w:r>
    </w:p>
    <w:p w:rsidR="00202409" w:rsidRPr="00C528D1" w:rsidRDefault="00202409" w:rsidP="00202409">
      <w:pPr>
        <w:ind w:firstLine="540"/>
      </w:pPr>
      <w:r w:rsidRPr="00C528D1">
        <w:t>Таблица 2 - Факторный анализ рентабельности собственного капитала</w:t>
      </w:r>
    </w:p>
    <w:tbl>
      <w:tblPr>
        <w:tblW w:w="8782" w:type="dxa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1439"/>
        <w:gridCol w:w="1630"/>
        <w:gridCol w:w="1975"/>
      </w:tblGrid>
      <w:tr w:rsidR="00202409" w:rsidRPr="00C528D1" w:rsidTr="00AF7B7E">
        <w:trPr>
          <w:trHeight w:val="1200"/>
        </w:trPr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Показатель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Отчетный период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Аналогичный период предыдущего года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Изменение (индекс = гр.2</w:t>
            </w:r>
            <w:r w:rsidRPr="00C528D1">
              <w:rPr>
                <w:lang w:val="en-US"/>
              </w:rPr>
              <w:t>/</w:t>
            </w:r>
            <w:r w:rsidRPr="00C528D1">
              <w:t>гр.3)</w:t>
            </w:r>
          </w:p>
        </w:tc>
      </w:tr>
      <w:tr w:rsidR="00202409" w:rsidRPr="00C528D1" w:rsidTr="00AF7B7E">
        <w:trPr>
          <w:trHeight w:val="3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Рентабельность собственного капитала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0,0767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0,1450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0,5293</w:t>
            </w:r>
          </w:p>
        </w:tc>
      </w:tr>
      <w:tr w:rsidR="00202409" w:rsidRPr="00C528D1" w:rsidTr="00AF7B7E">
        <w:trPr>
          <w:trHeight w:val="3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  в том числе факторы: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 </w:t>
            </w:r>
          </w:p>
        </w:tc>
      </w:tr>
      <w:tr w:rsidR="00202409" w:rsidRPr="00C528D1" w:rsidTr="00AF7B7E">
        <w:trPr>
          <w:trHeight w:val="6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Коэффициент налоговой нагрузки (</w:t>
            </w:r>
            <w:proofErr w:type="spellStart"/>
            <w:r w:rsidRPr="00C528D1">
              <w:t>Пч</w:t>
            </w:r>
            <w:proofErr w:type="spellEnd"/>
            <w:r w:rsidRPr="00C528D1">
              <w:t>/</w:t>
            </w:r>
            <w:proofErr w:type="spellStart"/>
            <w:r w:rsidRPr="00C528D1">
              <w:t>Пдно</w:t>
            </w:r>
            <w:proofErr w:type="spellEnd"/>
            <w:r w:rsidRPr="00C528D1"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0,8819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0,8797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1,0025</w:t>
            </w:r>
          </w:p>
        </w:tc>
      </w:tr>
      <w:tr w:rsidR="00202409" w:rsidRPr="00C528D1" w:rsidTr="00AF7B7E">
        <w:trPr>
          <w:trHeight w:val="12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Коэффициент, отражающий участие внепроизводственной деятельности в формировании финансового результата (</w:t>
            </w:r>
            <w:proofErr w:type="spellStart"/>
            <w:r w:rsidRPr="00C528D1">
              <w:t>Пдно</w:t>
            </w:r>
            <w:proofErr w:type="spellEnd"/>
            <w:r w:rsidRPr="00C528D1">
              <w:t>/</w:t>
            </w:r>
            <w:proofErr w:type="spellStart"/>
            <w:r w:rsidRPr="00C528D1">
              <w:t>Прп</w:t>
            </w:r>
            <w:proofErr w:type="spellEnd"/>
            <w:r w:rsidRPr="00C528D1"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0,1940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0,2393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0,8106</w:t>
            </w:r>
          </w:p>
        </w:tc>
      </w:tr>
      <w:tr w:rsidR="00202409" w:rsidRPr="00C528D1" w:rsidTr="00AF7B7E">
        <w:trPr>
          <w:trHeight w:val="3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Рентабельность продаж (</w:t>
            </w:r>
            <w:proofErr w:type="spellStart"/>
            <w:r w:rsidRPr="00C528D1">
              <w:t>Прп</w:t>
            </w:r>
            <w:proofErr w:type="spellEnd"/>
            <w:r w:rsidRPr="00C528D1">
              <w:t>/</w:t>
            </w:r>
            <w:proofErr w:type="spellStart"/>
            <w:r w:rsidRPr="00C528D1">
              <w:t>Врп</w:t>
            </w:r>
            <w:proofErr w:type="spellEnd"/>
            <w:r w:rsidRPr="00C528D1"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0,0644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0,1158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0,5562</w:t>
            </w:r>
          </w:p>
        </w:tc>
      </w:tr>
      <w:tr w:rsidR="00202409" w:rsidRPr="00C528D1" w:rsidTr="00AF7B7E">
        <w:trPr>
          <w:trHeight w:val="3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Фондоотдача имущества (</w:t>
            </w:r>
            <w:proofErr w:type="spellStart"/>
            <w:r w:rsidRPr="00C528D1">
              <w:t>Врп</w:t>
            </w:r>
            <w:proofErr w:type="spellEnd"/>
            <w:r w:rsidRPr="00C528D1">
              <w:t>/Б)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4,9546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4,5790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1,0820</w:t>
            </w:r>
          </w:p>
        </w:tc>
      </w:tr>
      <w:tr w:rsidR="00202409" w:rsidRPr="00C528D1" w:rsidTr="00AF7B7E">
        <w:trPr>
          <w:trHeight w:val="30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r w:rsidRPr="00C528D1">
              <w:t>Коэффициент капитализации  (Б/П’III)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1,4058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1,2989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2409" w:rsidRPr="00C528D1" w:rsidRDefault="00202409" w:rsidP="00AF7B7E">
            <w:pPr>
              <w:jc w:val="right"/>
            </w:pPr>
            <w:r w:rsidRPr="00C528D1">
              <w:t>1,0823</w:t>
            </w:r>
          </w:p>
        </w:tc>
      </w:tr>
    </w:tbl>
    <w:p w:rsidR="00202409" w:rsidRPr="00E2797B" w:rsidRDefault="00202409" w:rsidP="00202409">
      <w:pPr>
        <w:jc w:val="both"/>
        <w:rPr>
          <w:sz w:val="28"/>
          <w:szCs w:val="28"/>
        </w:rPr>
      </w:pPr>
    </w:p>
    <w:p w:rsidR="00202409" w:rsidRPr="00F26AC5" w:rsidRDefault="00F26AC5" w:rsidP="00F17820">
      <w:pPr>
        <w:rPr>
          <w:bCs/>
          <w:caps/>
          <w:sz w:val="28"/>
        </w:rPr>
      </w:pPr>
      <w:r w:rsidRPr="00F26AC5">
        <w:rPr>
          <w:bCs/>
          <w:sz w:val="28"/>
        </w:rPr>
        <w:t>Требуется рассчитать влияние факторов на изменение рентабельности</w:t>
      </w:r>
    </w:p>
    <w:p w:rsidR="00202409" w:rsidRPr="00F26AC5" w:rsidRDefault="00202409" w:rsidP="00F17820">
      <w:pPr>
        <w:rPr>
          <w:bCs/>
          <w:caps/>
          <w:sz w:val="28"/>
        </w:rPr>
      </w:pPr>
    </w:p>
    <w:p w:rsidR="00202409" w:rsidRPr="00F26AC5" w:rsidRDefault="00202409" w:rsidP="00F17820">
      <w:pPr>
        <w:rPr>
          <w:bCs/>
          <w:caps/>
          <w:sz w:val="28"/>
        </w:rPr>
      </w:pPr>
    </w:p>
    <w:p w:rsidR="00202409" w:rsidRDefault="00202409" w:rsidP="00F17820">
      <w:pPr>
        <w:rPr>
          <w:b/>
          <w:bCs/>
          <w:cap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3052"/>
        <w:gridCol w:w="5618"/>
      </w:tblGrid>
      <w:tr w:rsidR="001944AE" w:rsidRPr="003C0E55" w:rsidTr="00F26AC5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30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56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9F64C8" w:rsidRPr="009F64C8" w:rsidTr="00F26AC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41BBB" w:rsidRPr="009F64C8" w:rsidRDefault="00C41BBB" w:rsidP="00C41BBB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9F64C8" w:rsidRDefault="00C41BBB" w:rsidP="00C41BBB">
            <w:r w:rsidRPr="009F64C8">
              <w:t>Роль, содержание</w:t>
            </w:r>
          </w:p>
          <w:p w:rsidR="00C41BBB" w:rsidRPr="009F64C8" w:rsidRDefault="00C41BBB" w:rsidP="00C41BBB">
            <w:r w:rsidRPr="009F64C8">
              <w:t>и последовательность</w:t>
            </w:r>
          </w:p>
          <w:p w:rsidR="00C41BBB" w:rsidRPr="009F64C8" w:rsidRDefault="00C41BBB" w:rsidP="00C41BBB">
            <w:r w:rsidRPr="009F64C8">
              <w:t>проведения комплексного</w:t>
            </w:r>
          </w:p>
          <w:p w:rsidR="00C41BBB" w:rsidRPr="009F64C8" w:rsidRDefault="00C41BBB" w:rsidP="00C41BBB">
            <w:r w:rsidRPr="009F64C8">
              <w:t>экономического анализа</w:t>
            </w:r>
          </w:p>
          <w:p w:rsidR="00C41BBB" w:rsidRPr="009F64C8" w:rsidRDefault="00C41BBB" w:rsidP="00C41BBB">
            <w:r w:rsidRPr="009F64C8">
              <w:t>хозяйственной</w:t>
            </w:r>
          </w:p>
          <w:p w:rsidR="00C41BBB" w:rsidRPr="009F64C8" w:rsidRDefault="00C41BBB" w:rsidP="00C41BBB">
            <w:pPr>
              <w:pStyle w:val="af"/>
              <w:tabs>
                <w:tab w:val="left" w:pos="538"/>
              </w:tabs>
            </w:pPr>
            <w:r w:rsidRPr="009F64C8">
              <w:t>деятельности</w:t>
            </w:r>
          </w:p>
        </w:tc>
        <w:tc>
          <w:tcPr>
            <w:tcW w:w="5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1BBB" w:rsidRPr="009F64C8" w:rsidRDefault="00C41BBB" w:rsidP="00C41BBB">
            <w:pPr>
              <w:pStyle w:val="af"/>
              <w:jc w:val="center"/>
              <w:rPr>
                <w:lang w:eastAsia="en-US"/>
              </w:rPr>
            </w:pPr>
            <w:r w:rsidRPr="009F64C8">
              <w:rPr>
                <w:lang w:eastAsia="en-US"/>
              </w:rPr>
              <w:t xml:space="preserve">Представление докладов и сообщений </w:t>
            </w:r>
          </w:p>
          <w:p w:rsidR="00C41BBB" w:rsidRPr="009F64C8" w:rsidRDefault="00C41BBB" w:rsidP="00C41BBB">
            <w:pPr>
              <w:pStyle w:val="af"/>
              <w:jc w:val="center"/>
            </w:pPr>
            <w:r w:rsidRPr="009F64C8">
              <w:rPr>
                <w:lang w:eastAsia="en-US"/>
              </w:rPr>
              <w:t xml:space="preserve">(включая презентации) </w:t>
            </w:r>
          </w:p>
        </w:tc>
      </w:tr>
      <w:tr w:rsidR="009F64C8" w:rsidRPr="009F64C8" w:rsidTr="00F26AC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41BBB" w:rsidRPr="009F64C8" w:rsidRDefault="00C41BBB" w:rsidP="00C41BBB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9F64C8" w:rsidRDefault="00C41BBB" w:rsidP="00C41BBB">
            <w:pPr>
              <w:pStyle w:val="af"/>
              <w:tabs>
                <w:tab w:val="left" w:pos="538"/>
              </w:tabs>
            </w:pPr>
            <w:r w:rsidRPr="009F64C8">
              <w:t>Роль экономического анализа в разработке и мониторинге основных плановых показателей организации</w:t>
            </w:r>
          </w:p>
        </w:tc>
        <w:tc>
          <w:tcPr>
            <w:tcW w:w="5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1BBB" w:rsidRPr="009F64C8" w:rsidRDefault="00C41BBB" w:rsidP="00C41BBB">
            <w:pPr>
              <w:pStyle w:val="af"/>
              <w:jc w:val="center"/>
            </w:pPr>
            <w:r w:rsidRPr="009F64C8">
              <w:t>Проверка заданий практикума</w:t>
            </w:r>
          </w:p>
        </w:tc>
      </w:tr>
      <w:tr w:rsidR="00F26AC5" w:rsidRPr="009F64C8" w:rsidTr="00F26AC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41BBB" w:rsidRPr="009F64C8" w:rsidRDefault="00C41BBB" w:rsidP="00C41BBB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1BBB" w:rsidRPr="009F64C8" w:rsidRDefault="00C41BBB" w:rsidP="00C41BBB">
            <w:pPr>
              <w:pStyle w:val="af"/>
              <w:tabs>
                <w:tab w:val="left" w:pos="538"/>
              </w:tabs>
            </w:pPr>
            <w:r w:rsidRPr="009F64C8">
              <w:t>Анализ маркетинговой системы организации</w:t>
            </w:r>
          </w:p>
        </w:tc>
        <w:tc>
          <w:tcPr>
            <w:tcW w:w="5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1BBB" w:rsidRPr="009F64C8" w:rsidRDefault="00F26AC5" w:rsidP="00C41BBB">
            <w:pPr>
              <w:pStyle w:val="af"/>
              <w:jc w:val="center"/>
            </w:pPr>
            <w:r>
              <w:t>Опрос по теме/п</w:t>
            </w:r>
            <w:r w:rsidR="009F64C8" w:rsidRPr="009F64C8">
              <w:t>роверка заданий практикума</w:t>
            </w:r>
          </w:p>
        </w:tc>
      </w:tr>
      <w:tr w:rsidR="00F26AC5" w:rsidRPr="009F64C8" w:rsidTr="00F26AC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26AC5" w:rsidRPr="009F64C8" w:rsidRDefault="00F26AC5" w:rsidP="00F26AC5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6AC5" w:rsidRPr="009F64C8" w:rsidRDefault="00F26AC5" w:rsidP="00F26AC5">
            <w:pPr>
              <w:pStyle w:val="af"/>
              <w:tabs>
                <w:tab w:val="left" w:pos="538"/>
              </w:tabs>
            </w:pPr>
            <w:r w:rsidRPr="009F64C8">
              <w:t>Сметное планирование (бюджетирование), виды смет и анализ исполнения смет (бюджетов)</w:t>
            </w:r>
          </w:p>
        </w:tc>
        <w:tc>
          <w:tcPr>
            <w:tcW w:w="5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26AC5" w:rsidRPr="009F64C8" w:rsidRDefault="00F26AC5" w:rsidP="00F26AC5">
            <w:pPr>
              <w:pStyle w:val="af"/>
              <w:jc w:val="center"/>
            </w:pPr>
            <w:r>
              <w:t>Опрос по теме/п</w:t>
            </w:r>
            <w:r w:rsidRPr="009F64C8">
              <w:t>роверка заданий практикума</w:t>
            </w:r>
          </w:p>
        </w:tc>
      </w:tr>
      <w:tr w:rsidR="00F26AC5" w:rsidRPr="009F64C8" w:rsidTr="00F26AC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26AC5" w:rsidRPr="009F64C8" w:rsidRDefault="00F26AC5" w:rsidP="00F26AC5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6AC5" w:rsidRPr="009F64C8" w:rsidRDefault="00F26AC5" w:rsidP="00F26AC5">
            <w:r w:rsidRPr="009F64C8">
              <w:t>Анализ</w:t>
            </w:r>
          </w:p>
          <w:p w:rsidR="00F26AC5" w:rsidRPr="009F64C8" w:rsidRDefault="00F26AC5" w:rsidP="00F26AC5">
            <w:r w:rsidRPr="009F64C8">
              <w:t>конкурентоспособности</w:t>
            </w:r>
          </w:p>
          <w:p w:rsidR="00F26AC5" w:rsidRPr="009F64C8" w:rsidRDefault="00F26AC5" w:rsidP="00F26AC5">
            <w:pPr>
              <w:pStyle w:val="af"/>
              <w:tabs>
                <w:tab w:val="left" w:pos="538"/>
              </w:tabs>
            </w:pPr>
            <w:r w:rsidRPr="009F64C8">
              <w:t>продукции и организации</w:t>
            </w:r>
          </w:p>
        </w:tc>
        <w:tc>
          <w:tcPr>
            <w:tcW w:w="5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26AC5" w:rsidRPr="009F64C8" w:rsidRDefault="00F26AC5" w:rsidP="00F26AC5">
            <w:pPr>
              <w:pStyle w:val="af"/>
              <w:jc w:val="center"/>
            </w:pPr>
            <w:r>
              <w:t>Опрос по теме/п</w:t>
            </w:r>
            <w:r w:rsidRPr="009F64C8">
              <w:t>роверка заданий практикума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F26AC5" w:rsidTr="00A80AE7">
        <w:tc>
          <w:tcPr>
            <w:tcW w:w="9483" w:type="dxa"/>
            <w:vAlign w:val="center"/>
          </w:tcPr>
          <w:p w:rsidR="00F26AC5" w:rsidRPr="00F26AC5" w:rsidRDefault="00F26AC5" w:rsidP="00F26AC5">
            <w:pPr>
              <w:jc w:val="center"/>
            </w:pPr>
          </w:p>
          <w:p w:rsidR="001944AE" w:rsidRPr="00F26AC5" w:rsidRDefault="001944AE" w:rsidP="00F26AC5">
            <w:pPr>
              <w:jc w:val="center"/>
            </w:pPr>
            <w:r w:rsidRPr="00F26AC5">
              <w:t xml:space="preserve">Форма текущего </w:t>
            </w:r>
            <w:r w:rsidR="00F26AC5" w:rsidRPr="00F26AC5">
              <w:t>контроля -</w:t>
            </w:r>
            <w:r w:rsidRPr="00F26AC5">
              <w:t xml:space="preserve"> примеры</w:t>
            </w:r>
          </w:p>
          <w:p w:rsidR="00202409" w:rsidRPr="00F26AC5" w:rsidRDefault="00202409" w:rsidP="00F26AC5">
            <w:pPr>
              <w:jc w:val="center"/>
              <w:rPr>
                <w:color w:val="FF0000"/>
              </w:rPr>
            </w:pP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b/>
                <w:snapToGrid w:val="0"/>
              </w:rPr>
            </w:pPr>
            <w:r w:rsidRPr="00F26AC5">
              <w:rPr>
                <w:b/>
                <w:snapToGrid w:val="0"/>
              </w:rPr>
              <w:t>Пример контрольных вопросов по дисциплине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1. Назначение экономического анализа в деятельности предприятия, его сущность,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принципы и задачи.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2. Сущность и задачи экономического анализа деятельности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3. Требования, предъявляемые к экономическому анализу, методы его проведения и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источники информации.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4. Экономический анализ как метод познания, его место и назначение в управлении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предприятием.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5. Содержание и задачи экономического анализа в деятельности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6. Методы и принципы экономического анализа, его информационное обеспечение.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7. Понятие финансового и управленческого анализа, их цель и значение.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8. Задачи, принципы и методы финансового анализа в оценке и диагностике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финансового положения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9. Источники информации для финансового и управленческого анализа и их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характеристика.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10. Анализ имущества и реальных активов предприятия осуществляется по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данным баланса и оформляется в виде таблицы.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11. Понятие финансовой устойчивости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12. Факторы, влияющие на состояние финансовой устойчивости предприятия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13. Анализ и расчет критического объема выпуска продукции, оказания услуг и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запаса финансовой прочности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14. Денежные средства и их роль в хозяйственной деятельности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15. Эффективность расходования денежных средств предприятия.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16. Система показателей комплексной оценки финансового положения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предприятия и их классификация.</w:t>
            </w:r>
          </w:p>
          <w:p w:rsidR="00202409" w:rsidRPr="00F26AC5" w:rsidRDefault="00202409" w:rsidP="00F26AC5">
            <w:pPr>
              <w:tabs>
                <w:tab w:val="left" w:pos="900"/>
              </w:tabs>
              <w:jc w:val="both"/>
              <w:rPr>
                <w:snapToGrid w:val="0"/>
              </w:rPr>
            </w:pPr>
            <w:r w:rsidRPr="00F26AC5">
              <w:rPr>
                <w:snapToGrid w:val="0"/>
              </w:rPr>
              <w:t>17. Комплексный финансовый анализ предприятия в динамике</w:t>
            </w:r>
          </w:p>
          <w:p w:rsidR="00202409" w:rsidRPr="00F26AC5" w:rsidRDefault="00202409" w:rsidP="00F26AC5">
            <w:pPr>
              <w:jc w:val="center"/>
              <w:rPr>
                <w:color w:val="FF0000"/>
              </w:rPr>
            </w:pPr>
          </w:p>
        </w:tc>
      </w:tr>
      <w:tr w:rsidR="001944AE" w:rsidRPr="00F26AC5" w:rsidTr="00A80AE7">
        <w:tc>
          <w:tcPr>
            <w:tcW w:w="9483" w:type="dxa"/>
          </w:tcPr>
          <w:p w:rsidR="008E027C" w:rsidRPr="00F26AC5" w:rsidRDefault="008E027C" w:rsidP="00F26AC5">
            <w:pPr>
              <w:jc w:val="both"/>
              <w:rPr>
                <w:color w:val="FF0000"/>
              </w:rPr>
            </w:pPr>
          </w:p>
        </w:tc>
      </w:tr>
    </w:tbl>
    <w:p w:rsidR="009F64C8" w:rsidRPr="00F26AC5" w:rsidRDefault="009F64C8" w:rsidP="00F26AC5">
      <w:pPr>
        <w:tabs>
          <w:tab w:val="left" w:pos="900"/>
        </w:tabs>
        <w:jc w:val="both"/>
        <w:rPr>
          <w:b/>
          <w:snapToGrid w:val="0"/>
        </w:rPr>
      </w:pPr>
      <w:r w:rsidRPr="00F26AC5">
        <w:rPr>
          <w:b/>
          <w:snapToGrid w:val="0"/>
        </w:rPr>
        <w:t>Вопросы к экзамену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1. Предмет, объект, цель, задачи экономического анализа. Принципы экономического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2. Классификация видов экономического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3. Содержание финансового и управленческого анализа и последовательность его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проведения.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4. Организация и информационное обеспечение экономического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5. Этапы проведения экономического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6. Схема формирования и анализа основных показателей в системе экономического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7. Значение планирования в финансово-хозяйственной деятельности предприятия. Виды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планирования.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8. Метод и методика экономического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9. Анализ расходов и себестоимости продаж.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10. Анализ поведения затрат в зависимости от объема продаж, себестоимости и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рентабельности.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11. Операционный рычаг как механизм управления прибылью.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12. Анализ уровня и динамики финансовых результатов по данным отчета о прибылях и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убытках.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13. Факторный анализ прибыли от продаж.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14. Система показателей рентабельности, методы их расчета и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15. Факторный анализ рентабельности продаж, резервы ее роста.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16. Моделирование показателей рентабельности активов и капитала как база проведения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многофакторного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17. Финансовый рычаг как механизм повышения доходности собственного капитала.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18. Понятие финансового состояния коммерческой организации. Значение и задачи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анализа финансового состояния, его основные этапы.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19. Аналитическая характеристика имущественного состояния хозяйствующего субъекта,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объекты и методы анализа.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20. Аналитическая характеристика источников формирования имущества предприятия.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21. Понятие финансовой устойчивости. Задачи, цели, объекты анализа финансовой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устойчивости.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22. Критерии и типы финансовой устойчивости.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23. Система показателей в оценке общей финансовой устойчивости предприятия.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24. Понятие текущей и перспективной платежеспособности предприятия. Задачи, цели,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объекты анализа платежеспособности предприятия.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25. Система показателей в оценке платежеспособности предприятия.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26. Оценка степени финансового состояния предприятия на основе группировки активов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и обязательств.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27. Система показателей оборачиваемости оборотных активов.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28. Методы факторного анализа как инструмент управления оборотными активами.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29. Анализ и оценка кредитоспособности предприятия.</w:t>
      </w:r>
    </w:p>
    <w:p w:rsidR="009F64C8" w:rsidRPr="00F26AC5" w:rsidRDefault="009F64C8" w:rsidP="00F26AC5">
      <w:pPr>
        <w:pStyle w:val="afa"/>
        <w:rPr>
          <w:snapToGrid w:val="0"/>
        </w:rPr>
      </w:pPr>
      <w:r w:rsidRPr="00F26AC5">
        <w:rPr>
          <w:snapToGrid w:val="0"/>
        </w:rPr>
        <w:t>30. Особенности анализа финансового состояния неплатежеспособных предприятий</w:t>
      </w:r>
    </w:p>
    <w:p w:rsidR="00010547" w:rsidRPr="00F26AC5" w:rsidRDefault="00010547" w:rsidP="00F26AC5">
      <w:pPr>
        <w:jc w:val="both"/>
        <w:rPr>
          <w:b/>
          <w:bCs/>
          <w:caps/>
        </w:rPr>
      </w:pPr>
    </w:p>
    <w:p w:rsidR="00F17820" w:rsidRPr="00F26AC5" w:rsidRDefault="00F17820" w:rsidP="00F26AC5">
      <w:pPr>
        <w:pStyle w:val="af0"/>
        <w:numPr>
          <w:ilvl w:val="0"/>
          <w:numId w:val="21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26AC5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sz w:val="24"/>
          <w:szCs w:val="24"/>
        </w:rPr>
        <w:t xml:space="preserve">Экономический </w:t>
      </w:r>
      <w:proofErr w:type="gramStart"/>
      <w:r w:rsidRPr="00F26AC5">
        <w:rPr>
          <w:rFonts w:ascii="Times New Roman" w:hAnsi="Times New Roman"/>
          <w:sz w:val="24"/>
          <w:szCs w:val="24"/>
        </w:rPr>
        <w:t>анализ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учебник для вузов / Н. В. </w:t>
      </w:r>
      <w:proofErr w:type="spellStart"/>
      <w:r w:rsidRPr="00F26AC5">
        <w:rPr>
          <w:rFonts w:ascii="Times New Roman" w:hAnsi="Times New Roman"/>
          <w:sz w:val="24"/>
          <w:szCs w:val="24"/>
        </w:rPr>
        <w:t>Войтоловский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 [и др.] ; под редакцией Н. В. </w:t>
      </w:r>
      <w:proofErr w:type="spellStart"/>
      <w:r w:rsidRPr="00F26AC5">
        <w:rPr>
          <w:rFonts w:ascii="Times New Roman" w:hAnsi="Times New Roman"/>
          <w:sz w:val="24"/>
          <w:szCs w:val="24"/>
        </w:rPr>
        <w:t>Войтоловского</w:t>
      </w:r>
      <w:proofErr w:type="spellEnd"/>
      <w:r w:rsidRPr="00F26AC5">
        <w:rPr>
          <w:rFonts w:ascii="Times New Roman" w:hAnsi="Times New Roman"/>
          <w:sz w:val="24"/>
          <w:szCs w:val="24"/>
        </w:rPr>
        <w:t>, А. П. </w:t>
      </w:r>
      <w:proofErr w:type="spellStart"/>
      <w:r w:rsidRPr="00F26AC5">
        <w:rPr>
          <w:rFonts w:ascii="Times New Roman" w:hAnsi="Times New Roman"/>
          <w:sz w:val="24"/>
          <w:szCs w:val="24"/>
        </w:rPr>
        <w:t>Калининой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И. И. Мазуровой. — 8-е изд., </w:t>
      </w:r>
      <w:proofErr w:type="spellStart"/>
      <w:r w:rsidRPr="00F26AC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631 с. — (Высшее образование). — ISBN 978-5-534-15670-6. — URL : </w:t>
      </w:r>
      <w:hyperlink r:id="rId5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https://urait.ru/bcode/520528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i/>
          <w:iCs/>
          <w:sz w:val="24"/>
          <w:szCs w:val="24"/>
        </w:rPr>
        <w:t>Шадрина, Г. В. </w:t>
      </w:r>
      <w:r w:rsidRPr="00F26AC5">
        <w:rPr>
          <w:rFonts w:ascii="Times New Roman" w:hAnsi="Times New Roman"/>
          <w:sz w:val="24"/>
          <w:szCs w:val="24"/>
        </w:rPr>
        <w:t xml:space="preserve">Экономический </w:t>
      </w:r>
      <w:proofErr w:type="gramStart"/>
      <w:r w:rsidRPr="00F26AC5">
        <w:rPr>
          <w:rFonts w:ascii="Times New Roman" w:hAnsi="Times New Roman"/>
          <w:sz w:val="24"/>
          <w:szCs w:val="24"/>
        </w:rPr>
        <w:t>анализ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учебник для вузов / Г. В. Шадрина. — 3-е изд., </w:t>
      </w:r>
      <w:proofErr w:type="spellStart"/>
      <w:r w:rsidRPr="00F26AC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461 с. — (Высшее образование). — ISBN 978-5-534-14381-2. — URL : </w:t>
      </w:r>
      <w:hyperlink r:id="rId6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https://urait.ru/bcode/510986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i/>
          <w:iCs/>
          <w:sz w:val="24"/>
          <w:szCs w:val="24"/>
        </w:rPr>
        <w:t>Румянцева, Е. Е. </w:t>
      </w:r>
      <w:r w:rsidRPr="00F26AC5">
        <w:rPr>
          <w:rFonts w:ascii="Times New Roman" w:hAnsi="Times New Roman"/>
          <w:sz w:val="24"/>
          <w:szCs w:val="24"/>
        </w:rPr>
        <w:t xml:space="preserve">Экономический </w:t>
      </w:r>
      <w:proofErr w:type="gramStart"/>
      <w:r w:rsidRPr="00F26AC5">
        <w:rPr>
          <w:rFonts w:ascii="Times New Roman" w:hAnsi="Times New Roman"/>
          <w:sz w:val="24"/>
          <w:szCs w:val="24"/>
        </w:rPr>
        <w:t>анализ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учебник и практикум для вузов / Е. Е. Румянцева.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381 с. — (Высшее образование). — ISBN 978-5-534-12670-9. — URL : </w:t>
      </w:r>
      <w:hyperlink r:id="rId7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https://urait.ru/bcode/511608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i/>
          <w:iCs/>
          <w:sz w:val="24"/>
          <w:szCs w:val="24"/>
        </w:rPr>
        <w:t>Шадрина, Г. В. </w:t>
      </w:r>
      <w:r w:rsidRPr="00F26AC5">
        <w:rPr>
          <w:rFonts w:ascii="Times New Roman" w:hAnsi="Times New Roman"/>
          <w:sz w:val="24"/>
          <w:szCs w:val="24"/>
        </w:rPr>
        <w:t xml:space="preserve">Теория экономического </w:t>
      </w:r>
      <w:proofErr w:type="gramStart"/>
      <w:r w:rsidRPr="00F26AC5">
        <w:rPr>
          <w:rFonts w:ascii="Times New Roman" w:hAnsi="Times New Roman"/>
          <w:sz w:val="24"/>
          <w:szCs w:val="24"/>
        </w:rPr>
        <w:t>анализа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учебник и практикум для вузов / Г. В. Шадрина.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208 с. — (Высшее образование). — ISBN 978-5-534-01203-3. — URL : </w:t>
      </w:r>
      <w:hyperlink r:id="rId8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https://urait.ru/bcode/513726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i/>
          <w:iCs/>
          <w:sz w:val="24"/>
          <w:szCs w:val="24"/>
        </w:rPr>
        <w:t>Мельник, М. В. </w:t>
      </w:r>
      <w:r w:rsidRPr="00F26AC5">
        <w:rPr>
          <w:rFonts w:ascii="Times New Roman" w:hAnsi="Times New Roman"/>
          <w:sz w:val="24"/>
          <w:szCs w:val="24"/>
        </w:rPr>
        <w:t xml:space="preserve">Теория экономического </w:t>
      </w:r>
      <w:proofErr w:type="gramStart"/>
      <w:r w:rsidRPr="00F26AC5">
        <w:rPr>
          <w:rFonts w:ascii="Times New Roman" w:hAnsi="Times New Roman"/>
          <w:sz w:val="24"/>
          <w:szCs w:val="24"/>
        </w:rPr>
        <w:t>анализа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учебник и практикум для вузов / М. В. Мельник, В. Л. </w:t>
      </w:r>
      <w:proofErr w:type="spellStart"/>
      <w:r w:rsidRPr="00F26AC5">
        <w:rPr>
          <w:rFonts w:ascii="Times New Roman" w:hAnsi="Times New Roman"/>
          <w:sz w:val="24"/>
          <w:szCs w:val="24"/>
        </w:rPr>
        <w:t>Поздеев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 — 2-е изд., </w:t>
      </w:r>
      <w:proofErr w:type="spellStart"/>
      <w:r w:rsidRPr="00F26AC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238 с. — (Высшее образование). — ISBN 978-5-534-14862-6. — URL : </w:t>
      </w:r>
      <w:hyperlink r:id="rId9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https://urait.ru/bcode/510989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i/>
          <w:iCs/>
          <w:sz w:val="24"/>
          <w:szCs w:val="24"/>
        </w:rPr>
        <w:t>Кулагина, Н. А. </w:t>
      </w:r>
      <w:r w:rsidRPr="00F26AC5">
        <w:rPr>
          <w:rFonts w:ascii="Times New Roman" w:hAnsi="Times New Roman"/>
          <w:sz w:val="24"/>
          <w:szCs w:val="24"/>
        </w:rPr>
        <w:t xml:space="preserve">Анализ и диагностика финансово-хозяйственной деятельности предприятия. </w:t>
      </w:r>
      <w:proofErr w:type="gramStart"/>
      <w:r w:rsidRPr="00F26AC5">
        <w:rPr>
          <w:rFonts w:ascii="Times New Roman" w:hAnsi="Times New Roman"/>
          <w:sz w:val="24"/>
          <w:szCs w:val="24"/>
        </w:rPr>
        <w:t>Практикум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 / Н. А. Кулагина. — 2-е изд., </w:t>
      </w:r>
      <w:proofErr w:type="spellStart"/>
      <w:r w:rsidRPr="00F26AC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135 с. — (Профессиональное образование). — ISBN 978-5-534-07836-7. — URL : </w:t>
      </w:r>
      <w:hyperlink r:id="rId10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https://urait.ru/bcode/514801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6AC5">
        <w:rPr>
          <w:rFonts w:ascii="Times New Roman" w:hAnsi="Times New Roman"/>
          <w:i/>
          <w:iCs/>
          <w:sz w:val="24"/>
          <w:szCs w:val="24"/>
        </w:rPr>
        <w:t>Кулагина, Н. А. </w:t>
      </w:r>
      <w:r w:rsidRPr="00F26AC5">
        <w:rPr>
          <w:rFonts w:ascii="Times New Roman" w:hAnsi="Times New Roman"/>
          <w:sz w:val="24"/>
          <w:szCs w:val="24"/>
        </w:rPr>
        <w:t xml:space="preserve">Анализ и диагностика финансово-хозяйственной деятельности предприятия. </w:t>
      </w:r>
      <w:proofErr w:type="gramStart"/>
      <w:r w:rsidRPr="00F26AC5">
        <w:rPr>
          <w:rFonts w:ascii="Times New Roman" w:hAnsi="Times New Roman"/>
          <w:sz w:val="24"/>
          <w:szCs w:val="24"/>
        </w:rPr>
        <w:t>Практикум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учебное пособие для вузов / Н. А. Кулагина. — 2-е изд., </w:t>
      </w:r>
      <w:proofErr w:type="spellStart"/>
      <w:r w:rsidRPr="00F26AC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135 с. — (Высшее образование). — ISBN 978-5-534-07835-0. — URL : </w:t>
      </w:r>
      <w:hyperlink r:id="rId11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https://urait.ru/bcode/510072</w:t>
        </w:r>
      </w:hyperlink>
    </w:p>
    <w:p w:rsidR="009F64C8" w:rsidRPr="00F26AC5" w:rsidRDefault="009F64C8" w:rsidP="00F26AC5">
      <w:pPr>
        <w:pStyle w:val="af0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AC5">
        <w:rPr>
          <w:rFonts w:ascii="Times New Roman" w:hAnsi="Times New Roman"/>
          <w:i/>
          <w:iCs/>
          <w:sz w:val="24"/>
          <w:szCs w:val="24"/>
        </w:rPr>
        <w:t>Толпегина</w:t>
      </w:r>
      <w:proofErr w:type="spellEnd"/>
      <w:r w:rsidRPr="00F26AC5">
        <w:rPr>
          <w:rFonts w:ascii="Times New Roman" w:hAnsi="Times New Roman"/>
          <w:i/>
          <w:iCs/>
          <w:sz w:val="24"/>
          <w:szCs w:val="24"/>
        </w:rPr>
        <w:t>, О. А. </w:t>
      </w:r>
      <w:r w:rsidRPr="00F26AC5">
        <w:rPr>
          <w:rFonts w:ascii="Times New Roman" w:hAnsi="Times New Roman"/>
          <w:sz w:val="24"/>
          <w:szCs w:val="24"/>
        </w:rPr>
        <w:t xml:space="preserve">Комплексный экономический анализ хозяйственной </w:t>
      </w:r>
      <w:proofErr w:type="gramStart"/>
      <w:r w:rsidRPr="00F26AC5">
        <w:rPr>
          <w:rFonts w:ascii="Times New Roman" w:hAnsi="Times New Roman"/>
          <w:sz w:val="24"/>
          <w:szCs w:val="24"/>
        </w:rPr>
        <w:t>деятельности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учебник и практикум для вузов / О. А. </w:t>
      </w:r>
      <w:proofErr w:type="spellStart"/>
      <w:r w:rsidRPr="00F26AC5">
        <w:rPr>
          <w:rFonts w:ascii="Times New Roman" w:hAnsi="Times New Roman"/>
          <w:sz w:val="24"/>
          <w:szCs w:val="24"/>
        </w:rPr>
        <w:t>Толпегина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 — 4-е изд., </w:t>
      </w:r>
      <w:proofErr w:type="spellStart"/>
      <w:r w:rsidRPr="00F26AC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F26AC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F26AC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26AC5">
        <w:rPr>
          <w:rFonts w:ascii="Times New Roman" w:hAnsi="Times New Roman"/>
          <w:sz w:val="24"/>
          <w:szCs w:val="24"/>
        </w:rPr>
        <w:t>Юрайт</w:t>
      </w:r>
      <w:proofErr w:type="spellEnd"/>
      <w:r w:rsidRPr="00F26AC5">
        <w:rPr>
          <w:rFonts w:ascii="Times New Roman" w:hAnsi="Times New Roman"/>
          <w:sz w:val="24"/>
          <w:szCs w:val="24"/>
        </w:rPr>
        <w:t xml:space="preserve">, 2023. — 610 с. — (Высшее образование). — ISBN 978-5-534-14212-9. — URL : </w:t>
      </w:r>
      <w:hyperlink r:id="rId12" w:history="1">
        <w:r w:rsidRPr="00F26AC5">
          <w:rPr>
            <w:rStyle w:val="Link"/>
            <w:rFonts w:ascii="Times New Roman" w:hAnsi="Times New Roman"/>
            <w:color w:val="auto"/>
            <w:sz w:val="24"/>
            <w:szCs w:val="24"/>
          </w:rPr>
          <w:t>https://urait.ru/bcode/519940</w:t>
        </w:r>
      </w:hyperlink>
    </w:p>
    <w:p w:rsidR="009F64C8" w:rsidRPr="009F64C8" w:rsidRDefault="009F64C8" w:rsidP="009F64C8">
      <w:pPr>
        <w:pStyle w:val="af0"/>
        <w:ind w:left="1080"/>
        <w:jc w:val="both"/>
        <w:rPr>
          <w:rFonts w:ascii="Times New Roman" w:hAnsi="Times New Roman"/>
          <w:b/>
          <w:bCs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202409" w:rsidRDefault="00C377B2" w:rsidP="00C377B2">
      <w:pPr>
        <w:ind w:left="760"/>
      </w:pPr>
      <w:r w:rsidRPr="00202409">
        <w:rPr>
          <w:rFonts w:eastAsia="WenQuanYi Micro Hei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76B77"/>
    <w:multiLevelType w:val="hybridMultilevel"/>
    <w:tmpl w:val="DE50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0057"/>
    <w:multiLevelType w:val="hybridMultilevel"/>
    <w:tmpl w:val="8D101DC0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5121A86"/>
    <w:multiLevelType w:val="hybridMultilevel"/>
    <w:tmpl w:val="5620A358"/>
    <w:lvl w:ilvl="0" w:tplc="04190015">
      <w:start w:val="1"/>
      <w:numFmt w:val="upperLetter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D2630"/>
    <w:multiLevelType w:val="hybridMultilevel"/>
    <w:tmpl w:val="5B74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26232"/>
    <w:multiLevelType w:val="hybridMultilevel"/>
    <w:tmpl w:val="EFB471C8"/>
    <w:lvl w:ilvl="0" w:tplc="FA1A72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04215"/>
    <w:multiLevelType w:val="hybridMultilevel"/>
    <w:tmpl w:val="6E66BBA2"/>
    <w:lvl w:ilvl="0" w:tplc="04190015">
      <w:start w:val="1"/>
      <w:numFmt w:val="upperLetter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4" w15:restartNumberingAfterBreak="0">
    <w:nsid w:val="2E286AB4"/>
    <w:multiLevelType w:val="hybridMultilevel"/>
    <w:tmpl w:val="8CB6917E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2F9A5A25"/>
    <w:multiLevelType w:val="hybridMultilevel"/>
    <w:tmpl w:val="CFEADAB2"/>
    <w:lvl w:ilvl="0" w:tplc="96DC2552">
      <w:start w:val="1"/>
      <w:numFmt w:val="upperLetter"/>
      <w:lvlText w:val="%1."/>
      <w:lvlJc w:val="left"/>
      <w:pPr>
        <w:ind w:left="4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3096179F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273DF2"/>
    <w:multiLevelType w:val="hybridMultilevel"/>
    <w:tmpl w:val="5ACCA498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41691131"/>
    <w:multiLevelType w:val="hybridMultilevel"/>
    <w:tmpl w:val="4F32C366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E47"/>
    <w:multiLevelType w:val="hybridMultilevel"/>
    <w:tmpl w:val="3C4C8FC0"/>
    <w:lvl w:ilvl="0" w:tplc="C07C0E4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EA857EB"/>
    <w:multiLevelType w:val="hybridMultilevel"/>
    <w:tmpl w:val="130C1A52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4FC32345"/>
    <w:multiLevelType w:val="hybridMultilevel"/>
    <w:tmpl w:val="F29E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E919A1"/>
    <w:multiLevelType w:val="hybridMultilevel"/>
    <w:tmpl w:val="D6563AA6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95450"/>
    <w:multiLevelType w:val="hybridMultilevel"/>
    <w:tmpl w:val="923EDB0C"/>
    <w:lvl w:ilvl="0" w:tplc="04190015">
      <w:start w:val="1"/>
      <w:numFmt w:val="upperLetter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5" w15:restartNumberingAfterBreak="0">
    <w:nsid w:val="6EFC1874"/>
    <w:multiLevelType w:val="hybridMultilevel"/>
    <w:tmpl w:val="9A4610A8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"/>
  </w:num>
  <w:num w:numId="4">
    <w:abstractNumId w:val="33"/>
  </w:num>
  <w:num w:numId="5">
    <w:abstractNumId w:val="12"/>
  </w:num>
  <w:num w:numId="6">
    <w:abstractNumId w:val="26"/>
  </w:num>
  <w:num w:numId="7">
    <w:abstractNumId w:val="17"/>
  </w:num>
  <w:num w:numId="8">
    <w:abstractNumId w:val="18"/>
  </w:num>
  <w:num w:numId="9">
    <w:abstractNumId w:val="36"/>
  </w:num>
  <w:num w:numId="10">
    <w:abstractNumId w:val="21"/>
  </w:num>
  <w:num w:numId="11">
    <w:abstractNumId w:val="23"/>
  </w:num>
  <w:num w:numId="12">
    <w:abstractNumId w:val="4"/>
  </w:num>
  <w:num w:numId="13">
    <w:abstractNumId w:val="5"/>
  </w:num>
  <w:num w:numId="14">
    <w:abstractNumId w:val="30"/>
  </w:num>
  <w:num w:numId="15">
    <w:abstractNumId w:val="32"/>
  </w:num>
  <w:num w:numId="16">
    <w:abstractNumId w:val="24"/>
  </w:num>
  <w:num w:numId="17">
    <w:abstractNumId w:val="3"/>
  </w:num>
  <w:num w:numId="18">
    <w:abstractNumId w:val="0"/>
  </w:num>
  <w:num w:numId="19">
    <w:abstractNumId w:val="29"/>
  </w:num>
  <w:num w:numId="20">
    <w:abstractNumId w:val="22"/>
  </w:num>
  <w:num w:numId="21">
    <w:abstractNumId w:val="37"/>
  </w:num>
  <w:num w:numId="22">
    <w:abstractNumId w:val="2"/>
  </w:num>
  <w:num w:numId="23">
    <w:abstractNumId w:val="10"/>
  </w:num>
  <w:num w:numId="24">
    <w:abstractNumId w:val="7"/>
  </w:num>
  <w:num w:numId="25">
    <w:abstractNumId w:val="13"/>
  </w:num>
  <w:num w:numId="26">
    <w:abstractNumId w:val="31"/>
  </w:num>
  <w:num w:numId="27">
    <w:abstractNumId w:val="35"/>
  </w:num>
  <w:num w:numId="28">
    <w:abstractNumId w:val="19"/>
  </w:num>
  <w:num w:numId="29">
    <w:abstractNumId w:val="20"/>
  </w:num>
  <w:num w:numId="30">
    <w:abstractNumId w:val="8"/>
  </w:num>
  <w:num w:numId="31">
    <w:abstractNumId w:val="28"/>
  </w:num>
  <w:num w:numId="32">
    <w:abstractNumId w:val="25"/>
  </w:num>
  <w:num w:numId="33">
    <w:abstractNumId w:val="14"/>
  </w:num>
  <w:num w:numId="34">
    <w:abstractNumId w:val="15"/>
  </w:num>
  <w:num w:numId="35">
    <w:abstractNumId w:val="34"/>
  </w:num>
  <w:num w:numId="36">
    <w:abstractNumId w:val="16"/>
  </w:num>
  <w:num w:numId="37">
    <w:abstractNumId w:val="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22817"/>
    <w:rsid w:val="000B7C9E"/>
    <w:rsid w:val="000C7CC0"/>
    <w:rsid w:val="000E5A88"/>
    <w:rsid w:val="000E63F1"/>
    <w:rsid w:val="000F7002"/>
    <w:rsid w:val="00114A23"/>
    <w:rsid w:val="001735EC"/>
    <w:rsid w:val="00173A67"/>
    <w:rsid w:val="0018544A"/>
    <w:rsid w:val="001944AE"/>
    <w:rsid w:val="001B01B8"/>
    <w:rsid w:val="001C2093"/>
    <w:rsid w:val="001C2368"/>
    <w:rsid w:val="00202409"/>
    <w:rsid w:val="00216DA4"/>
    <w:rsid w:val="00246E77"/>
    <w:rsid w:val="00287EDD"/>
    <w:rsid w:val="002C0E56"/>
    <w:rsid w:val="0032484B"/>
    <w:rsid w:val="003D2298"/>
    <w:rsid w:val="003E0790"/>
    <w:rsid w:val="004C32D4"/>
    <w:rsid w:val="004C5C1E"/>
    <w:rsid w:val="004E682B"/>
    <w:rsid w:val="005104A2"/>
    <w:rsid w:val="00544E0A"/>
    <w:rsid w:val="005B0E20"/>
    <w:rsid w:val="005B7FCA"/>
    <w:rsid w:val="005F27AE"/>
    <w:rsid w:val="006210FA"/>
    <w:rsid w:val="00631EBD"/>
    <w:rsid w:val="00656146"/>
    <w:rsid w:val="0067392C"/>
    <w:rsid w:val="0068415F"/>
    <w:rsid w:val="00695C26"/>
    <w:rsid w:val="006A4C3B"/>
    <w:rsid w:val="006C26E2"/>
    <w:rsid w:val="006E4B93"/>
    <w:rsid w:val="00725186"/>
    <w:rsid w:val="007448E7"/>
    <w:rsid w:val="007544DD"/>
    <w:rsid w:val="00757060"/>
    <w:rsid w:val="00791990"/>
    <w:rsid w:val="007B1FC4"/>
    <w:rsid w:val="007B46D5"/>
    <w:rsid w:val="007E5182"/>
    <w:rsid w:val="00821DEA"/>
    <w:rsid w:val="008336AC"/>
    <w:rsid w:val="00883C3E"/>
    <w:rsid w:val="00887C40"/>
    <w:rsid w:val="008A7E85"/>
    <w:rsid w:val="008C785F"/>
    <w:rsid w:val="008E027C"/>
    <w:rsid w:val="009161C1"/>
    <w:rsid w:val="009300E3"/>
    <w:rsid w:val="00954607"/>
    <w:rsid w:val="009F64C8"/>
    <w:rsid w:val="00A0505F"/>
    <w:rsid w:val="00A22080"/>
    <w:rsid w:val="00A258DA"/>
    <w:rsid w:val="00A42A03"/>
    <w:rsid w:val="00A61C38"/>
    <w:rsid w:val="00A80AE7"/>
    <w:rsid w:val="00AC75BA"/>
    <w:rsid w:val="00BC1982"/>
    <w:rsid w:val="00C2334E"/>
    <w:rsid w:val="00C377B2"/>
    <w:rsid w:val="00C41BBB"/>
    <w:rsid w:val="00C53B20"/>
    <w:rsid w:val="00C6089C"/>
    <w:rsid w:val="00C71288"/>
    <w:rsid w:val="00C975E3"/>
    <w:rsid w:val="00CB3FEA"/>
    <w:rsid w:val="00CC3066"/>
    <w:rsid w:val="00CE370F"/>
    <w:rsid w:val="00CE624D"/>
    <w:rsid w:val="00D05683"/>
    <w:rsid w:val="00D06FEB"/>
    <w:rsid w:val="00D851DC"/>
    <w:rsid w:val="00DB79BE"/>
    <w:rsid w:val="00DE7674"/>
    <w:rsid w:val="00E03665"/>
    <w:rsid w:val="00E052B5"/>
    <w:rsid w:val="00E202B5"/>
    <w:rsid w:val="00E46EA2"/>
    <w:rsid w:val="00EA1F3D"/>
    <w:rsid w:val="00EC563A"/>
    <w:rsid w:val="00ED195D"/>
    <w:rsid w:val="00F17820"/>
    <w:rsid w:val="00F26AC5"/>
    <w:rsid w:val="00F633F9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AD2C2C"/>
  <w15:docId w15:val="{A18EED8D-B43A-43BA-BD12-0B715E58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8E0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E027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f7">
    <w:name w:val="Normal (Web)"/>
    <w:basedOn w:val="a0"/>
    <w:uiPriority w:val="99"/>
    <w:semiHidden/>
    <w:unhideWhenUsed/>
    <w:rsid w:val="00E202B5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rsid w:val="00E202B5"/>
    <w:rPr>
      <w:b/>
      <w:bCs/>
    </w:rPr>
  </w:style>
  <w:style w:type="character" w:styleId="af9">
    <w:name w:val="Emphasis"/>
    <w:basedOn w:val="a1"/>
    <w:uiPriority w:val="20"/>
    <w:qFormat/>
    <w:rsid w:val="00E202B5"/>
    <w:rPr>
      <w:i/>
      <w:iCs/>
    </w:rPr>
  </w:style>
  <w:style w:type="character" w:customStyle="1" w:styleId="Link">
    <w:name w:val="Link"/>
    <w:rsid w:val="009F64C8"/>
    <w:rPr>
      <w:color w:val="0000FF"/>
      <w:u w:val="single"/>
    </w:rPr>
  </w:style>
  <w:style w:type="paragraph" w:styleId="afa">
    <w:name w:val="No Spacing"/>
    <w:uiPriority w:val="1"/>
    <w:qFormat/>
    <w:rsid w:val="009F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37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1608" TargetMode="External"/><Relationship Id="rId12" Type="http://schemas.openxmlformats.org/officeDocument/2006/relationships/hyperlink" Target="https://urait.ru/bcode/519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0986" TargetMode="External"/><Relationship Id="rId11" Type="http://schemas.openxmlformats.org/officeDocument/2006/relationships/hyperlink" Target="https://urait.ru/bcode/510072" TargetMode="External"/><Relationship Id="rId5" Type="http://schemas.openxmlformats.org/officeDocument/2006/relationships/hyperlink" Target="https://urait.ru/bcode/520528" TargetMode="External"/><Relationship Id="rId10" Type="http://schemas.openxmlformats.org/officeDocument/2006/relationships/hyperlink" Target="https://urait.ru/bcode/514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9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8</cp:revision>
  <cp:lastPrinted>2019-11-28T11:03:00Z</cp:lastPrinted>
  <dcterms:created xsi:type="dcterms:W3CDTF">2023-05-24T15:04:00Z</dcterms:created>
  <dcterms:modified xsi:type="dcterms:W3CDTF">2023-06-02T09:45:00Z</dcterms:modified>
</cp:coreProperties>
</file>