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73444" w:rsidRDefault="00FC2059" w:rsidP="00FC2059">
      <w:pPr>
        <w:widowControl w:val="0"/>
        <w:jc w:val="center"/>
      </w:pPr>
      <w:r w:rsidRPr="00B73444">
        <w:t>Государственное автономное образовательное учреждение высшего образования Ленинградской области</w:t>
      </w:r>
    </w:p>
    <w:p w:rsidR="00FC2059" w:rsidRPr="00B73444" w:rsidRDefault="00FC2059" w:rsidP="00FC2059">
      <w:pPr>
        <w:widowControl w:val="0"/>
        <w:jc w:val="center"/>
      </w:pPr>
    </w:p>
    <w:p w:rsidR="00FC2059" w:rsidRPr="00B73444" w:rsidRDefault="00FC2059" w:rsidP="00FC2059">
      <w:pPr>
        <w:widowControl w:val="0"/>
        <w:jc w:val="center"/>
        <w:rPr>
          <w:b/>
        </w:rPr>
      </w:pPr>
      <w:r w:rsidRPr="00B73444">
        <w:rPr>
          <w:b/>
        </w:rPr>
        <w:t>«ЛЕНИНГРАДСКИЙ ГОСУДАРСТВЕННЫЙ УНИВЕРСИТЕТ</w:t>
      </w:r>
    </w:p>
    <w:p w:rsidR="00FC2059" w:rsidRPr="00B73444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73444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FC2059" w:rsidRPr="00B73444" w:rsidTr="000660E1">
        <w:trPr>
          <w:cantSplit/>
          <w:trHeight w:val="1211"/>
        </w:trPr>
        <w:tc>
          <w:tcPr>
            <w:tcW w:w="4560" w:type="dxa"/>
          </w:tcPr>
          <w:p w:rsidR="00FC2059" w:rsidRPr="00B73444" w:rsidRDefault="00B73444" w:rsidP="000660E1">
            <w:pPr>
              <w:widowControl w:val="0"/>
              <w:spacing w:before="840"/>
              <w:ind w:firstLine="709"/>
              <w:jc w:val="both"/>
            </w:pPr>
            <w:r w:rsidRPr="00B73444">
              <w:t>УТВЕРЖДАЮ:</w:t>
            </w:r>
          </w:p>
          <w:p w:rsidR="00B73444" w:rsidRPr="00B73444" w:rsidRDefault="00B73444" w:rsidP="00B73444">
            <w:pPr>
              <w:widowControl w:val="0"/>
              <w:ind w:firstLine="709"/>
              <w:jc w:val="both"/>
            </w:pPr>
            <w:r w:rsidRPr="00B73444">
              <w:t xml:space="preserve">Проректор </w:t>
            </w:r>
          </w:p>
          <w:p w:rsidR="00B73444" w:rsidRPr="00B73444" w:rsidRDefault="00B73444" w:rsidP="00B73444">
            <w:pPr>
              <w:widowControl w:val="0"/>
              <w:ind w:firstLine="709"/>
              <w:jc w:val="both"/>
            </w:pPr>
            <w:r w:rsidRPr="00B73444">
              <w:t xml:space="preserve">по учебно-методической работе </w:t>
            </w:r>
          </w:p>
          <w:p w:rsidR="00B73444" w:rsidRPr="00B73444" w:rsidRDefault="00B73444" w:rsidP="00B73444">
            <w:pPr>
              <w:widowControl w:val="0"/>
              <w:ind w:firstLine="709"/>
              <w:jc w:val="both"/>
            </w:pPr>
            <w:r w:rsidRPr="00B73444">
              <w:t>____________С.Н. Большаков</w:t>
            </w:r>
          </w:p>
          <w:p w:rsidR="00B73444" w:rsidRPr="00B73444" w:rsidRDefault="00B73444" w:rsidP="00B73444">
            <w:pPr>
              <w:widowControl w:val="0"/>
              <w:ind w:firstLine="709"/>
              <w:jc w:val="both"/>
            </w:pPr>
            <w:r w:rsidRPr="00B73444">
              <w:t>"___"____________202</w:t>
            </w:r>
            <w:r w:rsidR="002A1EE5">
              <w:t>1</w:t>
            </w:r>
            <w:bookmarkStart w:id="0" w:name="_GoBack"/>
            <w:bookmarkEnd w:id="0"/>
            <w:r w:rsidRPr="00B73444">
              <w:t xml:space="preserve"> г.</w:t>
            </w:r>
          </w:p>
          <w:p w:rsidR="00FC2059" w:rsidRPr="00B73444" w:rsidRDefault="00FC2059" w:rsidP="000660E1">
            <w:pPr>
              <w:widowControl w:val="0"/>
              <w:ind w:firstLine="709"/>
              <w:jc w:val="both"/>
            </w:pPr>
          </w:p>
        </w:tc>
      </w:tr>
      <w:tr w:rsidR="00FC2059" w:rsidRPr="00B73444" w:rsidTr="000660E1">
        <w:trPr>
          <w:trHeight w:val="713"/>
        </w:trPr>
        <w:tc>
          <w:tcPr>
            <w:tcW w:w="4560" w:type="dxa"/>
          </w:tcPr>
          <w:p w:rsidR="00FC2059" w:rsidRPr="00B73444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73444" w:rsidRDefault="00FC2059" w:rsidP="00FC2059">
      <w:pPr>
        <w:widowControl w:val="0"/>
        <w:spacing w:before="720"/>
        <w:jc w:val="center"/>
        <w:rPr>
          <w:b/>
        </w:rPr>
      </w:pPr>
      <w:bookmarkStart w:id="1" w:name="_Toc291574498"/>
      <w:bookmarkStart w:id="2" w:name="_Toc291574599"/>
      <w:bookmarkStart w:id="3" w:name="_Toc291574500"/>
      <w:bookmarkStart w:id="4" w:name="_Toc291574601"/>
      <w:r w:rsidRPr="00B73444">
        <w:rPr>
          <w:b/>
        </w:rPr>
        <w:t>ОСНОВНАЯ ПРОФЕССИОНАЛЬНАЯ ОБРАЗОВАТЕЛЬНАЯ ПРОГРАММА</w:t>
      </w:r>
      <w:r w:rsidRPr="00B73444">
        <w:rPr>
          <w:b/>
        </w:rPr>
        <w:br/>
        <w:t>ВЫСШЕГО</w:t>
      </w:r>
      <w:bookmarkEnd w:id="1"/>
      <w:bookmarkEnd w:id="2"/>
      <w:r w:rsidRPr="00B73444">
        <w:rPr>
          <w:b/>
        </w:rPr>
        <w:t xml:space="preserve"> </w:t>
      </w:r>
      <w:bookmarkStart w:id="5" w:name="_Toc291574499"/>
      <w:bookmarkStart w:id="6" w:name="_Toc291574600"/>
      <w:r w:rsidRPr="00B73444">
        <w:rPr>
          <w:b/>
        </w:rPr>
        <w:t>ОБРАЗОВАНИЯ</w:t>
      </w:r>
      <w:bookmarkEnd w:id="5"/>
      <w:bookmarkEnd w:id="6"/>
    </w:p>
    <w:p w:rsidR="00FC2059" w:rsidRPr="00B73444" w:rsidRDefault="00FC2059" w:rsidP="00FC2059">
      <w:pPr>
        <w:widowControl w:val="0"/>
        <w:spacing w:before="960"/>
        <w:jc w:val="center"/>
      </w:pPr>
      <w:r w:rsidRPr="00B73444">
        <w:t>Направление подготовк</w:t>
      </w:r>
      <w:bookmarkEnd w:id="3"/>
      <w:bookmarkEnd w:id="4"/>
      <w:r w:rsidRPr="00B73444">
        <w:t>и</w:t>
      </w:r>
    </w:p>
    <w:p w:rsidR="00FC2059" w:rsidRPr="00B73444" w:rsidRDefault="00FC2059" w:rsidP="00FC2059">
      <w:pPr>
        <w:widowControl w:val="0"/>
        <w:spacing w:before="360"/>
        <w:jc w:val="center"/>
      </w:pPr>
      <w:r w:rsidRPr="00B73444">
        <w:rPr>
          <w:b/>
          <w:bCs/>
          <w:sz w:val="32"/>
          <w:szCs w:val="32"/>
        </w:rPr>
        <w:t>3</w:t>
      </w:r>
      <w:r w:rsidR="00C07262" w:rsidRPr="00B73444">
        <w:rPr>
          <w:b/>
          <w:bCs/>
          <w:sz w:val="32"/>
          <w:szCs w:val="32"/>
        </w:rPr>
        <w:t>8</w:t>
      </w:r>
      <w:r w:rsidRPr="00B73444">
        <w:rPr>
          <w:b/>
          <w:bCs/>
          <w:sz w:val="32"/>
          <w:szCs w:val="32"/>
        </w:rPr>
        <w:t>.0</w:t>
      </w:r>
      <w:r w:rsidR="00B63E87" w:rsidRPr="00B73444">
        <w:rPr>
          <w:b/>
          <w:bCs/>
          <w:sz w:val="32"/>
          <w:szCs w:val="32"/>
        </w:rPr>
        <w:t>4</w:t>
      </w:r>
      <w:r w:rsidRPr="00B73444">
        <w:rPr>
          <w:b/>
          <w:bCs/>
          <w:sz w:val="32"/>
          <w:szCs w:val="32"/>
        </w:rPr>
        <w:t>.0</w:t>
      </w:r>
      <w:r w:rsidR="00C07262" w:rsidRPr="00B73444">
        <w:rPr>
          <w:b/>
          <w:bCs/>
          <w:sz w:val="32"/>
          <w:szCs w:val="32"/>
        </w:rPr>
        <w:t>1</w:t>
      </w:r>
      <w:r w:rsidRPr="00B73444">
        <w:rPr>
          <w:b/>
          <w:bCs/>
          <w:sz w:val="32"/>
          <w:szCs w:val="32"/>
        </w:rPr>
        <w:t xml:space="preserve"> </w:t>
      </w:r>
      <w:r w:rsidR="00C07262" w:rsidRPr="00B73444">
        <w:rPr>
          <w:b/>
          <w:bCs/>
          <w:sz w:val="32"/>
          <w:szCs w:val="32"/>
        </w:rPr>
        <w:t>Экономика</w:t>
      </w:r>
    </w:p>
    <w:p w:rsidR="00FC2059" w:rsidRPr="00B73444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73444">
        <w:rPr>
          <w:bCs/>
        </w:rPr>
        <w:t xml:space="preserve">Направленность (профиль) </w:t>
      </w:r>
      <w:r w:rsidR="00B63E87" w:rsidRPr="00B73444">
        <w:rPr>
          <w:b/>
          <w:bCs/>
        </w:rPr>
        <w:t>Аудит и финансовый консалтинг</w:t>
      </w:r>
    </w:p>
    <w:p w:rsidR="00FC2059" w:rsidRPr="00B73444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73444">
        <w:rPr>
          <w:bCs/>
        </w:rPr>
        <w:t xml:space="preserve">Квалификация выпускника </w:t>
      </w:r>
      <w:r w:rsidR="00B63E87" w:rsidRPr="00B73444">
        <w:rPr>
          <w:b/>
          <w:bCs/>
        </w:rPr>
        <w:t>Магистр</w:t>
      </w:r>
    </w:p>
    <w:p w:rsidR="006967A1" w:rsidRDefault="006967A1" w:rsidP="006967A1">
      <w:pPr>
        <w:tabs>
          <w:tab w:val="left" w:pos="3822"/>
        </w:tabs>
        <w:jc w:val="center"/>
        <w:rPr>
          <w:bCs/>
        </w:rPr>
      </w:pPr>
    </w:p>
    <w:p w:rsidR="006967A1" w:rsidRPr="00C53BB8" w:rsidRDefault="006967A1" w:rsidP="006967A1">
      <w:pPr>
        <w:tabs>
          <w:tab w:val="left" w:pos="3822"/>
        </w:tabs>
        <w:jc w:val="center"/>
        <w:rPr>
          <w:bCs/>
        </w:rPr>
      </w:pPr>
      <w:r w:rsidRPr="00C53BB8">
        <w:rPr>
          <w:bCs/>
        </w:rPr>
        <w:t>(год начала подготовки – 202</w:t>
      </w:r>
      <w:r>
        <w:rPr>
          <w:bCs/>
        </w:rPr>
        <w:t>1</w:t>
      </w:r>
      <w:r w:rsidRPr="00C53BB8">
        <w:rPr>
          <w:bCs/>
        </w:rPr>
        <w:t>)</w:t>
      </w:r>
    </w:p>
    <w:p w:rsidR="00FC2059" w:rsidRPr="00B73444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73444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73444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73444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73444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73444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73444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73444">
        <w:rPr>
          <w:b/>
        </w:rPr>
        <w:t>Санкт-Петербург</w:t>
      </w:r>
    </w:p>
    <w:p w:rsidR="00FC2059" w:rsidRPr="00B73444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73444">
        <w:rPr>
          <w:b/>
        </w:rPr>
        <w:t>202</w:t>
      </w:r>
      <w:r w:rsidR="002A1EE5">
        <w:rPr>
          <w:b/>
        </w:rPr>
        <w:t>1</w:t>
      </w:r>
    </w:p>
    <w:p w:rsidR="00FC2059" w:rsidRPr="00B73444" w:rsidRDefault="00FC2059" w:rsidP="00FC2059">
      <w:pPr>
        <w:spacing w:line="360" w:lineRule="auto"/>
        <w:rPr>
          <w:lang w:eastAsia="en-US"/>
        </w:rPr>
      </w:pPr>
      <w:r w:rsidRPr="00B73444">
        <w:br w:type="page"/>
      </w:r>
    </w:p>
    <w:p w:rsidR="00FC2059" w:rsidRPr="00B73444" w:rsidRDefault="00FC2059" w:rsidP="00FC2059">
      <w:pPr>
        <w:spacing w:line="276" w:lineRule="auto"/>
        <w:jc w:val="center"/>
        <w:rPr>
          <w:b/>
        </w:rPr>
      </w:pPr>
      <w:r w:rsidRPr="00B73444">
        <w:rPr>
          <w:b/>
        </w:rPr>
        <w:lastRenderedPageBreak/>
        <w:t>СОДЕРЖАНИЕ ОБРАЗОВАТЕЛЬНОЙ ПРОГРАММЫ</w:t>
      </w:r>
    </w:p>
    <w:p w:rsidR="00FC2059" w:rsidRPr="00B73444" w:rsidRDefault="00FC2059" w:rsidP="00FC2059">
      <w:pPr>
        <w:spacing w:line="276" w:lineRule="auto"/>
        <w:jc w:val="center"/>
        <w:rPr>
          <w:b/>
        </w:rPr>
      </w:pPr>
    </w:p>
    <w:p w:rsidR="00FC2059" w:rsidRPr="00B73444" w:rsidRDefault="00FC2059" w:rsidP="00FC2059">
      <w:pPr>
        <w:jc w:val="both"/>
        <w:rPr>
          <w:b/>
        </w:rPr>
      </w:pPr>
      <w:r w:rsidRPr="00B73444">
        <w:rPr>
          <w:b/>
        </w:rPr>
        <w:t>1. Общая характеристика образовательной программы</w:t>
      </w:r>
      <w:r w:rsidR="00DB1F32" w:rsidRPr="00B73444">
        <w:rPr>
          <w:b/>
        </w:rPr>
        <w:t>.</w:t>
      </w:r>
    </w:p>
    <w:p w:rsidR="00FC2059" w:rsidRPr="00B73444" w:rsidRDefault="00FC2059" w:rsidP="00FC2059">
      <w:pPr>
        <w:widowControl w:val="0"/>
        <w:ind w:firstLine="708"/>
        <w:jc w:val="both"/>
      </w:pPr>
      <w:r w:rsidRPr="00B73444">
        <w:t>1.1. Общие положения</w:t>
      </w:r>
      <w:r w:rsidR="00DB1F32" w:rsidRPr="00B73444">
        <w:t>.</w:t>
      </w:r>
    </w:p>
    <w:p w:rsidR="00FC2059" w:rsidRPr="00B73444" w:rsidRDefault="00FC2059" w:rsidP="00FC2059">
      <w:pPr>
        <w:ind w:firstLine="708"/>
        <w:jc w:val="both"/>
      </w:pPr>
      <w:r w:rsidRPr="00B73444">
        <w:t>1.2. Характеристика профессиональной деятельности выпускников.</w:t>
      </w:r>
    </w:p>
    <w:p w:rsidR="00FC2059" w:rsidRPr="00B73444" w:rsidRDefault="00FC2059" w:rsidP="00FC2059">
      <w:pPr>
        <w:ind w:firstLine="708"/>
        <w:jc w:val="both"/>
        <w:rPr>
          <w:lang w:eastAsia="en-US"/>
        </w:rPr>
      </w:pPr>
      <w:r w:rsidRPr="00B73444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  <w:r w:rsidR="00DB1F32" w:rsidRPr="00B73444">
        <w:rPr>
          <w:lang w:eastAsia="en-US"/>
        </w:rPr>
        <w:t>.</w:t>
      </w:r>
    </w:p>
    <w:p w:rsidR="00FC2059" w:rsidRPr="00B73444" w:rsidRDefault="00FC2059" w:rsidP="00FC2059">
      <w:pPr>
        <w:ind w:firstLine="708"/>
        <w:jc w:val="both"/>
        <w:rPr>
          <w:lang w:eastAsia="en-US"/>
        </w:rPr>
      </w:pPr>
      <w:r w:rsidRPr="00B73444">
        <w:rPr>
          <w:lang w:eastAsia="en-US"/>
        </w:rPr>
        <w:t>1.4. Направленность (профиль) образовательной программы</w:t>
      </w:r>
      <w:r w:rsidR="00DB1F32" w:rsidRPr="00B73444">
        <w:rPr>
          <w:lang w:eastAsia="en-US"/>
        </w:rPr>
        <w:t>.</w:t>
      </w:r>
    </w:p>
    <w:p w:rsidR="00FC2059" w:rsidRPr="00B73444" w:rsidRDefault="00FC2059" w:rsidP="00FC2059">
      <w:pPr>
        <w:widowControl w:val="0"/>
        <w:ind w:firstLine="708"/>
        <w:jc w:val="both"/>
      </w:pPr>
      <w:r w:rsidRPr="00B73444">
        <w:t>1.5.  Квалификация, присваиваемая выпускникам</w:t>
      </w:r>
      <w:r w:rsidR="00DB1F32" w:rsidRPr="00B73444">
        <w:t>.</w:t>
      </w:r>
      <w:r w:rsidRPr="00B73444">
        <w:t xml:space="preserve"> </w:t>
      </w:r>
    </w:p>
    <w:p w:rsidR="00FC2059" w:rsidRPr="00B73444" w:rsidRDefault="00FC2059" w:rsidP="00FC2059">
      <w:pPr>
        <w:widowControl w:val="0"/>
        <w:ind w:firstLine="720"/>
        <w:jc w:val="both"/>
        <w:rPr>
          <w:caps/>
        </w:rPr>
      </w:pPr>
      <w:r w:rsidRPr="00B73444">
        <w:rPr>
          <w:caps/>
        </w:rPr>
        <w:t>1.</w:t>
      </w:r>
      <w:r w:rsidRPr="00B73444">
        <w:t>6. Трудоемкость основной профессиональной образовательной программы</w:t>
      </w:r>
      <w:r w:rsidR="00DB1F32" w:rsidRPr="00B73444">
        <w:t>.</w:t>
      </w:r>
    </w:p>
    <w:p w:rsidR="00FC2059" w:rsidRPr="00B73444" w:rsidRDefault="00FC2059" w:rsidP="00FC2059">
      <w:pPr>
        <w:widowControl w:val="0"/>
        <w:jc w:val="both"/>
        <w:rPr>
          <w:b/>
          <w:caps/>
        </w:rPr>
      </w:pPr>
      <w:r w:rsidRPr="00B73444">
        <w:rPr>
          <w:b/>
          <w:caps/>
        </w:rPr>
        <w:t>2</w:t>
      </w:r>
      <w:r w:rsidRPr="00B73444">
        <w:rPr>
          <w:b/>
        </w:rPr>
        <w:t>.  Планируемые результаты освоения образовательной программы</w:t>
      </w:r>
      <w:r w:rsidR="00DB1F32" w:rsidRPr="00B73444">
        <w:rPr>
          <w:b/>
        </w:rPr>
        <w:t>.</w:t>
      </w:r>
    </w:p>
    <w:p w:rsidR="00FC2059" w:rsidRPr="00B73444" w:rsidRDefault="00FC2059" w:rsidP="00FC2059">
      <w:pPr>
        <w:widowControl w:val="0"/>
        <w:jc w:val="both"/>
        <w:rPr>
          <w:b/>
          <w:caps/>
        </w:rPr>
      </w:pPr>
      <w:r w:rsidRPr="00B73444">
        <w:rPr>
          <w:b/>
          <w:caps/>
        </w:rPr>
        <w:t>3</w:t>
      </w:r>
      <w:r w:rsidRPr="00B73444">
        <w:rPr>
          <w:b/>
        </w:rPr>
        <w:t>. Структура и содержание образовательной программы</w:t>
      </w:r>
      <w:r w:rsidR="00DB1F32" w:rsidRPr="00B73444">
        <w:rPr>
          <w:b/>
        </w:rPr>
        <w:t>.</w:t>
      </w:r>
    </w:p>
    <w:p w:rsidR="00FC2059" w:rsidRPr="00B73444" w:rsidRDefault="00FC2059" w:rsidP="00FC2059">
      <w:pPr>
        <w:widowControl w:val="0"/>
        <w:ind w:firstLine="720"/>
        <w:jc w:val="both"/>
      </w:pPr>
      <w:r w:rsidRPr="00B73444">
        <w:t>3.1. Структура образовательной программы</w:t>
      </w:r>
      <w:r w:rsidR="00DB1F32" w:rsidRPr="00B73444">
        <w:t>.</w:t>
      </w:r>
    </w:p>
    <w:p w:rsidR="00FC2059" w:rsidRPr="00B73444" w:rsidRDefault="00FC2059" w:rsidP="00FC2059">
      <w:pPr>
        <w:widowControl w:val="0"/>
        <w:ind w:firstLine="720"/>
        <w:jc w:val="both"/>
      </w:pPr>
      <w:r w:rsidRPr="00B73444">
        <w:t>3.2. Учебный план (Приложение 1)</w:t>
      </w:r>
      <w:r w:rsidR="00DB1F32" w:rsidRPr="00B73444">
        <w:t>.</w:t>
      </w:r>
    </w:p>
    <w:p w:rsidR="00FC2059" w:rsidRPr="00B73444" w:rsidRDefault="00FC2059" w:rsidP="00FC2059">
      <w:pPr>
        <w:widowControl w:val="0"/>
        <w:ind w:firstLine="709"/>
        <w:jc w:val="both"/>
        <w:rPr>
          <w:szCs w:val="28"/>
        </w:rPr>
      </w:pPr>
      <w:r w:rsidRPr="00B73444">
        <w:rPr>
          <w:szCs w:val="28"/>
        </w:rPr>
        <w:t xml:space="preserve">3.3. Календарный учебный график </w:t>
      </w:r>
      <w:r w:rsidRPr="00B73444">
        <w:t>(Приложение 2)</w:t>
      </w:r>
      <w:r w:rsidR="00DB1F32" w:rsidRPr="00B73444">
        <w:t>.</w:t>
      </w:r>
    </w:p>
    <w:p w:rsidR="00FC2059" w:rsidRPr="00B73444" w:rsidRDefault="00FC2059" w:rsidP="00FC2059">
      <w:pPr>
        <w:widowControl w:val="0"/>
        <w:ind w:firstLine="709"/>
        <w:jc w:val="both"/>
        <w:rPr>
          <w:szCs w:val="28"/>
        </w:rPr>
      </w:pPr>
      <w:r w:rsidRPr="00B73444">
        <w:rPr>
          <w:szCs w:val="28"/>
        </w:rPr>
        <w:t xml:space="preserve">3.4. Рабочие программы дисциплин </w:t>
      </w:r>
      <w:r w:rsidRPr="00B73444">
        <w:t>(Приложение 3)</w:t>
      </w:r>
      <w:r w:rsidR="00DB1F32" w:rsidRPr="00B73444">
        <w:t>.</w:t>
      </w:r>
    </w:p>
    <w:p w:rsidR="00FC2059" w:rsidRPr="00B73444" w:rsidRDefault="00FC2059" w:rsidP="00FC2059">
      <w:pPr>
        <w:widowControl w:val="0"/>
        <w:ind w:firstLine="709"/>
        <w:jc w:val="both"/>
        <w:rPr>
          <w:szCs w:val="28"/>
        </w:rPr>
      </w:pPr>
      <w:r w:rsidRPr="00B73444">
        <w:rPr>
          <w:szCs w:val="28"/>
        </w:rPr>
        <w:t xml:space="preserve">3.5. Программы практик </w:t>
      </w:r>
      <w:r w:rsidRPr="00B73444">
        <w:t>(Приложение 4)</w:t>
      </w:r>
      <w:r w:rsidR="00DB1F32" w:rsidRPr="00B73444">
        <w:t>.</w:t>
      </w:r>
    </w:p>
    <w:p w:rsidR="00FC2059" w:rsidRPr="00B73444" w:rsidRDefault="00FC2059" w:rsidP="00FC2059">
      <w:pPr>
        <w:widowControl w:val="0"/>
        <w:ind w:firstLine="709"/>
        <w:jc w:val="both"/>
        <w:rPr>
          <w:szCs w:val="28"/>
        </w:rPr>
      </w:pPr>
      <w:r w:rsidRPr="00B73444">
        <w:rPr>
          <w:szCs w:val="28"/>
        </w:rPr>
        <w:t xml:space="preserve">3.6. Оценочные средства </w:t>
      </w:r>
      <w:r w:rsidRPr="00B73444">
        <w:t>(Приложение 5)</w:t>
      </w:r>
      <w:r w:rsidR="00DB1F32" w:rsidRPr="00B73444">
        <w:t>.</w:t>
      </w:r>
    </w:p>
    <w:p w:rsidR="00FC2059" w:rsidRPr="00B73444" w:rsidRDefault="00FC2059" w:rsidP="00FC2059">
      <w:pPr>
        <w:widowControl w:val="0"/>
        <w:ind w:firstLine="709"/>
        <w:jc w:val="both"/>
        <w:rPr>
          <w:szCs w:val="28"/>
        </w:rPr>
      </w:pPr>
      <w:r w:rsidRPr="00B73444">
        <w:rPr>
          <w:szCs w:val="28"/>
        </w:rPr>
        <w:t>3.7. Государственная итоговая аттестация</w:t>
      </w:r>
      <w:r w:rsidR="00DB1F32" w:rsidRPr="00B73444">
        <w:rPr>
          <w:szCs w:val="28"/>
        </w:rPr>
        <w:t>.</w:t>
      </w:r>
    </w:p>
    <w:p w:rsidR="00FC2059" w:rsidRPr="00B73444" w:rsidRDefault="00FC2059" w:rsidP="00FC2059">
      <w:pPr>
        <w:widowControl w:val="0"/>
        <w:ind w:firstLine="709"/>
        <w:jc w:val="both"/>
        <w:rPr>
          <w:szCs w:val="28"/>
        </w:rPr>
      </w:pPr>
      <w:r w:rsidRPr="00B73444">
        <w:rPr>
          <w:szCs w:val="28"/>
        </w:rPr>
        <w:t>3.8. Методические материалы</w:t>
      </w:r>
      <w:r w:rsidR="00DB1F32" w:rsidRPr="00B73444">
        <w:rPr>
          <w:szCs w:val="28"/>
        </w:rPr>
        <w:t>.</w:t>
      </w:r>
    </w:p>
    <w:p w:rsidR="00FC2059" w:rsidRPr="00B73444" w:rsidRDefault="00FC2059" w:rsidP="00FC2059">
      <w:pPr>
        <w:widowControl w:val="0"/>
        <w:ind w:firstLine="720"/>
        <w:jc w:val="both"/>
      </w:pPr>
      <w:r w:rsidRPr="00B73444">
        <w:t>3.9. Образовательные технологии</w:t>
      </w:r>
      <w:r w:rsidR="00DB1F32" w:rsidRPr="00B73444">
        <w:t>.</w:t>
      </w:r>
    </w:p>
    <w:p w:rsidR="00FC2059" w:rsidRPr="00B73444" w:rsidRDefault="00FC2059" w:rsidP="00FC2059">
      <w:pPr>
        <w:widowControl w:val="0"/>
        <w:jc w:val="both"/>
        <w:rPr>
          <w:b/>
          <w:caps/>
        </w:rPr>
      </w:pPr>
      <w:r w:rsidRPr="00B73444">
        <w:rPr>
          <w:b/>
          <w:caps/>
        </w:rPr>
        <w:t>4.</w:t>
      </w:r>
      <w:r w:rsidRPr="00B73444">
        <w:rPr>
          <w:b/>
        </w:rPr>
        <w:t xml:space="preserve"> Условия осуществления образовательной деятельности</w:t>
      </w:r>
      <w:r w:rsidR="00DB1F32" w:rsidRPr="00B73444">
        <w:rPr>
          <w:b/>
        </w:rPr>
        <w:t>.</w:t>
      </w:r>
    </w:p>
    <w:p w:rsidR="00FC2059" w:rsidRPr="00B73444" w:rsidRDefault="00FC2059" w:rsidP="00FC2059">
      <w:pPr>
        <w:widowControl w:val="0"/>
        <w:ind w:firstLine="720"/>
        <w:jc w:val="both"/>
      </w:pPr>
      <w:r w:rsidRPr="00B73444">
        <w:t>4.1. Сведения о профессорско-преподавательском составе</w:t>
      </w:r>
      <w:r w:rsidR="00DB1F32" w:rsidRPr="00B73444">
        <w:t>.</w:t>
      </w:r>
      <w:r w:rsidRPr="00B73444">
        <w:t xml:space="preserve"> 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73444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</w:pPr>
      <w:r w:rsidRPr="00B73444">
        <w:t xml:space="preserve">4.3. Сведения о материально-техническом обеспечении. </w:t>
      </w:r>
    </w:p>
    <w:p w:rsidR="00FC2059" w:rsidRPr="00B73444" w:rsidRDefault="00FC2059" w:rsidP="00FC2059">
      <w:pPr>
        <w:ind w:firstLine="708"/>
        <w:jc w:val="both"/>
      </w:pPr>
      <w:r w:rsidRPr="00B73444">
        <w:t>4.4. Условия освоение образовательной программы обучающимися с ограниченными возможностями здоровья.</w:t>
      </w:r>
    </w:p>
    <w:p w:rsidR="00FC2059" w:rsidRPr="00B73444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73444">
        <w:rPr>
          <w:b/>
          <w:color w:val="auto"/>
        </w:rPr>
        <w:t>5</w:t>
      </w:r>
      <w:r w:rsidRPr="00B73444">
        <w:rPr>
          <w:rFonts w:eastAsia="Times New Roman"/>
          <w:b/>
          <w:color w:val="auto"/>
          <w:szCs w:val="28"/>
          <w:lang w:eastAsia="ru-RU"/>
        </w:rPr>
        <w:t>. Организация воспитательной работы в ГАОУ ВО ЛО ЛГУ им.</w:t>
      </w:r>
      <w:r w:rsidR="00DB1F32" w:rsidRPr="00B73444">
        <w:rPr>
          <w:rFonts w:eastAsia="Times New Roman"/>
          <w:b/>
          <w:color w:val="auto"/>
          <w:szCs w:val="28"/>
          <w:lang w:eastAsia="ru-RU"/>
        </w:rPr>
        <w:t xml:space="preserve"> </w:t>
      </w:r>
      <w:r w:rsidRPr="00B73444">
        <w:rPr>
          <w:rFonts w:eastAsia="Times New Roman"/>
          <w:b/>
          <w:color w:val="auto"/>
          <w:szCs w:val="28"/>
          <w:lang w:eastAsia="ru-RU"/>
        </w:rPr>
        <w:t>А.С.</w:t>
      </w:r>
      <w:r w:rsidR="00DB1F32" w:rsidRPr="00B73444">
        <w:rPr>
          <w:rFonts w:eastAsia="Times New Roman"/>
          <w:b/>
          <w:color w:val="auto"/>
          <w:szCs w:val="28"/>
          <w:lang w:eastAsia="ru-RU"/>
        </w:rPr>
        <w:t xml:space="preserve"> </w:t>
      </w:r>
      <w:r w:rsidRPr="00B73444">
        <w:rPr>
          <w:rFonts w:eastAsia="Times New Roman"/>
          <w:b/>
          <w:color w:val="auto"/>
          <w:szCs w:val="28"/>
          <w:lang w:eastAsia="ru-RU"/>
        </w:rPr>
        <w:t>Пушкина</w:t>
      </w:r>
      <w:r w:rsidR="00DB1F32" w:rsidRPr="00B73444">
        <w:rPr>
          <w:rFonts w:eastAsia="Times New Roman"/>
          <w:b/>
          <w:color w:val="auto"/>
          <w:szCs w:val="28"/>
          <w:lang w:eastAsia="ru-RU"/>
        </w:rPr>
        <w:t>.</w:t>
      </w:r>
    </w:p>
    <w:p w:rsidR="00FC2059" w:rsidRPr="00B73444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73444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73444">
        <w:rPr>
          <w:color w:val="auto"/>
        </w:rPr>
        <w:t>(Приложение 6)</w:t>
      </w:r>
      <w:r w:rsidR="00DB1F32" w:rsidRPr="00B73444">
        <w:rPr>
          <w:color w:val="auto"/>
        </w:rPr>
        <w:t>.</w:t>
      </w: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spacing w:line="276" w:lineRule="auto"/>
        <w:jc w:val="center"/>
        <w:rPr>
          <w:b/>
        </w:rPr>
      </w:pPr>
    </w:p>
    <w:p w:rsidR="00FC2059" w:rsidRPr="00B73444" w:rsidRDefault="00FC2059" w:rsidP="00FC2059">
      <w:pPr>
        <w:spacing w:line="276" w:lineRule="auto"/>
        <w:jc w:val="center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 xml:space="preserve">1. </w:t>
      </w:r>
      <w:r w:rsidRPr="00B73444">
        <w:rPr>
          <w:b/>
          <w:caps/>
          <w:sz w:val="28"/>
          <w:szCs w:val="28"/>
        </w:rPr>
        <w:t>Общая характеристика образовательной программы</w:t>
      </w:r>
    </w:p>
    <w:p w:rsidR="00FC2059" w:rsidRPr="00B73444" w:rsidRDefault="00FC2059" w:rsidP="00FC2059">
      <w:pPr>
        <w:widowControl w:val="0"/>
        <w:jc w:val="center"/>
        <w:rPr>
          <w:b/>
          <w:sz w:val="28"/>
          <w:szCs w:val="28"/>
        </w:rPr>
      </w:pPr>
    </w:p>
    <w:p w:rsidR="00FC2059" w:rsidRPr="00B73444" w:rsidRDefault="00FC2059" w:rsidP="00FC2059">
      <w:pPr>
        <w:widowControl w:val="0"/>
        <w:jc w:val="center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Раздел 1.1. ОБЩИЕ ПОЛОЖЕНИЯ</w:t>
      </w:r>
    </w:p>
    <w:p w:rsidR="00FC2059" w:rsidRPr="00B73444" w:rsidRDefault="00FC2059" w:rsidP="00FC2059">
      <w:pPr>
        <w:widowControl w:val="0"/>
        <w:jc w:val="center"/>
        <w:rPr>
          <w:b/>
          <w:sz w:val="28"/>
          <w:szCs w:val="28"/>
        </w:rPr>
      </w:pPr>
    </w:p>
    <w:p w:rsidR="00FC2059" w:rsidRPr="00B73444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sz w:val="28"/>
          <w:szCs w:val="28"/>
          <w:lang w:eastAsia="en-US"/>
        </w:rPr>
      </w:pPr>
      <w:r w:rsidRPr="00B73444">
        <w:rPr>
          <w:sz w:val="28"/>
          <w:szCs w:val="28"/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B63E87" w:rsidRPr="00B73444">
        <w:rPr>
          <w:sz w:val="28"/>
          <w:szCs w:val="28"/>
          <w:lang w:eastAsia="en-US"/>
        </w:rPr>
        <w:t>магистратуры</w:t>
      </w:r>
      <w:r w:rsidRPr="00B73444">
        <w:rPr>
          <w:sz w:val="28"/>
          <w:szCs w:val="28"/>
          <w:lang w:eastAsia="en-US"/>
        </w:rPr>
        <w:t>, реализуемая в ГАОУ ВО ЛО «Ленинградский государственный университет имени А.С. Пушкина» по направлению подготовки 3</w:t>
      </w:r>
      <w:r w:rsidR="00C3755F" w:rsidRPr="00B73444">
        <w:rPr>
          <w:sz w:val="28"/>
          <w:szCs w:val="28"/>
          <w:lang w:eastAsia="en-US"/>
        </w:rPr>
        <w:t>8</w:t>
      </w:r>
      <w:r w:rsidRPr="00B73444">
        <w:rPr>
          <w:sz w:val="28"/>
          <w:szCs w:val="28"/>
          <w:lang w:eastAsia="en-US"/>
        </w:rPr>
        <w:t>.0</w:t>
      </w:r>
      <w:r w:rsidR="00B63E87" w:rsidRPr="00B73444">
        <w:rPr>
          <w:sz w:val="28"/>
          <w:szCs w:val="28"/>
          <w:lang w:eastAsia="en-US"/>
        </w:rPr>
        <w:t>4</w:t>
      </w:r>
      <w:r w:rsidRPr="00B73444">
        <w:rPr>
          <w:sz w:val="28"/>
          <w:szCs w:val="28"/>
          <w:lang w:eastAsia="en-US"/>
        </w:rPr>
        <w:t>.0</w:t>
      </w:r>
      <w:r w:rsidR="00C3755F" w:rsidRPr="00B73444">
        <w:rPr>
          <w:sz w:val="28"/>
          <w:szCs w:val="28"/>
          <w:lang w:eastAsia="en-US"/>
        </w:rPr>
        <w:t>1</w:t>
      </w:r>
      <w:r w:rsidRPr="00B73444">
        <w:rPr>
          <w:sz w:val="28"/>
          <w:szCs w:val="28"/>
          <w:lang w:eastAsia="en-US"/>
        </w:rPr>
        <w:t xml:space="preserve"> </w:t>
      </w:r>
      <w:r w:rsidR="00C3755F" w:rsidRPr="00B73444">
        <w:rPr>
          <w:sz w:val="28"/>
          <w:szCs w:val="28"/>
          <w:lang w:eastAsia="en-US"/>
        </w:rPr>
        <w:t>Экономика направленность</w:t>
      </w:r>
      <w:r w:rsidRPr="00B73444">
        <w:rPr>
          <w:sz w:val="28"/>
          <w:szCs w:val="28"/>
          <w:lang w:eastAsia="en-US"/>
        </w:rPr>
        <w:t xml:space="preserve"> (профиль) </w:t>
      </w:r>
      <w:r w:rsidR="00B63E87" w:rsidRPr="00B73444">
        <w:rPr>
          <w:bCs/>
          <w:sz w:val="28"/>
          <w:szCs w:val="28"/>
          <w:lang w:eastAsia="en-US"/>
        </w:rPr>
        <w:t>Аудит и финансовый консалтинг</w:t>
      </w:r>
      <w:r w:rsidRPr="00B73444">
        <w:rPr>
          <w:sz w:val="28"/>
          <w:szCs w:val="28"/>
          <w:lang w:eastAsia="en-US"/>
        </w:rPr>
        <w:t xml:space="preserve">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73444">
        <w:rPr>
          <w:sz w:val="28"/>
          <w:szCs w:val="28"/>
        </w:rPr>
        <w:t xml:space="preserve"> </w:t>
      </w:r>
      <w:r w:rsidRPr="00B73444">
        <w:rPr>
          <w:sz w:val="28"/>
          <w:szCs w:val="28"/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C3755F" w:rsidRPr="00B73444">
        <w:rPr>
          <w:sz w:val="28"/>
          <w:szCs w:val="28"/>
          <w:lang w:eastAsia="en-US"/>
        </w:rPr>
        <w:t>38.0</w:t>
      </w:r>
      <w:r w:rsidR="00B63E87" w:rsidRPr="00B73444">
        <w:rPr>
          <w:sz w:val="28"/>
          <w:szCs w:val="28"/>
          <w:lang w:eastAsia="en-US"/>
        </w:rPr>
        <w:t>4</w:t>
      </w:r>
      <w:r w:rsidR="00C3755F" w:rsidRPr="00B73444">
        <w:rPr>
          <w:sz w:val="28"/>
          <w:szCs w:val="28"/>
          <w:lang w:eastAsia="en-US"/>
        </w:rPr>
        <w:t>.01 Экономика</w:t>
      </w:r>
      <w:r w:rsidRPr="00B73444">
        <w:rPr>
          <w:sz w:val="28"/>
          <w:szCs w:val="28"/>
          <w:lang w:eastAsia="en-US"/>
        </w:rPr>
        <w:t xml:space="preserve">, утвержденного приказом Министерства образования и науки Российской Федерации от </w:t>
      </w:r>
      <w:r w:rsidR="00C3755F" w:rsidRPr="00B73444">
        <w:rPr>
          <w:sz w:val="28"/>
          <w:szCs w:val="28"/>
          <w:lang w:eastAsia="en-US"/>
        </w:rPr>
        <w:t>1</w:t>
      </w:r>
      <w:r w:rsidR="00B63E87" w:rsidRPr="00B73444">
        <w:rPr>
          <w:sz w:val="28"/>
          <w:szCs w:val="28"/>
          <w:lang w:eastAsia="en-US"/>
        </w:rPr>
        <w:t>1</w:t>
      </w:r>
      <w:r w:rsidR="00C3755F" w:rsidRPr="00B73444">
        <w:rPr>
          <w:sz w:val="28"/>
          <w:szCs w:val="28"/>
          <w:lang w:eastAsia="en-US"/>
        </w:rPr>
        <w:t xml:space="preserve"> августа</w:t>
      </w:r>
      <w:r w:rsidRPr="00B73444">
        <w:rPr>
          <w:sz w:val="28"/>
          <w:szCs w:val="28"/>
          <w:lang w:eastAsia="en-US"/>
        </w:rPr>
        <w:t xml:space="preserve"> 20</w:t>
      </w:r>
      <w:r w:rsidR="00C3755F" w:rsidRPr="00B73444">
        <w:rPr>
          <w:sz w:val="28"/>
          <w:szCs w:val="28"/>
          <w:lang w:eastAsia="en-US"/>
        </w:rPr>
        <w:t>20</w:t>
      </w:r>
      <w:r w:rsidRPr="00B73444">
        <w:rPr>
          <w:sz w:val="28"/>
          <w:szCs w:val="28"/>
          <w:lang w:eastAsia="en-US"/>
        </w:rPr>
        <w:t xml:space="preserve"> г. N </w:t>
      </w:r>
      <w:r w:rsidR="00C3755F" w:rsidRPr="00B73444">
        <w:rPr>
          <w:sz w:val="28"/>
          <w:szCs w:val="28"/>
          <w:lang w:eastAsia="en-US"/>
        </w:rPr>
        <w:t>9</w:t>
      </w:r>
      <w:r w:rsidR="00B63E87" w:rsidRPr="00B73444">
        <w:rPr>
          <w:sz w:val="28"/>
          <w:szCs w:val="28"/>
          <w:lang w:eastAsia="en-US"/>
        </w:rPr>
        <w:t>39</w:t>
      </w:r>
      <w:r w:rsidRPr="00B73444">
        <w:rPr>
          <w:sz w:val="28"/>
          <w:szCs w:val="28"/>
          <w:lang w:eastAsia="en-US"/>
        </w:rPr>
        <w:t xml:space="preserve"> (далее -  ФГОС ВО) </w:t>
      </w:r>
    </w:p>
    <w:p w:rsidR="00FC2059" w:rsidRPr="00B73444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B73444">
        <w:rPr>
          <w:sz w:val="28"/>
          <w:szCs w:val="28"/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73444">
        <w:rPr>
          <w:spacing w:val="-6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документы.</w:t>
      </w:r>
    </w:p>
    <w:p w:rsidR="00FC2059" w:rsidRPr="00B73444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sz w:val="28"/>
          <w:szCs w:val="28"/>
          <w:lang w:eastAsia="en-US"/>
        </w:rPr>
      </w:pPr>
      <w:r w:rsidRPr="00B73444">
        <w:rPr>
          <w:sz w:val="28"/>
          <w:szCs w:val="28"/>
          <w:lang w:eastAsia="en-US"/>
        </w:rPr>
        <w:t>Федеральный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закон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от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29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декабря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2012 года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№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273-ФЗ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«Об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образовании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в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Российской</w:t>
      </w:r>
      <w:r w:rsidRPr="00B73444">
        <w:rPr>
          <w:spacing w:val="-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Федерации»;</w:t>
      </w:r>
    </w:p>
    <w:p w:rsidR="00FC2059" w:rsidRPr="00B73444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sz w:val="28"/>
          <w:szCs w:val="28"/>
          <w:lang w:eastAsia="en-US"/>
        </w:rPr>
      </w:pPr>
      <w:r w:rsidRPr="00B73444">
        <w:rPr>
          <w:sz w:val="28"/>
          <w:szCs w:val="28"/>
          <w:lang w:eastAsia="en-US"/>
        </w:rPr>
        <w:t>Федеральный государственный образовательный стандарт высшего образования –</w:t>
      </w:r>
      <w:r w:rsidR="00B63E87" w:rsidRPr="00B73444">
        <w:rPr>
          <w:sz w:val="28"/>
          <w:szCs w:val="28"/>
          <w:lang w:eastAsia="en-US"/>
        </w:rPr>
        <w:t xml:space="preserve"> </w:t>
      </w:r>
      <w:r w:rsidRPr="00B73444">
        <w:rPr>
          <w:spacing w:val="-67"/>
          <w:sz w:val="28"/>
          <w:szCs w:val="28"/>
          <w:lang w:eastAsia="en-US"/>
        </w:rPr>
        <w:t xml:space="preserve"> </w:t>
      </w:r>
      <w:r w:rsidR="00B63E87" w:rsidRPr="00B73444">
        <w:rPr>
          <w:sz w:val="28"/>
          <w:szCs w:val="28"/>
          <w:lang w:eastAsia="en-US"/>
        </w:rPr>
        <w:t>магистр</w:t>
      </w:r>
      <w:r w:rsidRPr="00B73444">
        <w:rPr>
          <w:sz w:val="28"/>
          <w:szCs w:val="28"/>
          <w:lang w:eastAsia="en-US"/>
        </w:rPr>
        <w:t xml:space="preserve"> по направлению подготовки 3</w:t>
      </w:r>
      <w:r w:rsidR="00B63E87" w:rsidRPr="00B73444">
        <w:rPr>
          <w:sz w:val="28"/>
          <w:szCs w:val="28"/>
          <w:lang w:eastAsia="en-US"/>
        </w:rPr>
        <w:t>8</w:t>
      </w:r>
      <w:r w:rsidRPr="00B73444">
        <w:rPr>
          <w:sz w:val="28"/>
          <w:szCs w:val="28"/>
          <w:lang w:eastAsia="en-US"/>
        </w:rPr>
        <w:t>.0</w:t>
      </w:r>
      <w:r w:rsidR="00B63E87" w:rsidRPr="00B73444">
        <w:rPr>
          <w:sz w:val="28"/>
          <w:szCs w:val="28"/>
          <w:lang w:eastAsia="en-US"/>
        </w:rPr>
        <w:t>4</w:t>
      </w:r>
      <w:r w:rsidRPr="00B73444">
        <w:rPr>
          <w:sz w:val="28"/>
          <w:szCs w:val="28"/>
          <w:lang w:eastAsia="en-US"/>
        </w:rPr>
        <w:t>.0</w:t>
      </w:r>
      <w:r w:rsidR="00B63E87" w:rsidRPr="00B73444">
        <w:rPr>
          <w:sz w:val="28"/>
          <w:szCs w:val="28"/>
          <w:lang w:eastAsia="en-US"/>
        </w:rPr>
        <w:t>1</w:t>
      </w:r>
      <w:r w:rsidRPr="00B73444">
        <w:rPr>
          <w:sz w:val="28"/>
          <w:szCs w:val="28"/>
          <w:lang w:eastAsia="en-US"/>
        </w:rPr>
        <w:t xml:space="preserve"> </w:t>
      </w:r>
      <w:r w:rsidR="00B63E87" w:rsidRPr="00B73444">
        <w:rPr>
          <w:sz w:val="28"/>
          <w:szCs w:val="28"/>
          <w:lang w:eastAsia="en-US"/>
        </w:rPr>
        <w:t>Экономика</w:t>
      </w:r>
      <w:r w:rsidRPr="00B73444">
        <w:rPr>
          <w:sz w:val="28"/>
          <w:szCs w:val="28"/>
          <w:lang w:eastAsia="en-US"/>
        </w:rPr>
        <w:t xml:space="preserve">, утвержденный приказом Министерства образования и науки Российской Федерации </w:t>
      </w:r>
      <w:r w:rsidR="00B63E87" w:rsidRPr="00B73444">
        <w:rPr>
          <w:sz w:val="28"/>
          <w:szCs w:val="28"/>
          <w:lang w:eastAsia="en-US"/>
        </w:rPr>
        <w:t>от 11 августа 2020 г. N 939</w:t>
      </w:r>
      <w:r w:rsidRPr="00B73444">
        <w:rPr>
          <w:sz w:val="28"/>
          <w:szCs w:val="28"/>
          <w:lang w:eastAsia="en-US"/>
        </w:rPr>
        <w:t xml:space="preserve"> (далее –</w:t>
      </w:r>
      <w:r w:rsidRPr="00B73444">
        <w:rPr>
          <w:spacing w:val="-67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 xml:space="preserve">ФГОС ВО); </w:t>
      </w:r>
    </w:p>
    <w:p w:rsidR="00FC2059" w:rsidRPr="00B73444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sz w:val="28"/>
          <w:szCs w:val="28"/>
          <w:lang w:eastAsia="en-US"/>
        </w:rPr>
      </w:pPr>
      <w:r w:rsidRPr="00B73444">
        <w:rPr>
          <w:sz w:val="28"/>
          <w:szCs w:val="28"/>
          <w:lang w:eastAsia="en-US"/>
        </w:rPr>
        <w:t>Положение о практической подготовке обучающихся, утвержденное приказом Минобрнауки России от 5 августа 2020 года №885/390;</w:t>
      </w:r>
    </w:p>
    <w:p w:rsidR="00FC2059" w:rsidRPr="00B73444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sz w:val="28"/>
          <w:szCs w:val="28"/>
          <w:lang w:eastAsia="en-US"/>
        </w:rPr>
      </w:pPr>
      <w:r w:rsidRPr="00B73444">
        <w:rPr>
          <w:sz w:val="28"/>
          <w:szCs w:val="28"/>
          <w:lang w:eastAsia="en-US"/>
        </w:rPr>
        <w:t>Порядок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организации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и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осуществления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образовательной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деятельности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по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образовательным программам высшего образования – программам бакалавриата,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программам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магистратуры,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программам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специалитета, утвержденный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приказом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Минобрнауки России от 6 апреля 2021 года №245 (далее – Порядок организации</w:t>
      </w:r>
      <w:r w:rsidRPr="00B73444">
        <w:rPr>
          <w:spacing w:val="1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образовательной</w:t>
      </w:r>
      <w:r w:rsidRPr="00B73444">
        <w:rPr>
          <w:spacing w:val="-3"/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>деятельности);</w:t>
      </w:r>
    </w:p>
    <w:p w:rsidR="00FC2059" w:rsidRPr="00B73444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Порядок зачета организацией, осуществляющей образовательную деятельность,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результатов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освоения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обучающимися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учебных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предметов,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курсов,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дисциплин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(модулей),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практики,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дополнительных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образовательных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программ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в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других</w:t>
      </w:r>
      <w:r w:rsidRPr="00B73444">
        <w:rPr>
          <w:spacing w:val="-67"/>
          <w:sz w:val="28"/>
          <w:szCs w:val="28"/>
        </w:rPr>
        <w:t xml:space="preserve"> </w:t>
      </w:r>
      <w:r w:rsidRPr="00B73444">
        <w:rPr>
          <w:sz w:val="28"/>
          <w:szCs w:val="28"/>
        </w:rPr>
        <w:t>организациях,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осуществляющих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образовательную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деятельность,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утвержденный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приказом</w:t>
      </w:r>
      <w:r w:rsidRPr="00B73444">
        <w:rPr>
          <w:spacing w:val="-1"/>
          <w:sz w:val="28"/>
          <w:szCs w:val="28"/>
        </w:rPr>
        <w:t xml:space="preserve"> </w:t>
      </w:r>
      <w:r w:rsidRPr="00B73444">
        <w:rPr>
          <w:sz w:val="28"/>
          <w:szCs w:val="28"/>
        </w:rPr>
        <w:t>Минобрнауки России</w:t>
      </w:r>
      <w:r w:rsidRPr="00B73444">
        <w:rPr>
          <w:spacing w:val="-1"/>
          <w:sz w:val="28"/>
          <w:szCs w:val="28"/>
        </w:rPr>
        <w:t xml:space="preserve"> </w:t>
      </w:r>
      <w:r w:rsidRPr="00B73444">
        <w:rPr>
          <w:sz w:val="28"/>
          <w:szCs w:val="28"/>
        </w:rPr>
        <w:t>от</w:t>
      </w:r>
      <w:r w:rsidRPr="00B73444">
        <w:rPr>
          <w:spacing w:val="-4"/>
          <w:sz w:val="28"/>
          <w:szCs w:val="28"/>
        </w:rPr>
        <w:t xml:space="preserve"> </w:t>
      </w:r>
      <w:r w:rsidRPr="00B73444">
        <w:rPr>
          <w:sz w:val="28"/>
          <w:szCs w:val="28"/>
        </w:rPr>
        <w:t>30</w:t>
      </w:r>
      <w:r w:rsidRPr="00B73444">
        <w:rPr>
          <w:spacing w:val="-2"/>
          <w:sz w:val="28"/>
          <w:szCs w:val="28"/>
        </w:rPr>
        <w:t xml:space="preserve"> </w:t>
      </w:r>
      <w:r w:rsidRPr="00B73444">
        <w:rPr>
          <w:sz w:val="28"/>
          <w:szCs w:val="28"/>
        </w:rPr>
        <w:t>июля</w:t>
      </w:r>
      <w:r w:rsidRPr="00B73444">
        <w:rPr>
          <w:spacing w:val="-1"/>
          <w:sz w:val="28"/>
          <w:szCs w:val="28"/>
        </w:rPr>
        <w:t xml:space="preserve"> </w:t>
      </w:r>
      <w:r w:rsidRPr="00B73444">
        <w:rPr>
          <w:sz w:val="28"/>
          <w:szCs w:val="28"/>
        </w:rPr>
        <w:t>2020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года</w:t>
      </w:r>
      <w:r w:rsidRPr="00B73444">
        <w:rPr>
          <w:spacing w:val="-2"/>
          <w:sz w:val="28"/>
          <w:szCs w:val="28"/>
        </w:rPr>
        <w:t xml:space="preserve"> </w:t>
      </w:r>
      <w:r w:rsidRPr="00B73444">
        <w:rPr>
          <w:sz w:val="28"/>
          <w:szCs w:val="28"/>
        </w:rPr>
        <w:t>№845/369</w:t>
      </w:r>
      <w:r w:rsidR="0002215A" w:rsidRPr="00B73444">
        <w:rPr>
          <w:sz w:val="28"/>
          <w:szCs w:val="28"/>
        </w:rPr>
        <w:t>;</w:t>
      </w:r>
    </w:p>
    <w:p w:rsidR="00FC2059" w:rsidRPr="00B73444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Требования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к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структуре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официального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сайта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образовательной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организации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в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информационно-телекоммуникационной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сети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«Интернет»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и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формату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представления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информации,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утвержденные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приказом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Федеральной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службы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по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надзору в</w:t>
      </w:r>
      <w:r w:rsidRPr="00B73444">
        <w:rPr>
          <w:spacing w:val="-2"/>
          <w:sz w:val="28"/>
          <w:szCs w:val="28"/>
        </w:rPr>
        <w:t xml:space="preserve"> </w:t>
      </w:r>
      <w:r w:rsidRPr="00B73444">
        <w:rPr>
          <w:sz w:val="28"/>
          <w:szCs w:val="28"/>
        </w:rPr>
        <w:t>сере</w:t>
      </w:r>
      <w:r w:rsidRPr="00B73444">
        <w:rPr>
          <w:spacing w:val="-3"/>
          <w:sz w:val="28"/>
          <w:szCs w:val="28"/>
        </w:rPr>
        <w:t xml:space="preserve"> </w:t>
      </w:r>
      <w:r w:rsidRPr="00B73444">
        <w:rPr>
          <w:sz w:val="28"/>
          <w:szCs w:val="28"/>
        </w:rPr>
        <w:t>образования</w:t>
      </w:r>
      <w:r w:rsidRPr="00B73444">
        <w:rPr>
          <w:spacing w:val="-3"/>
          <w:sz w:val="28"/>
          <w:szCs w:val="28"/>
        </w:rPr>
        <w:t xml:space="preserve"> </w:t>
      </w:r>
      <w:r w:rsidRPr="00B73444">
        <w:rPr>
          <w:sz w:val="28"/>
          <w:szCs w:val="28"/>
        </w:rPr>
        <w:t>и науки от</w:t>
      </w:r>
      <w:r w:rsidRPr="00B73444">
        <w:rPr>
          <w:spacing w:val="-4"/>
          <w:sz w:val="28"/>
          <w:szCs w:val="28"/>
        </w:rPr>
        <w:t xml:space="preserve"> </w:t>
      </w:r>
      <w:r w:rsidRPr="00B73444">
        <w:rPr>
          <w:sz w:val="28"/>
          <w:szCs w:val="28"/>
        </w:rPr>
        <w:t>14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августа</w:t>
      </w:r>
      <w:r w:rsidRPr="00B73444">
        <w:rPr>
          <w:spacing w:val="-1"/>
          <w:sz w:val="28"/>
          <w:szCs w:val="28"/>
        </w:rPr>
        <w:t xml:space="preserve"> </w:t>
      </w:r>
      <w:r w:rsidRPr="00B73444">
        <w:rPr>
          <w:sz w:val="28"/>
          <w:szCs w:val="28"/>
        </w:rPr>
        <w:t>2020 года</w:t>
      </w:r>
      <w:r w:rsidRPr="00B73444">
        <w:rPr>
          <w:spacing w:val="-2"/>
          <w:sz w:val="28"/>
          <w:szCs w:val="28"/>
        </w:rPr>
        <w:t xml:space="preserve"> </w:t>
      </w:r>
      <w:r w:rsidRPr="00B73444">
        <w:rPr>
          <w:sz w:val="28"/>
          <w:szCs w:val="28"/>
        </w:rPr>
        <w:t>№ 831</w:t>
      </w:r>
      <w:r w:rsidR="0002215A" w:rsidRPr="00B73444">
        <w:rPr>
          <w:sz w:val="28"/>
          <w:szCs w:val="28"/>
        </w:rPr>
        <w:t>;</w:t>
      </w:r>
    </w:p>
    <w:p w:rsidR="00FC2059" w:rsidRPr="00B73444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Порядок проведения государственной итоговой аттестации по образовательным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программам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высшего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образования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–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программам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бакалавриата,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программам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специалитета</w:t>
      </w:r>
      <w:r w:rsidRPr="00B73444">
        <w:rPr>
          <w:spacing w:val="-6"/>
          <w:sz w:val="28"/>
          <w:szCs w:val="28"/>
        </w:rPr>
        <w:t xml:space="preserve"> </w:t>
      </w:r>
      <w:r w:rsidRPr="00B73444">
        <w:rPr>
          <w:sz w:val="28"/>
          <w:szCs w:val="28"/>
        </w:rPr>
        <w:t>и</w:t>
      </w:r>
      <w:r w:rsidRPr="00B73444">
        <w:rPr>
          <w:spacing w:val="-7"/>
          <w:sz w:val="28"/>
          <w:szCs w:val="28"/>
        </w:rPr>
        <w:t xml:space="preserve"> </w:t>
      </w:r>
      <w:r w:rsidRPr="00B73444">
        <w:rPr>
          <w:sz w:val="28"/>
          <w:szCs w:val="28"/>
        </w:rPr>
        <w:t>программам</w:t>
      </w:r>
      <w:r w:rsidRPr="00B73444">
        <w:rPr>
          <w:spacing w:val="-5"/>
          <w:sz w:val="28"/>
          <w:szCs w:val="28"/>
        </w:rPr>
        <w:t xml:space="preserve"> </w:t>
      </w:r>
      <w:r w:rsidRPr="00B73444">
        <w:rPr>
          <w:sz w:val="28"/>
          <w:szCs w:val="28"/>
        </w:rPr>
        <w:t>магистратуры,</w:t>
      </w:r>
      <w:r w:rsidRPr="00B73444">
        <w:rPr>
          <w:spacing w:val="-6"/>
          <w:sz w:val="28"/>
          <w:szCs w:val="28"/>
        </w:rPr>
        <w:t xml:space="preserve"> </w:t>
      </w:r>
      <w:r w:rsidRPr="00B73444">
        <w:rPr>
          <w:sz w:val="28"/>
          <w:szCs w:val="28"/>
        </w:rPr>
        <w:t>утвержденный</w:t>
      </w:r>
      <w:r w:rsidRPr="00B73444">
        <w:rPr>
          <w:spacing w:val="-5"/>
          <w:sz w:val="28"/>
          <w:szCs w:val="28"/>
        </w:rPr>
        <w:t xml:space="preserve"> </w:t>
      </w:r>
      <w:r w:rsidRPr="00B73444">
        <w:rPr>
          <w:sz w:val="28"/>
          <w:szCs w:val="28"/>
        </w:rPr>
        <w:t>приказом</w:t>
      </w:r>
      <w:r w:rsidRPr="00B73444">
        <w:rPr>
          <w:spacing w:val="-4"/>
          <w:sz w:val="28"/>
          <w:szCs w:val="28"/>
        </w:rPr>
        <w:t xml:space="preserve"> </w:t>
      </w:r>
      <w:r w:rsidRPr="00B73444">
        <w:rPr>
          <w:sz w:val="28"/>
          <w:szCs w:val="28"/>
        </w:rPr>
        <w:t>Минобрнауки</w:t>
      </w:r>
      <w:r w:rsidR="00541124" w:rsidRPr="00B73444">
        <w:rPr>
          <w:sz w:val="28"/>
          <w:szCs w:val="28"/>
        </w:rPr>
        <w:t xml:space="preserve"> </w:t>
      </w:r>
      <w:r w:rsidRPr="00B73444">
        <w:rPr>
          <w:spacing w:val="-68"/>
          <w:sz w:val="28"/>
          <w:szCs w:val="28"/>
        </w:rPr>
        <w:t xml:space="preserve"> </w:t>
      </w:r>
      <w:r w:rsidRPr="00B73444">
        <w:rPr>
          <w:sz w:val="28"/>
          <w:szCs w:val="28"/>
        </w:rPr>
        <w:t>России</w:t>
      </w:r>
      <w:r w:rsidRPr="00B73444">
        <w:rPr>
          <w:spacing w:val="-2"/>
          <w:sz w:val="28"/>
          <w:szCs w:val="28"/>
        </w:rPr>
        <w:t xml:space="preserve"> </w:t>
      </w:r>
      <w:r w:rsidRPr="00B73444">
        <w:rPr>
          <w:sz w:val="28"/>
          <w:szCs w:val="28"/>
        </w:rPr>
        <w:t>от 29</w:t>
      </w:r>
      <w:r w:rsidRPr="00B73444">
        <w:rPr>
          <w:spacing w:val="1"/>
          <w:sz w:val="28"/>
          <w:szCs w:val="28"/>
        </w:rPr>
        <w:t xml:space="preserve"> </w:t>
      </w:r>
      <w:r w:rsidRPr="00B73444">
        <w:rPr>
          <w:sz w:val="28"/>
          <w:szCs w:val="28"/>
        </w:rPr>
        <w:t>июня</w:t>
      </w:r>
      <w:r w:rsidRPr="00B73444">
        <w:rPr>
          <w:spacing w:val="-2"/>
          <w:sz w:val="28"/>
          <w:szCs w:val="28"/>
        </w:rPr>
        <w:t xml:space="preserve"> </w:t>
      </w:r>
      <w:r w:rsidRPr="00B73444">
        <w:rPr>
          <w:sz w:val="28"/>
          <w:szCs w:val="28"/>
        </w:rPr>
        <w:t>2015 г.</w:t>
      </w:r>
      <w:r w:rsidRPr="00B73444">
        <w:rPr>
          <w:spacing w:val="-2"/>
          <w:sz w:val="28"/>
          <w:szCs w:val="28"/>
        </w:rPr>
        <w:t xml:space="preserve"> </w:t>
      </w:r>
      <w:r w:rsidRPr="00B73444">
        <w:rPr>
          <w:sz w:val="28"/>
          <w:szCs w:val="28"/>
        </w:rPr>
        <w:t>№</w:t>
      </w:r>
      <w:r w:rsidRPr="00B73444">
        <w:rPr>
          <w:spacing w:val="-2"/>
          <w:sz w:val="28"/>
          <w:szCs w:val="28"/>
        </w:rPr>
        <w:t xml:space="preserve"> </w:t>
      </w:r>
      <w:r w:rsidR="0002215A" w:rsidRPr="00B73444">
        <w:rPr>
          <w:sz w:val="28"/>
          <w:szCs w:val="28"/>
        </w:rPr>
        <w:t>636.</w:t>
      </w:r>
    </w:p>
    <w:p w:rsidR="00FC2059" w:rsidRPr="00B73444" w:rsidRDefault="00FC2059" w:rsidP="00FC2059">
      <w:pPr>
        <w:pStyle w:val="a6"/>
        <w:rPr>
          <w:sz w:val="28"/>
          <w:szCs w:val="28"/>
        </w:rPr>
      </w:pPr>
    </w:p>
    <w:p w:rsidR="00FC2059" w:rsidRPr="00B73444" w:rsidRDefault="00FC2059" w:rsidP="00FC2059">
      <w:pPr>
        <w:spacing w:after="200" w:line="276" w:lineRule="auto"/>
        <w:jc w:val="center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1.2</w:t>
      </w:r>
      <w:r w:rsidRPr="00B73444">
        <w:rPr>
          <w:sz w:val="28"/>
          <w:szCs w:val="28"/>
          <w:lang w:eastAsia="en-US"/>
        </w:rPr>
        <w:t xml:space="preserve"> </w:t>
      </w:r>
      <w:r w:rsidRPr="00B73444">
        <w:rPr>
          <w:b/>
          <w:sz w:val="28"/>
          <w:szCs w:val="28"/>
        </w:rPr>
        <w:t>ХАРАКТЕРИСТИКА ПРОФЕССИОНАЛЬНОЙ ДЕЯТЕЛЬНОСТИ ВЫПУСКНИКОВ</w:t>
      </w:r>
    </w:p>
    <w:p w:rsidR="00FC2059" w:rsidRPr="00B73444" w:rsidRDefault="00FC2059" w:rsidP="00FC2059">
      <w:pPr>
        <w:pStyle w:val="af"/>
        <w:ind w:right="-1" w:firstLine="709"/>
        <w:jc w:val="both"/>
        <w:rPr>
          <w:lang w:eastAsia="ru-RU"/>
        </w:rPr>
      </w:pPr>
      <w:r w:rsidRPr="00B73444">
        <w:rPr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B63E87" w:rsidRPr="00B73444">
        <w:rPr>
          <w:lang w:eastAsia="ru-RU"/>
        </w:rPr>
        <w:t>магистратуры</w:t>
      </w:r>
      <w:r w:rsidRPr="00B73444">
        <w:rPr>
          <w:lang w:eastAsia="ru-RU"/>
        </w:rPr>
        <w:t>, могут осуществлять профессиональную деятельность:</w:t>
      </w:r>
    </w:p>
    <w:p w:rsidR="00FC2059" w:rsidRPr="00B73444" w:rsidRDefault="00FC2059" w:rsidP="00FC2059">
      <w:pPr>
        <w:pStyle w:val="af"/>
        <w:ind w:left="720" w:right="-1"/>
        <w:jc w:val="both"/>
        <w:rPr>
          <w:lang w:eastAsia="ru-RU"/>
        </w:rPr>
      </w:pPr>
      <w:r w:rsidRPr="00B73444">
        <w:rPr>
          <w:lang w:eastAsia="ru-RU"/>
        </w:rPr>
        <w:t xml:space="preserve"> 0</w:t>
      </w:r>
      <w:r w:rsidR="00C3755F" w:rsidRPr="00B73444">
        <w:rPr>
          <w:lang w:eastAsia="ru-RU"/>
        </w:rPr>
        <w:t>8</w:t>
      </w:r>
      <w:r w:rsidRPr="00B73444">
        <w:rPr>
          <w:lang w:eastAsia="ru-RU"/>
        </w:rPr>
        <w:t xml:space="preserve"> </w:t>
      </w:r>
      <w:r w:rsidR="00C3755F" w:rsidRPr="00B73444">
        <w:rPr>
          <w:lang w:eastAsia="ru-RU"/>
        </w:rPr>
        <w:t>Финансы и экономика</w:t>
      </w:r>
      <w:r w:rsidRPr="00B73444">
        <w:rPr>
          <w:lang w:eastAsia="ru-RU"/>
        </w:rPr>
        <w:t>.</w:t>
      </w:r>
    </w:p>
    <w:p w:rsidR="00FC2059" w:rsidRPr="00B73444" w:rsidRDefault="00FC2059" w:rsidP="00FC2059">
      <w:pPr>
        <w:pStyle w:val="af"/>
        <w:ind w:right="-1" w:firstLine="696"/>
        <w:jc w:val="both"/>
        <w:rPr>
          <w:lang w:eastAsia="ru-RU"/>
        </w:rPr>
      </w:pPr>
      <w:r w:rsidRPr="00B73444">
        <w:rPr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73444" w:rsidRDefault="00FC2059" w:rsidP="00FC2059">
      <w:pPr>
        <w:ind w:firstLine="708"/>
        <w:jc w:val="both"/>
        <w:rPr>
          <w:sz w:val="28"/>
          <w:szCs w:val="28"/>
          <w:lang w:eastAsia="en-US"/>
        </w:rPr>
      </w:pPr>
    </w:p>
    <w:p w:rsidR="00FC2059" w:rsidRPr="00B73444" w:rsidRDefault="00FC2059" w:rsidP="00FC2059">
      <w:pPr>
        <w:jc w:val="both"/>
        <w:rPr>
          <w:b/>
          <w:sz w:val="28"/>
          <w:szCs w:val="28"/>
          <w:lang w:eastAsia="en-US"/>
        </w:rPr>
      </w:pPr>
      <w:r w:rsidRPr="00B73444">
        <w:rPr>
          <w:b/>
          <w:sz w:val="28"/>
          <w:szCs w:val="28"/>
          <w:lang w:eastAsia="en-US"/>
        </w:rPr>
        <w:t xml:space="preserve">1.3. </w:t>
      </w:r>
      <w:r w:rsidRPr="00B73444">
        <w:rPr>
          <w:b/>
          <w:caps/>
          <w:sz w:val="28"/>
          <w:szCs w:val="28"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73444" w:rsidRDefault="00FC2059" w:rsidP="00FC2059">
      <w:pPr>
        <w:jc w:val="both"/>
        <w:rPr>
          <w:sz w:val="28"/>
          <w:szCs w:val="28"/>
          <w:lang w:eastAsia="en-US"/>
        </w:rPr>
      </w:pPr>
    </w:p>
    <w:p w:rsidR="00FC2059" w:rsidRPr="00B73444" w:rsidRDefault="00FC2059" w:rsidP="00FC2059">
      <w:pPr>
        <w:jc w:val="both"/>
        <w:rPr>
          <w:sz w:val="28"/>
          <w:szCs w:val="28"/>
        </w:rPr>
      </w:pPr>
      <w:r w:rsidRPr="00B73444">
        <w:rPr>
          <w:sz w:val="28"/>
          <w:szCs w:val="28"/>
          <w:lang w:eastAsia="en-US"/>
        </w:rPr>
        <w:tab/>
      </w:r>
      <w:r w:rsidRPr="00B73444">
        <w:rPr>
          <w:sz w:val="28"/>
          <w:szCs w:val="28"/>
        </w:rPr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C3755F" w:rsidRPr="00B73444">
        <w:rPr>
          <w:sz w:val="28"/>
          <w:szCs w:val="28"/>
          <w:lang w:eastAsia="en-US"/>
        </w:rPr>
        <w:t>38.03.01 Экономика</w:t>
      </w:r>
      <w:r w:rsidRPr="00B73444">
        <w:rPr>
          <w:sz w:val="28"/>
          <w:szCs w:val="28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FC2059" w:rsidRPr="00B73444" w:rsidTr="000660E1">
        <w:tc>
          <w:tcPr>
            <w:tcW w:w="2689" w:type="dxa"/>
          </w:tcPr>
          <w:p w:rsidR="00FC2059" w:rsidRPr="00B73444" w:rsidRDefault="00FC2059" w:rsidP="000660E1">
            <w:pPr>
              <w:jc w:val="both"/>
              <w:rPr>
                <w:sz w:val="28"/>
                <w:szCs w:val="28"/>
              </w:rPr>
            </w:pPr>
            <w:r w:rsidRPr="00B73444">
              <w:rPr>
                <w:sz w:val="28"/>
                <w:szCs w:val="28"/>
              </w:rPr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73444" w:rsidRDefault="00FC2059" w:rsidP="000660E1">
            <w:pPr>
              <w:jc w:val="both"/>
              <w:rPr>
                <w:sz w:val="28"/>
                <w:szCs w:val="28"/>
              </w:rPr>
            </w:pPr>
            <w:r w:rsidRPr="00B73444">
              <w:rPr>
                <w:sz w:val="28"/>
                <w:szCs w:val="28"/>
              </w:rPr>
              <w:t>Наименование профессионального стандарта</w:t>
            </w:r>
          </w:p>
        </w:tc>
      </w:tr>
      <w:tr w:rsidR="00FC2059" w:rsidRPr="00B73444" w:rsidTr="000660E1">
        <w:tc>
          <w:tcPr>
            <w:tcW w:w="2689" w:type="dxa"/>
          </w:tcPr>
          <w:p w:rsidR="00FC2059" w:rsidRPr="00B73444" w:rsidRDefault="00FC2059" w:rsidP="000660E1">
            <w:pPr>
              <w:jc w:val="both"/>
              <w:rPr>
                <w:sz w:val="28"/>
                <w:szCs w:val="28"/>
              </w:rPr>
            </w:pPr>
          </w:p>
          <w:p w:rsidR="00FC2059" w:rsidRPr="00B73444" w:rsidRDefault="00FC2059" w:rsidP="00C3755F">
            <w:pPr>
              <w:jc w:val="both"/>
              <w:rPr>
                <w:sz w:val="28"/>
                <w:szCs w:val="28"/>
              </w:rPr>
            </w:pPr>
            <w:r w:rsidRPr="00B73444">
              <w:rPr>
                <w:sz w:val="28"/>
                <w:szCs w:val="28"/>
              </w:rPr>
              <w:t>0</w:t>
            </w:r>
            <w:r w:rsidR="00C3755F" w:rsidRPr="00B73444">
              <w:rPr>
                <w:sz w:val="28"/>
                <w:szCs w:val="28"/>
              </w:rPr>
              <w:t>8</w:t>
            </w:r>
            <w:r w:rsidRPr="00B73444">
              <w:rPr>
                <w:sz w:val="28"/>
                <w:szCs w:val="28"/>
              </w:rPr>
              <w:t>.00</w:t>
            </w:r>
            <w:r w:rsidR="00C3755F" w:rsidRPr="00B73444">
              <w:rPr>
                <w:sz w:val="28"/>
                <w:szCs w:val="28"/>
              </w:rPr>
              <w:t>8</w:t>
            </w:r>
          </w:p>
        </w:tc>
        <w:tc>
          <w:tcPr>
            <w:tcW w:w="6656" w:type="dxa"/>
          </w:tcPr>
          <w:p w:rsidR="00FC2059" w:rsidRPr="00B73444" w:rsidRDefault="00FC2059" w:rsidP="00F47EA0">
            <w:pPr>
              <w:jc w:val="both"/>
              <w:rPr>
                <w:sz w:val="28"/>
                <w:szCs w:val="28"/>
              </w:rPr>
            </w:pPr>
            <w:r w:rsidRPr="00B73444">
              <w:rPr>
                <w:sz w:val="28"/>
                <w:szCs w:val="28"/>
              </w:rPr>
              <w:t>Профессиональный стандарт «</w:t>
            </w:r>
            <w:r w:rsidR="00C3755F" w:rsidRPr="00B73444">
              <w:rPr>
                <w:sz w:val="28"/>
                <w:szCs w:val="28"/>
              </w:rPr>
              <w:t>Специалист по финансовому консультированию</w:t>
            </w:r>
            <w:r w:rsidRPr="00B73444">
              <w:rPr>
                <w:sz w:val="28"/>
                <w:szCs w:val="28"/>
              </w:rPr>
              <w:t xml:space="preserve">», утвержденный приказом </w:t>
            </w:r>
            <w:r w:rsidR="00C172EA" w:rsidRPr="00B73444">
              <w:rPr>
                <w:sz w:val="28"/>
                <w:szCs w:val="28"/>
              </w:rPr>
              <w:t xml:space="preserve">Министерства труда и социальной защиты РФ </w:t>
            </w:r>
            <w:r w:rsidRPr="00B73444">
              <w:rPr>
                <w:sz w:val="28"/>
                <w:szCs w:val="28"/>
              </w:rPr>
              <w:t xml:space="preserve">№ </w:t>
            </w:r>
            <w:r w:rsidR="00F47EA0" w:rsidRPr="00B73444">
              <w:rPr>
                <w:sz w:val="28"/>
                <w:szCs w:val="28"/>
              </w:rPr>
              <w:t>167</w:t>
            </w:r>
            <w:r w:rsidRPr="00B73444">
              <w:rPr>
                <w:sz w:val="28"/>
                <w:szCs w:val="28"/>
              </w:rPr>
              <w:t>н от 1</w:t>
            </w:r>
            <w:r w:rsidR="00F47EA0" w:rsidRPr="00B73444">
              <w:rPr>
                <w:sz w:val="28"/>
                <w:szCs w:val="28"/>
              </w:rPr>
              <w:t>9</w:t>
            </w:r>
            <w:r w:rsidRPr="00B73444">
              <w:rPr>
                <w:sz w:val="28"/>
                <w:szCs w:val="28"/>
              </w:rPr>
              <w:t>.0</w:t>
            </w:r>
            <w:r w:rsidR="00F47EA0" w:rsidRPr="00B73444">
              <w:rPr>
                <w:sz w:val="28"/>
                <w:szCs w:val="28"/>
              </w:rPr>
              <w:t>3</w:t>
            </w:r>
            <w:r w:rsidRPr="00B73444">
              <w:rPr>
                <w:sz w:val="28"/>
                <w:szCs w:val="28"/>
              </w:rPr>
              <w:t>.20</w:t>
            </w:r>
            <w:r w:rsidR="00F47EA0" w:rsidRPr="00B73444">
              <w:rPr>
                <w:sz w:val="28"/>
                <w:szCs w:val="28"/>
              </w:rPr>
              <w:t>15</w:t>
            </w:r>
            <w:r w:rsidRPr="00B73444">
              <w:rPr>
                <w:sz w:val="28"/>
                <w:szCs w:val="28"/>
              </w:rPr>
              <w:t xml:space="preserve"> </w:t>
            </w:r>
            <w:r w:rsidR="00023C36" w:rsidRPr="00B73444">
              <w:rPr>
                <w:sz w:val="28"/>
                <w:szCs w:val="28"/>
              </w:rPr>
              <w:t>г.</w:t>
            </w:r>
          </w:p>
        </w:tc>
      </w:tr>
      <w:tr w:rsidR="00F315BC" w:rsidRPr="00B73444" w:rsidTr="000660E1">
        <w:tc>
          <w:tcPr>
            <w:tcW w:w="2689" w:type="dxa"/>
          </w:tcPr>
          <w:p w:rsidR="00F315BC" w:rsidRPr="00B73444" w:rsidRDefault="00F315BC" w:rsidP="00F315BC">
            <w:pPr>
              <w:jc w:val="both"/>
              <w:rPr>
                <w:sz w:val="28"/>
                <w:szCs w:val="28"/>
              </w:rPr>
            </w:pPr>
            <w:r w:rsidRPr="00B73444">
              <w:rPr>
                <w:sz w:val="28"/>
                <w:szCs w:val="28"/>
              </w:rPr>
              <w:t>08.023</w:t>
            </w:r>
          </w:p>
        </w:tc>
        <w:tc>
          <w:tcPr>
            <w:tcW w:w="6656" w:type="dxa"/>
          </w:tcPr>
          <w:p w:rsidR="00F315BC" w:rsidRPr="00B73444" w:rsidRDefault="00F315BC" w:rsidP="00F315BC">
            <w:pPr>
              <w:jc w:val="both"/>
              <w:rPr>
                <w:sz w:val="28"/>
                <w:szCs w:val="28"/>
              </w:rPr>
            </w:pPr>
            <w:r w:rsidRPr="00B73444">
              <w:rPr>
                <w:sz w:val="28"/>
                <w:szCs w:val="28"/>
              </w:rPr>
              <w:t>Профессиональный стандарт «Аудитор», утвержденный приказом Министерства труда и социальной защиты РФ № 728н от 19.10.2015 г.</w:t>
            </w:r>
          </w:p>
        </w:tc>
      </w:tr>
    </w:tbl>
    <w:p w:rsidR="00FC2059" w:rsidRPr="00B73444" w:rsidRDefault="00FC2059" w:rsidP="00FC2059">
      <w:pPr>
        <w:jc w:val="both"/>
        <w:rPr>
          <w:sz w:val="28"/>
          <w:szCs w:val="28"/>
          <w:lang w:eastAsia="en-US"/>
        </w:rPr>
      </w:pPr>
    </w:p>
    <w:p w:rsidR="00FC2059" w:rsidRPr="00B73444" w:rsidRDefault="00FC2059" w:rsidP="00FC2059">
      <w:p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B73444">
        <w:rPr>
          <w:b/>
          <w:sz w:val="28"/>
          <w:szCs w:val="28"/>
          <w:lang w:eastAsia="en-US"/>
        </w:rPr>
        <w:t>1.4. НАПРАВЛЕННОСТЬ (ПРОФИЛЬ) ОБРАЗОВАТЕЛЬНОЙ ПРОГРАММЫ</w:t>
      </w:r>
    </w:p>
    <w:p w:rsidR="00FC2059" w:rsidRPr="00B73444" w:rsidRDefault="00FC2059" w:rsidP="00FC2059">
      <w:pPr>
        <w:widowControl w:val="0"/>
        <w:ind w:firstLine="708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Направленность основной профессиональной образовательной программы высшего образования –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</w:t>
      </w:r>
      <w:r w:rsidR="00F315BC" w:rsidRPr="00B73444">
        <w:rPr>
          <w:sz w:val="28"/>
          <w:szCs w:val="28"/>
          <w:lang w:eastAsia="en-US"/>
        </w:rPr>
        <w:t xml:space="preserve">38.04.01 Экономика направленность (профиль) </w:t>
      </w:r>
      <w:r w:rsidR="00F315BC" w:rsidRPr="00B73444">
        <w:rPr>
          <w:bCs/>
          <w:sz w:val="28"/>
          <w:szCs w:val="28"/>
          <w:lang w:eastAsia="en-US"/>
        </w:rPr>
        <w:t>Аудит и финансовый консалтинг</w:t>
      </w:r>
      <w:r w:rsidRPr="00B73444">
        <w:rPr>
          <w:sz w:val="28"/>
          <w:szCs w:val="28"/>
        </w:rPr>
        <w:t xml:space="preserve"> соответствует направлению подготовки в целом и конкретизирует содержание основной образовательной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на область </w:t>
      </w:r>
      <w:r w:rsidR="00F47EA0" w:rsidRPr="00B73444">
        <w:rPr>
          <w:sz w:val="28"/>
          <w:szCs w:val="28"/>
        </w:rPr>
        <w:t>08 Финансы и экономика и</w:t>
      </w:r>
      <w:r w:rsidRPr="00B73444">
        <w:rPr>
          <w:sz w:val="28"/>
          <w:szCs w:val="28"/>
        </w:rPr>
        <w:t xml:space="preserve"> типы задач профессиональной деятельности </w:t>
      </w:r>
      <w:r w:rsidR="00F315BC" w:rsidRPr="00B73444">
        <w:rPr>
          <w:sz w:val="28"/>
          <w:szCs w:val="28"/>
        </w:rPr>
        <w:t>организационно-управленческий</w:t>
      </w:r>
      <w:r w:rsidR="00F47EA0" w:rsidRPr="00B73444">
        <w:rPr>
          <w:sz w:val="28"/>
          <w:szCs w:val="28"/>
        </w:rPr>
        <w:t>, аналитический, научно-исследовательский.</w:t>
      </w:r>
    </w:p>
    <w:p w:rsidR="00FC2059" w:rsidRPr="00B73444" w:rsidRDefault="00FC2059" w:rsidP="00FC2059">
      <w:pPr>
        <w:widowControl w:val="0"/>
        <w:jc w:val="center"/>
        <w:rPr>
          <w:b/>
          <w:sz w:val="28"/>
          <w:szCs w:val="28"/>
        </w:rPr>
      </w:pPr>
    </w:p>
    <w:p w:rsidR="00FC2059" w:rsidRPr="00B73444" w:rsidRDefault="00FC2059" w:rsidP="0002215A">
      <w:pPr>
        <w:widowControl w:val="0"/>
        <w:jc w:val="center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 xml:space="preserve">1.5.  КВАЛИФИКАЦИЯ, ПРИСВАИВАЕМАЯ ВЫПУСКНИКАМ ПО </w:t>
      </w:r>
      <w:r w:rsidR="00F47EA0" w:rsidRPr="00B73444">
        <w:rPr>
          <w:b/>
          <w:sz w:val="28"/>
          <w:szCs w:val="28"/>
        </w:rPr>
        <w:t xml:space="preserve">НАПРАВЛЕНИЮ ПОДГОТОВКИ </w:t>
      </w:r>
      <w:r w:rsidR="00F315BC" w:rsidRPr="00B73444">
        <w:rPr>
          <w:b/>
          <w:sz w:val="28"/>
          <w:szCs w:val="28"/>
          <w:lang w:eastAsia="en-US"/>
        </w:rPr>
        <w:t xml:space="preserve">38.04.01 ЭКОНОМИКА НАПРАВЛЕННОСТЬ (ПРОФИЛЬ) </w:t>
      </w:r>
      <w:r w:rsidR="00F315BC" w:rsidRPr="00B73444">
        <w:rPr>
          <w:b/>
          <w:bCs/>
          <w:sz w:val="28"/>
          <w:szCs w:val="28"/>
          <w:lang w:eastAsia="en-US"/>
        </w:rPr>
        <w:t>АУДИТ И ФИНАНСОВЫЙ КОНСАЛТИНГ</w:t>
      </w:r>
    </w:p>
    <w:p w:rsidR="00FC2059" w:rsidRPr="00B73444" w:rsidRDefault="00FC2059" w:rsidP="00FC2059">
      <w:pPr>
        <w:widowControl w:val="0"/>
        <w:spacing w:before="240"/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Квалификация выпускника – </w:t>
      </w:r>
      <w:r w:rsidR="00F315BC" w:rsidRPr="00B73444">
        <w:rPr>
          <w:sz w:val="28"/>
          <w:szCs w:val="28"/>
        </w:rPr>
        <w:t>магистр</w:t>
      </w:r>
      <w:r w:rsidRPr="00B73444">
        <w:rPr>
          <w:sz w:val="28"/>
          <w:szCs w:val="28"/>
        </w:rPr>
        <w:t>.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</w:p>
    <w:p w:rsidR="00FC2059" w:rsidRPr="00B73444" w:rsidRDefault="00FC2059" w:rsidP="00FC2059">
      <w:pPr>
        <w:widowControl w:val="0"/>
        <w:ind w:firstLine="720"/>
        <w:jc w:val="center"/>
        <w:rPr>
          <w:b/>
          <w:caps/>
          <w:sz w:val="28"/>
          <w:szCs w:val="28"/>
        </w:rPr>
      </w:pPr>
      <w:r w:rsidRPr="00B73444">
        <w:rPr>
          <w:b/>
          <w:caps/>
          <w:sz w:val="28"/>
          <w:szCs w:val="28"/>
        </w:rPr>
        <w:t>1.6. Трудоемкость основной профессиональной образовательной программы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Объем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составляет </w:t>
      </w:r>
      <w:r w:rsidR="00DB1F32" w:rsidRPr="00B73444">
        <w:rPr>
          <w:sz w:val="28"/>
          <w:szCs w:val="28"/>
        </w:rPr>
        <w:t>12</w:t>
      </w:r>
      <w:r w:rsidRPr="00B73444">
        <w:rPr>
          <w:sz w:val="28"/>
          <w:szCs w:val="28"/>
        </w:rPr>
        <w:t xml:space="preserve">0 зачетных единиц (далее - з.е.), вне зависимости от формы обучения, применяемых образовательных технологий, реализации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с использованием сетевой формы, реализации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по индивидуальному учебному плану.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Объем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за один учебный год составляет не более 70 з.е. вне зависимости от формы обучения, применяемых образовательных технологий, реализации программы </w:t>
      </w:r>
      <w:r w:rsidR="00F315BC" w:rsidRPr="00B73444">
        <w:rPr>
          <w:sz w:val="28"/>
          <w:szCs w:val="28"/>
        </w:rPr>
        <w:t xml:space="preserve">магистратуры </w:t>
      </w:r>
      <w:r w:rsidRPr="00B73444">
        <w:rPr>
          <w:sz w:val="28"/>
          <w:szCs w:val="28"/>
        </w:rPr>
        <w:t>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з.е.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Срок получения образования по программе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>: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DB1F32" w:rsidRPr="00B73444">
        <w:rPr>
          <w:sz w:val="28"/>
          <w:szCs w:val="28"/>
        </w:rPr>
        <w:t>2</w:t>
      </w:r>
      <w:r w:rsidRPr="00B73444">
        <w:rPr>
          <w:sz w:val="28"/>
          <w:szCs w:val="28"/>
        </w:rPr>
        <w:t xml:space="preserve"> года. 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в очно-заочной или заочной формах обучения увеличивается не менее чем на </w:t>
      </w:r>
      <w:r w:rsidR="00DB1F32" w:rsidRPr="00B73444">
        <w:rPr>
          <w:sz w:val="28"/>
          <w:szCs w:val="28"/>
        </w:rPr>
        <w:t>3</w:t>
      </w:r>
      <w:r w:rsidRPr="00B73444">
        <w:rPr>
          <w:sz w:val="28"/>
          <w:szCs w:val="28"/>
        </w:rPr>
        <w:t xml:space="preserve"> месяц</w:t>
      </w:r>
      <w:r w:rsidR="00DB1F32" w:rsidRPr="00B73444">
        <w:rPr>
          <w:sz w:val="28"/>
          <w:szCs w:val="28"/>
        </w:rPr>
        <w:t>а</w:t>
      </w:r>
      <w:r w:rsidRPr="00B73444">
        <w:rPr>
          <w:sz w:val="28"/>
          <w:szCs w:val="28"/>
        </w:rPr>
        <w:t xml:space="preserve"> и не более чем на </w:t>
      </w:r>
      <w:r w:rsidR="00DB1F32" w:rsidRPr="00B73444">
        <w:rPr>
          <w:sz w:val="28"/>
          <w:szCs w:val="28"/>
        </w:rPr>
        <w:t>6</w:t>
      </w:r>
      <w:r w:rsidRPr="00B73444">
        <w:rPr>
          <w:sz w:val="28"/>
          <w:szCs w:val="28"/>
        </w:rPr>
        <w:t xml:space="preserve"> </w:t>
      </w:r>
      <w:r w:rsidR="00DB1F32" w:rsidRPr="00B73444">
        <w:rPr>
          <w:sz w:val="28"/>
          <w:szCs w:val="28"/>
        </w:rPr>
        <w:t>месяцев</w:t>
      </w:r>
      <w:r w:rsidRPr="00B73444">
        <w:rPr>
          <w:sz w:val="28"/>
          <w:szCs w:val="28"/>
        </w:rPr>
        <w:t xml:space="preserve"> по сравнению со сроком получения образования в очной форме обучения. 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DB1F32" w:rsidRPr="00B73444">
        <w:rPr>
          <w:sz w:val="28"/>
          <w:szCs w:val="28"/>
        </w:rPr>
        <w:t>6 месяцев</w:t>
      </w:r>
      <w:r w:rsidRPr="00B73444">
        <w:rPr>
          <w:sz w:val="28"/>
          <w:szCs w:val="28"/>
        </w:rPr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Конкретный срок получения образования и объем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  <w:r w:rsidR="00DB1F32" w:rsidRPr="00B73444">
        <w:rPr>
          <w:sz w:val="28"/>
          <w:szCs w:val="28"/>
        </w:rPr>
        <w:t>.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Язык обучения -  русский.</w:t>
      </w:r>
    </w:p>
    <w:p w:rsidR="00FC2059" w:rsidRPr="00B73444" w:rsidRDefault="00FC2059" w:rsidP="00FC2059">
      <w:pPr>
        <w:widowControl w:val="0"/>
        <w:jc w:val="both"/>
        <w:rPr>
          <w:b/>
          <w:sz w:val="28"/>
          <w:szCs w:val="28"/>
        </w:rPr>
      </w:pPr>
    </w:p>
    <w:p w:rsidR="00FC2059" w:rsidRPr="00B73444" w:rsidRDefault="00FC2059" w:rsidP="00FC2059">
      <w:pPr>
        <w:widowControl w:val="0"/>
        <w:ind w:firstLine="720"/>
        <w:jc w:val="center"/>
        <w:rPr>
          <w:b/>
          <w:caps/>
          <w:sz w:val="28"/>
          <w:szCs w:val="28"/>
        </w:rPr>
      </w:pPr>
      <w:r w:rsidRPr="00B73444">
        <w:rPr>
          <w:b/>
          <w:caps/>
          <w:sz w:val="28"/>
          <w:szCs w:val="28"/>
        </w:rPr>
        <w:t>2.  Планируемые результаты освоения образовательной программы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</w:p>
    <w:p w:rsidR="00FC2059" w:rsidRPr="00B73444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  <w:lang w:eastAsia="en-US"/>
        </w:rPr>
      </w:pPr>
      <w:r w:rsidRPr="00B73444">
        <w:rPr>
          <w:sz w:val="28"/>
          <w:szCs w:val="28"/>
          <w:lang w:eastAsia="en-US"/>
        </w:rPr>
        <w:tab/>
        <w:t xml:space="preserve">В соответствии с ФГОС ВО по направлению подготовки </w:t>
      </w:r>
      <w:r w:rsidR="00F315BC" w:rsidRPr="00B73444">
        <w:rPr>
          <w:sz w:val="28"/>
          <w:szCs w:val="28"/>
          <w:lang w:eastAsia="en-US"/>
        </w:rPr>
        <w:t xml:space="preserve">38.04.01 Экономика направленность (профиль) </w:t>
      </w:r>
      <w:r w:rsidR="00F315BC" w:rsidRPr="00B73444">
        <w:rPr>
          <w:bCs/>
          <w:sz w:val="28"/>
          <w:szCs w:val="28"/>
          <w:lang w:eastAsia="en-US"/>
        </w:rPr>
        <w:t>Аудит и финансовый консалтинг</w:t>
      </w:r>
      <w:r w:rsidR="00F315BC" w:rsidRPr="00B73444">
        <w:rPr>
          <w:sz w:val="28"/>
          <w:szCs w:val="28"/>
          <w:lang w:eastAsia="en-US"/>
        </w:rPr>
        <w:t xml:space="preserve"> </w:t>
      </w:r>
      <w:r w:rsidRPr="00B73444">
        <w:rPr>
          <w:sz w:val="28"/>
          <w:szCs w:val="28"/>
          <w:lang w:eastAsia="en-US"/>
        </w:rPr>
        <w:t xml:space="preserve">выпускник, освоивший программу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73444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FC2059" w:rsidRPr="00B73444" w:rsidTr="00FC2059">
        <w:tc>
          <w:tcPr>
            <w:tcW w:w="2972" w:type="dxa"/>
          </w:tcPr>
          <w:p w:rsidR="00FC2059" w:rsidRPr="00B73444" w:rsidRDefault="00FC2059" w:rsidP="00066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73444">
              <w:rPr>
                <w:b/>
                <w:bCs/>
                <w:sz w:val="28"/>
                <w:szCs w:val="28"/>
              </w:rPr>
              <w:t xml:space="preserve">Наименование категории (группы) универсальных компетенций </w:t>
            </w:r>
          </w:p>
          <w:p w:rsidR="00FC2059" w:rsidRPr="00B73444" w:rsidRDefault="00FC2059" w:rsidP="00066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FC2059" w:rsidRPr="00B73444" w:rsidRDefault="00FC2059" w:rsidP="000660E1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B73444">
              <w:rPr>
                <w:b/>
                <w:bCs/>
                <w:sz w:val="28"/>
                <w:szCs w:val="28"/>
              </w:rPr>
              <w:t>Код и наименование компетенции</w:t>
            </w:r>
          </w:p>
        </w:tc>
      </w:tr>
      <w:tr w:rsidR="00FC2059" w:rsidRPr="00B73444" w:rsidTr="00FC2059">
        <w:trPr>
          <w:trHeight w:val="848"/>
        </w:trPr>
        <w:tc>
          <w:tcPr>
            <w:tcW w:w="2972" w:type="dxa"/>
          </w:tcPr>
          <w:p w:rsidR="00FC2059" w:rsidRPr="00B73444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6662" w:type="dxa"/>
          </w:tcPr>
          <w:p w:rsidR="00FC2059" w:rsidRPr="00B73444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>УК-1</w:t>
            </w:r>
            <w:r w:rsidRPr="00B73444">
              <w:rPr>
                <w:sz w:val="28"/>
                <w:szCs w:val="28"/>
              </w:rPr>
              <w:t xml:space="preserve"> </w:t>
            </w:r>
            <w:r w:rsidR="00F315BC" w:rsidRPr="00B73444">
              <w:rPr>
                <w:sz w:val="28"/>
                <w:szCs w:val="28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C2059" w:rsidRPr="00B73444" w:rsidTr="00FC2059">
        <w:trPr>
          <w:trHeight w:val="848"/>
        </w:trPr>
        <w:tc>
          <w:tcPr>
            <w:tcW w:w="2972" w:type="dxa"/>
          </w:tcPr>
          <w:p w:rsidR="00FC2059" w:rsidRPr="00B73444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 xml:space="preserve">Разработка и реализация проектов </w:t>
            </w:r>
          </w:p>
          <w:p w:rsidR="00FC2059" w:rsidRPr="00B73444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B73444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>УК-2</w:t>
            </w:r>
            <w:r w:rsidRPr="00B73444">
              <w:rPr>
                <w:sz w:val="28"/>
                <w:szCs w:val="28"/>
              </w:rPr>
              <w:t xml:space="preserve"> </w:t>
            </w:r>
            <w:r w:rsidR="00F315BC" w:rsidRPr="00B73444">
              <w:rPr>
                <w:sz w:val="28"/>
                <w:szCs w:val="28"/>
              </w:rPr>
              <w:t>Способен управлять проектом на всех этапах его жизненного цикла</w:t>
            </w:r>
          </w:p>
        </w:tc>
      </w:tr>
      <w:tr w:rsidR="00FC2059" w:rsidRPr="00B73444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B73444" w:rsidRDefault="00FC2059" w:rsidP="00FC2059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 xml:space="preserve">Командная работа и лидерство 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B73444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>УК-3</w:t>
            </w:r>
            <w:r w:rsidRPr="00B73444">
              <w:rPr>
                <w:sz w:val="28"/>
                <w:szCs w:val="28"/>
              </w:rPr>
              <w:t xml:space="preserve"> </w:t>
            </w:r>
            <w:r w:rsidR="00F315BC" w:rsidRPr="00B73444">
              <w:rPr>
                <w:sz w:val="28"/>
                <w:szCs w:val="28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FC2059" w:rsidRPr="00B73444" w:rsidTr="00FC2059">
        <w:trPr>
          <w:trHeight w:val="980"/>
        </w:trPr>
        <w:tc>
          <w:tcPr>
            <w:tcW w:w="2972" w:type="dxa"/>
          </w:tcPr>
          <w:p w:rsidR="00FC2059" w:rsidRPr="00B73444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>Коммуникация</w:t>
            </w:r>
          </w:p>
        </w:tc>
        <w:tc>
          <w:tcPr>
            <w:tcW w:w="6662" w:type="dxa"/>
          </w:tcPr>
          <w:p w:rsidR="00FC2059" w:rsidRPr="00B73444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>УК-4</w:t>
            </w:r>
            <w:r w:rsidRPr="00B73444">
              <w:rPr>
                <w:sz w:val="28"/>
                <w:szCs w:val="28"/>
              </w:rPr>
              <w:t xml:space="preserve"> </w:t>
            </w:r>
            <w:r w:rsidR="00F315BC" w:rsidRPr="00B73444">
              <w:rPr>
                <w:sz w:val="28"/>
                <w:szCs w:val="28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FC2059" w:rsidRPr="00B73444" w:rsidTr="00FC2059">
        <w:trPr>
          <w:trHeight w:val="843"/>
        </w:trPr>
        <w:tc>
          <w:tcPr>
            <w:tcW w:w="2972" w:type="dxa"/>
          </w:tcPr>
          <w:p w:rsidR="00FC2059" w:rsidRPr="00B73444" w:rsidRDefault="00FC2059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6662" w:type="dxa"/>
          </w:tcPr>
          <w:p w:rsidR="00FC2059" w:rsidRPr="00B73444" w:rsidRDefault="00FC2059" w:rsidP="008B77E4">
            <w:pPr>
              <w:suppressLineNumbers/>
              <w:tabs>
                <w:tab w:val="left" w:pos="788"/>
              </w:tabs>
              <w:suppressAutoHyphens/>
              <w:contextualSpacing/>
              <w:rPr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>УК</w:t>
            </w:r>
            <w:r w:rsidR="008B77E4" w:rsidRPr="00B73444">
              <w:rPr>
                <w:kern w:val="1"/>
                <w:sz w:val="28"/>
                <w:szCs w:val="28"/>
              </w:rPr>
              <w:t>-</w:t>
            </w:r>
            <w:r w:rsidRPr="00B73444">
              <w:rPr>
                <w:kern w:val="1"/>
                <w:sz w:val="28"/>
                <w:szCs w:val="28"/>
              </w:rPr>
              <w:t xml:space="preserve">5 </w:t>
            </w:r>
            <w:r w:rsidR="00F315BC" w:rsidRPr="00B73444">
              <w:rPr>
                <w:sz w:val="28"/>
                <w:szCs w:val="28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FC2059" w:rsidRPr="00B73444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FC2059" w:rsidRPr="00B73444" w:rsidRDefault="00F315BC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>Самоорганизация и саморазвитие (в том числе здоровьесбережение)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C2059" w:rsidRPr="00B73444" w:rsidRDefault="00FC2059" w:rsidP="00F315BC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  <w:r w:rsidRPr="00B73444">
              <w:rPr>
                <w:kern w:val="1"/>
                <w:sz w:val="28"/>
                <w:szCs w:val="28"/>
              </w:rPr>
              <w:t>УК-</w:t>
            </w:r>
            <w:r w:rsidR="00F315BC" w:rsidRPr="00B73444">
              <w:rPr>
                <w:kern w:val="1"/>
                <w:sz w:val="28"/>
                <w:szCs w:val="28"/>
              </w:rPr>
              <w:t>6</w:t>
            </w:r>
            <w:r w:rsidRPr="00B73444">
              <w:rPr>
                <w:sz w:val="28"/>
                <w:szCs w:val="28"/>
              </w:rPr>
              <w:t xml:space="preserve"> </w:t>
            </w:r>
            <w:r w:rsidR="00F315BC" w:rsidRPr="00B73444">
              <w:rPr>
                <w:sz w:val="28"/>
                <w:szCs w:val="28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8B77E4" w:rsidRPr="00B73444" w:rsidTr="00FC2059">
        <w:trPr>
          <w:trHeight w:val="848"/>
        </w:trPr>
        <w:tc>
          <w:tcPr>
            <w:tcW w:w="2972" w:type="dxa"/>
          </w:tcPr>
          <w:p w:rsidR="008B77E4" w:rsidRPr="00B73444" w:rsidRDefault="008B77E4" w:rsidP="008B77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B77E4" w:rsidRPr="00B73444" w:rsidRDefault="008B77E4" w:rsidP="008B77E4">
            <w:pPr>
              <w:contextualSpacing/>
              <w:rPr>
                <w:bCs/>
                <w:sz w:val="28"/>
                <w:szCs w:val="28"/>
              </w:rPr>
            </w:pPr>
            <w:r w:rsidRPr="00B73444">
              <w:rPr>
                <w:bCs/>
                <w:sz w:val="28"/>
                <w:szCs w:val="28"/>
              </w:rPr>
              <w:t xml:space="preserve">ОПК-1 </w:t>
            </w:r>
            <w:r w:rsidR="00F315BC" w:rsidRPr="00B73444">
              <w:rPr>
                <w:bCs/>
                <w:sz w:val="28"/>
                <w:szCs w:val="28"/>
              </w:rPr>
              <w:t>Способен применять знания (на продвинутом уровне) фундаментальной экономической науки при решении практических и (или) исследовательских задач</w:t>
            </w:r>
          </w:p>
        </w:tc>
      </w:tr>
      <w:tr w:rsidR="008B77E4" w:rsidRPr="00B73444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8B77E4" w:rsidRPr="00B73444" w:rsidRDefault="008B77E4" w:rsidP="008B77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B77E4" w:rsidRPr="00B73444" w:rsidRDefault="008B77E4" w:rsidP="008B77E4">
            <w:pPr>
              <w:contextualSpacing/>
              <w:rPr>
                <w:sz w:val="28"/>
                <w:szCs w:val="28"/>
              </w:rPr>
            </w:pPr>
            <w:r w:rsidRPr="00B73444">
              <w:rPr>
                <w:bCs/>
                <w:sz w:val="28"/>
                <w:szCs w:val="28"/>
              </w:rPr>
              <w:t xml:space="preserve">ОПК-2 </w:t>
            </w:r>
            <w:r w:rsidR="00F315BC" w:rsidRPr="00B73444">
              <w:rPr>
                <w:sz w:val="28"/>
                <w:szCs w:val="28"/>
              </w:rPr>
              <w:t>Способен применять продвинутые инструментальные методы экономического анализа в прикладных и (или) фундаментальных исследованиях</w:t>
            </w:r>
          </w:p>
        </w:tc>
      </w:tr>
      <w:tr w:rsidR="008B77E4" w:rsidRPr="00B73444" w:rsidTr="00FC2059">
        <w:trPr>
          <w:trHeight w:val="848"/>
        </w:trPr>
        <w:tc>
          <w:tcPr>
            <w:tcW w:w="2972" w:type="dxa"/>
          </w:tcPr>
          <w:p w:rsidR="008B77E4" w:rsidRPr="00B73444" w:rsidRDefault="008B77E4" w:rsidP="008B77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8B77E4" w:rsidRPr="00B73444" w:rsidRDefault="008B77E4" w:rsidP="008B77E4">
            <w:pPr>
              <w:contextualSpacing/>
              <w:rPr>
                <w:sz w:val="28"/>
                <w:szCs w:val="28"/>
              </w:rPr>
            </w:pPr>
            <w:r w:rsidRPr="00B73444">
              <w:rPr>
                <w:bCs/>
                <w:sz w:val="28"/>
                <w:szCs w:val="28"/>
              </w:rPr>
              <w:t xml:space="preserve">ОПК-3 </w:t>
            </w:r>
            <w:r w:rsidR="00F315BC" w:rsidRPr="00B73444">
              <w:rPr>
                <w:sz w:val="28"/>
                <w:szCs w:val="28"/>
              </w:rPr>
              <w:t>Способен обобщать и критически оценивать научные исследования в экономике</w:t>
            </w:r>
          </w:p>
        </w:tc>
      </w:tr>
      <w:tr w:rsidR="008B77E4" w:rsidRPr="00B73444" w:rsidTr="008B77E4">
        <w:trPr>
          <w:trHeight w:val="848"/>
        </w:trPr>
        <w:tc>
          <w:tcPr>
            <w:tcW w:w="2972" w:type="dxa"/>
          </w:tcPr>
          <w:p w:rsidR="008B77E4" w:rsidRPr="00B73444" w:rsidRDefault="008B77E4" w:rsidP="008B77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6662" w:type="dxa"/>
          </w:tcPr>
          <w:p w:rsidR="008B77E4" w:rsidRPr="00B73444" w:rsidRDefault="008B77E4" w:rsidP="008B77E4">
            <w:pPr>
              <w:contextualSpacing/>
              <w:rPr>
                <w:sz w:val="28"/>
                <w:szCs w:val="28"/>
              </w:rPr>
            </w:pPr>
            <w:r w:rsidRPr="00B73444">
              <w:rPr>
                <w:bCs/>
                <w:sz w:val="28"/>
                <w:szCs w:val="28"/>
              </w:rPr>
              <w:t xml:space="preserve">ОПК-4 </w:t>
            </w:r>
            <w:r w:rsidR="00F315BC" w:rsidRPr="00B73444">
              <w:rPr>
                <w:sz w:val="28"/>
                <w:szCs w:val="28"/>
              </w:rPr>
              <w:t>Способен принимать экономически и финансово обоснованные организационно-управленческие решения в профессиональной деятельности и нести за них ответственность</w:t>
            </w:r>
          </w:p>
        </w:tc>
      </w:tr>
      <w:tr w:rsidR="008B77E4" w:rsidRPr="00B73444" w:rsidTr="008B77E4">
        <w:trPr>
          <w:trHeight w:val="848"/>
        </w:trPr>
        <w:tc>
          <w:tcPr>
            <w:tcW w:w="2972" w:type="dxa"/>
          </w:tcPr>
          <w:p w:rsidR="008B77E4" w:rsidRPr="00B73444" w:rsidRDefault="008B77E4" w:rsidP="00F47EA0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  <w:highlight w:val="yellow"/>
              </w:rPr>
            </w:pPr>
          </w:p>
        </w:tc>
        <w:tc>
          <w:tcPr>
            <w:tcW w:w="6662" w:type="dxa"/>
          </w:tcPr>
          <w:p w:rsidR="008B77E4" w:rsidRPr="00B73444" w:rsidRDefault="008B77E4" w:rsidP="008B77E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  <w:sz w:val="28"/>
                <w:szCs w:val="28"/>
              </w:rPr>
            </w:pPr>
            <w:r w:rsidRPr="00B73444">
              <w:rPr>
                <w:bCs/>
                <w:sz w:val="28"/>
                <w:szCs w:val="28"/>
              </w:rPr>
              <w:t xml:space="preserve">ОПК-5 </w:t>
            </w:r>
            <w:r w:rsidR="00F315BC" w:rsidRPr="00B73444">
              <w:rPr>
                <w:sz w:val="28"/>
                <w:szCs w:val="28"/>
              </w:rPr>
              <w:t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</w:tr>
    </w:tbl>
    <w:p w:rsidR="00FC2059" w:rsidRPr="00B73444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  <w:lang w:eastAsia="en-US"/>
        </w:rPr>
      </w:pPr>
    </w:p>
    <w:p w:rsidR="00FC2059" w:rsidRPr="00B73444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sz w:val="28"/>
          <w:szCs w:val="28"/>
          <w:lang w:eastAsia="en-US"/>
        </w:rPr>
      </w:pPr>
      <w:r w:rsidRPr="00B73444">
        <w:rPr>
          <w:sz w:val="28"/>
          <w:szCs w:val="28"/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  <w:lang w:eastAsia="en-US"/>
        </w:rPr>
        <w:t xml:space="preserve"> по направлению подготовки </w:t>
      </w:r>
      <w:r w:rsidR="00F315BC" w:rsidRPr="00B73444">
        <w:rPr>
          <w:sz w:val="28"/>
          <w:szCs w:val="28"/>
          <w:lang w:eastAsia="en-US"/>
        </w:rPr>
        <w:t xml:space="preserve">38.04.01 Экономика направленность (профиль) </w:t>
      </w:r>
      <w:r w:rsidR="00F315BC" w:rsidRPr="00B73444">
        <w:rPr>
          <w:bCs/>
          <w:sz w:val="28"/>
          <w:szCs w:val="28"/>
          <w:lang w:eastAsia="en-US"/>
        </w:rPr>
        <w:t>Аудит и финансовый консалтинг.</w:t>
      </w:r>
    </w:p>
    <w:p w:rsidR="002C7134" w:rsidRPr="00B73444" w:rsidRDefault="002C7134" w:rsidP="00FC2059">
      <w:pPr>
        <w:widowControl w:val="0"/>
        <w:ind w:firstLine="720"/>
        <w:jc w:val="both"/>
        <w:rPr>
          <w:b/>
          <w:caps/>
          <w:sz w:val="28"/>
          <w:szCs w:val="28"/>
        </w:rPr>
      </w:pPr>
    </w:p>
    <w:p w:rsidR="00FC2059" w:rsidRPr="00B73444" w:rsidRDefault="00FC2059" w:rsidP="00FC2059">
      <w:pPr>
        <w:widowControl w:val="0"/>
        <w:ind w:firstLine="720"/>
        <w:jc w:val="both"/>
        <w:rPr>
          <w:b/>
          <w:caps/>
          <w:sz w:val="28"/>
          <w:szCs w:val="28"/>
        </w:rPr>
      </w:pPr>
      <w:r w:rsidRPr="00B73444">
        <w:rPr>
          <w:b/>
          <w:caps/>
          <w:sz w:val="28"/>
          <w:szCs w:val="28"/>
        </w:rPr>
        <w:t>3. Структура и содержание образовательной программы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</w:p>
    <w:p w:rsidR="00FC2059" w:rsidRPr="00B73444" w:rsidRDefault="00FC2059" w:rsidP="00FC2059">
      <w:pPr>
        <w:widowControl w:val="0"/>
        <w:ind w:firstLine="720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3.1. Структура образовательной программы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DB1F32" w:rsidRPr="00B73444">
        <w:rPr>
          <w:sz w:val="28"/>
          <w:szCs w:val="28"/>
        </w:rPr>
        <w:t>15</w:t>
      </w:r>
      <w:r w:rsidRPr="00B73444">
        <w:rPr>
          <w:sz w:val="28"/>
          <w:szCs w:val="28"/>
        </w:rPr>
        <w:t xml:space="preserve"> процентов общего объема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по направлению подготовки </w:t>
      </w:r>
      <w:r w:rsidR="00F315BC" w:rsidRPr="00B73444">
        <w:rPr>
          <w:sz w:val="28"/>
          <w:szCs w:val="28"/>
          <w:lang w:eastAsia="en-US"/>
        </w:rPr>
        <w:t xml:space="preserve">38.04.01 Экономика направленность (профиль) </w:t>
      </w:r>
      <w:r w:rsidR="00F315BC" w:rsidRPr="00B73444">
        <w:rPr>
          <w:bCs/>
          <w:sz w:val="28"/>
          <w:szCs w:val="28"/>
          <w:lang w:eastAsia="en-US"/>
        </w:rPr>
        <w:t>Аудит и финансовый консалтинг</w:t>
      </w:r>
      <w:r w:rsidRPr="00B73444">
        <w:rPr>
          <w:sz w:val="28"/>
          <w:szCs w:val="28"/>
        </w:rPr>
        <w:t>.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В соответствии с ФГОС ВО структура программы по направлению подготовки </w:t>
      </w:r>
      <w:r w:rsidR="00F315BC" w:rsidRPr="00B73444">
        <w:rPr>
          <w:sz w:val="28"/>
          <w:szCs w:val="28"/>
          <w:lang w:eastAsia="en-US"/>
        </w:rPr>
        <w:t xml:space="preserve">38.04.01 Экономика направленность (профиль) </w:t>
      </w:r>
      <w:r w:rsidR="00F315BC" w:rsidRPr="00B73444">
        <w:rPr>
          <w:bCs/>
          <w:sz w:val="28"/>
          <w:szCs w:val="28"/>
          <w:lang w:eastAsia="en-US"/>
        </w:rPr>
        <w:t>Аудит и финансовый консалтинг</w:t>
      </w:r>
      <w:r w:rsidR="008B77E4" w:rsidRPr="00B73444">
        <w:rPr>
          <w:sz w:val="28"/>
          <w:szCs w:val="28"/>
        </w:rPr>
        <w:t xml:space="preserve"> </w:t>
      </w:r>
      <w:r w:rsidRPr="00B73444">
        <w:rPr>
          <w:sz w:val="28"/>
          <w:szCs w:val="28"/>
        </w:rPr>
        <w:t>включает следующие блоки: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Блок 1 «Дисциплины (модули)»;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Блок 2 «Практика»;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Блок 3 «Государственная итоговая аттестация».</w:t>
      </w:r>
    </w:p>
    <w:p w:rsidR="00FC2059" w:rsidRPr="00B73444" w:rsidRDefault="00FC2059" w:rsidP="00FC2059">
      <w:pPr>
        <w:widowControl w:val="0"/>
        <w:ind w:firstLine="720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3.2. Учебный план</w:t>
      </w:r>
    </w:p>
    <w:p w:rsidR="00FC2059" w:rsidRPr="00B73444" w:rsidRDefault="00FC2059" w:rsidP="00FC2059">
      <w:pPr>
        <w:widowControl w:val="0"/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Учебный план разработан в соответствии с ФГОС ВО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по направлению подготовки </w:t>
      </w:r>
      <w:r w:rsidR="00F315BC" w:rsidRPr="00B73444">
        <w:rPr>
          <w:sz w:val="28"/>
          <w:szCs w:val="28"/>
          <w:lang w:eastAsia="en-US"/>
        </w:rPr>
        <w:t xml:space="preserve">38.04.01 Экономика направленность (профиль) </w:t>
      </w:r>
      <w:r w:rsidR="00F315BC" w:rsidRPr="00B73444">
        <w:rPr>
          <w:bCs/>
          <w:sz w:val="28"/>
          <w:szCs w:val="28"/>
          <w:lang w:eastAsia="en-US"/>
        </w:rPr>
        <w:t>Аудит и финансовый консалтинг</w:t>
      </w:r>
      <w:r w:rsidRPr="00B73444">
        <w:rPr>
          <w:sz w:val="28"/>
          <w:szCs w:val="28"/>
        </w:rPr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73444" w:rsidRDefault="00FC2059" w:rsidP="00FC2059">
      <w:pPr>
        <w:widowControl w:val="0"/>
        <w:ind w:firstLine="709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3.3. Календарный учебный график</w:t>
      </w:r>
    </w:p>
    <w:p w:rsidR="00FC2059" w:rsidRPr="00B73444" w:rsidRDefault="00FC2059" w:rsidP="00FC2059">
      <w:pPr>
        <w:widowControl w:val="0"/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73444" w:rsidRDefault="00FC2059" w:rsidP="00FC2059">
      <w:pPr>
        <w:widowControl w:val="0"/>
        <w:ind w:firstLine="709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3.4. Рабочие программы дисциплин</w:t>
      </w:r>
    </w:p>
    <w:p w:rsidR="00FC2059" w:rsidRPr="00B73444" w:rsidRDefault="00FC2059" w:rsidP="00FC2059">
      <w:pPr>
        <w:widowControl w:val="0"/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Основная профессиональная образовательная программа высшего образования – программа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73444" w:rsidRDefault="00FC2059" w:rsidP="00FC2059">
      <w:pPr>
        <w:widowControl w:val="0"/>
        <w:ind w:firstLine="709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3.5. Программы практик</w:t>
      </w:r>
    </w:p>
    <w:p w:rsidR="00FC2059" w:rsidRPr="00B73444" w:rsidRDefault="00FC2059" w:rsidP="00FC2059">
      <w:pPr>
        <w:widowControl w:val="0"/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73444" w:rsidRDefault="00FC2059" w:rsidP="00FC2059">
      <w:pPr>
        <w:widowControl w:val="0"/>
        <w:ind w:firstLine="709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3.6. Оценочные средства</w:t>
      </w:r>
    </w:p>
    <w:p w:rsidR="00FC2059" w:rsidRPr="00B73444" w:rsidRDefault="00FC2059" w:rsidP="00FC2059">
      <w:pPr>
        <w:widowControl w:val="0"/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73444" w:rsidRDefault="00FC2059" w:rsidP="00FC2059">
      <w:pPr>
        <w:widowControl w:val="0"/>
        <w:ind w:firstLine="709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3.7. Государственная итоговая аттестация</w:t>
      </w:r>
    </w:p>
    <w:p w:rsidR="00FC2059" w:rsidRPr="00B73444" w:rsidRDefault="00FC2059" w:rsidP="00FC2059">
      <w:pPr>
        <w:widowControl w:val="0"/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73444" w:rsidRDefault="00FC2059" w:rsidP="00FC2059">
      <w:pPr>
        <w:widowControl w:val="0"/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73444" w:rsidRDefault="00FC2059" w:rsidP="00FC2059">
      <w:pPr>
        <w:widowControl w:val="0"/>
        <w:ind w:firstLine="709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3.8. Методические материалы</w:t>
      </w:r>
    </w:p>
    <w:p w:rsidR="00FC2059" w:rsidRPr="00B73444" w:rsidRDefault="00FC2059" w:rsidP="00FC2059">
      <w:pPr>
        <w:widowControl w:val="0"/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73444" w:rsidRDefault="00FC2059" w:rsidP="00FC2059">
      <w:pPr>
        <w:widowControl w:val="0"/>
        <w:ind w:firstLine="720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3.9. Образовательные технологии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- методы </w:t>
      </w:r>
      <w:r w:rsidRPr="00B73444">
        <w:rPr>
          <w:sz w:val="28"/>
          <w:szCs w:val="28"/>
          <w:lang w:val="en-US"/>
        </w:rPr>
        <w:t>IT</w:t>
      </w:r>
      <w:r w:rsidRPr="00B73444">
        <w:rPr>
          <w:sz w:val="28"/>
          <w:szCs w:val="28"/>
        </w:rPr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Преподаватели самостоятельно выбирают наиболее подходящие методы и формы проведения занятий.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Основная профессиональная образовательная программа высшего образования по направлению подготовки </w:t>
      </w:r>
      <w:r w:rsidR="00F315BC" w:rsidRPr="00B73444">
        <w:rPr>
          <w:sz w:val="28"/>
          <w:szCs w:val="28"/>
          <w:lang w:eastAsia="en-US"/>
        </w:rPr>
        <w:t xml:space="preserve">38.04.01 Экономика направленность (профиль) </w:t>
      </w:r>
      <w:r w:rsidR="00F315BC" w:rsidRPr="00B73444">
        <w:rPr>
          <w:bCs/>
          <w:sz w:val="28"/>
          <w:szCs w:val="28"/>
          <w:lang w:eastAsia="en-US"/>
        </w:rPr>
        <w:t>Аудит и финансовый консалтинг</w:t>
      </w:r>
      <w:r w:rsidRPr="00B73444">
        <w:rPr>
          <w:sz w:val="28"/>
          <w:szCs w:val="28"/>
        </w:rPr>
        <w:t xml:space="preserve"> реализуется с применением дистанционных образовательных технологий.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</w:p>
    <w:p w:rsidR="00FC2059" w:rsidRPr="00B73444" w:rsidRDefault="00FC2059" w:rsidP="00FC2059">
      <w:pPr>
        <w:widowControl w:val="0"/>
        <w:ind w:firstLine="720"/>
        <w:jc w:val="both"/>
        <w:rPr>
          <w:b/>
          <w:caps/>
          <w:sz w:val="28"/>
          <w:szCs w:val="28"/>
        </w:rPr>
      </w:pPr>
      <w:r w:rsidRPr="00B73444">
        <w:rPr>
          <w:b/>
          <w:caps/>
          <w:sz w:val="28"/>
          <w:szCs w:val="28"/>
        </w:rPr>
        <w:t>4. Условия осуществления образовательной деятельности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73444" w:rsidRDefault="00FC2059" w:rsidP="00FC2059">
      <w:pPr>
        <w:widowControl w:val="0"/>
        <w:ind w:firstLine="720"/>
        <w:jc w:val="both"/>
        <w:rPr>
          <w:sz w:val="28"/>
          <w:szCs w:val="28"/>
        </w:rPr>
      </w:pPr>
    </w:p>
    <w:p w:rsidR="00FC2059" w:rsidRPr="00B73444" w:rsidRDefault="00FC2059" w:rsidP="00FC2059">
      <w:pPr>
        <w:widowControl w:val="0"/>
        <w:ind w:firstLine="720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4.1. Сведения о профессорско-преподавательском составе</w:t>
      </w:r>
    </w:p>
    <w:p w:rsidR="00FC2059" w:rsidRPr="00B73444" w:rsidRDefault="00FC2059" w:rsidP="00FC2059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Реализация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</w:t>
      </w:r>
      <w:r w:rsidR="00F315BC" w:rsidRPr="00B73444">
        <w:rPr>
          <w:sz w:val="28"/>
          <w:szCs w:val="28"/>
          <w:lang w:eastAsia="en-US"/>
        </w:rPr>
        <w:t xml:space="preserve">38.04.01 Экономика направленность (профиль) </w:t>
      </w:r>
      <w:r w:rsidR="00F315BC" w:rsidRPr="00B73444">
        <w:rPr>
          <w:bCs/>
          <w:sz w:val="28"/>
          <w:szCs w:val="28"/>
          <w:lang w:eastAsia="en-US"/>
        </w:rPr>
        <w:t>Аудит и финансовый консалтинг</w:t>
      </w:r>
      <w:r w:rsidRPr="00B73444">
        <w:rPr>
          <w:sz w:val="28"/>
          <w:szCs w:val="28"/>
        </w:rPr>
        <w:t xml:space="preserve"> 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на иных условиях.</w:t>
      </w:r>
    </w:p>
    <w:p w:rsidR="00FC2059" w:rsidRPr="00B73444" w:rsidRDefault="00FC2059" w:rsidP="00FC2059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Не менее 70 процентов численности педагогических работников, участвующих в реализации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, и лица, привлекаемые к реализации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73444" w:rsidRDefault="00FC2059" w:rsidP="00FC2059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Не менее 5 процентов численности педагогических работников, участвующих в реализации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, и лица, привлекаемые к реализации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73444" w:rsidRDefault="00FC2059" w:rsidP="00FC2059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Не менее 60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b/>
          <w:sz w:val="28"/>
          <w:szCs w:val="28"/>
          <w:lang w:eastAsia="en-US"/>
        </w:rPr>
      </w:pPr>
      <w:r w:rsidRPr="00B73444">
        <w:rPr>
          <w:b/>
          <w:sz w:val="28"/>
          <w:szCs w:val="28"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им.</w:t>
      </w:r>
      <w:r w:rsidR="00B72018" w:rsidRPr="00B73444">
        <w:rPr>
          <w:sz w:val="28"/>
          <w:szCs w:val="28"/>
        </w:rPr>
        <w:t xml:space="preserve"> </w:t>
      </w:r>
      <w:r w:rsidRPr="00B73444">
        <w:rPr>
          <w:sz w:val="28"/>
          <w:szCs w:val="28"/>
        </w:rPr>
        <w:t>А.С.</w:t>
      </w:r>
      <w:r w:rsidR="00B72018" w:rsidRPr="00B73444">
        <w:rPr>
          <w:sz w:val="28"/>
          <w:szCs w:val="28"/>
        </w:rPr>
        <w:t xml:space="preserve"> </w:t>
      </w:r>
      <w:r w:rsidRPr="00B73444">
        <w:rPr>
          <w:sz w:val="28"/>
          <w:szCs w:val="28"/>
        </w:rPr>
        <w:t xml:space="preserve">Пушкина. 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Электронная информационно-образовательная среда о</w:t>
      </w:r>
      <w:r w:rsidR="00B72018" w:rsidRPr="00B73444">
        <w:rPr>
          <w:sz w:val="28"/>
          <w:szCs w:val="28"/>
        </w:rPr>
        <w:t xml:space="preserve">беспечивает возможность доступа </w:t>
      </w:r>
      <w:r w:rsidRPr="00B73444">
        <w:rPr>
          <w:sz w:val="28"/>
          <w:szCs w:val="28"/>
        </w:rPr>
        <w:t>обучающегося из любой точки, в которой имеется доступ к информационно-телекоммуникационной сети «Интернет», как на территории ЛГУ им.</w:t>
      </w:r>
      <w:r w:rsidR="00B72018" w:rsidRPr="00B73444">
        <w:rPr>
          <w:sz w:val="28"/>
          <w:szCs w:val="28"/>
        </w:rPr>
        <w:t xml:space="preserve"> </w:t>
      </w:r>
      <w:r w:rsidRPr="00B73444">
        <w:rPr>
          <w:sz w:val="28"/>
          <w:szCs w:val="28"/>
        </w:rPr>
        <w:t>А.С.</w:t>
      </w:r>
      <w:r w:rsidR="00B72018" w:rsidRPr="00B73444">
        <w:rPr>
          <w:sz w:val="28"/>
          <w:szCs w:val="28"/>
        </w:rPr>
        <w:t xml:space="preserve"> </w:t>
      </w:r>
      <w:r w:rsidRPr="00B73444">
        <w:rPr>
          <w:sz w:val="28"/>
          <w:szCs w:val="28"/>
        </w:rPr>
        <w:t xml:space="preserve">Пушкина, так и вне ее. 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4.3. Сведения о материально-техническом обеспечении.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ЛГУ им.</w:t>
      </w:r>
      <w:r w:rsidR="00B72018" w:rsidRPr="00B73444">
        <w:rPr>
          <w:sz w:val="28"/>
          <w:szCs w:val="28"/>
        </w:rPr>
        <w:t xml:space="preserve"> </w:t>
      </w:r>
      <w:r w:rsidRPr="00B73444">
        <w:rPr>
          <w:sz w:val="28"/>
          <w:szCs w:val="28"/>
        </w:rPr>
        <w:t>А.С.</w:t>
      </w:r>
      <w:r w:rsidR="00B72018" w:rsidRPr="00B73444">
        <w:rPr>
          <w:sz w:val="28"/>
          <w:szCs w:val="28"/>
        </w:rPr>
        <w:t xml:space="preserve"> </w:t>
      </w:r>
      <w:r w:rsidRPr="00B73444">
        <w:rPr>
          <w:sz w:val="28"/>
          <w:szCs w:val="28"/>
        </w:rPr>
        <w:t>Пушкина,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r w:rsidR="00F315BC" w:rsidRPr="00B73444">
        <w:rPr>
          <w:sz w:val="28"/>
          <w:szCs w:val="28"/>
        </w:rPr>
        <w:t>магистратуры</w:t>
      </w:r>
      <w:r w:rsidRPr="00B73444">
        <w:rPr>
          <w:sz w:val="28"/>
          <w:szCs w:val="28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73444" w:rsidRDefault="00FC2059" w:rsidP="00FC20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73444">
        <w:rPr>
          <w:sz w:val="28"/>
          <w:szCs w:val="28"/>
        </w:rPr>
        <w:t xml:space="preserve">Помещения для самостоятельной работы обучающихся оснащены компьютерной техникой с возможностью подключения к сети </w:t>
      </w:r>
      <w:r w:rsidR="00B72018" w:rsidRPr="00B73444">
        <w:rPr>
          <w:sz w:val="28"/>
          <w:szCs w:val="28"/>
        </w:rPr>
        <w:t>«</w:t>
      </w:r>
      <w:r w:rsidRPr="00B73444">
        <w:rPr>
          <w:sz w:val="28"/>
          <w:szCs w:val="28"/>
        </w:rPr>
        <w:t>Интернет</w:t>
      </w:r>
      <w:r w:rsidR="00B72018" w:rsidRPr="00B73444">
        <w:rPr>
          <w:sz w:val="28"/>
          <w:szCs w:val="28"/>
        </w:rPr>
        <w:t>»</w:t>
      </w:r>
      <w:r w:rsidRPr="00B73444">
        <w:rPr>
          <w:sz w:val="28"/>
          <w:szCs w:val="28"/>
        </w:rPr>
        <w:t xml:space="preserve">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73444" w:rsidRDefault="00FC2059" w:rsidP="00FC2059">
      <w:pPr>
        <w:ind w:firstLine="708"/>
        <w:jc w:val="both"/>
        <w:rPr>
          <w:b/>
          <w:sz w:val="28"/>
          <w:szCs w:val="28"/>
        </w:rPr>
      </w:pPr>
      <w:r w:rsidRPr="00B73444">
        <w:rPr>
          <w:b/>
          <w:sz w:val="28"/>
          <w:szCs w:val="28"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73444" w:rsidRDefault="00FC2059" w:rsidP="00FC2059">
      <w:pPr>
        <w:jc w:val="both"/>
        <w:rPr>
          <w:sz w:val="28"/>
          <w:szCs w:val="28"/>
        </w:rPr>
      </w:pPr>
      <w:r w:rsidRPr="00B73444">
        <w:rPr>
          <w:sz w:val="28"/>
          <w:szCs w:val="28"/>
        </w:rPr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73444" w:rsidRDefault="00FC2059" w:rsidP="00FC2059">
      <w:pPr>
        <w:rPr>
          <w:sz w:val="28"/>
          <w:szCs w:val="28"/>
        </w:rPr>
      </w:pPr>
    </w:p>
    <w:p w:rsidR="00FC2059" w:rsidRPr="00B73444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sz w:val="28"/>
          <w:szCs w:val="28"/>
          <w:lang w:eastAsia="ru-RU"/>
        </w:rPr>
      </w:pPr>
      <w:r w:rsidRPr="00B73444">
        <w:rPr>
          <w:b/>
          <w:color w:val="auto"/>
          <w:sz w:val="28"/>
          <w:szCs w:val="28"/>
        </w:rPr>
        <w:t>5</w:t>
      </w:r>
      <w:r w:rsidRPr="00B73444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Pr="00B73444">
        <w:rPr>
          <w:rFonts w:eastAsia="Times New Roman"/>
          <w:b/>
          <w:caps/>
          <w:color w:val="auto"/>
          <w:sz w:val="28"/>
          <w:szCs w:val="28"/>
          <w:lang w:eastAsia="ru-RU"/>
        </w:rPr>
        <w:t>Организация воспитательной работы в ГАОУ ВО ЛО «ЛГУ им.А.С.Пушкина»</w:t>
      </w: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sz w:val="28"/>
          <w:szCs w:val="28"/>
          <w:lang w:eastAsia="ru-RU"/>
        </w:rPr>
      </w:pP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73444">
        <w:rPr>
          <w:rFonts w:eastAsia="Times New Roman"/>
          <w:color w:val="auto"/>
          <w:sz w:val="28"/>
          <w:szCs w:val="28"/>
          <w:lang w:eastAsia="ru-RU"/>
        </w:rPr>
        <w:t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им.</w:t>
      </w:r>
      <w:r w:rsidR="00B72018" w:rsidRPr="00B7344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B73444">
        <w:rPr>
          <w:rFonts w:eastAsia="Times New Roman"/>
          <w:color w:val="auto"/>
          <w:sz w:val="28"/>
          <w:szCs w:val="28"/>
          <w:lang w:eastAsia="ru-RU"/>
        </w:rPr>
        <w:t>А.С.</w:t>
      </w:r>
      <w:r w:rsidR="00B72018" w:rsidRPr="00B7344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B73444">
        <w:rPr>
          <w:rFonts w:eastAsia="Times New Roman"/>
          <w:color w:val="auto"/>
          <w:sz w:val="28"/>
          <w:szCs w:val="28"/>
          <w:lang w:eastAsia="ru-RU"/>
        </w:rPr>
        <w:t xml:space="preserve">Пушкина». </w:t>
      </w: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73444">
        <w:rPr>
          <w:rFonts w:eastAsia="Times New Roman"/>
          <w:color w:val="auto"/>
          <w:sz w:val="28"/>
          <w:szCs w:val="28"/>
          <w:lang w:eastAsia="ru-RU"/>
        </w:rPr>
        <w:t>Основной целью системы воспитательной работы и молодежной политики является создание в ЛГУ им.</w:t>
      </w:r>
      <w:r w:rsidR="00B72018" w:rsidRPr="00B7344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B73444">
        <w:rPr>
          <w:rFonts w:eastAsia="Times New Roman"/>
          <w:color w:val="auto"/>
          <w:sz w:val="28"/>
          <w:szCs w:val="28"/>
          <w:lang w:eastAsia="ru-RU"/>
        </w:rPr>
        <w:t>А.С.</w:t>
      </w:r>
      <w:r w:rsidR="00B72018" w:rsidRPr="00B7344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B73444">
        <w:rPr>
          <w:rFonts w:eastAsia="Times New Roman"/>
          <w:color w:val="auto"/>
          <w:sz w:val="28"/>
          <w:szCs w:val="28"/>
          <w:lang w:eastAsia="ru-RU"/>
        </w:rPr>
        <w:t>Пушкина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им.</w:t>
      </w:r>
      <w:r w:rsidR="00B72018" w:rsidRPr="00B7344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B73444">
        <w:rPr>
          <w:rFonts w:eastAsia="Times New Roman"/>
          <w:color w:val="auto"/>
          <w:sz w:val="28"/>
          <w:szCs w:val="28"/>
          <w:lang w:eastAsia="ru-RU"/>
        </w:rPr>
        <w:t>А.С.</w:t>
      </w:r>
      <w:r w:rsidR="00B72018" w:rsidRPr="00B73444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B73444">
        <w:rPr>
          <w:rFonts w:eastAsia="Times New Roman"/>
          <w:color w:val="auto"/>
          <w:sz w:val="28"/>
          <w:szCs w:val="28"/>
          <w:lang w:eastAsia="ru-RU"/>
        </w:rPr>
        <w:t xml:space="preserve">Пушкина. </w:t>
      </w:r>
    </w:p>
    <w:p w:rsidR="00FC2059" w:rsidRPr="00B73444" w:rsidRDefault="00FC2059" w:rsidP="00FC2059">
      <w:pPr>
        <w:ind w:firstLine="708"/>
        <w:jc w:val="both"/>
        <w:rPr>
          <w:sz w:val="28"/>
          <w:szCs w:val="28"/>
        </w:rPr>
      </w:pPr>
      <w:r w:rsidRPr="00B73444">
        <w:rPr>
          <w:sz w:val="28"/>
          <w:szCs w:val="28"/>
        </w:rPr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73444" w:rsidRDefault="00FC2059" w:rsidP="00FC2059">
      <w:pPr>
        <w:numPr>
          <w:ilvl w:val="0"/>
          <w:numId w:val="5"/>
        </w:numPr>
        <w:rPr>
          <w:sz w:val="28"/>
          <w:szCs w:val="28"/>
        </w:rPr>
      </w:pPr>
      <w:r w:rsidRPr="00B73444">
        <w:rPr>
          <w:sz w:val="28"/>
          <w:szCs w:val="28"/>
        </w:rPr>
        <w:t>профессионально-ориентированное воспитание;</w:t>
      </w:r>
    </w:p>
    <w:p w:rsidR="00FC2059" w:rsidRPr="00B73444" w:rsidRDefault="00FC2059" w:rsidP="00FC2059">
      <w:pPr>
        <w:numPr>
          <w:ilvl w:val="0"/>
          <w:numId w:val="5"/>
        </w:numPr>
        <w:rPr>
          <w:sz w:val="28"/>
          <w:szCs w:val="28"/>
        </w:rPr>
      </w:pPr>
      <w:r w:rsidRPr="00B73444">
        <w:rPr>
          <w:sz w:val="28"/>
          <w:szCs w:val="28"/>
        </w:rPr>
        <w:t>научно-образовательное воспитание;</w:t>
      </w:r>
    </w:p>
    <w:p w:rsidR="00FC2059" w:rsidRPr="00B73444" w:rsidRDefault="00FC2059" w:rsidP="00FC2059">
      <w:pPr>
        <w:numPr>
          <w:ilvl w:val="0"/>
          <w:numId w:val="5"/>
        </w:numPr>
        <w:rPr>
          <w:sz w:val="28"/>
          <w:szCs w:val="28"/>
        </w:rPr>
      </w:pPr>
      <w:r w:rsidRPr="00B73444">
        <w:rPr>
          <w:sz w:val="28"/>
          <w:szCs w:val="28"/>
        </w:rPr>
        <w:t>патриотическое и гражданско-правовое воспитание;</w:t>
      </w:r>
    </w:p>
    <w:p w:rsidR="00FC2059" w:rsidRPr="00B73444" w:rsidRDefault="00FC2059" w:rsidP="00FC2059">
      <w:pPr>
        <w:numPr>
          <w:ilvl w:val="0"/>
          <w:numId w:val="5"/>
        </w:numPr>
        <w:rPr>
          <w:sz w:val="28"/>
          <w:szCs w:val="28"/>
        </w:rPr>
      </w:pPr>
      <w:r w:rsidRPr="00B73444">
        <w:rPr>
          <w:sz w:val="28"/>
          <w:szCs w:val="28"/>
        </w:rPr>
        <w:t>культурно-творческое воспитание;</w:t>
      </w:r>
    </w:p>
    <w:p w:rsidR="00FC2059" w:rsidRPr="00B73444" w:rsidRDefault="00FC2059" w:rsidP="00FC2059">
      <w:pPr>
        <w:numPr>
          <w:ilvl w:val="0"/>
          <w:numId w:val="5"/>
        </w:numPr>
        <w:rPr>
          <w:sz w:val="28"/>
          <w:szCs w:val="28"/>
        </w:rPr>
      </w:pPr>
      <w:r w:rsidRPr="00B73444">
        <w:rPr>
          <w:sz w:val="28"/>
          <w:szCs w:val="28"/>
        </w:rPr>
        <w:t>духовно-нравственное воспитание;</w:t>
      </w:r>
    </w:p>
    <w:p w:rsidR="00FC2059" w:rsidRPr="00B73444" w:rsidRDefault="00FC2059" w:rsidP="00FC2059">
      <w:pPr>
        <w:numPr>
          <w:ilvl w:val="0"/>
          <w:numId w:val="5"/>
        </w:numPr>
        <w:rPr>
          <w:sz w:val="28"/>
          <w:szCs w:val="28"/>
        </w:rPr>
      </w:pPr>
      <w:r w:rsidRPr="00B73444">
        <w:rPr>
          <w:sz w:val="28"/>
          <w:szCs w:val="28"/>
        </w:rPr>
        <w:t>физкультурно-оздоровительное воспитание и воспитание здорового образа жизни;</w:t>
      </w:r>
    </w:p>
    <w:p w:rsidR="00FC2059" w:rsidRPr="00B73444" w:rsidRDefault="00FC2059" w:rsidP="00FC2059">
      <w:pPr>
        <w:numPr>
          <w:ilvl w:val="0"/>
          <w:numId w:val="5"/>
        </w:numPr>
        <w:rPr>
          <w:sz w:val="28"/>
          <w:szCs w:val="28"/>
        </w:rPr>
      </w:pPr>
      <w:r w:rsidRPr="00B73444">
        <w:rPr>
          <w:sz w:val="28"/>
          <w:szCs w:val="28"/>
        </w:rPr>
        <w:t>развитие студенческого самоуправления;</w:t>
      </w:r>
    </w:p>
    <w:p w:rsidR="00FC2059" w:rsidRPr="00B73444" w:rsidRDefault="00FC2059" w:rsidP="00FC2059">
      <w:pPr>
        <w:numPr>
          <w:ilvl w:val="0"/>
          <w:numId w:val="5"/>
        </w:numPr>
        <w:rPr>
          <w:sz w:val="28"/>
          <w:szCs w:val="28"/>
        </w:rPr>
      </w:pPr>
      <w:r w:rsidRPr="00B73444">
        <w:rPr>
          <w:sz w:val="28"/>
          <w:szCs w:val="28"/>
        </w:rPr>
        <w:t>поддержка и развитие волонтёрской деятельности;</w:t>
      </w:r>
    </w:p>
    <w:p w:rsidR="00FC2059" w:rsidRPr="00B73444" w:rsidRDefault="00FC2059" w:rsidP="00FC2059">
      <w:pPr>
        <w:numPr>
          <w:ilvl w:val="0"/>
          <w:numId w:val="5"/>
        </w:numPr>
        <w:rPr>
          <w:sz w:val="28"/>
          <w:szCs w:val="28"/>
        </w:rPr>
      </w:pPr>
      <w:r w:rsidRPr="00B73444">
        <w:rPr>
          <w:sz w:val="28"/>
          <w:szCs w:val="28"/>
        </w:rPr>
        <w:t>экологическое воспитание;</w:t>
      </w:r>
    </w:p>
    <w:p w:rsidR="00FC2059" w:rsidRPr="00B73444" w:rsidRDefault="00FC2059" w:rsidP="00FC2059">
      <w:pPr>
        <w:numPr>
          <w:ilvl w:val="0"/>
          <w:numId w:val="5"/>
        </w:numPr>
        <w:rPr>
          <w:sz w:val="28"/>
          <w:szCs w:val="28"/>
        </w:rPr>
      </w:pPr>
      <w:r w:rsidRPr="00B73444">
        <w:rPr>
          <w:sz w:val="28"/>
          <w:szCs w:val="28"/>
        </w:rPr>
        <w:t>воспитание толерантности.</w:t>
      </w: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73444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73444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19" w:rsidRDefault="00CB1819">
      <w:r>
        <w:separator/>
      </w:r>
    </w:p>
  </w:endnote>
  <w:endnote w:type="continuationSeparator" w:id="0">
    <w:p w:rsidR="00CB1819" w:rsidRDefault="00CB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9667A1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2D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2DC2"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CB1819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9667A1">
        <w:pPr>
          <w:pStyle w:val="a3"/>
          <w:jc w:val="center"/>
        </w:pPr>
        <w:r>
          <w:fldChar w:fldCharType="begin"/>
        </w:r>
        <w:r w:rsidR="00502DC2">
          <w:instrText>PAGE   \* MERGEFORMAT</w:instrText>
        </w:r>
        <w:r>
          <w:fldChar w:fldCharType="separate"/>
        </w:r>
        <w:r w:rsidR="002A1EE5">
          <w:rPr>
            <w:noProof/>
          </w:rPr>
          <w:t>4</w:t>
        </w:r>
        <w:r>
          <w:fldChar w:fldCharType="end"/>
        </w:r>
      </w:p>
    </w:sdtContent>
  </w:sdt>
  <w:p w:rsidR="00F555FB" w:rsidRDefault="00CB1819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19" w:rsidRDefault="00CB1819">
      <w:r>
        <w:separator/>
      </w:r>
    </w:p>
  </w:footnote>
  <w:footnote w:type="continuationSeparator" w:id="0">
    <w:p w:rsidR="00CB1819" w:rsidRDefault="00CB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059"/>
    <w:rsid w:val="0002215A"/>
    <w:rsid w:val="00023C36"/>
    <w:rsid w:val="00032648"/>
    <w:rsid w:val="002A1EE5"/>
    <w:rsid w:val="002C7134"/>
    <w:rsid w:val="003976AD"/>
    <w:rsid w:val="00404D85"/>
    <w:rsid w:val="00416660"/>
    <w:rsid w:val="00502DC2"/>
    <w:rsid w:val="005074F7"/>
    <w:rsid w:val="00541124"/>
    <w:rsid w:val="00631DB3"/>
    <w:rsid w:val="00635C9B"/>
    <w:rsid w:val="006967A1"/>
    <w:rsid w:val="00713C5C"/>
    <w:rsid w:val="007A70A1"/>
    <w:rsid w:val="0088266F"/>
    <w:rsid w:val="008B77E4"/>
    <w:rsid w:val="009667A1"/>
    <w:rsid w:val="00A17CD6"/>
    <w:rsid w:val="00B63E87"/>
    <w:rsid w:val="00B72018"/>
    <w:rsid w:val="00B72762"/>
    <w:rsid w:val="00B73444"/>
    <w:rsid w:val="00C07262"/>
    <w:rsid w:val="00C172EA"/>
    <w:rsid w:val="00C2168C"/>
    <w:rsid w:val="00C3755F"/>
    <w:rsid w:val="00CB1819"/>
    <w:rsid w:val="00DB1F32"/>
    <w:rsid w:val="00DB77F3"/>
    <w:rsid w:val="00F315BC"/>
    <w:rsid w:val="00F47EA0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A395"/>
  <w15:docId w15:val="{A7F6650E-DDAB-4B40-ACE9-05CDFEE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Body Text"/>
    <w:basedOn w:val="a"/>
    <w:link w:val="af0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3716</Words>
  <Characters>21184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17</cp:revision>
  <dcterms:created xsi:type="dcterms:W3CDTF">2023-05-06T18:19:00Z</dcterms:created>
  <dcterms:modified xsi:type="dcterms:W3CDTF">2023-06-02T10:26:00Z</dcterms:modified>
</cp:coreProperties>
</file>