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6C" w:rsidRPr="00EC1D07" w:rsidRDefault="0086486C" w:rsidP="0086486C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bookmarkStart w:id="1" w:name="_Hlk99233327"/>
      <w:r w:rsidRPr="00EC1D07">
        <w:t xml:space="preserve">ГОСУДАРСТВЕННОЕ АВТОНОМНОЕ ОБРАЗОВАТЕЛЬНОЕ УЧРЕЖДЕНИЕ ВЫСШЕГО ОБРАЗОВАНИЯ </w:t>
      </w:r>
    </w:p>
    <w:p w:rsidR="0086486C" w:rsidRPr="00EC1D07" w:rsidRDefault="0086486C" w:rsidP="0086486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86486C" w:rsidRPr="00EC1D07" w:rsidRDefault="0086486C" w:rsidP="0086486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C1D07">
        <w:rPr>
          <w:b/>
        </w:rPr>
        <w:t xml:space="preserve">«ЛЕНИНГРАДСКИЙ ГОСУДАРСТВЕННЫЙ УНИВЕРСИТЕТ </w:t>
      </w:r>
    </w:p>
    <w:p w:rsidR="0086486C" w:rsidRPr="00EC1D07" w:rsidRDefault="0086486C" w:rsidP="0086486C">
      <w:pPr>
        <w:tabs>
          <w:tab w:val="left" w:pos="1530"/>
        </w:tabs>
        <w:ind w:hanging="40"/>
        <w:jc w:val="center"/>
      </w:pPr>
      <w:r w:rsidRPr="00EC1D07">
        <w:rPr>
          <w:b/>
        </w:rPr>
        <w:t>ИМЕНИ А.С. ПУШКИНА»</w:t>
      </w:r>
    </w:p>
    <w:p w:rsidR="0086486C" w:rsidRPr="00EC1D07" w:rsidRDefault="0086486C" w:rsidP="0086486C">
      <w:pPr>
        <w:tabs>
          <w:tab w:val="left" w:pos="1530"/>
        </w:tabs>
        <w:ind w:hanging="40"/>
        <w:jc w:val="center"/>
      </w:pPr>
    </w:p>
    <w:p w:rsidR="0086486C" w:rsidRPr="00EC1D07" w:rsidRDefault="0086486C" w:rsidP="0086486C">
      <w:pPr>
        <w:tabs>
          <w:tab w:val="left" w:pos="1530"/>
        </w:tabs>
        <w:ind w:hanging="40"/>
        <w:jc w:val="center"/>
      </w:pPr>
    </w:p>
    <w:p w:rsidR="0086486C" w:rsidRPr="00EC1D07" w:rsidRDefault="0086486C" w:rsidP="0086486C">
      <w:pPr>
        <w:tabs>
          <w:tab w:val="left" w:pos="1530"/>
        </w:tabs>
        <w:ind w:hanging="40"/>
        <w:jc w:val="center"/>
      </w:pPr>
    </w:p>
    <w:p w:rsidR="0086486C" w:rsidRPr="00EC1D07" w:rsidRDefault="0086486C" w:rsidP="0086486C">
      <w:pPr>
        <w:tabs>
          <w:tab w:val="left" w:pos="1530"/>
        </w:tabs>
        <w:ind w:firstLine="5630"/>
      </w:pPr>
      <w:r w:rsidRPr="00EC1D07">
        <w:t>УТВЕРЖДАЮ</w:t>
      </w:r>
    </w:p>
    <w:p w:rsidR="0086486C" w:rsidRPr="00EC1D07" w:rsidRDefault="0086486C" w:rsidP="0086486C">
      <w:pPr>
        <w:tabs>
          <w:tab w:val="left" w:pos="1530"/>
        </w:tabs>
        <w:ind w:firstLine="5630"/>
      </w:pPr>
      <w:r w:rsidRPr="00EC1D07">
        <w:t>Проректор по учебно-методической</w:t>
      </w:r>
    </w:p>
    <w:p w:rsidR="0086486C" w:rsidRPr="00EC1D07" w:rsidRDefault="0086486C" w:rsidP="0086486C">
      <w:pPr>
        <w:tabs>
          <w:tab w:val="left" w:pos="1530"/>
        </w:tabs>
        <w:ind w:firstLine="5630"/>
      </w:pPr>
      <w:r w:rsidRPr="00EC1D07">
        <w:t xml:space="preserve">работе </w:t>
      </w:r>
    </w:p>
    <w:p w:rsidR="0086486C" w:rsidRPr="00EC1D07" w:rsidRDefault="0086486C" w:rsidP="0086486C">
      <w:pPr>
        <w:tabs>
          <w:tab w:val="left" w:pos="1530"/>
        </w:tabs>
        <w:ind w:firstLine="5630"/>
      </w:pPr>
      <w:r w:rsidRPr="00EC1D07">
        <w:t>____________ С.Н.Большаков</w:t>
      </w:r>
    </w:p>
    <w:p w:rsidR="0086486C" w:rsidRPr="00EC1D07" w:rsidRDefault="0086486C" w:rsidP="008648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86486C" w:rsidRPr="00EC1D07" w:rsidRDefault="0086486C" w:rsidP="008648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6486C" w:rsidRPr="00EC1D07" w:rsidRDefault="0086486C" w:rsidP="008648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6486C" w:rsidRPr="00EC1D07" w:rsidRDefault="0086486C" w:rsidP="008648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6486C" w:rsidRPr="00EC1D07" w:rsidRDefault="0086486C" w:rsidP="0086486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C1D07">
        <w:rPr>
          <w:caps/>
        </w:rPr>
        <w:t>РАБОЧАЯ ПРОГРАММА</w:t>
      </w:r>
    </w:p>
    <w:p w:rsidR="0086486C" w:rsidRPr="00EC1D07" w:rsidRDefault="0086486C" w:rsidP="0086486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C1D07">
        <w:rPr>
          <w:rStyle w:val="ListLabel13"/>
        </w:rPr>
        <w:t>дисциплины</w:t>
      </w:r>
    </w:p>
    <w:p w:rsidR="0086486C" w:rsidRPr="00EC1D07" w:rsidRDefault="0086486C" w:rsidP="0086486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86486C" w:rsidRPr="00EC1D07" w:rsidRDefault="0086486C" w:rsidP="0086486C">
      <w:pPr>
        <w:jc w:val="center"/>
        <w:rPr>
          <w:szCs w:val="28"/>
        </w:rPr>
      </w:pPr>
      <w:r w:rsidRPr="00EC1D07">
        <w:rPr>
          <w:b/>
          <w:bCs/>
          <w:szCs w:val="28"/>
        </w:rPr>
        <w:t xml:space="preserve">ФТД.В.02 ЗНАКОВЫЕ СИСТЕМЫ В КУЛЬТУРЕ </w:t>
      </w:r>
    </w:p>
    <w:p w:rsidR="0086486C" w:rsidRPr="00EC1D07" w:rsidRDefault="0086486C" w:rsidP="0086486C">
      <w:pPr>
        <w:tabs>
          <w:tab w:val="right" w:leader="underscore" w:pos="8505"/>
        </w:tabs>
      </w:pPr>
    </w:p>
    <w:p w:rsidR="0086486C" w:rsidRPr="00EC1D07" w:rsidRDefault="0086486C" w:rsidP="0086486C">
      <w:pPr>
        <w:jc w:val="center"/>
        <w:rPr>
          <w:b/>
          <w:bCs/>
        </w:rPr>
      </w:pPr>
      <w:bookmarkStart w:id="2" w:name="_Hlk98717913"/>
      <w:bookmarkStart w:id="3" w:name="_Hlk98713205"/>
      <w:bookmarkStart w:id="4" w:name="_Hlk99042732"/>
      <w:r w:rsidRPr="00EC1D07">
        <w:rPr>
          <w:bCs/>
        </w:rPr>
        <w:t xml:space="preserve">Направление подготовки </w:t>
      </w:r>
      <w:r w:rsidRPr="00EC1D07">
        <w:rPr>
          <w:b/>
          <w:bCs/>
        </w:rPr>
        <w:t>54.04.01 -Дизайн</w:t>
      </w:r>
    </w:p>
    <w:p w:rsidR="0086486C" w:rsidRPr="00EC1D07" w:rsidRDefault="0086486C" w:rsidP="0086486C">
      <w:pPr>
        <w:ind w:left="1152"/>
        <w:jc w:val="both"/>
        <w:rPr>
          <w:b/>
        </w:rPr>
      </w:pPr>
    </w:p>
    <w:bookmarkEnd w:id="2"/>
    <w:bookmarkEnd w:id="3"/>
    <w:bookmarkEnd w:id="4"/>
    <w:p w:rsidR="004A2C0A" w:rsidRDefault="004A2C0A" w:rsidP="004A2C0A">
      <w:pPr>
        <w:ind w:left="-37"/>
        <w:jc w:val="center"/>
        <w:rPr>
          <w:b/>
          <w:bCs/>
          <w:i/>
        </w:rPr>
      </w:pPr>
      <w:r>
        <w:rPr>
          <w:bCs/>
        </w:rPr>
        <w:t xml:space="preserve">Направленность (профиль) – </w:t>
      </w:r>
      <w:r>
        <w:rPr>
          <w:b/>
          <w:bCs/>
          <w:i/>
        </w:rPr>
        <w:t>«Дизайн среды»</w:t>
      </w:r>
    </w:p>
    <w:p w:rsidR="004A2C0A" w:rsidRDefault="004A2C0A" w:rsidP="004A2C0A">
      <w:pPr>
        <w:ind w:left="1152"/>
        <w:jc w:val="center"/>
        <w:rPr>
          <w:b/>
          <w:bCs/>
          <w:i/>
        </w:rPr>
      </w:pPr>
    </w:p>
    <w:p w:rsidR="004A2C0A" w:rsidRDefault="004A2C0A" w:rsidP="004A2C0A">
      <w:pPr>
        <w:jc w:val="center"/>
        <w:rPr>
          <w:b/>
          <w:bCs/>
          <w:i/>
        </w:rPr>
      </w:pPr>
    </w:p>
    <w:p w:rsidR="004A2C0A" w:rsidRDefault="004A2C0A" w:rsidP="004A2C0A">
      <w:pPr>
        <w:jc w:val="center"/>
        <w:rPr>
          <w:bCs/>
        </w:rPr>
      </w:pPr>
    </w:p>
    <w:p w:rsidR="004A2C0A" w:rsidRDefault="004A2C0A" w:rsidP="004A2C0A">
      <w:pPr>
        <w:tabs>
          <w:tab w:val="left" w:pos="3822"/>
        </w:tabs>
        <w:jc w:val="center"/>
        <w:rPr>
          <w:bCs/>
        </w:rPr>
      </w:pPr>
      <w:bookmarkStart w:id="5" w:name="_Hlk99045099"/>
      <w:bookmarkStart w:id="6" w:name="_Hlk98719412"/>
      <w:r>
        <w:rPr>
          <w:bCs/>
        </w:rPr>
        <w:t>(год начала подготовки – 2022)</w:t>
      </w:r>
    </w:p>
    <w:bookmarkEnd w:id="5"/>
    <w:p w:rsidR="004A2C0A" w:rsidRDefault="004A2C0A" w:rsidP="004A2C0A">
      <w:pPr>
        <w:tabs>
          <w:tab w:val="left" w:pos="3822"/>
        </w:tabs>
        <w:jc w:val="center"/>
        <w:rPr>
          <w:bCs/>
        </w:rPr>
      </w:pPr>
    </w:p>
    <w:bookmarkEnd w:id="6"/>
    <w:p w:rsidR="004A2C0A" w:rsidRDefault="004A2C0A" w:rsidP="004A2C0A">
      <w:pPr>
        <w:tabs>
          <w:tab w:val="left" w:pos="3822"/>
        </w:tabs>
        <w:jc w:val="center"/>
        <w:rPr>
          <w:bCs/>
        </w:rPr>
      </w:pPr>
    </w:p>
    <w:p w:rsidR="004A2C0A" w:rsidRDefault="004A2C0A" w:rsidP="004A2C0A">
      <w:pPr>
        <w:tabs>
          <w:tab w:val="left" w:pos="748"/>
          <w:tab w:val="left" w:pos="828"/>
          <w:tab w:val="left" w:pos="3822"/>
        </w:tabs>
        <w:jc w:val="center"/>
      </w:pPr>
    </w:p>
    <w:p w:rsidR="004A2C0A" w:rsidRDefault="004A2C0A" w:rsidP="004A2C0A">
      <w:pPr>
        <w:tabs>
          <w:tab w:val="left" w:pos="748"/>
          <w:tab w:val="left" w:pos="828"/>
          <w:tab w:val="left" w:pos="3822"/>
        </w:tabs>
        <w:jc w:val="center"/>
      </w:pPr>
    </w:p>
    <w:p w:rsidR="004A2C0A" w:rsidRDefault="004A2C0A" w:rsidP="004A2C0A">
      <w:pPr>
        <w:tabs>
          <w:tab w:val="left" w:pos="748"/>
          <w:tab w:val="left" w:pos="828"/>
          <w:tab w:val="left" w:pos="3822"/>
        </w:tabs>
        <w:jc w:val="center"/>
      </w:pPr>
    </w:p>
    <w:p w:rsidR="004A2C0A" w:rsidRDefault="004A2C0A" w:rsidP="004A2C0A">
      <w:pPr>
        <w:tabs>
          <w:tab w:val="left" w:pos="748"/>
          <w:tab w:val="left" w:pos="828"/>
          <w:tab w:val="left" w:pos="3822"/>
        </w:tabs>
        <w:jc w:val="center"/>
      </w:pPr>
    </w:p>
    <w:p w:rsidR="004A2C0A" w:rsidRDefault="004A2C0A" w:rsidP="004A2C0A">
      <w:pPr>
        <w:tabs>
          <w:tab w:val="left" w:pos="748"/>
          <w:tab w:val="left" w:pos="828"/>
          <w:tab w:val="left" w:pos="3822"/>
        </w:tabs>
        <w:jc w:val="center"/>
      </w:pPr>
    </w:p>
    <w:p w:rsidR="004A2C0A" w:rsidRDefault="004A2C0A" w:rsidP="004A2C0A">
      <w:pPr>
        <w:tabs>
          <w:tab w:val="left" w:pos="748"/>
          <w:tab w:val="left" w:pos="828"/>
          <w:tab w:val="left" w:pos="3822"/>
        </w:tabs>
        <w:jc w:val="center"/>
      </w:pPr>
    </w:p>
    <w:p w:rsidR="004A2C0A" w:rsidRDefault="004A2C0A" w:rsidP="004A2C0A">
      <w:pPr>
        <w:tabs>
          <w:tab w:val="left" w:pos="748"/>
          <w:tab w:val="left" w:pos="828"/>
          <w:tab w:val="left" w:pos="3822"/>
        </w:tabs>
        <w:jc w:val="center"/>
      </w:pPr>
    </w:p>
    <w:p w:rsidR="004A2C0A" w:rsidRDefault="004A2C0A" w:rsidP="004A2C0A">
      <w:pPr>
        <w:tabs>
          <w:tab w:val="left" w:pos="748"/>
          <w:tab w:val="left" w:pos="828"/>
          <w:tab w:val="left" w:pos="3822"/>
        </w:tabs>
        <w:jc w:val="center"/>
      </w:pPr>
    </w:p>
    <w:p w:rsidR="004A2C0A" w:rsidRDefault="004A2C0A" w:rsidP="004A2C0A">
      <w:pPr>
        <w:tabs>
          <w:tab w:val="left" w:pos="748"/>
          <w:tab w:val="left" w:pos="828"/>
          <w:tab w:val="left" w:pos="3822"/>
        </w:tabs>
        <w:jc w:val="center"/>
      </w:pPr>
    </w:p>
    <w:p w:rsidR="004A2C0A" w:rsidRDefault="004A2C0A" w:rsidP="004A2C0A">
      <w:pPr>
        <w:tabs>
          <w:tab w:val="left" w:pos="5130"/>
        </w:tabs>
      </w:pPr>
    </w:p>
    <w:p w:rsidR="004A2C0A" w:rsidRDefault="004A2C0A" w:rsidP="004A2C0A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4A2C0A" w:rsidRDefault="004A2C0A" w:rsidP="004A2C0A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86486C" w:rsidRPr="00EC1D07" w:rsidRDefault="00DA10A6" w:rsidP="0086486C">
      <w:pPr>
        <w:tabs>
          <w:tab w:val="left" w:pos="748"/>
          <w:tab w:val="left" w:pos="828"/>
          <w:tab w:val="left" w:pos="3822"/>
        </w:tabs>
        <w:jc w:val="center"/>
      </w:pPr>
      <w:bookmarkStart w:id="7" w:name="_GoBack"/>
      <w:bookmarkEnd w:id="7"/>
      <w:r w:rsidRPr="00EC1D07">
        <w:rPr>
          <w:b/>
          <w:bCs/>
        </w:rPr>
        <w:br w:type="page"/>
      </w:r>
      <w:bookmarkStart w:id="8" w:name="_Hlk98721152"/>
      <w:bookmarkStart w:id="9" w:name="_Hlk99130231"/>
      <w:bookmarkStart w:id="10" w:name="_Hlk98716413"/>
      <w:r w:rsidR="0086486C" w:rsidRPr="00EC1D07">
        <w:rPr>
          <w:b/>
          <w:bCs/>
          <w:color w:val="000000"/>
        </w:rPr>
        <w:lastRenderedPageBreak/>
        <w:t xml:space="preserve">1. </w:t>
      </w:r>
      <w:bookmarkStart w:id="11" w:name="_Hlk98715140"/>
      <w:r w:rsidR="0086486C" w:rsidRPr="00EC1D07">
        <w:rPr>
          <w:b/>
          <w:bCs/>
          <w:color w:val="000000"/>
        </w:rPr>
        <w:t>ПЕРЕЧЕНЬ ПЛАНИРУЕМЫХ РЕЗУЛЬТАТОВ ОБУЧЕНИЯ ПО ДИСЦИПЛИНЕ:</w:t>
      </w:r>
    </w:p>
    <w:p w:rsidR="0086486C" w:rsidRPr="00EC1D07" w:rsidRDefault="0086486C" w:rsidP="0086486C">
      <w:pPr>
        <w:pStyle w:val="a"/>
        <w:spacing w:line="240" w:lineRule="auto"/>
        <w:ind w:left="0" w:firstLine="567"/>
        <w:rPr>
          <w:color w:val="000000"/>
        </w:rPr>
      </w:pPr>
      <w:bookmarkStart w:id="12" w:name="_Hlk98677663"/>
      <w:r w:rsidRPr="00EC1D07">
        <w:rPr>
          <w:color w:val="000000"/>
        </w:rPr>
        <w:t>Процесс изучения дисциплины направлен на формирование следующих компетенций:</w:t>
      </w:r>
      <w:bookmarkEnd w:id="8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86486C" w:rsidRPr="00EC1D07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86486C" w:rsidRPr="00EC1D07" w:rsidRDefault="0086486C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3" w:name="_Hlk99194407"/>
            <w:r w:rsidRPr="00EC1D07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86486C" w:rsidRPr="00EC1D07" w:rsidRDefault="0086486C" w:rsidP="00194400">
            <w:pPr>
              <w:pStyle w:val="a5"/>
              <w:jc w:val="center"/>
            </w:pPr>
            <w:r w:rsidRPr="00EC1D07">
              <w:rPr>
                <w:color w:val="000000"/>
              </w:rPr>
              <w:t xml:space="preserve">Содержание компетенции </w:t>
            </w:r>
          </w:p>
          <w:p w:rsidR="0086486C" w:rsidRPr="00EC1D07" w:rsidRDefault="0086486C" w:rsidP="00194400">
            <w:pPr>
              <w:pStyle w:val="a5"/>
              <w:jc w:val="center"/>
            </w:pPr>
            <w:r w:rsidRPr="00EC1D07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86486C" w:rsidRPr="00EC1D07" w:rsidRDefault="0086486C" w:rsidP="00194400">
            <w:pPr>
              <w:pStyle w:val="a5"/>
              <w:jc w:val="center"/>
            </w:pPr>
            <w:r w:rsidRPr="00EC1D07">
              <w:t>Индикаторы компетенций (код и содержание)</w:t>
            </w:r>
          </w:p>
          <w:p w:rsidR="0086486C" w:rsidRPr="00EC1D07" w:rsidRDefault="0086486C" w:rsidP="00194400">
            <w:pPr>
              <w:pStyle w:val="a5"/>
              <w:jc w:val="center"/>
            </w:pPr>
          </w:p>
        </w:tc>
      </w:tr>
      <w:bookmarkEnd w:id="9"/>
      <w:tr w:rsidR="0086486C" w:rsidRPr="00EC1D07" w:rsidTr="006169C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6486C" w:rsidRPr="00EC1D07" w:rsidRDefault="0086486C" w:rsidP="0086486C">
            <w:pPr>
              <w:rPr>
                <w:color w:val="000000"/>
              </w:rPr>
            </w:pPr>
            <w:r w:rsidRPr="00EC1D07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6486C" w:rsidRPr="00EC1D07" w:rsidRDefault="0086486C" w:rsidP="0086486C">
            <w:pPr>
              <w:rPr>
                <w:color w:val="000000"/>
              </w:rPr>
            </w:pPr>
            <w:r w:rsidRPr="00EC1D07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vAlign w:val="center"/>
          </w:tcPr>
          <w:p w:rsidR="0086486C" w:rsidRPr="00EC1D07" w:rsidRDefault="0086486C" w:rsidP="0086486C">
            <w:pPr>
              <w:jc w:val="both"/>
            </w:pPr>
            <w:r w:rsidRPr="00EC1D07">
              <w:t xml:space="preserve">УК-1 Анализирует проблемную ситуацию как систему, выявляя ее составляющие и связи между ними. </w:t>
            </w:r>
          </w:p>
          <w:p w:rsidR="0086486C" w:rsidRPr="00EC1D07" w:rsidRDefault="0086486C" w:rsidP="0086486C">
            <w:pPr>
              <w:jc w:val="both"/>
            </w:pPr>
            <w:r w:rsidRPr="00EC1D07">
              <w:t xml:space="preserve">УК-1 Осуществляет поиск вариантов решения поставленной проблемной ситуации на основе доступных источников информации. Определяет в рамках выбранного алгоритма вопросы (задачи), подлежащие дальнейшей разработке. Предлагает способы их решения. </w:t>
            </w:r>
          </w:p>
          <w:p w:rsidR="0086486C" w:rsidRPr="00EC1D07" w:rsidRDefault="0086486C" w:rsidP="0086486C">
            <w:pPr>
              <w:jc w:val="both"/>
              <w:rPr>
                <w:color w:val="000000"/>
              </w:rPr>
            </w:pPr>
            <w:r w:rsidRPr="00EC1D07">
              <w:t>УК-1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</w:tr>
      <w:tr w:rsidR="0006347A" w:rsidRPr="00EC1D07" w:rsidTr="00DF6CC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6347A" w:rsidRPr="00EC1D07" w:rsidRDefault="0006347A" w:rsidP="0006347A">
            <w:pPr>
              <w:rPr>
                <w:color w:val="000000"/>
              </w:rPr>
            </w:pPr>
            <w:r w:rsidRPr="00EC1D07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6347A" w:rsidRPr="00EC1D07" w:rsidRDefault="0006347A" w:rsidP="0006347A">
            <w:pPr>
              <w:rPr>
                <w:color w:val="000000"/>
              </w:rPr>
            </w:pPr>
            <w:r w:rsidRPr="00EC1D07">
              <w:rPr>
                <w:color w:val="00000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4961" w:type="dxa"/>
            <w:vAlign w:val="center"/>
          </w:tcPr>
          <w:p w:rsidR="0006347A" w:rsidRPr="00EC1D07" w:rsidRDefault="0006347A" w:rsidP="0006347A">
            <w:pPr>
              <w:jc w:val="both"/>
            </w:pPr>
            <w:r w:rsidRPr="00EC1D07"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:rsidR="0006347A" w:rsidRPr="00EC1D07" w:rsidRDefault="0006347A" w:rsidP="0006347A">
            <w:pPr>
              <w:jc w:val="both"/>
            </w:pPr>
            <w:r w:rsidRPr="00EC1D07">
              <w:t xml:space="preserve">ПК-2 Осуществляет мониторинг существующих аналогов проектируемых объектов </w:t>
            </w:r>
          </w:p>
          <w:p w:rsidR="0006347A" w:rsidRPr="00EC1D07" w:rsidRDefault="0006347A" w:rsidP="0006347A">
            <w:pPr>
              <w:jc w:val="both"/>
            </w:pPr>
            <w:r w:rsidRPr="00EC1D07">
              <w:t xml:space="preserve">ПК-2 Способен изучать потребности и предпочтения целевой аудитории проектируемых объектов </w:t>
            </w:r>
          </w:p>
          <w:p w:rsidR="0006347A" w:rsidRPr="00EC1D07" w:rsidRDefault="0006347A" w:rsidP="0006347A">
            <w:pPr>
              <w:jc w:val="both"/>
            </w:pPr>
            <w:r w:rsidRPr="00EC1D07"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:rsidR="0006347A" w:rsidRPr="00EC1D07" w:rsidRDefault="0006347A" w:rsidP="0006347A">
            <w:pPr>
              <w:jc w:val="both"/>
              <w:rPr>
                <w:color w:val="000000"/>
              </w:rPr>
            </w:pPr>
            <w:r w:rsidRPr="00EC1D07"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</w:tbl>
    <w:bookmarkEnd w:id="10"/>
    <w:bookmarkEnd w:id="11"/>
    <w:bookmarkEnd w:id="12"/>
    <w:bookmarkEnd w:id="13"/>
    <w:p w:rsidR="00DA10A6" w:rsidRPr="00EC1D07" w:rsidRDefault="00DA10A6" w:rsidP="0086486C">
      <w:pPr>
        <w:ind w:right="-6"/>
      </w:pPr>
      <w:r w:rsidRPr="00EC1D07">
        <w:rPr>
          <w:b/>
          <w:bCs/>
        </w:rPr>
        <w:t xml:space="preserve">2. </w:t>
      </w:r>
      <w:r w:rsidR="00CA1940" w:rsidRPr="00EC1D07">
        <w:rPr>
          <w:b/>
          <w:bCs/>
          <w:caps/>
        </w:rPr>
        <w:t xml:space="preserve">Место дисциплины </w:t>
      </w:r>
      <w:r w:rsidRPr="00EC1D07">
        <w:rPr>
          <w:b/>
          <w:bCs/>
          <w:caps/>
        </w:rPr>
        <w:t>в структуре ОП</w:t>
      </w:r>
      <w:r w:rsidRPr="00EC1D07">
        <w:rPr>
          <w:b/>
          <w:bCs/>
        </w:rPr>
        <w:t xml:space="preserve">: </w:t>
      </w:r>
    </w:p>
    <w:p w:rsidR="000B0C64" w:rsidRPr="00EC1D07" w:rsidRDefault="00B71438" w:rsidP="00E17600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B0F0"/>
          <w:sz w:val="24"/>
          <w:szCs w:val="24"/>
        </w:rPr>
      </w:pPr>
      <w:r w:rsidRPr="00EC1D07">
        <w:rPr>
          <w:color w:val="auto"/>
          <w:sz w:val="24"/>
          <w:szCs w:val="24"/>
          <w:u w:val="single"/>
        </w:rPr>
        <w:t>Цель дисциплины</w:t>
      </w:r>
      <w:r w:rsidR="00DA10A6" w:rsidRPr="00EC1D07">
        <w:rPr>
          <w:color w:val="auto"/>
          <w:sz w:val="24"/>
          <w:szCs w:val="24"/>
        </w:rPr>
        <w:t xml:space="preserve">: </w:t>
      </w:r>
      <w:r w:rsidR="00E17600" w:rsidRPr="00EC1D07">
        <w:rPr>
          <w:color w:val="auto"/>
          <w:sz w:val="24"/>
          <w:szCs w:val="24"/>
        </w:rPr>
        <w:t>ознакомить студентов с историей</w:t>
      </w:r>
      <w:r w:rsidR="000B0C64" w:rsidRPr="00EC1D07">
        <w:rPr>
          <w:color w:val="auto"/>
          <w:sz w:val="24"/>
          <w:szCs w:val="24"/>
        </w:rPr>
        <w:t xml:space="preserve"> и этапами</w:t>
      </w:r>
      <w:r w:rsidR="0086486C" w:rsidRPr="00EC1D07">
        <w:rPr>
          <w:color w:val="auto"/>
          <w:sz w:val="24"/>
          <w:szCs w:val="24"/>
        </w:rPr>
        <w:t xml:space="preserve"> </w:t>
      </w:r>
      <w:r w:rsidR="000B0C64" w:rsidRPr="00EC1D07">
        <w:rPr>
          <w:color w:val="auto"/>
          <w:sz w:val="24"/>
          <w:szCs w:val="24"/>
        </w:rPr>
        <w:t>становления и развития знаковых систем, приобретение студентами прочных навыков в определении знаковых систем, и</w:t>
      </w:r>
      <w:r w:rsidR="000B0C64" w:rsidRPr="00EC1D07">
        <w:rPr>
          <w:i/>
          <w:iCs/>
          <w:color w:val="auto"/>
          <w:sz w:val="24"/>
          <w:szCs w:val="24"/>
        </w:rPr>
        <w:t xml:space="preserve"> </w:t>
      </w:r>
      <w:r w:rsidR="000B0C64" w:rsidRPr="00EC1D07">
        <w:rPr>
          <w:color w:val="auto"/>
          <w:sz w:val="24"/>
          <w:szCs w:val="24"/>
        </w:rPr>
        <w:t>овладение искусством их использования.</w:t>
      </w:r>
    </w:p>
    <w:p w:rsidR="00DA10A6" w:rsidRPr="00EC1D07" w:rsidRDefault="00DA10A6" w:rsidP="00E17600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EC1D07">
        <w:rPr>
          <w:sz w:val="24"/>
          <w:szCs w:val="24"/>
          <w:u w:val="single"/>
        </w:rPr>
        <w:t>Зад</w:t>
      </w:r>
      <w:r w:rsidR="00B71438" w:rsidRPr="00EC1D07">
        <w:rPr>
          <w:sz w:val="24"/>
          <w:szCs w:val="24"/>
          <w:u w:val="single"/>
        </w:rPr>
        <w:t>ачи дисциплины</w:t>
      </w:r>
      <w:r w:rsidRPr="00EC1D07">
        <w:rPr>
          <w:sz w:val="24"/>
          <w:szCs w:val="24"/>
        </w:rPr>
        <w:t>:</w:t>
      </w:r>
    </w:p>
    <w:p w:rsidR="000B0C64" w:rsidRPr="00EC1D07" w:rsidRDefault="000B0C64" w:rsidP="00E17600">
      <w:pPr>
        <w:pStyle w:val="western"/>
        <w:spacing w:before="0" w:beforeAutospacing="0" w:line="240" w:lineRule="auto"/>
        <w:ind w:left="360"/>
        <w:jc w:val="both"/>
        <w:rPr>
          <w:sz w:val="24"/>
          <w:szCs w:val="24"/>
        </w:rPr>
      </w:pPr>
      <w:r w:rsidRPr="00EC1D07">
        <w:rPr>
          <w:sz w:val="24"/>
          <w:szCs w:val="24"/>
        </w:rPr>
        <w:t>- систематизировать знания о понятийном аппарате данной научной дисциплины; об основах коммуникационного процесса; основных положений философских и культурологических теорий и концепций, относящимися к сфере информации, культурной коммуникации</w:t>
      </w:r>
    </w:p>
    <w:p w:rsidR="000B0C64" w:rsidRPr="00EC1D07" w:rsidRDefault="000B0C64" w:rsidP="00E17600">
      <w:pPr>
        <w:pStyle w:val="western"/>
        <w:spacing w:before="0" w:beforeAutospacing="0" w:line="240" w:lineRule="auto"/>
        <w:ind w:left="360"/>
        <w:jc w:val="both"/>
        <w:rPr>
          <w:sz w:val="24"/>
          <w:szCs w:val="24"/>
        </w:rPr>
      </w:pPr>
      <w:r w:rsidRPr="00EC1D07">
        <w:rPr>
          <w:sz w:val="24"/>
          <w:szCs w:val="24"/>
        </w:rPr>
        <w:t>- сформировать умения различать особенности и</w:t>
      </w:r>
      <w:r w:rsidR="0086486C" w:rsidRPr="00EC1D07">
        <w:rPr>
          <w:sz w:val="24"/>
          <w:szCs w:val="24"/>
        </w:rPr>
        <w:t xml:space="preserve"> </w:t>
      </w:r>
      <w:r w:rsidRPr="00EC1D07">
        <w:rPr>
          <w:sz w:val="24"/>
          <w:szCs w:val="24"/>
        </w:rPr>
        <w:t>основные факторах, структуре и типах знаков и знаковых систем в культуре;</w:t>
      </w:r>
    </w:p>
    <w:p w:rsidR="000B0C64" w:rsidRPr="00EC1D07" w:rsidRDefault="000B0C64" w:rsidP="00E17600">
      <w:pPr>
        <w:pStyle w:val="western"/>
        <w:spacing w:before="0" w:beforeAutospacing="0" w:line="240" w:lineRule="auto"/>
        <w:ind w:left="360"/>
        <w:jc w:val="both"/>
        <w:rPr>
          <w:sz w:val="24"/>
          <w:szCs w:val="24"/>
        </w:rPr>
      </w:pPr>
      <w:r w:rsidRPr="00EC1D07">
        <w:rPr>
          <w:sz w:val="24"/>
          <w:szCs w:val="24"/>
        </w:rPr>
        <w:lastRenderedPageBreak/>
        <w:t>- сформировать навыки ведения</w:t>
      </w:r>
      <w:r w:rsidR="0086486C" w:rsidRPr="00EC1D07">
        <w:rPr>
          <w:sz w:val="24"/>
          <w:szCs w:val="24"/>
        </w:rPr>
        <w:t xml:space="preserve"> </w:t>
      </w:r>
      <w:r w:rsidRPr="00EC1D07">
        <w:rPr>
          <w:sz w:val="24"/>
          <w:szCs w:val="24"/>
        </w:rPr>
        <w:t>информационной и коммуникативной деятельности в различных сферах культуры, образования, политической, социальной, экономической сферах, в том числе</w:t>
      </w:r>
      <w:r w:rsidR="0086486C" w:rsidRPr="00EC1D07">
        <w:rPr>
          <w:sz w:val="24"/>
          <w:szCs w:val="24"/>
        </w:rPr>
        <w:t xml:space="preserve"> </w:t>
      </w:r>
      <w:r w:rsidRPr="00EC1D07">
        <w:rPr>
          <w:sz w:val="24"/>
          <w:szCs w:val="24"/>
        </w:rPr>
        <w:t>и в ситуации контраста культур.</w:t>
      </w:r>
    </w:p>
    <w:p w:rsidR="0006347A" w:rsidRPr="00EC1D07" w:rsidRDefault="0006347A" w:rsidP="0006347A">
      <w:pPr>
        <w:ind w:firstLine="527"/>
        <w:rPr>
          <w:bCs/>
        </w:rPr>
      </w:pPr>
      <w:bookmarkStart w:id="14" w:name="_Hlk99235289"/>
      <w:r w:rsidRPr="00EC1D07">
        <w:rPr>
          <w:bCs/>
          <w:u w:val="single"/>
        </w:rPr>
        <w:t>Место дисциплины</w:t>
      </w:r>
      <w:r w:rsidRPr="00EC1D07">
        <w:rPr>
          <w:bCs/>
        </w:rPr>
        <w:t>: дисциплина относится к обязательным дисциплинам базовой части программы магистратуры.</w:t>
      </w:r>
    </w:p>
    <w:bookmarkEnd w:id="14"/>
    <w:p w:rsidR="00DB5F25" w:rsidRPr="00EC1D07" w:rsidRDefault="00DB5F25" w:rsidP="00E70E1A">
      <w:pPr>
        <w:autoSpaceDE w:val="0"/>
        <w:autoSpaceDN w:val="0"/>
        <w:adjustRightInd w:val="0"/>
        <w:ind w:firstLine="709"/>
        <w:jc w:val="both"/>
      </w:pPr>
    </w:p>
    <w:p w:rsidR="00DA10A6" w:rsidRPr="00EC1D07" w:rsidRDefault="00DA10A6" w:rsidP="003A38C9">
      <w:pPr>
        <w:spacing w:line="360" w:lineRule="auto"/>
        <w:rPr>
          <w:b/>
          <w:bCs/>
        </w:rPr>
      </w:pPr>
      <w:r w:rsidRPr="00EC1D07">
        <w:rPr>
          <w:b/>
          <w:bCs/>
        </w:rPr>
        <w:t xml:space="preserve">3. </w:t>
      </w:r>
      <w:r w:rsidRPr="00EC1D07">
        <w:rPr>
          <w:b/>
          <w:bCs/>
          <w:caps/>
        </w:rPr>
        <w:t>Объем дисциплины и виды учебной работы</w:t>
      </w:r>
    </w:p>
    <w:p w:rsidR="00B71438" w:rsidRPr="00EC1D07" w:rsidRDefault="00DA10A6" w:rsidP="00B71438">
      <w:pPr>
        <w:ind w:firstLine="709"/>
        <w:jc w:val="both"/>
        <w:rPr>
          <w:color w:val="000000"/>
        </w:rPr>
      </w:pPr>
      <w:r w:rsidRPr="00EC1D07">
        <w:t xml:space="preserve">Общая трудоемкость освоения дисциплины составляет </w:t>
      </w:r>
      <w:r w:rsidR="000B0C64" w:rsidRPr="00EC1D07">
        <w:t>1</w:t>
      </w:r>
      <w:r w:rsidR="00E17600" w:rsidRPr="00EC1D07">
        <w:t xml:space="preserve"> зачетную единицу</w:t>
      </w:r>
      <w:r w:rsidRPr="00EC1D07">
        <w:t xml:space="preserve">, </w:t>
      </w:r>
      <w:r w:rsidR="000B0C64" w:rsidRPr="00EC1D07">
        <w:t>36</w:t>
      </w:r>
      <w:r w:rsidR="00E17600" w:rsidRPr="00EC1D07">
        <w:t xml:space="preserve"> академических часов </w:t>
      </w:r>
      <w:r w:rsidR="00B71438" w:rsidRPr="00EC1D07">
        <w:rPr>
          <w:i/>
        </w:rPr>
        <w:t>(1 зачетная единица соответствует 36 академическим</w:t>
      </w:r>
      <w:r w:rsidR="00B71438" w:rsidRPr="00EC1D07">
        <w:rPr>
          <w:i/>
          <w:color w:val="000000"/>
        </w:rPr>
        <w:t xml:space="preserve"> часам).</w:t>
      </w:r>
    </w:p>
    <w:p w:rsidR="00DA10A6" w:rsidRPr="00EC1D07" w:rsidRDefault="00DA10A6" w:rsidP="00EC69C9">
      <w:pPr>
        <w:ind w:firstLine="720"/>
        <w:jc w:val="both"/>
      </w:pPr>
    </w:p>
    <w:p w:rsidR="00770EE2" w:rsidRPr="00EC1D07" w:rsidRDefault="00770EE2" w:rsidP="00770EE2">
      <w:pPr>
        <w:jc w:val="both"/>
        <w:rPr>
          <w:bCs/>
        </w:rPr>
      </w:pPr>
      <w:r w:rsidRPr="00EC1D07">
        <w:rPr>
          <w:bCs/>
        </w:rPr>
        <w:t>Заочная форма обучения</w:t>
      </w:r>
    </w:p>
    <w:p w:rsidR="00770EE2" w:rsidRPr="00EC1D07" w:rsidRDefault="00770EE2" w:rsidP="00770EE2">
      <w:pPr>
        <w:jc w:val="both"/>
        <w:rPr>
          <w:bCs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6486C" w:rsidRPr="00EC1D07" w:rsidTr="00194400">
        <w:trPr>
          <w:trHeight w:val="257"/>
        </w:trPr>
        <w:tc>
          <w:tcPr>
            <w:tcW w:w="6540" w:type="dxa"/>
            <w:shd w:val="clear" w:color="auto" w:fill="auto"/>
          </w:tcPr>
          <w:p w:rsidR="0086486C" w:rsidRPr="00EC1D07" w:rsidRDefault="0086486C" w:rsidP="00194400">
            <w:pPr>
              <w:pStyle w:val="a5"/>
              <w:jc w:val="center"/>
              <w:rPr>
                <w:i/>
                <w:iCs/>
              </w:rPr>
            </w:pPr>
            <w:bookmarkStart w:id="15" w:name="_Hlk98686718"/>
            <w:r w:rsidRPr="00EC1D0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6486C" w:rsidRPr="00EC1D07" w:rsidRDefault="0086486C" w:rsidP="00194400">
            <w:pPr>
              <w:pStyle w:val="a5"/>
              <w:jc w:val="center"/>
            </w:pPr>
            <w:r w:rsidRPr="00EC1D07">
              <w:t>Трудоемкость в акад.час</w:t>
            </w:r>
          </w:p>
        </w:tc>
      </w:tr>
      <w:tr w:rsidR="0086486C" w:rsidRPr="00EC1D07" w:rsidTr="00194400">
        <w:trPr>
          <w:trHeight w:val="257"/>
        </w:trPr>
        <w:tc>
          <w:tcPr>
            <w:tcW w:w="6540" w:type="dxa"/>
            <w:shd w:val="clear" w:color="auto" w:fill="auto"/>
          </w:tcPr>
          <w:p w:rsidR="0086486C" w:rsidRPr="00EC1D07" w:rsidRDefault="0086486C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6486C" w:rsidRPr="00EC1D07" w:rsidRDefault="0086486C" w:rsidP="0019440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6486C" w:rsidRPr="00EC1D07" w:rsidRDefault="0086486C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C1D0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6486C" w:rsidRPr="00EC1D07" w:rsidTr="00194400">
        <w:trPr>
          <w:trHeight w:val="262"/>
        </w:trPr>
        <w:tc>
          <w:tcPr>
            <w:tcW w:w="6540" w:type="dxa"/>
            <w:shd w:val="clear" w:color="auto" w:fill="E0E0E0"/>
          </w:tcPr>
          <w:p w:rsidR="0086486C" w:rsidRPr="00EC1D07" w:rsidRDefault="0086486C" w:rsidP="00194400">
            <w:r w:rsidRPr="00EC1D0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6486C" w:rsidRPr="00EC1D07" w:rsidRDefault="0086486C" w:rsidP="00194400">
            <w:pPr>
              <w:jc w:val="center"/>
            </w:pPr>
            <w:r w:rsidRPr="00EC1D07">
              <w:t>6</w:t>
            </w:r>
          </w:p>
        </w:tc>
      </w:tr>
      <w:tr w:rsidR="0086486C" w:rsidRPr="00EC1D07" w:rsidTr="00194400">
        <w:tc>
          <w:tcPr>
            <w:tcW w:w="6540" w:type="dxa"/>
            <w:shd w:val="clear" w:color="auto" w:fill="auto"/>
          </w:tcPr>
          <w:p w:rsidR="0086486C" w:rsidRPr="00EC1D07" w:rsidRDefault="0086486C" w:rsidP="00194400">
            <w:pPr>
              <w:pStyle w:val="a5"/>
            </w:pPr>
            <w:r w:rsidRPr="00EC1D0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6486C" w:rsidRPr="00EC1D07" w:rsidRDefault="0086486C" w:rsidP="00194400">
            <w:pPr>
              <w:pStyle w:val="a5"/>
              <w:snapToGrid w:val="0"/>
              <w:jc w:val="center"/>
            </w:pPr>
          </w:p>
        </w:tc>
      </w:tr>
      <w:tr w:rsidR="0086486C" w:rsidRPr="00EC1D07" w:rsidTr="00194400">
        <w:tc>
          <w:tcPr>
            <w:tcW w:w="6540" w:type="dxa"/>
            <w:shd w:val="clear" w:color="auto" w:fill="auto"/>
          </w:tcPr>
          <w:p w:rsidR="0086486C" w:rsidRPr="00EC1D07" w:rsidRDefault="0086486C" w:rsidP="00194400">
            <w:pPr>
              <w:pStyle w:val="a5"/>
            </w:pPr>
            <w:r w:rsidRPr="00EC1D0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6486C" w:rsidRPr="00EC1D07" w:rsidRDefault="0086486C" w:rsidP="00194400">
            <w:pPr>
              <w:jc w:val="center"/>
            </w:pPr>
            <w:r w:rsidRPr="00EC1D07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6486C" w:rsidRPr="00EC1D07" w:rsidRDefault="0086486C" w:rsidP="00194400">
            <w:pPr>
              <w:jc w:val="center"/>
            </w:pPr>
            <w:r w:rsidRPr="00EC1D07">
              <w:t>-</w:t>
            </w:r>
          </w:p>
        </w:tc>
      </w:tr>
      <w:tr w:rsidR="0086486C" w:rsidRPr="00EC1D07" w:rsidTr="00194400">
        <w:tc>
          <w:tcPr>
            <w:tcW w:w="6540" w:type="dxa"/>
            <w:shd w:val="clear" w:color="auto" w:fill="auto"/>
          </w:tcPr>
          <w:p w:rsidR="0086486C" w:rsidRPr="00EC1D07" w:rsidRDefault="0086486C" w:rsidP="00194400">
            <w:pPr>
              <w:pStyle w:val="a5"/>
            </w:pPr>
            <w:r w:rsidRPr="00EC1D07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6486C" w:rsidRPr="00EC1D07" w:rsidRDefault="0086486C" w:rsidP="00194400">
            <w:pPr>
              <w:jc w:val="center"/>
            </w:pPr>
            <w:r w:rsidRPr="00EC1D07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6486C" w:rsidRPr="00EC1D07" w:rsidRDefault="0086486C" w:rsidP="00194400">
            <w:pPr>
              <w:jc w:val="center"/>
            </w:pPr>
            <w:r w:rsidRPr="00EC1D07">
              <w:t>-/1</w:t>
            </w:r>
          </w:p>
        </w:tc>
      </w:tr>
      <w:tr w:rsidR="0086486C" w:rsidRPr="00EC1D07" w:rsidTr="00194400">
        <w:tc>
          <w:tcPr>
            <w:tcW w:w="6540" w:type="dxa"/>
            <w:shd w:val="clear" w:color="auto" w:fill="E0E0E0"/>
          </w:tcPr>
          <w:p w:rsidR="0086486C" w:rsidRPr="00EC1D07" w:rsidRDefault="0086486C" w:rsidP="00194400">
            <w:pPr>
              <w:pStyle w:val="a5"/>
            </w:pPr>
            <w:r w:rsidRPr="00EC1D0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86486C" w:rsidRPr="00EC1D07" w:rsidRDefault="0086486C" w:rsidP="00194400">
            <w:pPr>
              <w:jc w:val="center"/>
            </w:pPr>
            <w:r w:rsidRPr="00EC1D07"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86486C" w:rsidRPr="00EC1D07" w:rsidRDefault="0086486C" w:rsidP="00194400">
            <w:pPr>
              <w:jc w:val="center"/>
            </w:pPr>
            <w:r w:rsidRPr="00EC1D07">
              <w:t>-</w:t>
            </w:r>
          </w:p>
        </w:tc>
      </w:tr>
      <w:tr w:rsidR="0086486C" w:rsidRPr="00EC1D07" w:rsidTr="00194400">
        <w:tc>
          <w:tcPr>
            <w:tcW w:w="6540" w:type="dxa"/>
            <w:shd w:val="clear" w:color="auto" w:fill="D9D9D9"/>
          </w:tcPr>
          <w:p w:rsidR="0086486C" w:rsidRPr="00EC1D07" w:rsidRDefault="0086486C" w:rsidP="00194400">
            <w:pPr>
              <w:pStyle w:val="a5"/>
            </w:pPr>
            <w:r w:rsidRPr="00EC1D07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86486C" w:rsidRPr="00EC1D07" w:rsidRDefault="0086486C" w:rsidP="00194400">
            <w:pPr>
              <w:pStyle w:val="a5"/>
              <w:jc w:val="center"/>
            </w:pPr>
            <w:r w:rsidRPr="00EC1D07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86486C" w:rsidRPr="00EC1D07" w:rsidRDefault="0086486C" w:rsidP="00194400">
            <w:pPr>
              <w:pStyle w:val="a5"/>
              <w:jc w:val="center"/>
            </w:pPr>
            <w:r w:rsidRPr="00EC1D07">
              <w:t>-</w:t>
            </w:r>
          </w:p>
        </w:tc>
      </w:tr>
      <w:tr w:rsidR="0086486C" w:rsidRPr="00EC1D07" w:rsidTr="00194400">
        <w:tc>
          <w:tcPr>
            <w:tcW w:w="6540" w:type="dxa"/>
            <w:shd w:val="clear" w:color="auto" w:fill="auto"/>
          </w:tcPr>
          <w:p w:rsidR="0086486C" w:rsidRPr="00EC1D07" w:rsidRDefault="0086486C" w:rsidP="00194400">
            <w:pPr>
              <w:pStyle w:val="a5"/>
            </w:pPr>
            <w:r w:rsidRPr="00EC1D07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6486C" w:rsidRPr="00EC1D07" w:rsidRDefault="0086486C" w:rsidP="00194400">
            <w:pPr>
              <w:pStyle w:val="a5"/>
              <w:jc w:val="center"/>
            </w:pPr>
            <w:r w:rsidRPr="00EC1D07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6486C" w:rsidRPr="00EC1D07" w:rsidRDefault="0086486C" w:rsidP="00194400">
            <w:pPr>
              <w:pStyle w:val="a5"/>
              <w:jc w:val="center"/>
            </w:pPr>
            <w:r w:rsidRPr="00EC1D07">
              <w:t>-</w:t>
            </w:r>
          </w:p>
        </w:tc>
      </w:tr>
      <w:tr w:rsidR="0086486C" w:rsidRPr="00EC1D07" w:rsidTr="00194400">
        <w:tc>
          <w:tcPr>
            <w:tcW w:w="6540" w:type="dxa"/>
            <w:shd w:val="clear" w:color="auto" w:fill="auto"/>
          </w:tcPr>
          <w:p w:rsidR="0086486C" w:rsidRPr="00EC1D07" w:rsidRDefault="0086486C" w:rsidP="00194400">
            <w:pPr>
              <w:pStyle w:val="a5"/>
            </w:pPr>
            <w:r w:rsidRPr="00EC1D07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6486C" w:rsidRPr="00EC1D07" w:rsidRDefault="0086486C" w:rsidP="00194400">
            <w:pPr>
              <w:pStyle w:val="a5"/>
              <w:jc w:val="center"/>
            </w:pPr>
            <w:r w:rsidRPr="00EC1D07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6486C" w:rsidRPr="00EC1D07" w:rsidRDefault="0086486C" w:rsidP="00194400">
            <w:pPr>
              <w:pStyle w:val="a5"/>
              <w:jc w:val="center"/>
            </w:pPr>
            <w:r w:rsidRPr="00EC1D07">
              <w:t>-</w:t>
            </w:r>
          </w:p>
        </w:tc>
      </w:tr>
      <w:tr w:rsidR="0086486C" w:rsidRPr="00EC1D07" w:rsidTr="00194400">
        <w:tc>
          <w:tcPr>
            <w:tcW w:w="6540" w:type="dxa"/>
            <w:shd w:val="clear" w:color="auto" w:fill="DDDDDD"/>
          </w:tcPr>
          <w:p w:rsidR="0086486C" w:rsidRPr="00EC1D07" w:rsidRDefault="0086486C" w:rsidP="0086486C">
            <w:pPr>
              <w:pStyle w:val="a5"/>
              <w:ind w:left="57"/>
            </w:pPr>
            <w:r w:rsidRPr="00EC1D0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86486C" w:rsidRPr="00EC1D07" w:rsidRDefault="0086486C" w:rsidP="0086486C">
            <w:pPr>
              <w:pStyle w:val="a5"/>
              <w:jc w:val="center"/>
            </w:pPr>
            <w:r w:rsidRPr="00EC1D07">
              <w:t>-</w:t>
            </w:r>
          </w:p>
        </w:tc>
      </w:tr>
      <w:tr w:rsidR="0086486C" w:rsidRPr="00EC1D07" w:rsidTr="00194400">
        <w:tc>
          <w:tcPr>
            <w:tcW w:w="6540" w:type="dxa"/>
            <w:shd w:val="clear" w:color="auto" w:fill="auto"/>
          </w:tcPr>
          <w:p w:rsidR="0086486C" w:rsidRPr="00EC1D07" w:rsidRDefault="0086486C" w:rsidP="0086486C">
            <w:pPr>
              <w:pStyle w:val="a5"/>
              <w:ind w:left="57"/>
            </w:pPr>
            <w:r w:rsidRPr="00EC1D07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6486C" w:rsidRPr="00EC1D07" w:rsidRDefault="0086486C" w:rsidP="0086486C">
            <w:pPr>
              <w:pStyle w:val="a5"/>
              <w:jc w:val="center"/>
            </w:pPr>
            <w:r w:rsidRPr="00EC1D07">
              <w:t>-</w:t>
            </w:r>
          </w:p>
        </w:tc>
      </w:tr>
      <w:tr w:rsidR="0086486C" w:rsidRPr="00EC1D07" w:rsidTr="00194400">
        <w:tc>
          <w:tcPr>
            <w:tcW w:w="6540" w:type="dxa"/>
            <w:shd w:val="clear" w:color="auto" w:fill="auto"/>
          </w:tcPr>
          <w:p w:rsidR="0086486C" w:rsidRPr="00EC1D07" w:rsidRDefault="0086486C" w:rsidP="0086486C">
            <w:pPr>
              <w:pStyle w:val="a5"/>
              <w:ind w:left="57"/>
            </w:pPr>
            <w:r w:rsidRPr="00EC1D0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6486C" w:rsidRPr="00EC1D07" w:rsidRDefault="0086486C" w:rsidP="0086486C">
            <w:pPr>
              <w:pStyle w:val="a5"/>
              <w:jc w:val="center"/>
            </w:pPr>
            <w:r w:rsidRPr="00EC1D07">
              <w:t>-</w:t>
            </w:r>
          </w:p>
        </w:tc>
      </w:tr>
      <w:tr w:rsidR="0086486C" w:rsidRPr="00EC1D07" w:rsidTr="00194400">
        <w:trPr>
          <w:trHeight w:val="306"/>
        </w:trPr>
        <w:tc>
          <w:tcPr>
            <w:tcW w:w="6540" w:type="dxa"/>
            <w:shd w:val="clear" w:color="auto" w:fill="E0E0E0"/>
          </w:tcPr>
          <w:p w:rsidR="0086486C" w:rsidRPr="00EC1D07" w:rsidRDefault="0086486C" w:rsidP="00194400">
            <w:pPr>
              <w:pStyle w:val="a5"/>
            </w:pPr>
            <w:r w:rsidRPr="00EC1D0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6486C" w:rsidRPr="00EC1D07" w:rsidRDefault="0086486C" w:rsidP="00194400">
            <w:pPr>
              <w:pStyle w:val="a5"/>
              <w:jc w:val="center"/>
            </w:pPr>
            <w:r w:rsidRPr="00EC1D07">
              <w:t>36/1</w:t>
            </w:r>
          </w:p>
        </w:tc>
      </w:tr>
      <w:bookmarkEnd w:id="15"/>
    </w:tbl>
    <w:p w:rsidR="00DD7F70" w:rsidRPr="00EC1D07" w:rsidRDefault="00DD7F70" w:rsidP="00EC69C9">
      <w:pPr>
        <w:ind w:firstLine="720"/>
        <w:jc w:val="both"/>
      </w:pPr>
    </w:p>
    <w:p w:rsidR="00DA10A6" w:rsidRPr="00EC1D07" w:rsidRDefault="00DA10A6" w:rsidP="00936094">
      <w:pPr>
        <w:spacing w:after="120"/>
        <w:rPr>
          <w:b/>
          <w:bCs/>
          <w:caps/>
        </w:rPr>
      </w:pPr>
      <w:r w:rsidRPr="00EC1D07">
        <w:rPr>
          <w:b/>
          <w:bCs/>
        </w:rPr>
        <w:t xml:space="preserve">4. </w:t>
      </w:r>
      <w:r w:rsidRPr="00EC1D07">
        <w:rPr>
          <w:b/>
          <w:bCs/>
          <w:caps/>
        </w:rPr>
        <w:t>Содержание дисциплины</w:t>
      </w:r>
    </w:p>
    <w:p w:rsidR="00D141E6" w:rsidRPr="00EC1D07" w:rsidRDefault="00D141E6" w:rsidP="00D141E6">
      <w:pPr>
        <w:ind w:firstLine="708"/>
        <w:jc w:val="both"/>
      </w:pPr>
      <w:r w:rsidRPr="00EC1D0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6486C" w:rsidRPr="00EC1D07" w:rsidRDefault="0086486C" w:rsidP="0086486C">
      <w:pPr>
        <w:shd w:val="clear" w:color="auto" w:fill="FFFFFF"/>
        <w:ind w:firstLine="527"/>
        <w:rPr>
          <w:b/>
        </w:rPr>
      </w:pPr>
      <w:bookmarkStart w:id="16" w:name="_Hlk98719062"/>
    </w:p>
    <w:p w:rsidR="0086486C" w:rsidRPr="00EC1D07" w:rsidRDefault="0086486C" w:rsidP="0086486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7" w:name="_Hlk98702274"/>
      <w:bookmarkStart w:id="18" w:name="_Hlk98683790"/>
      <w:bookmarkStart w:id="19" w:name="_Hlk98688469"/>
      <w:bookmarkStart w:id="20" w:name="_Hlk98721408"/>
      <w:bookmarkStart w:id="21" w:name="_Hlk98717686"/>
      <w:bookmarkStart w:id="22" w:name="_Hlk98701459"/>
      <w:r w:rsidRPr="00EC1D07">
        <w:rPr>
          <w:b/>
          <w:bCs/>
          <w:color w:val="000000"/>
          <w:sz w:val="24"/>
          <w:szCs w:val="24"/>
        </w:rPr>
        <w:t xml:space="preserve">4.1 </w:t>
      </w:r>
      <w:r w:rsidRPr="00EC1D07">
        <w:rPr>
          <w:b/>
          <w:bCs/>
          <w:sz w:val="24"/>
          <w:szCs w:val="24"/>
        </w:rPr>
        <w:t>Блоки (разделы) дисциплины.</w:t>
      </w:r>
    </w:p>
    <w:p w:rsidR="0086486C" w:rsidRPr="00EC1D07" w:rsidRDefault="0086486C" w:rsidP="0086486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6486C" w:rsidRPr="00EC1D07" w:rsidTr="00194400">
        <w:tc>
          <w:tcPr>
            <w:tcW w:w="693" w:type="dxa"/>
          </w:tcPr>
          <w:p w:rsidR="0086486C" w:rsidRPr="00EC1D07" w:rsidRDefault="0086486C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1D0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6486C" w:rsidRPr="00EC1D07" w:rsidRDefault="0086486C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C1D0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6486C" w:rsidRPr="00EC1D07" w:rsidTr="00B97C52">
        <w:tc>
          <w:tcPr>
            <w:tcW w:w="693" w:type="dxa"/>
          </w:tcPr>
          <w:p w:rsidR="0086486C" w:rsidRPr="00EC1D07" w:rsidRDefault="0086486C" w:rsidP="00864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1D0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86486C" w:rsidRPr="00EC1D07" w:rsidRDefault="0086486C" w:rsidP="0086486C">
            <w:pPr>
              <w:jc w:val="both"/>
            </w:pPr>
            <w:r w:rsidRPr="00EC1D07">
              <w:t>Культура: производство, трансляция, сохранение и преобразование смысловых структур человеческого события</w:t>
            </w:r>
          </w:p>
        </w:tc>
      </w:tr>
      <w:tr w:rsidR="0086486C" w:rsidRPr="00EC1D07" w:rsidTr="00B97C52">
        <w:tc>
          <w:tcPr>
            <w:tcW w:w="693" w:type="dxa"/>
          </w:tcPr>
          <w:p w:rsidR="0086486C" w:rsidRPr="00EC1D07" w:rsidRDefault="0086486C" w:rsidP="00864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1D0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86486C" w:rsidRPr="00EC1D07" w:rsidRDefault="0086486C" w:rsidP="0086486C">
            <w:pPr>
              <w:jc w:val="both"/>
            </w:pPr>
            <w:r w:rsidRPr="00EC1D07">
              <w:t>Герменевтика как онтология культуры</w:t>
            </w:r>
          </w:p>
        </w:tc>
      </w:tr>
      <w:tr w:rsidR="0086486C" w:rsidRPr="00EC1D07" w:rsidTr="00B97C52">
        <w:tc>
          <w:tcPr>
            <w:tcW w:w="693" w:type="dxa"/>
          </w:tcPr>
          <w:p w:rsidR="0086486C" w:rsidRPr="00EC1D07" w:rsidRDefault="0086486C" w:rsidP="00864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1D0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86486C" w:rsidRPr="00EC1D07" w:rsidRDefault="0086486C" w:rsidP="0086486C">
            <w:pPr>
              <w:jc w:val="both"/>
            </w:pPr>
            <w:r w:rsidRPr="00EC1D07">
              <w:t>Знак и знаковые системы в культуре</w:t>
            </w:r>
          </w:p>
        </w:tc>
      </w:tr>
      <w:tr w:rsidR="0086486C" w:rsidRPr="00EC1D07" w:rsidTr="00B97C52">
        <w:tc>
          <w:tcPr>
            <w:tcW w:w="693" w:type="dxa"/>
          </w:tcPr>
          <w:p w:rsidR="0086486C" w:rsidRPr="00EC1D07" w:rsidRDefault="0086486C" w:rsidP="00864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1D0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86486C" w:rsidRPr="00EC1D07" w:rsidRDefault="0086486C" w:rsidP="0086486C">
            <w:pPr>
              <w:jc w:val="both"/>
            </w:pPr>
            <w:r w:rsidRPr="00EC1D07">
              <w:t>Символ и символические доминанты в культуре</w:t>
            </w:r>
          </w:p>
        </w:tc>
      </w:tr>
      <w:tr w:rsidR="0086486C" w:rsidRPr="00EC1D07" w:rsidTr="00B97C52">
        <w:tc>
          <w:tcPr>
            <w:tcW w:w="693" w:type="dxa"/>
          </w:tcPr>
          <w:p w:rsidR="0086486C" w:rsidRPr="00EC1D07" w:rsidRDefault="0086486C" w:rsidP="00864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1D0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86486C" w:rsidRPr="00EC1D07" w:rsidRDefault="0086486C" w:rsidP="0086486C">
            <w:pPr>
              <w:jc w:val="both"/>
            </w:pPr>
            <w:r w:rsidRPr="00EC1D07">
              <w:t>Герменевтическое направление в этнокультурных исследованиях</w:t>
            </w:r>
          </w:p>
        </w:tc>
      </w:tr>
      <w:tr w:rsidR="0086486C" w:rsidRPr="00EC1D07" w:rsidTr="00B97C52">
        <w:tc>
          <w:tcPr>
            <w:tcW w:w="693" w:type="dxa"/>
          </w:tcPr>
          <w:p w:rsidR="0086486C" w:rsidRPr="00EC1D07" w:rsidRDefault="0086486C" w:rsidP="008648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1D0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86486C" w:rsidRPr="00EC1D07" w:rsidRDefault="0086486C" w:rsidP="0086486C">
            <w:pPr>
              <w:jc w:val="both"/>
            </w:pPr>
            <w:r w:rsidRPr="00EC1D07">
              <w:t>Язык в знаковой системе культуры</w:t>
            </w:r>
          </w:p>
        </w:tc>
      </w:tr>
      <w:bookmarkEnd w:id="17"/>
    </w:tbl>
    <w:p w:rsidR="0086486C" w:rsidRPr="00EC1D07" w:rsidRDefault="0086486C" w:rsidP="0086486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6486C" w:rsidRPr="00EC1D07" w:rsidRDefault="0086486C" w:rsidP="0086486C">
      <w:bookmarkStart w:id="23" w:name="_Hlk98687745"/>
      <w:bookmarkStart w:id="24" w:name="_Hlk98715371"/>
      <w:bookmarkStart w:id="25" w:name="_Hlk98716743"/>
      <w:bookmarkStart w:id="26" w:name="_Hlk98702400"/>
      <w:bookmarkStart w:id="27" w:name="_Hlk98715873"/>
      <w:bookmarkStart w:id="28" w:name="_Hlk98713506"/>
      <w:bookmarkEnd w:id="18"/>
      <w:r w:rsidRPr="00EC1D07">
        <w:rPr>
          <w:b/>
          <w:color w:val="000000"/>
        </w:rPr>
        <w:t>4.2. Примерная тематика курсовых работ (проектов):</w:t>
      </w:r>
    </w:p>
    <w:p w:rsidR="0086486C" w:rsidRPr="00EC1D07" w:rsidRDefault="0086486C" w:rsidP="0086486C">
      <w:r w:rsidRPr="00EC1D07">
        <w:t>Курсовая работа по дисциплине не предусмотрена учебным планом.</w:t>
      </w:r>
    </w:p>
    <w:bookmarkEnd w:id="19"/>
    <w:bookmarkEnd w:id="23"/>
    <w:p w:rsidR="0086486C" w:rsidRPr="00EC1D07" w:rsidRDefault="0086486C" w:rsidP="0086486C">
      <w:pPr>
        <w:rPr>
          <w:color w:val="000000"/>
        </w:rPr>
      </w:pPr>
    </w:p>
    <w:p w:rsidR="0086486C" w:rsidRPr="00EC1D07" w:rsidRDefault="0086486C" w:rsidP="0086486C">
      <w:pPr>
        <w:rPr>
          <w:b/>
        </w:rPr>
      </w:pPr>
      <w:r w:rsidRPr="00EC1D07">
        <w:rPr>
          <w:b/>
          <w:bCs/>
          <w:caps/>
        </w:rPr>
        <w:t xml:space="preserve">4.3. </w:t>
      </w:r>
      <w:r w:rsidRPr="00EC1D07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86486C" w:rsidRPr="00EC1D07" w:rsidRDefault="0086486C" w:rsidP="0086486C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86486C" w:rsidRPr="00EC1D07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6486C" w:rsidRPr="00EC1D07" w:rsidRDefault="0086486C" w:rsidP="00194400">
            <w:pPr>
              <w:pStyle w:val="a5"/>
              <w:jc w:val="center"/>
              <w:rPr>
                <w:b/>
              </w:rPr>
            </w:pPr>
            <w:r w:rsidRPr="00EC1D07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6486C" w:rsidRPr="00EC1D07" w:rsidRDefault="0086486C" w:rsidP="00194400">
            <w:pPr>
              <w:pStyle w:val="a5"/>
              <w:jc w:val="center"/>
              <w:rPr>
                <w:b/>
              </w:rPr>
            </w:pPr>
            <w:r w:rsidRPr="00EC1D07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86486C" w:rsidRPr="00EC1D07" w:rsidRDefault="0086486C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C1D0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86486C" w:rsidRPr="00EC1D07" w:rsidRDefault="0086486C" w:rsidP="00194400">
            <w:pPr>
              <w:pStyle w:val="a5"/>
              <w:jc w:val="center"/>
              <w:rPr>
                <w:b/>
              </w:rPr>
            </w:pPr>
            <w:r w:rsidRPr="00EC1D07">
              <w:rPr>
                <w:b/>
              </w:rPr>
              <w:t>Практическая подготовка*</w:t>
            </w:r>
          </w:p>
        </w:tc>
      </w:tr>
      <w:tr w:rsidR="0086486C" w:rsidRPr="00EC1D07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86486C" w:rsidRPr="00EC1D07" w:rsidRDefault="0086486C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6486C" w:rsidRPr="00EC1D07" w:rsidRDefault="0086486C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486C" w:rsidRPr="00EC1D07" w:rsidRDefault="0086486C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C1D07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486C" w:rsidRPr="00EC1D07" w:rsidRDefault="0086486C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C1D0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86486C" w:rsidRPr="00EC1D07" w:rsidRDefault="0086486C" w:rsidP="00194400">
            <w:pPr>
              <w:pStyle w:val="a5"/>
              <w:jc w:val="center"/>
              <w:rPr>
                <w:b/>
              </w:rPr>
            </w:pPr>
          </w:p>
        </w:tc>
      </w:tr>
      <w:bookmarkEnd w:id="20"/>
      <w:bookmarkEnd w:id="21"/>
      <w:bookmarkEnd w:id="24"/>
      <w:bookmarkEnd w:id="25"/>
      <w:bookmarkEnd w:id="26"/>
      <w:bookmarkEnd w:id="27"/>
      <w:tr w:rsidR="0086486C" w:rsidRPr="00EC1D07" w:rsidTr="005245D9">
        <w:trPr>
          <w:trHeight w:val="422"/>
        </w:trPr>
        <w:tc>
          <w:tcPr>
            <w:tcW w:w="709" w:type="dxa"/>
            <w:shd w:val="clear" w:color="auto" w:fill="auto"/>
          </w:tcPr>
          <w:p w:rsidR="0086486C" w:rsidRPr="00EC1D07" w:rsidRDefault="0086486C" w:rsidP="0086486C">
            <w:pPr>
              <w:pStyle w:val="a5"/>
              <w:jc w:val="center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486C" w:rsidRPr="00EC1D07" w:rsidRDefault="0086486C" w:rsidP="0086486C">
            <w:pPr>
              <w:jc w:val="both"/>
            </w:pPr>
            <w:r w:rsidRPr="00EC1D07">
              <w:t>Культура: производство, трансляция, сохранение и преобразование смысловых структур человеческого события</w:t>
            </w:r>
          </w:p>
        </w:tc>
        <w:tc>
          <w:tcPr>
            <w:tcW w:w="1701" w:type="dxa"/>
            <w:shd w:val="clear" w:color="auto" w:fill="auto"/>
          </w:tcPr>
          <w:p w:rsidR="0086486C" w:rsidRPr="00EC1D07" w:rsidRDefault="0086486C" w:rsidP="0086486C">
            <w:pPr>
              <w:pStyle w:val="a5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86486C" w:rsidRPr="00EC1D07" w:rsidRDefault="0086486C" w:rsidP="0086486C">
            <w:pPr>
              <w:pStyle w:val="a5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6486C" w:rsidRPr="00EC1D07" w:rsidRDefault="0086486C" w:rsidP="0086486C">
            <w:pPr>
              <w:pStyle w:val="a5"/>
              <w:rPr>
                <w:sz w:val="22"/>
                <w:szCs w:val="22"/>
              </w:rPr>
            </w:pPr>
          </w:p>
        </w:tc>
      </w:tr>
      <w:tr w:rsidR="0086486C" w:rsidRPr="00EC1D07" w:rsidTr="005245D9">
        <w:trPr>
          <w:trHeight w:val="446"/>
        </w:trPr>
        <w:tc>
          <w:tcPr>
            <w:tcW w:w="709" w:type="dxa"/>
            <w:shd w:val="clear" w:color="auto" w:fill="auto"/>
          </w:tcPr>
          <w:p w:rsidR="0086486C" w:rsidRPr="00EC1D07" w:rsidRDefault="0086486C" w:rsidP="0086486C">
            <w:pPr>
              <w:pStyle w:val="a5"/>
              <w:jc w:val="center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486C" w:rsidRPr="00EC1D07" w:rsidRDefault="0086486C" w:rsidP="0086486C">
            <w:pPr>
              <w:jc w:val="both"/>
            </w:pPr>
            <w:r w:rsidRPr="00EC1D07">
              <w:t>Герменевтика как онтология культуры</w:t>
            </w:r>
          </w:p>
        </w:tc>
        <w:tc>
          <w:tcPr>
            <w:tcW w:w="1701" w:type="dxa"/>
            <w:shd w:val="clear" w:color="auto" w:fill="auto"/>
          </w:tcPr>
          <w:p w:rsidR="0086486C" w:rsidRPr="00EC1D07" w:rsidRDefault="0086486C" w:rsidP="0086486C">
            <w:pPr>
              <w:pStyle w:val="a5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6486C" w:rsidRPr="00EC1D07" w:rsidRDefault="0086486C" w:rsidP="0086486C">
            <w:pPr>
              <w:pStyle w:val="a5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6486C" w:rsidRPr="00EC1D07" w:rsidRDefault="0086486C" w:rsidP="0086486C">
            <w:pPr>
              <w:pStyle w:val="a5"/>
              <w:rPr>
                <w:sz w:val="22"/>
                <w:szCs w:val="22"/>
              </w:rPr>
            </w:pPr>
          </w:p>
        </w:tc>
      </w:tr>
      <w:tr w:rsidR="0086486C" w:rsidRPr="00EC1D07" w:rsidTr="005245D9">
        <w:trPr>
          <w:trHeight w:val="514"/>
        </w:trPr>
        <w:tc>
          <w:tcPr>
            <w:tcW w:w="709" w:type="dxa"/>
            <w:shd w:val="clear" w:color="auto" w:fill="auto"/>
          </w:tcPr>
          <w:p w:rsidR="0086486C" w:rsidRPr="00EC1D07" w:rsidRDefault="0086486C" w:rsidP="0086486C">
            <w:pPr>
              <w:pStyle w:val="a5"/>
              <w:jc w:val="center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486C" w:rsidRPr="00EC1D07" w:rsidRDefault="0086486C" w:rsidP="0086486C">
            <w:pPr>
              <w:jc w:val="both"/>
            </w:pPr>
            <w:r w:rsidRPr="00EC1D07">
              <w:t>Знак и знаковые системы в культуре</w:t>
            </w:r>
          </w:p>
        </w:tc>
        <w:tc>
          <w:tcPr>
            <w:tcW w:w="1701" w:type="dxa"/>
            <w:shd w:val="clear" w:color="auto" w:fill="auto"/>
          </w:tcPr>
          <w:p w:rsidR="0086486C" w:rsidRPr="00EC1D07" w:rsidRDefault="0086486C" w:rsidP="0086486C">
            <w:pPr>
              <w:pStyle w:val="a5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6486C" w:rsidRPr="00EC1D07" w:rsidRDefault="0086486C" w:rsidP="0086486C">
            <w:pPr>
              <w:pStyle w:val="a5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6486C" w:rsidRPr="00EC1D07" w:rsidRDefault="0086486C" w:rsidP="0086486C">
            <w:pPr>
              <w:pStyle w:val="a5"/>
              <w:rPr>
                <w:sz w:val="22"/>
                <w:szCs w:val="22"/>
              </w:rPr>
            </w:pPr>
          </w:p>
        </w:tc>
      </w:tr>
      <w:tr w:rsidR="0086486C" w:rsidRPr="00EC1D07" w:rsidTr="005245D9">
        <w:trPr>
          <w:trHeight w:val="551"/>
        </w:trPr>
        <w:tc>
          <w:tcPr>
            <w:tcW w:w="709" w:type="dxa"/>
            <w:shd w:val="clear" w:color="auto" w:fill="auto"/>
          </w:tcPr>
          <w:p w:rsidR="0086486C" w:rsidRPr="00EC1D07" w:rsidRDefault="0086486C" w:rsidP="0086486C">
            <w:pPr>
              <w:pStyle w:val="a5"/>
              <w:jc w:val="center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486C" w:rsidRPr="00EC1D07" w:rsidRDefault="0086486C" w:rsidP="0086486C">
            <w:pPr>
              <w:jc w:val="both"/>
            </w:pPr>
            <w:r w:rsidRPr="00EC1D07">
              <w:t>Символ и символические доминанты в культуре</w:t>
            </w:r>
          </w:p>
        </w:tc>
        <w:tc>
          <w:tcPr>
            <w:tcW w:w="1701" w:type="dxa"/>
            <w:shd w:val="clear" w:color="auto" w:fill="auto"/>
          </w:tcPr>
          <w:p w:rsidR="0086486C" w:rsidRPr="00EC1D07" w:rsidRDefault="0086486C" w:rsidP="0086486C">
            <w:r w:rsidRPr="00EC1D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6486C" w:rsidRPr="00EC1D07" w:rsidRDefault="0086486C" w:rsidP="0086486C">
            <w:pPr>
              <w:pStyle w:val="a5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6486C" w:rsidRPr="00EC1D07" w:rsidRDefault="0086486C" w:rsidP="0086486C">
            <w:pPr>
              <w:pStyle w:val="a5"/>
              <w:rPr>
                <w:sz w:val="22"/>
                <w:szCs w:val="22"/>
              </w:rPr>
            </w:pPr>
          </w:p>
        </w:tc>
      </w:tr>
      <w:tr w:rsidR="0086486C" w:rsidRPr="00EC1D07" w:rsidTr="005245D9">
        <w:trPr>
          <w:trHeight w:val="834"/>
        </w:trPr>
        <w:tc>
          <w:tcPr>
            <w:tcW w:w="709" w:type="dxa"/>
            <w:shd w:val="clear" w:color="auto" w:fill="auto"/>
          </w:tcPr>
          <w:p w:rsidR="0086486C" w:rsidRPr="00EC1D07" w:rsidRDefault="0086486C" w:rsidP="0086486C">
            <w:pPr>
              <w:pStyle w:val="a5"/>
              <w:jc w:val="center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486C" w:rsidRPr="00EC1D07" w:rsidRDefault="0086486C" w:rsidP="0086486C">
            <w:pPr>
              <w:jc w:val="both"/>
            </w:pPr>
            <w:r w:rsidRPr="00EC1D07">
              <w:t>Герменевтическое направление в этнокультурных исследованиях</w:t>
            </w:r>
          </w:p>
        </w:tc>
        <w:tc>
          <w:tcPr>
            <w:tcW w:w="1701" w:type="dxa"/>
            <w:shd w:val="clear" w:color="auto" w:fill="auto"/>
          </w:tcPr>
          <w:p w:rsidR="0086486C" w:rsidRPr="00EC1D07" w:rsidRDefault="0086486C" w:rsidP="0086486C">
            <w:r w:rsidRPr="00EC1D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6486C" w:rsidRPr="00EC1D07" w:rsidRDefault="0086486C" w:rsidP="0086486C">
            <w:pPr>
              <w:pStyle w:val="a5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6486C" w:rsidRPr="00EC1D07" w:rsidRDefault="0086486C" w:rsidP="0086486C">
            <w:pPr>
              <w:pStyle w:val="a5"/>
              <w:rPr>
                <w:sz w:val="22"/>
                <w:szCs w:val="22"/>
              </w:rPr>
            </w:pPr>
          </w:p>
        </w:tc>
      </w:tr>
      <w:tr w:rsidR="0086486C" w:rsidRPr="00EC1D07" w:rsidTr="005245D9">
        <w:trPr>
          <w:trHeight w:val="267"/>
        </w:trPr>
        <w:tc>
          <w:tcPr>
            <w:tcW w:w="709" w:type="dxa"/>
            <w:shd w:val="clear" w:color="auto" w:fill="auto"/>
          </w:tcPr>
          <w:p w:rsidR="0086486C" w:rsidRPr="00EC1D07" w:rsidRDefault="0086486C" w:rsidP="0086486C">
            <w:pPr>
              <w:pStyle w:val="a5"/>
              <w:jc w:val="center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486C" w:rsidRPr="00EC1D07" w:rsidRDefault="0086486C" w:rsidP="0086486C">
            <w:pPr>
              <w:jc w:val="both"/>
            </w:pPr>
            <w:r w:rsidRPr="00EC1D07">
              <w:t>Язык в знаковой системе культуры</w:t>
            </w:r>
          </w:p>
        </w:tc>
        <w:tc>
          <w:tcPr>
            <w:tcW w:w="1701" w:type="dxa"/>
            <w:shd w:val="clear" w:color="auto" w:fill="auto"/>
          </w:tcPr>
          <w:p w:rsidR="0086486C" w:rsidRPr="00EC1D07" w:rsidRDefault="0086486C" w:rsidP="0086486C">
            <w:r w:rsidRPr="00EC1D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6486C" w:rsidRPr="00EC1D07" w:rsidRDefault="0086486C" w:rsidP="0086486C">
            <w:pPr>
              <w:ind w:hanging="17"/>
            </w:pPr>
            <w:r w:rsidRPr="00EC1D0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6486C" w:rsidRPr="00EC1D07" w:rsidRDefault="0086486C" w:rsidP="0086486C">
            <w:pPr>
              <w:pStyle w:val="a5"/>
              <w:rPr>
                <w:sz w:val="22"/>
                <w:szCs w:val="22"/>
              </w:rPr>
            </w:pPr>
          </w:p>
        </w:tc>
      </w:tr>
      <w:bookmarkEnd w:id="16"/>
      <w:bookmarkEnd w:id="22"/>
      <w:bookmarkEnd w:id="28"/>
    </w:tbl>
    <w:p w:rsidR="00D141E6" w:rsidRPr="00EC1D07" w:rsidRDefault="00D141E6" w:rsidP="00D141E6">
      <w:pPr>
        <w:rPr>
          <w:b/>
          <w:bCs/>
        </w:rPr>
      </w:pPr>
    </w:p>
    <w:p w:rsidR="00DA10A6" w:rsidRPr="00EC1D07" w:rsidRDefault="00DA10A6" w:rsidP="00DD0639">
      <w:pPr>
        <w:jc w:val="both"/>
        <w:rPr>
          <w:b/>
          <w:bCs/>
          <w:caps/>
        </w:rPr>
      </w:pPr>
      <w:r w:rsidRPr="00EC1D0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30DD7" w:rsidRPr="00EC1D07" w:rsidRDefault="000B0C64" w:rsidP="00D30DD7">
      <w:pPr>
        <w:rPr>
          <w:b/>
          <w:bCs/>
        </w:rPr>
      </w:pPr>
      <w:r w:rsidRPr="00EC1D07">
        <w:rPr>
          <w:b/>
          <w:bCs/>
        </w:rPr>
        <w:t>5.1 Т</w:t>
      </w:r>
      <w:r w:rsidR="00E17600" w:rsidRPr="00EC1D07">
        <w:rPr>
          <w:b/>
          <w:bCs/>
        </w:rPr>
        <w:t xml:space="preserve">емы </w:t>
      </w:r>
      <w:r w:rsidR="0086486C" w:rsidRPr="00EC1D07">
        <w:rPr>
          <w:b/>
          <w:bCs/>
        </w:rPr>
        <w:t>рефератов</w:t>
      </w:r>
      <w:r w:rsidR="00E17600" w:rsidRPr="00EC1D07">
        <w:rPr>
          <w:b/>
          <w:bCs/>
        </w:rPr>
        <w:t>:</w:t>
      </w:r>
    </w:p>
    <w:p w:rsidR="000B0C64" w:rsidRPr="00EC1D07" w:rsidRDefault="000B0C64" w:rsidP="000B0C64">
      <w:pPr>
        <w:numPr>
          <w:ilvl w:val="0"/>
          <w:numId w:val="19"/>
        </w:numPr>
        <w:autoSpaceDE w:val="0"/>
        <w:autoSpaceDN w:val="0"/>
        <w:jc w:val="both"/>
        <w:rPr>
          <w:lang w:val="x-none" w:eastAsia="x-none"/>
        </w:rPr>
      </w:pPr>
      <w:r w:rsidRPr="00EC1D07">
        <w:rPr>
          <w:lang w:val="x-none" w:eastAsia="x-none"/>
        </w:rPr>
        <w:t>Различие между двумя родами подлежащей передаче информации: а) о материальном мире; б) о духовном мире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lang w:eastAsia="en-US"/>
        </w:rPr>
      </w:pPr>
      <w:r w:rsidRPr="00EC1D07">
        <w:rPr>
          <w:lang w:eastAsia="en-US"/>
        </w:rPr>
        <w:t>Изобразительный и абстрактный языки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lang w:eastAsia="en-US"/>
        </w:rPr>
      </w:pPr>
      <w:r w:rsidRPr="00EC1D07">
        <w:rPr>
          <w:lang w:eastAsia="en-US"/>
        </w:rPr>
        <w:t>Объективация смысловых структур</w:t>
      </w:r>
    </w:p>
    <w:p w:rsidR="000B0C64" w:rsidRPr="00EC1D07" w:rsidRDefault="000B0C64" w:rsidP="000B0C64">
      <w:pPr>
        <w:numPr>
          <w:ilvl w:val="0"/>
          <w:numId w:val="19"/>
        </w:numPr>
        <w:autoSpaceDE w:val="0"/>
        <w:autoSpaceDN w:val="0"/>
        <w:jc w:val="both"/>
        <w:rPr>
          <w:lang w:val="x-none" w:eastAsia="x-none"/>
        </w:rPr>
      </w:pPr>
      <w:r w:rsidRPr="00EC1D07">
        <w:rPr>
          <w:lang w:val="x-none" w:eastAsia="x-none"/>
        </w:rPr>
        <w:t>Культурогенез как производство формы общения</w:t>
      </w:r>
    </w:p>
    <w:p w:rsidR="000B0C64" w:rsidRPr="00EC1D07" w:rsidRDefault="000B0C64" w:rsidP="000B0C64">
      <w:pPr>
        <w:numPr>
          <w:ilvl w:val="0"/>
          <w:numId w:val="19"/>
        </w:numPr>
        <w:autoSpaceDE w:val="0"/>
        <w:autoSpaceDN w:val="0"/>
        <w:jc w:val="both"/>
        <w:rPr>
          <w:lang w:val="x-none" w:eastAsia="x-none"/>
        </w:rPr>
      </w:pPr>
      <w:r w:rsidRPr="00EC1D07">
        <w:rPr>
          <w:lang w:val="x-none" w:eastAsia="x-none"/>
        </w:rPr>
        <w:t>Духовная культура как средоточие бесконечных возможностей продуцирования и реализации смыслов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lang w:eastAsia="en-US"/>
        </w:rPr>
      </w:pPr>
      <w:r w:rsidRPr="00EC1D07">
        <w:rPr>
          <w:lang w:eastAsia="en-US"/>
        </w:rPr>
        <w:t>Ситуация герменевтического круга: смысл как предпосылка и результат истолкования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lang w:eastAsia="en-US"/>
        </w:rPr>
      </w:pPr>
      <w:r w:rsidRPr="00EC1D07">
        <w:rPr>
          <w:lang w:eastAsia="en-US"/>
        </w:rPr>
        <w:t>Механизмы смысловых инноваций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lang w:eastAsia="en-US"/>
        </w:rPr>
      </w:pPr>
      <w:r w:rsidRPr="00EC1D07">
        <w:rPr>
          <w:lang w:eastAsia="en-US"/>
        </w:rPr>
        <w:t>Презентация семиосферы в форме символа.</w:t>
      </w:r>
      <w:r w:rsidR="0086486C" w:rsidRPr="00EC1D07">
        <w:rPr>
          <w:lang w:eastAsia="en-US"/>
        </w:rPr>
        <w:t xml:space="preserve"> </w:t>
      </w:r>
      <w:r w:rsidRPr="00EC1D07">
        <w:rPr>
          <w:lang w:eastAsia="en-US"/>
        </w:rPr>
        <w:t>Символ как конденсатор знаковости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lang w:eastAsia="en-US"/>
        </w:rPr>
      </w:pPr>
      <w:r w:rsidRPr="00EC1D07">
        <w:rPr>
          <w:lang w:eastAsia="en-US"/>
        </w:rPr>
        <w:t xml:space="preserve">Интерсубъективное посредничество в социальных взаимодействиях и коммуникации 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lang w:eastAsia="en-US"/>
        </w:rPr>
      </w:pPr>
      <w:r w:rsidRPr="00EC1D07">
        <w:rPr>
          <w:lang w:eastAsia="en-US"/>
        </w:rPr>
        <w:t xml:space="preserve">Античные философы о гносеологических функциях знака. 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lang w:eastAsia="en-US"/>
        </w:rPr>
      </w:pPr>
      <w:r w:rsidRPr="00EC1D07">
        <w:rPr>
          <w:lang w:eastAsia="en-US"/>
        </w:rPr>
        <w:t>Локк, Лейбниц, Кондильяк о знаках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lang w:eastAsia="en-US"/>
        </w:rPr>
      </w:pPr>
      <w:r w:rsidRPr="00EC1D07">
        <w:rPr>
          <w:lang w:eastAsia="en-US"/>
        </w:rPr>
        <w:t>Миф и символизация (Ф. Ницше, А.Ф. Лосев, М. Элиаде)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lang w:eastAsia="en-US"/>
        </w:rPr>
      </w:pPr>
      <w:r w:rsidRPr="00EC1D07">
        <w:rPr>
          <w:lang w:eastAsia="en-US"/>
        </w:rPr>
        <w:t>Опыт признания и интерсубъективности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lang w:eastAsia="en-US"/>
        </w:rPr>
      </w:pPr>
      <w:r w:rsidRPr="00EC1D07">
        <w:rPr>
          <w:lang w:eastAsia="en-US"/>
        </w:rPr>
        <w:lastRenderedPageBreak/>
        <w:t>Концепция семулякра (Ж. Делез, Ж. Бодрийар)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lang w:eastAsia="en-US"/>
        </w:rPr>
      </w:pPr>
      <w:r w:rsidRPr="00EC1D07">
        <w:rPr>
          <w:lang w:eastAsia="en-US"/>
        </w:rPr>
        <w:t>Картина мира – систематический поток понятий и символов, жестко фиксирующийся в сознании человека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lang w:eastAsia="en-US"/>
        </w:rPr>
      </w:pPr>
      <w:r w:rsidRPr="00EC1D07">
        <w:rPr>
          <w:lang w:eastAsia="en-US"/>
        </w:rPr>
        <w:t>Символическая антропология (Клиффорд Гирц)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rFonts w:eastAsia="Arial Unicode MS"/>
          <w:lang w:eastAsia="en-US"/>
        </w:rPr>
      </w:pPr>
      <w:r w:rsidRPr="00EC1D07">
        <w:rPr>
          <w:lang w:eastAsia="en-US"/>
        </w:rPr>
        <w:t>Роль символов в социальной коммуникации (Виктор Тёрнер)</w:t>
      </w:r>
    </w:p>
    <w:p w:rsidR="000B0C64" w:rsidRPr="00EC1D07" w:rsidRDefault="000B0C64" w:rsidP="000B0C64">
      <w:pPr>
        <w:keepNext/>
        <w:numPr>
          <w:ilvl w:val="0"/>
          <w:numId w:val="19"/>
        </w:numPr>
        <w:jc w:val="both"/>
        <w:outlineLvl w:val="0"/>
      </w:pPr>
      <w:r w:rsidRPr="00EC1D07">
        <w:t>Основные функции языка и их преобразование в социуме</w:t>
      </w:r>
    </w:p>
    <w:p w:rsidR="000B0C64" w:rsidRPr="00EC1D07" w:rsidRDefault="000B0C64" w:rsidP="000B0C64">
      <w:pPr>
        <w:keepNext/>
        <w:numPr>
          <w:ilvl w:val="0"/>
          <w:numId w:val="19"/>
        </w:numPr>
        <w:jc w:val="both"/>
        <w:outlineLvl w:val="0"/>
        <w:rPr>
          <w:rFonts w:eastAsia="Arial Unicode MS"/>
        </w:rPr>
      </w:pPr>
      <w:r w:rsidRPr="00EC1D07">
        <w:t>Создание текста и толкование дискурса</w:t>
      </w:r>
    </w:p>
    <w:p w:rsidR="000B0C64" w:rsidRPr="00EC1D07" w:rsidRDefault="000B0C64" w:rsidP="000B0C64">
      <w:pPr>
        <w:numPr>
          <w:ilvl w:val="0"/>
          <w:numId w:val="19"/>
        </w:numPr>
        <w:jc w:val="both"/>
        <w:rPr>
          <w:lang w:eastAsia="en-US"/>
        </w:rPr>
      </w:pPr>
      <w:r w:rsidRPr="00EC1D07">
        <w:rPr>
          <w:lang w:eastAsia="en-US"/>
        </w:rPr>
        <w:t>Семиотика повседневности. Слова и вещи. Сакрализация и профанация повседневности</w:t>
      </w:r>
    </w:p>
    <w:p w:rsidR="00DD7F70" w:rsidRPr="00EC1D07" w:rsidRDefault="00DD7F70" w:rsidP="00625492">
      <w:pPr>
        <w:rPr>
          <w:b/>
          <w:bCs/>
          <w:caps/>
        </w:rPr>
      </w:pPr>
    </w:p>
    <w:p w:rsidR="00DA10A6" w:rsidRPr="00EC1D07" w:rsidRDefault="00DA10A6" w:rsidP="00625492">
      <w:pPr>
        <w:rPr>
          <w:b/>
          <w:bCs/>
        </w:rPr>
      </w:pPr>
      <w:r w:rsidRPr="00EC1D07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EC1D07" w:rsidRDefault="00DA10A6" w:rsidP="00D66A7F">
      <w:pPr>
        <w:spacing w:after="120"/>
        <w:rPr>
          <w:b/>
          <w:bCs/>
        </w:rPr>
      </w:pPr>
      <w:r w:rsidRPr="00EC1D07">
        <w:rPr>
          <w:b/>
          <w:bCs/>
        </w:rPr>
        <w:t xml:space="preserve">6.1. </w:t>
      </w:r>
      <w:r w:rsidR="00D66A7F" w:rsidRPr="00EC1D07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EC1D07" w:rsidTr="00D30DD7">
        <w:trPr>
          <w:trHeight w:val="582"/>
        </w:trPr>
        <w:tc>
          <w:tcPr>
            <w:tcW w:w="567" w:type="dxa"/>
            <w:vAlign w:val="center"/>
          </w:tcPr>
          <w:p w:rsidR="00D66A7F" w:rsidRPr="00EC1D07" w:rsidRDefault="00D66A7F" w:rsidP="00F43A50">
            <w:pPr>
              <w:pStyle w:val="a5"/>
              <w:jc w:val="center"/>
            </w:pPr>
            <w:r w:rsidRPr="00EC1D07">
              <w:t>№</w:t>
            </w:r>
          </w:p>
          <w:p w:rsidR="00D66A7F" w:rsidRPr="00EC1D07" w:rsidRDefault="00D66A7F" w:rsidP="00F43A50">
            <w:pPr>
              <w:pStyle w:val="a5"/>
              <w:jc w:val="center"/>
            </w:pPr>
            <w:r w:rsidRPr="00EC1D07">
              <w:t>п</w:t>
            </w:r>
            <w:r w:rsidR="007D59BB" w:rsidRPr="00EC1D07">
              <w:t>/</w:t>
            </w:r>
            <w:r w:rsidRPr="00EC1D07">
              <w:t>п</w:t>
            </w:r>
          </w:p>
        </w:tc>
        <w:tc>
          <w:tcPr>
            <w:tcW w:w="6096" w:type="dxa"/>
            <w:vAlign w:val="center"/>
          </w:tcPr>
          <w:p w:rsidR="00D66A7F" w:rsidRPr="00EC1D07" w:rsidRDefault="00D66A7F" w:rsidP="00F43A50">
            <w:pPr>
              <w:pStyle w:val="a5"/>
              <w:jc w:val="center"/>
            </w:pPr>
            <w:r w:rsidRPr="00EC1D07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EC1D07" w:rsidRDefault="00D66A7F" w:rsidP="00F43A50">
            <w:pPr>
              <w:pStyle w:val="a5"/>
              <w:jc w:val="center"/>
            </w:pPr>
            <w:r w:rsidRPr="00EC1D07">
              <w:t>Форма текущего контроля</w:t>
            </w:r>
          </w:p>
        </w:tc>
      </w:tr>
      <w:tr w:rsidR="000B0C64" w:rsidRPr="00EC1D07" w:rsidTr="000B0C64">
        <w:tc>
          <w:tcPr>
            <w:tcW w:w="567" w:type="dxa"/>
          </w:tcPr>
          <w:p w:rsidR="000B0C64" w:rsidRPr="00EC1D07" w:rsidRDefault="000B0C64" w:rsidP="00D30DD7">
            <w:pPr>
              <w:pStyle w:val="a5"/>
            </w:pPr>
            <w:r w:rsidRPr="00EC1D07">
              <w:t>1</w:t>
            </w:r>
          </w:p>
        </w:tc>
        <w:tc>
          <w:tcPr>
            <w:tcW w:w="6096" w:type="dxa"/>
            <w:vAlign w:val="center"/>
          </w:tcPr>
          <w:p w:rsidR="000B0C64" w:rsidRPr="00EC1D07" w:rsidRDefault="000B0C64" w:rsidP="000B0C64">
            <w:pPr>
              <w:jc w:val="both"/>
            </w:pPr>
            <w:r w:rsidRPr="00EC1D07">
              <w:t>Тема 1. Культура: производство, трансляция, сохранение и преобразование смысловых структур человеческого события</w:t>
            </w:r>
          </w:p>
        </w:tc>
        <w:tc>
          <w:tcPr>
            <w:tcW w:w="2693" w:type="dxa"/>
            <w:vAlign w:val="center"/>
          </w:tcPr>
          <w:p w:rsidR="000B0C64" w:rsidRPr="00EC1D07" w:rsidRDefault="000B0C64" w:rsidP="00D30DD7">
            <w:pPr>
              <w:pStyle w:val="a5"/>
              <w:jc w:val="center"/>
            </w:pPr>
            <w:r w:rsidRPr="00EC1D07">
              <w:t>Работа на практических занятиях</w:t>
            </w:r>
          </w:p>
          <w:p w:rsidR="000B0C64" w:rsidRPr="00EC1D07" w:rsidRDefault="000B0C64" w:rsidP="00D30DD7">
            <w:pPr>
              <w:pStyle w:val="a5"/>
              <w:jc w:val="center"/>
            </w:pPr>
          </w:p>
        </w:tc>
      </w:tr>
      <w:tr w:rsidR="00FA7066" w:rsidRPr="00EC1D07" w:rsidTr="000B0C64">
        <w:tc>
          <w:tcPr>
            <w:tcW w:w="567" w:type="dxa"/>
          </w:tcPr>
          <w:p w:rsidR="00FA7066" w:rsidRPr="00EC1D07" w:rsidRDefault="00FA7066" w:rsidP="00D30DD7">
            <w:pPr>
              <w:pStyle w:val="a5"/>
            </w:pPr>
            <w:r w:rsidRPr="00EC1D07">
              <w:t>2</w:t>
            </w:r>
          </w:p>
        </w:tc>
        <w:tc>
          <w:tcPr>
            <w:tcW w:w="6096" w:type="dxa"/>
            <w:vAlign w:val="center"/>
          </w:tcPr>
          <w:p w:rsidR="00FA7066" w:rsidRPr="00EC1D07" w:rsidRDefault="00FA7066" w:rsidP="000B0C64">
            <w:pPr>
              <w:jc w:val="both"/>
            </w:pPr>
            <w:r w:rsidRPr="00EC1D07">
              <w:t>Тема 2. Герменевтика как онтология культуры</w:t>
            </w:r>
          </w:p>
        </w:tc>
        <w:tc>
          <w:tcPr>
            <w:tcW w:w="2693" w:type="dxa"/>
          </w:tcPr>
          <w:p w:rsidR="00FA7066" w:rsidRPr="00EC1D07" w:rsidRDefault="00FA7066">
            <w:r w:rsidRPr="00EC1D07">
              <w:t>Работа на практических занятиях</w:t>
            </w:r>
          </w:p>
        </w:tc>
      </w:tr>
      <w:tr w:rsidR="00FA7066" w:rsidRPr="00EC1D07" w:rsidTr="000B0C64">
        <w:tc>
          <w:tcPr>
            <w:tcW w:w="567" w:type="dxa"/>
          </w:tcPr>
          <w:p w:rsidR="00FA7066" w:rsidRPr="00EC1D07" w:rsidRDefault="00FA7066" w:rsidP="00D30DD7">
            <w:pPr>
              <w:pStyle w:val="a5"/>
            </w:pPr>
            <w:r w:rsidRPr="00EC1D07">
              <w:t>3</w:t>
            </w:r>
          </w:p>
        </w:tc>
        <w:tc>
          <w:tcPr>
            <w:tcW w:w="6096" w:type="dxa"/>
            <w:vAlign w:val="center"/>
          </w:tcPr>
          <w:p w:rsidR="00FA7066" w:rsidRPr="00EC1D07" w:rsidRDefault="00FA7066" w:rsidP="000B0C64">
            <w:pPr>
              <w:jc w:val="both"/>
            </w:pPr>
            <w:r w:rsidRPr="00EC1D07">
              <w:t>Тема 3. Знак и знаковые системы в культуре</w:t>
            </w:r>
          </w:p>
        </w:tc>
        <w:tc>
          <w:tcPr>
            <w:tcW w:w="2693" w:type="dxa"/>
          </w:tcPr>
          <w:p w:rsidR="00FA7066" w:rsidRPr="00EC1D07" w:rsidRDefault="00FA7066">
            <w:r w:rsidRPr="00EC1D07">
              <w:t>Работа на практических занятиях</w:t>
            </w:r>
          </w:p>
        </w:tc>
      </w:tr>
      <w:tr w:rsidR="00FA7066" w:rsidRPr="00EC1D07" w:rsidTr="000B0C64">
        <w:tc>
          <w:tcPr>
            <w:tcW w:w="567" w:type="dxa"/>
          </w:tcPr>
          <w:p w:rsidR="00FA7066" w:rsidRPr="00EC1D07" w:rsidRDefault="00FA7066" w:rsidP="00D30DD7">
            <w:pPr>
              <w:pStyle w:val="a5"/>
            </w:pPr>
            <w:r w:rsidRPr="00EC1D07">
              <w:t>4</w:t>
            </w:r>
          </w:p>
        </w:tc>
        <w:tc>
          <w:tcPr>
            <w:tcW w:w="6096" w:type="dxa"/>
            <w:vAlign w:val="center"/>
          </w:tcPr>
          <w:p w:rsidR="00FA7066" w:rsidRPr="00EC1D07" w:rsidRDefault="00FA7066" w:rsidP="000B0C64">
            <w:pPr>
              <w:jc w:val="both"/>
            </w:pPr>
            <w:r w:rsidRPr="00EC1D07">
              <w:t>Тема 4. Символ и символические доминанты в культуре</w:t>
            </w:r>
          </w:p>
        </w:tc>
        <w:tc>
          <w:tcPr>
            <w:tcW w:w="2693" w:type="dxa"/>
          </w:tcPr>
          <w:p w:rsidR="00FA7066" w:rsidRPr="00EC1D07" w:rsidRDefault="00FA7066">
            <w:r w:rsidRPr="00EC1D07">
              <w:t>Работа на практических занятиях</w:t>
            </w:r>
          </w:p>
        </w:tc>
      </w:tr>
      <w:tr w:rsidR="00FA7066" w:rsidRPr="00EC1D07" w:rsidTr="000B0C64">
        <w:tc>
          <w:tcPr>
            <w:tcW w:w="567" w:type="dxa"/>
          </w:tcPr>
          <w:p w:rsidR="00FA7066" w:rsidRPr="00EC1D07" w:rsidRDefault="00FA7066" w:rsidP="00D30DD7">
            <w:pPr>
              <w:pStyle w:val="a5"/>
            </w:pPr>
            <w:r w:rsidRPr="00EC1D07">
              <w:t>5</w:t>
            </w:r>
          </w:p>
        </w:tc>
        <w:tc>
          <w:tcPr>
            <w:tcW w:w="6096" w:type="dxa"/>
            <w:vAlign w:val="center"/>
          </w:tcPr>
          <w:p w:rsidR="00FA7066" w:rsidRPr="00EC1D07" w:rsidRDefault="00FA7066" w:rsidP="000B0C64">
            <w:pPr>
              <w:jc w:val="both"/>
            </w:pPr>
            <w:r w:rsidRPr="00EC1D07">
              <w:t>Тема 5. Герменевтическое направление в этнокультурных исследованиях</w:t>
            </w:r>
          </w:p>
        </w:tc>
        <w:tc>
          <w:tcPr>
            <w:tcW w:w="2693" w:type="dxa"/>
          </w:tcPr>
          <w:p w:rsidR="00FA7066" w:rsidRPr="00EC1D07" w:rsidRDefault="00FA7066">
            <w:r w:rsidRPr="00EC1D07">
              <w:t>Работа на практических занятиях</w:t>
            </w:r>
          </w:p>
        </w:tc>
      </w:tr>
      <w:tr w:rsidR="00FA7066" w:rsidRPr="00EC1D07" w:rsidTr="000B0C64">
        <w:tc>
          <w:tcPr>
            <w:tcW w:w="567" w:type="dxa"/>
          </w:tcPr>
          <w:p w:rsidR="00FA7066" w:rsidRPr="00EC1D07" w:rsidRDefault="00FA7066" w:rsidP="00D30DD7">
            <w:pPr>
              <w:pStyle w:val="a5"/>
            </w:pPr>
            <w:r w:rsidRPr="00EC1D07">
              <w:t>6</w:t>
            </w:r>
          </w:p>
        </w:tc>
        <w:tc>
          <w:tcPr>
            <w:tcW w:w="6096" w:type="dxa"/>
            <w:vAlign w:val="center"/>
          </w:tcPr>
          <w:p w:rsidR="00FA7066" w:rsidRPr="00EC1D07" w:rsidRDefault="00FA7066" w:rsidP="000B0C64">
            <w:pPr>
              <w:jc w:val="both"/>
            </w:pPr>
            <w:r w:rsidRPr="00EC1D07">
              <w:t>Тема 6. Язык в знаковой системе культуры</w:t>
            </w:r>
          </w:p>
        </w:tc>
        <w:tc>
          <w:tcPr>
            <w:tcW w:w="2693" w:type="dxa"/>
          </w:tcPr>
          <w:p w:rsidR="00FA7066" w:rsidRPr="00EC1D07" w:rsidRDefault="00FA7066">
            <w:r w:rsidRPr="00EC1D07">
              <w:t>Работа на практических занятиях</w:t>
            </w:r>
          </w:p>
        </w:tc>
      </w:tr>
    </w:tbl>
    <w:p w:rsidR="00D66A7F" w:rsidRPr="00EC1D07" w:rsidRDefault="00D66A7F" w:rsidP="00D66A7F">
      <w:pPr>
        <w:spacing w:after="120"/>
        <w:rPr>
          <w:b/>
          <w:bCs/>
        </w:rPr>
      </w:pPr>
    </w:p>
    <w:p w:rsidR="002670DA" w:rsidRPr="00EC1D07" w:rsidRDefault="002670DA" w:rsidP="00D30DD7">
      <w:pPr>
        <w:jc w:val="both"/>
        <w:rPr>
          <w:bCs/>
          <w:i/>
        </w:rPr>
      </w:pPr>
    </w:p>
    <w:p w:rsidR="00DA10A6" w:rsidRPr="00EC1D07" w:rsidRDefault="00DA10A6" w:rsidP="003A38C9">
      <w:pPr>
        <w:spacing w:line="360" w:lineRule="auto"/>
        <w:rPr>
          <w:b/>
          <w:bCs/>
        </w:rPr>
      </w:pPr>
      <w:r w:rsidRPr="00EC1D07">
        <w:rPr>
          <w:b/>
          <w:bCs/>
        </w:rPr>
        <w:t>7. ПЕРЕЧЕНЬ УЧЕБНОЙ ЛИТЕРАТУРЫ:</w:t>
      </w:r>
    </w:p>
    <w:p w:rsidR="00DA10A6" w:rsidRPr="00EC1D07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F87C00" w:rsidRPr="00EC1D07" w:rsidTr="009C7F95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7C00" w:rsidRPr="00EC1D07" w:rsidRDefault="00F87C00" w:rsidP="009C7F95">
            <w:pPr>
              <w:jc w:val="center"/>
            </w:pPr>
            <w:r w:rsidRPr="00EC1D07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C00" w:rsidRPr="00EC1D07" w:rsidRDefault="00F87C00" w:rsidP="009C7F95">
            <w:pPr>
              <w:jc w:val="center"/>
            </w:pPr>
            <w:r w:rsidRPr="00EC1D07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C00" w:rsidRPr="00EC1D07" w:rsidRDefault="00F87C00" w:rsidP="009C7F95">
            <w:pPr>
              <w:jc w:val="center"/>
            </w:pPr>
            <w:r w:rsidRPr="00EC1D07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87C00" w:rsidRPr="00EC1D07" w:rsidRDefault="00F87C00" w:rsidP="009C7F95">
            <w:pPr>
              <w:jc w:val="center"/>
            </w:pPr>
            <w:r w:rsidRPr="00EC1D07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87C00" w:rsidRPr="00EC1D07" w:rsidRDefault="00F87C00" w:rsidP="009C7F95">
            <w:pPr>
              <w:jc w:val="center"/>
            </w:pPr>
            <w:r w:rsidRPr="00EC1D07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00" w:rsidRPr="00EC1D07" w:rsidRDefault="00F87C00" w:rsidP="009C7F95">
            <w:pPr>
              <w:jc w:val="center"/>
            </w:pPr>
            <w:r w:rsidRPr="00EC1D07">
              <w:t>Наличие</w:t>
            </w:r>
          </w:p>
        </w:tc>
      </w:tr>
      <w:tr w:rsidR="00F87C00" w:rsidRPr="00EC1D07" w:rsidTr="009C7F95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C00" w:rsidRPr="00EC1D07" w:rsidRDefault="00F87C00" w:rsidP="009C7F95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7C00" w:rsidRPr="00EC1D07" w:rsidRDefault="00F87C00" w:rsidP="009C7F95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7C00" w:rsidRPr="00EC1D07" w:rsidRDefault="00F87C00" w:rsidP="009C7F95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87C00" w:rsidRPr="00EC1D07" w:rsidRDefault="00F87C00" w:rsidP="009C7F95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87C00" w:rsidRPr="00EC1D07" w:rsidRDefault="00F87C00" w:rsidP="009C7F9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7C00" w:rsidRPr="00EC1D07" w:rsidRDefault="00F87C00" w:rsidP="009C7F95">
            <w:pPr>
              <w:jc w:val="center"/>
            </w:pPr>
            <w:r w:rsidRPr="00EC1D07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00" w:rsidRPr="00EC1D07" w:rsidRDefault="00F87C00" w:rsidP="009C7F95">
            <w:pPr>
              <w:jc w:val="center"/>
              <w:rPr>
                <w:color w:val="000000"/>
              </w:rPr>
            </w:pPr>
            <w:r w:rsidRPr="00EC1D07">
              <w:rPr>
                <w:color w:val="000000"/>
              </w:rPr>
              <w:t>ЭБС</w:t>
            </w:r>
          </w:p>
          <w:p w:rsidR="00F87C00" w:rsidRPr="00EC1D07" w:rsidRDefault="00F87C00" w:rsidP="009C7F95">
            <w:pPr>
              <w:jc w:val="center"/>
              <w:rPr>
                <w:color w:val="000000"/>
              </w:rPr>
            </w:pPr>
            <w:r w:rsidRPr="00EC1D07">
              <w:rPr>
                <w:color w:val="000000"/>
              </w:rPr>
              <w:t xml:space="preserve">(адрес </w:t>
            </w:r>
          </w:p>
          <w:p w:rsidR="00F87C00" w:rsidRPr="00EC1D07" w:rsidRDefault="00F87C00" w:rsidP="009C7F95">
            <w:pPr>
              <w:jc w:val="center"/>
            </w:pPr>
            <w:r w:rsidRPr="00EC1D07">
              <w:rPr>
                <w:color w:val="000000"/>
              </w:rPr>
              <w:t>в сети Интернет)</w:t>
            </w:r>
          </w:p>
        </w:tc>
      </w:tr>
      <w:tr w:rsidR="00F87C00" w:rsidRPr="00EC1D07" w:rsidTr="009C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87C00" w:rsidRPr="00EC1D07" w:rsidRDefault="00F87C00" w:rsidP="00F87C0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87C00" w:rsidRPr="00EC1D07" w:rsidRDefault="00F87C00" w:rsidP="009C7F95">
            <w:r w:rsidRPr="00EC1D07">
              <w:t>Багновская Н.М.</w:t>
            </w:r>
            <w:r w:rsidR="0086486C" w:rsidRPr="00EC1D07">
              <w:t xml:space="preserve"> </w:t>
            </w:r>
          </w:p>
        </w:tc>
        <w:tc>
          <w:tcPr>
            <w:tcW w:w="1985" w:type="dxa"/>
          </w:tcPr>
          <w:p w:rsidR="00F87C00" w:rsidRPr="00EC1D07" w:rsidRDefault="00F87C00" w:rsidP="009C7F95">
            <w:pPr>
              <w:spacing w:before="100" w:beforeAutospacing="1" w:after="100" w:afterAutospacing="1"/>
              <w:outlineLvl w:val="3"/>
            </w:pPr>
            <w:r w:rsidRPr="00EC1D07">
              <w:t>Культурология: Учебник</w:t>
            </w:r>
          </w:p>
        </w:tc>
        <w:tc>
          <w:tcPr>
            <w:tcW w:w="1275" w:type="dxa"/>
          </w:tcPr>
          <w:p w:rsidR="00F87C00" w:rsidRPr="00EC1D07" w:rsidRDefault="00F87C00" w:rsidP="009C7F95">
            <w:r w:rsidRPr="00EC1D07">
              <w:t>М.: Дашков и К</w:t>
            </w:r>
          </w:p>
        </w:tc>
        <w:tc>
          <w:tcPr>
            <w:tcW w:w="993" w:type="dxa"/>
          </w:tcPr>
          <w:p w:rsidR="00F87C00" w:rsidRPr="00EC1D07" w:rsidRDefault="00F87C00" w:rsidP="009C7F95">
            <w:r w:rsidRPr="00EC1D07">
              <w:t>2016</w:t>
            </w:r>
          </w:p>
        </w:tc>
        <w:tc>
          <w:tcPr>
            <w:tcW w:w="1275" w:type="dxa"/>
          </w:tcPr>
          <w:p w:rsidR="00F87C00" w:rsidRPr="00EC1D07" w:rsidRDefault="00F87C00" w:rsidP="009C7F95"/>
        </w:tc>
        <w:tc>
          <w:tcPr>
            <w:tcW w:w="1418" w:type="dxa"/>
          </w:tcPr>
          <w:p w:rsidR="00F87C00" w:rsidRPr="00EC1D07" w:rsidRDefault="004A2C0A" w:rsidP="009C7F95">
            <w:hyperlink r:id="rId7" w:history="1">
              <w:r w:rsidR="00F87C00" w:rsidRPr="00EC1D07">
                <w:rPr>
                  <w:rStyle w:val="af2"/>
                </w:rPr>
                <w:t>http://biblioclub.ru</w:t>
              </w:r>
            </w:hyperlink>
          </w:p>
          <w:p w:rsidR="00F87C00" w:rsidRPr="00EC1D07" w:rsidRDefault="00F87C00" w:rsidP="009C7F95"/>
        </w:tc>
      </w:tr>
      <w:tr w:rsidR="00F87C00" w:rsidRPr="00EC1D07" w:rsidTr="009C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F87C00" w:rsidRPr="00EC1D07" w:rsidRDefault="00F87C00" w:rsidP="00F87C00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EC1D07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F87C00" w:rsidRPr="00EC1D07" w:rsidRDefault="00F87C00" w:rsidP="009C7F95">
            <w:r w:rsidRPr="00EC1D07">
              <w:t>Борзова, Е. П.</w:t>
            </w:r>
          </w:p>
        </w:tc>
        <w:tc>
          <w:tcPr>
            <w:tcW w:w="1985" w:type="dxa"/>
          </w:tcPr>
          <w:p w:rsidR="00F87C00" w:rsidRPr="00EC1D07" w:rsidRDefault="00F87C00" w:rsidP="009C7F95">
            <w:pPr>
              <w:spacing w:before="100" w:beforeAutospacing="1" w:after="100" w:afterAutospacing="1"/>
              <w:outlineLvl w:val="3"/>
            </w:pPr>
            <w:r w:rsidRPr="00EC1D07">
              <w:t>История мировой культуры: учебное пособие</w:t>
            </w:r>
          </w:p>
        </w:tc>
        <w:tc>
          <w:tcPr>
            <w:tcW w:w="1275" w:type="dxa"/>
          </w:tcPr>
          <w:p w:rsidR="00F87C00" w:rsidRPr="00EC1D07" w:rsidRDefault="00F87C00" w:rsidP="009C7F95">
            <w:r w:rsidRPr="00EC1D07">
              <w:t>СПб. : Лань</w:t>
            </w:r>
          </w:p>
        </w:tc>
        <w:tc>
          <w:tcPr>
            <w:tcW w:w="993" w:type="dxa"/>
          </w:tcPr>
          <w:p w:rsidR="00F87C00" w:rsidRPr="00EC1D07" w:rsidRDefault="00F87C00" w:rsidP="009C7F95">
            <w:r w:rsidRPr="00EC1D07">
              <w:t>2001</w:t>
            </w:r>
          </w:p>
        </w:tc>
        <w:tc>
          <w:tcPr>
            <w:tcW w:w="1275" w:type="dxa"/>
          </w:tcPr>
          <w:p w:rsidR="00F87C00" w:rsidRPr="00EC1D07" w:rsidRDefault="00F87C00" w:rsidP="009C7F95">
            <w:pPr>
              <w:jc w:val="center"/>
            </w:pPr>
            <w:r w:rsidRPr="00EC1D07">
              <w:t>+</w:t>
            </w:r>
          </w:p>
        </w:tc>
        <w:tc>
          <w:tcPr>
            <w:tcW w:w="1418" w:type="dxa"/>
          </w:tcPr>
          <w:p w:rsidR="00F87C00" w:rsidRPr="00EC1D07" w:rsidRDefault="00F87C00" w:rsidP="009C7F95">
            <w:pPr>
              <w:rPr>
                <w:lang w:val="en-US"/>
              </w:rPr>
            </w:pPr>
          </w:p>
        </w:tc>
      </w:tr>
      <w:tr w:rsidR="00F87C00" w:rsidRPr="00EC1D07" w:rsidTr="009C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87C00" w:rsidRPr="00EC1D07" w:rsidRDefault="00F87C00" w:rsidP="00F87C00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F87C00" w:rsidRPr="00EC1D07" w:rsidRDefault="00F87C00" w:rsidP="009C7F95">
            <w:r w:rsidRPr="00EC1D07">
              <w:t>Маркова А.Н</w:t>
            </w:r>
          </w:p>
        </w:tc>
        <w:tc>
          <w:tcPr>
            <w:tcW w:w="1985" w:type="dxa"/>
          </w:tcPr>
          <w:p w:rsidR="00F87C00" w:rsidRPr="00EC1D07" w:rsidRDefault="00F87C00" w:rsidP="009C7F95">
            <w:pPr>
              <w:spacing w:before="100" w:beforeAutospacing="1" w:after="100" w:afterAutospacing="1"/>
              <w:outlineLvl w:val="3"/>
            </w:pPr>
            <w:r w:rsidRPr="00EC1D07">
              <w:t>Культурология: История мировой культуры: учебное пособие</w:t>
            </w:r>
          </w:p>
        </w:tc>
        <w:tc>
          <w:tcPr>
            <w:tcW w:w="1275" w:type="dxa"/>
          </w:tcPr>
          <w:p w:rsidR="00F87C00" w:rsidRPr="00EC1D07" w:rsidRDefault="00F87C00" w:rsidP="009C7F95">
            <w:r w:rsidRPr="00EC1D07">
              <w:t>М. : ЮНИТИ</w:t>
            </w:r>
          </w:p>
        </w:tc>
        <w:tc>
          <w:tcPr>
            <w:tcW w:w="993" w:type="dxa"/>
          </w:tcPr>
          <w:p w:rsidR="00F87C00" w:rsidRPr="00EC1D07" w:rsidRDefault="00F87C00" w:rsidP="009C7F95">
            <w:r w:rsidRPr="00EC1D07">
              <w:t>2005</w:t>
            </w:r>
          </w:p>
        </w:tc>
        <w:tc>
          <w:tcPr>
            <w:tcW w:w="1275" w:type="dxa"/>
          </w:tcPr>
          <w:p w:rsidR="00F87C00" w:rsidRPr="00EC1D07" w:rsidRDefault="00F87C00" w:rsidP="009C7F95">
            <w:pPr>
              <w:jc w:val="center"/>
            </w:pPr>
            <w:r w:rsidRPr="00EC1D07">
              <w:t>+</w:t>
            </w:r>
          </w:p>
        </w:tc>
        <w:tc>
          <w:tcPr>
            <w:tcW w:w="1418" w:type="dxa"/>
          </w:tcPr>
          <w:p w:rsidR="00F87C00" w:rsidRPr="00EC1D07" w:rsidRDefault="00F87C00" w:rsidP="009C7F95"/>
        </w:tc>
      </w:tr>
      <w:tr w:rsidR="00F87C00" w:rsidRPr="00EC1D07" w:rsidTr="009C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87C00" w:rsidRPr="00EC1D07" w:rsidRDefault="00F87C00" w:rsidP="00F87C00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F87C00" w:rsidRPr="00EC1D07" w:rsidRDefault="00F87C00" w:rsidP="009C7F95">
            <w:r w:rsidRPr="00EC1D07">
              <w:t>Силичев, Д.</w:t>
            </w:r>
            <w:r w:rsidR="0086486C" w:rsidRPr="00EC1D07">
              <w:t xml:space="preserve"> </w:t>
            </w:r>
          </w:p>
        </w:tc>
        <w:tc>
          <w:tcPr>
            <w:tcW w:w="1985" w:type="dxa"/>
          </w:tcPr>
          <w:p w:rsidR="00F87C00" w:rsidRPr="00EC1D07" w:rsidRDefault="00F87C00" w:rsidP="009C7F95">
            <w:pPr>
              <w:spacing w:before="100" w:beforeAutospacing="1" w:after="100" w:afterAutospacing="1"/>
              <w:outlineLvl w:val="3"/>
            </w:pPr>
            <w:r w:rsidRPr="00EC1D07">
              <w:t>Культурология [Текст]</w:t>
            </w:r>
            <w:r w:rsidR="0086486C" w:rsidRPr="00EC1D07">
              <w:t xml:space="preserve"> </w:t>
            </w:r>
            <w:r w:rsidRPr="00EC1D07">
              <w:t>: Учеб. пособие для вузов</w:t>
            </w:r>
          </w:p>
        </w:tc>
        <w:tc>
          <w:tcPr>
            <w:tcW w:w="1275" w:type="dxa"/>
          </w:tcPr>
          <w:p w:rsidR="00F87C00" w:rsidRPr="00EC1D07" w:rsidRDefault="00F87C00" w:rsidP="009C7F95">
            <w:r w:rsidRPr="00EC1D07">
              <w:t>М. : Изд-во "Приор"</w:t>
            </w:r>
          </w:p>
        </w:tc>
        <w:tc>
          <w:tcPr>
            <w:tcW w:w="993" w:type="dxa"/>
          </w:tcPr>
          <w:p w:rsidR="00F87C00" w:rsidRPr="00EC1D07" w:rsidRDefault="00F87C00" w:rsidP="009C7F95">
            <w:r w:rsidRPr="00EC1D07">
              <w:t>1998</w:t>
            </w:r>
          </w:p>
        </w:tc>
        <w:tc>
          <w:tcPr>
            <w:tcW w:w="1275" w:type="dxa"/>
          </w:tcPr>
          <w:p w:rsidR="00F87C00" w:rsidRPr="00EC1D07" w:rsidRDefault="00F87C00" w:rsidP="009C7F95">
            <w:pPr>
              <w:jc w:val="center"/>
            </w:pPr>
            <w:r w:rsidRPr="00EC1D07">
              <w:t>+</w:t>
            </w:r>
          </w:p>
        </w:tc>
        <w:tc>
          <w:tcPr>
            <w:tcW w:w="1418" w:type="dxa"/>
          </w:tcPr>
          <w:p w:rsidR="00F87C00" w:rsidRPr="00EC1D07" w:rsidRDefault="00F87C00" w:rsidP="009C7F95"/>
        </w:tc>
      </w:tr>
      <w:tr w:rsidR="0086486C" w:rsidRPr="00EC1D07" w:rsidTr="009C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6486C" w:rsidRPr="00EC1D07" w:rsidRDefault="0086486C" w:rsidP="0086486C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color w:val="000000"/>
                <w:sz w:val="22"/>
                <w:szCs w:val="22"/>
              </w:rPr>
              <w:t>Климов К. М.</w:t>
            </w:r>
          </w:p>
        </w:tc>
        <w:tc>
          <w:tcPr>
            <w:tcW w:w="1985" w:type="dxa"/>
          </w:tcPr>
          <w:p w:rsidR="0086486C" w:rsidRPr="00EC1D07" w:rsidRDefault="0086486C" w:rsidP="0086486C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EC1D07">
              <w:rPr>
                <w:color w:val="000000"/>
                <w:sz w:val="22"/>
                <w:szCs w:val="22"/>
              </w:rPr>
              <w:t>Наследие древности. Комплексное изучение знаковых средств культуры и искусства: Монография</w:t>
            </w:r>
          </w:p>
        </w:tc>
        <w:tc>
          <w:tcPr>
            <w:tcW w:w="1275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color w:val="000000"/>
                <w:sz w:val="22"/>
                <w:szCs w:val="22"/>
              </w:rPr>
              <w:t>М.: Ижевск</w:t>
            </w:r>
          </w:p>
        </w:tc>
        <w:tc>
          <w:tcPr>
            <w:tcW w:w="993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:rsidR="0086486C" w:rsidRPr="00EC1D07" w:rsidRDefault="0086486C" w:rsidP="0086486C">
            <w:pPr>
              <w:jc w:val="center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86486C" w:rsidRPr="00EC1D07" w:rsidRDefault="0086486C" w:rsidP="0086486C"/>
        </w:tc>
      </w:tr>
      <w:tr w:rsidR="0086486C" w:rsidRPr="00EC1D07" w:rsidTr="009C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6486C" w:rsidRPr="00EC1D07" w:rsidRDefault="0086486C" w:rsidP="0086486C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Лангер С. К.</w:t>
            </w:r>
          </w:p>
        </w:tc>
        <w:tc>
          <w:tcPr>
            <w:tcW w:w="1985" w:type="dxa"/>
          </w:tcPr>
          <w:p w:rsidR="0086486C" w:rsidRPr="00EC1D07" w:rsidRDefault="0086486C" w:rsidP="0086486C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Философия в новом ключе: Исследования символики разума, ритуала и искусства</w:t>
            </w:r>
          </w:p>
        </w:tc>
        <w:tc>
          <w:tcPr>
            <w:tcW w:w="1275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М.: Республика</w:t>
            </w:r>
          </w:p>
        </w:tc>
        <w:tc>
          <w:tcPr>
            <w:tcW w:w="993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2000</w:t>
            </w:r>
          </w:p>
        </w:tc>
        <w:tc>
          <w:tcPr>
            <w:tcW w:w="1275" w:type="dxa"/>
          </w:tcPr>
          <w:p w:rsidR="0086486C" w:rsidRPr="00EC1D07" w:rsidRDefault="0086486C" w:rsidP="0086486C">
            <w:pPr>
              <w:jc w:val="center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86486C" w:rsidRPr="00EC1D07" w:rsidRDefault="0086486C" w:rsidP="0086486C"/>
        </w:tc>
      </w:tr>
      <w:tr w:rsidR="0086486C" w:rsidRPr="00EC1D07" w:rsidTr="009C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6486C" w:rsidRPr="00EC1D07" w:rsidRDefault="0086486C" w:rsidP="0086486C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Мечковская Н. Б.</w:t>
            </w:r>
          </w:p>
        </w:tc>
        <w:tc>
          <w:tcPr>
            <w:tcW w:w="1985" w:type="dxa"/>
          </w:tcPr>
          <w:p w:rsidR="0086486C" w:rsidRPr="00EC1D07" w:rsidRDefault="0086486C" w:rsidP="0086486C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Семиотика: Язык. Природа. Культура: Курс лекций: Учебное пособие для вузов</w:t>
            </w:r>
          </w:p>
        </w:tc>
        <w:tc>
          <w:tcPr>
            <w:tcW w:w="1275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М.: Академия</w:t>
            </w:r>
          </w:p>
        </w:tc>
        <w:tc>
          <w:tcPr>
            <w:tcW w:w="993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2004</w:t>
            </w:r>
          </w:p>
        </w:tc>
        <w:tc>
          <w:tcPr>
            <w:tcW w:w="1275" w:type="dxa"/>
          </w:tcPr>
          <w:p w:rsidR="0086486C" w:rsidRPr="00EC1D07" w:rsidRDefault="0086486C" w:rsidP="0086486C">
            <w:pPr>
              <w:jc w:val="center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86486C" w:rsidRPr="00EC1D07" w:rsidRDefault="0086486C" w:rsidP="0086486C"/>
        </w:tc>
      </w:tr>
      <w:tr w:rsidR="0086486C" w:rsidRPr="00EC1D07" w:rsidTr="009C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6486C" w:rsidRPr="00EC1D07" w:rsidRDefault="0086486C" w:rsidP="0086486C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6486C" w:rsidRPr="00EC1D07" w:rsidRDefault="0086486C" w:rsidP="0086486C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EC1D07">
              <w:rPr>
                <w:color w:val="000000"/>
                <w:sz w:val="22"/>
                <w:szCs w:val="22"/>
              </w:rPr>
              <w:t>Ю. М. Лотман и Тартуско-Московская семиотическая школа</w:t>
            </w:r>
          </w:p>
        </w:tc>
        <w:tc>
          <w:tcPr>
            <w:tcW w:w="1275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color w:val="000000"/>
                <w:sz w:val="22"/>
                <w:szCs w:val="22"/>
              </w:rPr>
              <w:t>М.: Школа «Языки русской культуры»</w:t>
            </w:r>
          </w:p>
        </w:tc>
        <w:tc>
          <w:tcPr>
            <w:tcW w:w="993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1994</w:t>
            </w:r>
          </w:p>
        </w:tc>
        <w:tc>
          <w:tcPr>
            <w:tcW w:w="1275" w:type="dxa"/>
          </w:tcPr>
          <w:p w:rsidR="0086486C" w:rsidRPr="00EC1D07" w:rsidRDefault="0086486C" w:rsidP="0086486C">
            <w:pPr>
              <w:jc w:val="center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86486C" w:rsidRPr="00EC1D07" w:rsidRDefault="0086486C" w:rsidP="0086486C"/>
        </w:tc>
      </w:tr>
      <w:tr w:rsidR="0086486C" w:rsidRPr="00EC1D07" w:rsidTr="009C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6486C" w:rsidRPr="00EC1D07" w:rsidRDefault="0086486C" w:rsidP="0086486C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Иванов В. В.</w:t>
            </w:r>
          </w:p>
        </w:tc>
        <w:tc>
          <w:tcPr>
            <w:tcW w:w="1985" w:type="dxa"/>
          </w:tcPr>
          <w:p w:rsidR="0086486C" w:rsidRPr="00EC1D07" w:rsidRDefault="0086486C" w:rsidP="0086486C">
            <w:pPr>
              <w:spacing w:before="100" w:beforeAutospacing="1" w:after="100" w:afterAutospacing="1"/>
              <w:outlineLvl w:val="3"/>
              <w:rPr>
                <w:color w:val="000000"/>
                <w:sz w:val="22"/>
                <w:szCs w:val="22"/>
              </w:rPr>
            </w:pPr>
            <w:r w:rsidRPr="00EC1D07">
              <w:rPr>
                <w:color w:val="000000"/>
                <w:sz w:val="22"/>
                <w:szCs w:val="22"/>
              </w:rPr>
              <w:t>Избранные труды по семиотике и истории культуры. Т. 4. Знаковые системы культуры, искусства и науки</w:t>
            </w:r>
          </w:p>
        </w:tc>
        <w:tc>
          <w:tcPr>
            <w:tcW w:w="1275" w:type="dxa"/>
          </w:tcPr>
          <w:p w:rsidR="0086486C" w:rsidRPr="00EC1D07" w:rsidRDefault="0086486C" w:rsidP="0086486C">
            <w:pPr>
              <w:rPr>
                <w:color w:val="000000"/>
                <w:sz w:val="22"/>
                <w:szCs w:val="22"/>
              </w:rPr>
            </w:pPr>
            <w:r w:rsidRPr="00EC1D07">
              <w:rPr>
                <w:color w:val="000000"/>
                <w:sz w:val="22"/>
                <w:szCs w:val="22"/>
              </w:rPr>
              <w:t>М.: Языки славянской культуры</w:t>
            </w:r>
          </w:p>
        </w:tc>
        <w:tc>
          <w:tcPr>
            <w:tcW w:w="993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2007</w:t>
            </w:r>
          </w:p>
        </w:tc>
        <w:tc>
          <w:tcPr>
            <w:tcW w:w="1275" w:type="dxa"/>
          </w:tcPr>
          <w:p w:rsidR="0086486C" w:rsidRPr="00EC1D07" w:rsidRDefault="0086486C" w:rsidP="008648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486C" w:rsidRPr="00EC1D07" w:rsidRDefault="004A2C0A" w:rsidP="0086486C">
            <w:hyperlink r:id="rId8" w:history="1">
              <w:r w:rsidR="0086486C" w:rsidRPr="00EC1D07">
                <w:rPr>
                  <w:rStyle w:val="af2"/>
                </w:rPr>
                <w:t>http://biblioclub.ru</w:t>
              </w:r>
            </w:hyperlink>
          </w:p>
        </w:tc>
      </w:tr>
      <w:tr w:rsidR="0086486C" w:rsidRPr="00EC1D07" w:rsidTr="009C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6486C" w:rsidRPr="00EC1D07" w:rsidRDefault="0086486C" w:rsidP="0086486C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Кнабе Г. С.</w:t>
            </w:r>
          </w:p>
          <w:p w:rsidR="0086486C" w:rsidRPr="00EC1D07" w:rsidRDefault="0086486C" w:rsidP="0086486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6486C" w:rsidRPr="00EC1D07" w:rsidRDefault="0086486C" w:rsidP="0086486C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Семиотика культуры</w:t>
            </w:r>
          </w:p>
        </w:tc>
        <w:tc>
          <w:tcPr>
            <w:tcW w:w="1275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2007</w:t>
            </w:r>
          </w:p>
        </w:tc>
        <w:tc>
          <w:tcPr>
            <w:tcW w:w="1275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486C" w:rsidRPr="00EC1D07" w:rsidRDefault="004A2C0A" w:rsidP="0086486C">
            <w:hyperlink r:id="rId9" w:history="1">
              <w:r w:rsidR="0086486C" w:rsidRPr="00EC1D07">
                <w:rPr>
                  <w:rStyle w:val="af2"/>
                </w:rPr>
                <w:t>http://biblioclub.ru</w:t>
              </w:r>
            </w:hyperlink>
          </w:p>
        </w:tc>
      </w:tr>
      <w:tr w:rsidR="0086486C" w:rsidRPr="00EC1D07" w:rsidTr="009C7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6486C" w:rsidRPr="00EC1D07" w:rsidRDefault="0086486C" w:rsidP="0086486C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Пелипенко А. А. , Яковенко И. Г.</w:t>
            </w:r>
          </w:p>
          <w:p w:rsidR="0086486C" w:rsidRPr="00EC1D07" w:rsidRDefault="0086486C" w:rsidP="0086486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Культура как система</w:t>
            </w:r>
          </w:p>
        </w:tc>
        <w:tc>
          <w:tcPr>
            <w:tcW w:w="1275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М.: Издательство «Языки русской культуры»</w:t>
            </w:r>
          </w:p>
        </w:tc>
        <w:tc>
          <w:tcPr>
            <w:tcW w:w="993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  <w:r w:rsidRPr="00EC1D07">
              <w:rPr>
                <w:sz w:val="22"/>
                <w:szCs w:val="22"/>
              </w:rPr>
              <w:t>1998</w:t>
            </w:r>
          </w:p>
        </w:tc>
        <w:tc>
          <w:tcPr>
            <w:tcW w:w="1275" w:type="dxa"/>
          </w:tcPr>
          <w:p w:rsidR="0086486C" w:rsidRPr="00EC1D07" w:rsidRDefault="0086486C" w:rsidP="008648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486C" w:rsidRPr="00EC1D07" w:rsidRDefault="004A2C0A" w:rsidP="0086486C">
            <w:hyperlink r:id="rId10" w:history="1">
              <w:r w:rsidR="0086486C" w:rsidRPr="00EC1D07">
                <w:rPr>
                  <w:rStyle w:val="af2"/>
                </w:rPr>
                <w:t>http://biblioclub.ru</w:t>
              </w:r>
            </w:hyperlink>
          </w:p>
        </w:tc>
      </w:tr>
    </w:tbl>
    <w:p w:rsidR="00F87C00" w:rsidRPr="00EC1D07" w:rsidRDefault="00F87C00" w:rsidP="00F87C00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86486C" w:rsidRPr="00EC1D07" w:rsidRDefault="0086486C" w:rsidP="0086486C">
      <w:pPr>
        <w:pStyle w:val="10"/>
        <w:spacing w:line="240" w:lineRule="auto"/>
        <w:ind w:left="0"/>
        <w:rPr>
          <w:sz w:val="24"/>
          <w:szCs w:val="24"/>
        </w:rPr>
      </w:pPr>
      <w:bookmarkStart w:id="29" w:name="_Hlk98678546"/>
      <w:bookmarkStart w:id="30" w:name="_Hlk98684391"/>
      <w:r w:rsidRPr="00EC1D07">
        <w:rPr>
          <w:b/>
          <w:bCs/>
          <w:color w:val="000000"/>
          <w:sz w:val="24"/>
          <w:szCs w:val="24"/>
        </w:rPr>
        <w:t xml:space="preserve">8. </w:t>
      </w:r>
      <w:r w:rsidRPr="00EC1D07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86486C" w:rsidRPr="00EC1D07" w:rsidRDefault="0086486C" w:rsidP="0086486C">
      <w:pPr>
        <w:pStyle w:val="10"/>
        <w:spacing w:line="240" w:lineRule="auto"/>
        <w:ind w:left="0"/>
        <w:rPr>
          <w:sz w:val="24"/>
          <w:szCs w:val="24"/>
        </w:rPr>
      </w:pPr>
      <w:bookmarkStart w:id="31" w:name="_Hlk98714984"/>
    </w:p>
    <w:p w:rsidR="0086486C" w:rsidRPr="00EC1D07" w:rsidRDefault="0086486C" w:rsidP="0086486C">
      <w:pPr>
        <w:ind w:firstLine="244"/>
      </w:pPr>
      <w:bookmarkStart w:id="32" w:name="_Hlk98715517"/>
      <w:r w:rsidRPr="00EC1D07">
        <w:t xml:space="preserve">1. «НЭБ». Национальная электронная библиотека. – Режим доступа: </w:t>
      </w:r>
      <w:hyperlink r:id="rId11" w:history="1">
        <w:r w:rsidRPr="00EC1D07">
          <w:rPr>
            <w:rStyle w:val="af2"/>
          </w:rPr>
          <w:t>http://нэб.рф/</w:t>
        </w:r>
      </w:hyperlink>
    </w:p>
    <w:p w:rsidR="0086486C" w:rsidRPr="00EC1D07" w:rsidRDefault="0086486C" w:rsidP="0086486C">
      <w:pPr>
        <w:ind w:firstLine="244"/>
      </w:pPr>
      <w:r w:rsidRPr="00EC1D07">
        <w:t xml:space="preserve">2. «eLibrary». Научная электронная библиотека. – Режим доступа: </w:t>
      </w:r>
      <w:hyperlink r:id="rId12" w:history="1">
        <w:r w:rsidRPr="00EC1D07">
          <w:rPr>
            <w:rStyle w:val="af2"/>
          </w:rPr>
          <w:t>https://elibrary.ru</w:t>
        </w:r>
      </w:hyperlink>
    </w:p>
    <w:p w:rsidR="0086486C" w:rsidRPr="00EC1D07" w:rsidRDefault="0086486C" w:rsidP="0086486C">
      <w:pPr>
        <w:ind w:firstLine="244"/>
      </w:pPr>
      <w:r w:rsidRPr="00EC1D07">
        <w:t xml:space="preserve">3. «КиберЛенинка». Научная электронная библиотека. – Режим доступа: </w:t>
      </w:r>
      <w:hyperlink r:id="rId13" w:history="1">
        <w:r w:rsidRPr="00EC1D07">
          <w:rPr>
            <w:rStyle w:val="af2"/>
          </w:rPr>
          <w:t>https://cyberleninka.ru/</w:t>
        </w:r>
      </w:hyperlink>
    </w:p>
    <w:p w:rsidR="0086486C" w:rsidRPr="00EC1D07" w:rsidRDefault="0086486C" w:rsidP="0086486C">
      <w:pPr>
        <w:ind w:firstLine="244"/>
        <w:rPr>
          <w:rStyle w:val="af2"/>
        </w:rPr>
      </w:pPr>
      <w:r w:rsidRPr="00EC1D07">
        <w:t xml:space="preserve">4. ЭБС «Университетская библиотека онлайн». – Режим доступа: </w:t>
      </w:r>
      <w:hyperlink r:id="rId14" w:history="1">
        <w:r w:rsidRPr="00EC1D07">
          <w:rPr>
            <w:rStyle w:val="af2"/>
          </w:rPr>
          <w:t>http://www.biblioclub.ru/</w:t>
        </w:r>
      </w:hyperlink>
    </w:p>
    <w:p w:rsidR="0086486C" w:rsidRPr="00EC1D07" w:rsidRDefault="0086486C" w:rsidP="0086486C">
      <w:pPr>
        <w:ind w:firstLine="244"/>
        <w:rPr>
          <w:rStyle w:val="af2"/>
        </w:rPr>
      </w:pPr>
      <w:r w:rsidRPr="00EC1D07">
        <w:t xml:space="preserve">5. Российская государственная библиотека. – Режим доступа: </w:t>
      </w:r>
      <w:hyperlink r:id="rId15" w:history="1">
        <w:r w:rsidRPr="00EC1D07">
          <w:rPr>
            <w:rStyle w:val="af2"/>
          </w:rPr>
          <w:t>http://www.rsl.ru/</w:t>
        </w:r>
      </w:hyperlink>
    </w:p>
    <w:p w:rsidR="0086486C" w:rsidRPr="00EC1D07" w:rsidRDefault="0086486C" w:rsidP="0086486C">
      <w:pPr>
        <w:ind w:firstLine="244"/>
      </w:pPr>
      <w:r w:rsidRPr="00EC1D07">
        <w:t xml:space="preserve">6. ЭБС Юрайт. - Режим доступа: </w:t>
      </w:r>
      <w:hyperlink r:id="rId16" w:history="1">
        <w:r w:rsidRPr="00EC1D07">
          <w:rPr>
            <w:rStyle w:val="af2"/>
          </w:rPr>
          <w:t>https://urait.ru/</w:t>
        </w:r>
      </w:hyperlink>
    </w:p>
    <w:bookmarkEnd w:id="29"/>
    <w:p w:rsidR="0086486C" w:rsidRPr="00EC1D07" w:rsidRDefault="0086486C" w:rsidP="0086486C"/>
    <w:p w:rsidR="0086486C" w:rsidRPr="00EC1D07" w:rsidRDefault="0086486C" w:rsidP="0086486C">
      <w:pPr>
        <w:pStyle w:val="10"/>
        <w:spacing w:line="240" w:lineRule="auto"/>
        <w:ind w:left="0"/>
        <w:rPr>
          <w:sz w:val="24"/>
          <w:szCs w:val="24"/>
        </w:rPr>
      </w:pPr>
      <w:bookmarkStart w:id="33" w:name="_Hlk98678568"/>
      <w:r w:rsidRPr="00EC1D07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6486C" w:rsidRPr="00EC1D07" w:rsidRDefault="0086486C" w:rsidP="0086486C">
      <w:pPr>
        <w:ind w:firstLine="567"/>
      </w:pPr>
      <w:r w:rsidRPr="00EC1D0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6486C" w:rsidRPr="00EC1D07" w:rsidRDefault="0086486C" w:rsidP="0086486C">
      <w:pPr>
        <w:ind w:firstLine="567"/>
      </w:pPr>
      <w:r w:rsidRPr="00EC1D07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6486C" w:rsidRPr="00EC1D07" w:rsidRDefault="0086486C" w:rsidP="0086486C">
      <w:pPr>
        <w:ind w:firstLine="567"/>
      </w:pPr>
      <w:r w:rsidRPr="00EC1D07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6486C" w:rsidRPr="00EC1D07" w:rsidRDefault="0086486C" w:rsidP="0086486C">
      <w:pPr>
        <w:ind w:firstLine="567"/>
        <w:rPr>
          <w:rFonts w:eastAsia="WenQuanYi Micro Hei"/>
        </w:rPr>
      </w:pPr>
      <w:r w:rsidRPr="00EC1D0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6486C" w:rsidRPr="00EC1D07" w:rsidRDefault="0086486C" w:rsidP="0086486C">
      <w:pPr>
        <w:ind w:firstLine="567"/>
      </w:pPr>
    </w:p>
    <w:p w:rsidR="0086486C" w:rsidRPr="00EC1D07" w:rsidRDefault="0086486C" w:rsidP="0086486C">
      <w:pPr>
        <w:contextualSpacing/>
      </w:pPr>
      <w:r w:rsidRPr="00EC1D07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86486C" w:rsidRPr="00EC1D07" w:rsidRDefault="0086486C" w:rsidP="0086486C">
      <w:r w:rsidRPr="00EC1D0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86486C" w:rsidRPr="00EC1D07" w:rsidRDefault="0086486C" w:rsidP="0086486C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EC1D07">
        <w:rPr>
          <w:rFonts w:eastAsia="WenQuanYi Micro Hei"/>
        </w:rPr>
        <w:t>Windows 10 x64</w:t>
      </w:r>
    </w:p>
    <w:p w:rsidR="0086486C" w:rsidRPr="00EC1D07" w:rsidRDefault="0086486C" w:rsidP="0086486C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EC1D07">
        <w:rPr>
          <w:rFonts w:eastAsia="WenQuanYi Micro Hei"/>
        </w:rPr>
        <w:t>MicrosoftOffice 2016</w:t>
      </w:r>
    </w:p>
    <w:p w:rsidR="0086486C" w:rsidRPr="00EC1D07" w:rsidRDefault="0086486C" w:rsidP="0086486C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EC1D07">
        <w:rPr>
          <w:rFonts w:eastAsia="WenQuanYi Micro Hei"/>
        </w:rPr>
        <w:t>LibreOffice</w:t>
      </w:r>
    </w:p>
    <w:p w:rsidR="0086486C" w:rsidRPr="00EC1D07" w:rsidRDefault="0086486C" w:rsidP="0086486C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EC1D07">
        <w:rPr>
          <w:rFonts w:eastAsia="WenQuanYi Micro Hei"/>
        </w:rPr>
        <w:t>Firefox</w:t>
      </w:r>
    </w:p>
    <w:p w:rsidR="0086486C" w:rsidRPr="00EC1D07" w:rsidRDefault="0086486C" w:rsidP="0086486C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EC1D07">
        <w:rPr>
          <w:rFonts w:eastAsia="WenQuanYi Micro Hei"/>
        </w:rPr>
        <w:t>GIMP</w:t>
      </w:r>
    </w:p>
    <w:p w:rsidR="0086486C" w:rsidRPr="00EC1D07" w:rsidRDefault="0086486C" w:rsidP="0086486C">
      <w:pPr>
        <w:tabs>
          <w:tab w:val="left" w:pos="3975"/>
          <w:tab w:val="center" w:pos="5352"/>
        </w:tabs>
      </w:pPr>
    </w:p>
    <w:p w:rsidR="0086486C" w:rsidRPr="00EC1D07" w:rsidRDefault="0086486C" w:rsidP="0086486C">
      <w:pPr>
        <w:contextualSpacing/>
      </w:pPr>
      <w:r w:rsidRPr="00EC1D07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86486C" w:rsidRPr="00EC1D07" w:rsidRDefault="0086486C" w:rsidP="0086486C">
      <w:pPr>
        <w:ind w:left="760"/>
      </w:pPr>
      <w:r w:rsidRPr="00EC1D07">
        <w:rPr>
          <w:rFonts w:eastAsia="WenQuanYi Micro Hei"/>
        </w:rPr>
        <w:t>Не используются</w:t>
      </w:r>
    </w:p>
    <w:p w:rsidR="0086486C" w:rsidRPr="00EC1D07" w:rsidRDefault="0086486C" w:rsidP="0086486C">
      <w:pPr>
        <w:rPr>
          <w:b/>
          <w:bCs/>
        </w:rPr>
      </w:pPr>
    </w:p>
    <w:p w:rsidR="0086486C" w:rsidRPr="00EC1D07" w:rsidRDefault="0086486C" w:rsidP="0086486C">
      <w:pPr>
        <w:rPr>
          <w:b/>
          <w:bCs/>
          <w:color w:val="000000"/>
          <w:spacing w:val="5"/>
        </w:rPr>
      </w:pPr>
      <w:r w:rsidRPr="00EC1D07">
        <w:rPr>
          <w:b/>
          <w:bCs/>
        </w:rPr>
        <w:t xml:space="preserve">10. </w:t>
      </w:r>
      <w:r w:rsidRPr="00EC1D07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6486C" w:rsidRPr="00EC1D07" w:rsidRDefault="0086486C" w:rsidP="0086486C"/>
    <w:p w:rsidR="0086486C" w:rsidRPr="00EC1D07" w:rsidRDefault="0086486C" w:rsidP="0086486C">
      <w:pPr>
        <w:ind w:firstLine="527"/>
      </w:pPr>
      <w:r w:rsidRPr="00EC1D07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6486C" w:rsidRPr="00EC1D07" w:rsidRDefault="0086486C" w:rsidP="0086486C">
      <w:pPr>
        <w:ind w:firstLine="527"/>
      </w:pPr>
      <w:r w:rsidRPr="00EC1D07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6486C" w:rsidRPr="003C0E55" w:rsidRDefault="0086486C" w:rsidP="0086486C">
      <w:pPr>
        <w:ind w:firstLine="527"/>
      </w:pPr>
      <w:r w:rsidRPr="00EC1D07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0"/>
      <w:bookmarkEnd w:id="31"/>
      <w:bookmarkEnd w:id="32"/>
      <w:bookmarkEnd w:id="33"/>
    </w:p>
    <w:bookmarkEnd w:id="1"/>
    <w:p w:rsidR="00D30DD7" w:rsidRPr="00E17600" w:rsidRDefault="00D30DD7" w:rsidP="0086486C">
      <w:pPr>
        <w:jc w:val="both"/>
        <w:rPr>
          <w:bCs/>
        </w:rPr>
      </w:pPr>
    </w:p>
    <w:sectPr w:rsidR="00D30DD7" w:rsidRPr="00E17600" w:rsidSect="00E17600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56F" w:rsidRDefault="005B156F">
      <w:r>
        <w:separator/>
      </w:r>
    </w:p>
  </w:endnote>
  <w:endnote w:type="continuationSeparator" w:id="0">
    <w:p w:rsidR="005B156F" w:rsidRDefault="005B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64" w:rsidRPr="007661DA" w:rsidRDefault="000B0C64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A2C0A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0B0C64" w:rsidRDefault="000B0C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56F" w:rsidRDefault="005B156F">
      <w:r>
        <w:separator/>
      </w:r>
    </w:p>
  </w:footnote>
  <w:footnote w:type="continuationSeparator" w:id="0">
    <w:p w:rsidR="005B156F" w:rsidRDefault="005B1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64" w:rsidRDefault="000B0C64" w:rsidP="0014477D">
    <w:pPr>
      <w:pStyle w:val="a6"/>
      <w:framePr w:wrap="auto" w:vAnchor="text" w:hAnchor="margin" w:xAlign="right" w:y="1"/>
      <w:rPr>
        <w:rStyle w:val="a8"/>
      </w:rPr>
    </w:pPr>
  </w:p>
  <w:p w:rsidR="000B0C64" w:rsidRDefault="000B0C6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F009E9"/>
    <w:multiLevelType w:val="hybridMultilevel"/>
    <w:tmpl w:val="DCBE01A4"/>
    <w:lvl w:ilvl="0" w:tplc="755A5F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A70FB"/>
    <w:multiLevelType w:val="hybridMultilevel"/>
    <w:tmpl w:val="36E8DF1A"/>
    <w:lvl w:ilvl="0" w:tplc="6560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1"/>
  </w:num>
  <w:num w:numId="7">
    <w:abstractNumId w:val="1"/>
  </w:num>
  <w:num w:numId="8">
    <w:abstractNumId w:val="12"/>
  </w:num>
  <w:num w:numId="9">
    <w:abstractNumId w:val="8"/>
  </w:num>
  <w:num w:numId="10">
    <w:abstractNumId w:val="10"/>
  </w:num>
  <w:num w:numId="11">
    <w:abstractNumId w:val="17"/>
  </w:num>
  <w:num w:numId="12">
    <w:abstractNumId w:val="4"/>
  </w:num>
  <w:num w:numId="13">
    <w:abstractNumId w:val="7"/>
  </w:num>
  <w:num w:numId="14">
    <w:abstractNumId w:val="15"/>
  </w:num>
  <w:num w:numId="15">
    <w:abstractNumId w:val="2"/>
  </w:num>
  <w:num w:numId="16">
    <w:abstractNumId w:val="3"/>
  </w:num>
  <w:num w:numId="17">
    <w:abstractNumId w:val="14"/>
  </w:num>
  <w:num w:numId="18">
    <w:abstractNumId w:val="16"/>
  </w:num>
  <w:num w:numId="19">
    <w:abstractNumId w:val="6"/>
  </w:num>
  <w:num w:numId="20">
    <w:abstractNumId w:val="5"/>
  </w:num>
  <w:num w:numId="21">
    <w:abstractNumId w:val="9"/>
  </w:num>
  <w:num w:numId="2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347A"/>
    <w:rsid w:val="0006461A"/>
    <w:rsid w:val="00065678"/>
    <w:rsid w:val="0006648F"/>
    <w:rsid w:val="00074E6F"/>
    <w:rsid w:val="00076CE0"/>
    <w:rsid w:val="00080264"/>
    <w:rsid w:val="00083E82"/>
    <w:rsid w:val="000B0C64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73F6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4452C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1EA7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3501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6CC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76910"/>
    <w:rsid w:val="00480C8C"/>
    <w:rsid w:val="00481059"/>
    <w:rsid w:val="00483CA6"/>
    <w:rsid w:val="00486EAF"/>
    <w:rsid w:val="00491414"/>
    <w:rsid w:val="004A0EB5"/>
    <w:rsid w:val="004A2C0A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974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34D4A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156F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0EE2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C7E54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56C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486C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15A2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3352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268F4"/>
    <w:rsid w:val="00B30FFD"/>
    <w:rsid w:val="00B319E3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65A0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665B6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051D"/>
    <w:rsid w:val="00CA19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0AEF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7600"/>
    <w:rsid w:val="00E22CB3"/>
    <w:rsid w:val="00E2455A"/>
    <w:rsid w:val="00E42FA4"/>
    <w:rsid w:val="00E4417B"/>
    <w:rsid w:val="00E50039"/>
    <w:rsid w:val="00E5098F"/>
    <w:rsid w:val="00E56622"/>
    <w:rsid w:val="00E65F48"/>
    <w:rsid w:val="00E70E1A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1D07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6C4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652E"/>
    <w:rsid w:val="00F87C00"/>
    <w:rsid w:val="00F92201"/>
    <w:rsid w:val="00F9434D"/>
    <w:rsid w:val="00F9570D"/>
    <w:rsid w:val="00FA24D2"/>
    <w:rsid w:val="00FA4751"/>
    <w:rsid w:val="00FA668E"/>
    <w:rsid w:val="00FA7066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527EDD1-A16E-43CE-BFC1-239F408C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E176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86486C"/>
    <w:rPr>
      <w:rFonts w:cs="Courier New"/>
    </w:rPr>
  </w:style>
  <w:style w:type="paragraph" w:customStyle="1" w:styleId="WW-">
    <w:name w:val="WW-Базовый"/>
    <w:rsid w:val="0086486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13</cp:revision>
  <cp:lastPrinted>2019-02-08T17:33:00Z</cp:lastPrinted>
  <dcterms:created xsi:type="dcterms:W3CDTF">2018-11-26T07:42:00Z</dcterms:created>
  <dcterms:modified xsi:type="dcterms:W3CDTF">2023-05-20T12:36:00Z</dcterms:modified>
</cp:coreProperties>
</file>