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345B5" w14:textId="77777777" w:rsidR="00E61DBB" w:rsidRPr="00DD6638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14:paraId="68F61AED" w14:textId="77777777" w:rsidR="00E61DBB" w:rsidRPr="00A622D3" w:rsidRDefault="00E61DBB" w:rsidP="00E61DB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Hlk98713133"/>
      <w:r w:rsidRPr="00A622D3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473DEB3" w14:textId="77777777" w:rsidR="00E61DBB" w:rsidRPr="00A622D3" w:rsidRDefault="00E61DBB" w:rsidP="00E61DB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C334262" w14:textId="77777777" w:rsidR="00E61DBB" w:rsidRPr="00A622D3" w:rsidRDefault="00E61DBB" w:rsidP="00E61DB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A622D3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5867CC6" w14:textId="77777777" w:rsidR="00E61DBB" w:rsidRPr="00A622D3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A622D3">
        <w:rPr>
          <w:b/>
          <w:sz w:val="24"/>
          <w:szCs w:val="24"/>
        </w:rPr>
        <w:t>ИМЕНИ А.С. ПУШКИНА»</w:t>
      </w:r>
    </w:p>
    <w:p w14:paraId="536D833B" w14:textId="77777777" w:rsidR="00E61DBB" w:rsidRPr="00A622D3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B505D54" w14:textId="77777777" w:rsidR="00E61DBB" w:rsidRPr="00A622D3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51932C3" w14:textId="77777777" w:rsidR="00E61DBB" w:rsidRPr="00A622D3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BD351C" w14:textId="77777777" w:rsidR="00E61DBB" w:rsidRPr="00A622D3" w:rsidRDefault="00E61DBB" w:rsidP="00E61DB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622D3">
        <w:rPr>
          <w:sz w:val="24"/>
          <w:szCs w:val="24"/>
        </w:rPr>
        <w:t>УТВЕРЖДАЮ</w:t>
      </w:r>
    </w:p>
    <w:p w14:paraId="5FAB5DF1" w14:textId="77777777" w:rsidR="00E61DBB" w:rsidRPr="00A622D3" w:rsidRDefault="00E61DBB" w:rsidP="00E61DB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622D3">
        <w:rPr>
          <w:sz w:val="24"/>
          <w:szCs w:val="24"/>
        </w:rPr>
        <w:t>Проректор по учебно-методической</w:t>
      </w:r>
    </w:p>
    <w:p w14:paraId="4C3FE09C" w14:textId="77777777" w:rsidR="00E61DBB" w:rsidRPr="00A622D3" w:rsidRDefault="00E61DBB" w:rsidP="00E61DB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622D3">
        <w:rPr>
          <w:sz w:val="24"/>
          <w:szCs w:val="24"/>
        </w:rPr>
        <w:t xml:space="preserve">работе </w:t>
      </w:r>
    </w:p>
    <w:p w14:paraId="49989664" w14:textId="77777777" w:rsidR="00E61DBB" w:rsidRPr="00A622D3" w:rsidRDefault="00E61DBB" w:rsidP="00E61DB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622D3">
        <w:rPr>
          <w:sz w:val="24"/>
          <w:szCs w:val="24"/>
        </w:rPr>
        <w:t>____________ С.Н.Большаков</w:t>
      </w:r>
    </w:p>
    <w:p w14:paraId="7DCE4C5F" w14:textId="77777777" w:rsidR="00E61DBB" w:rsidRPr="00A622D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0"/>
    <w:p w14:paraId="6E54D4BE" w14:textId="77777777" w:rsidR="00E61DBB" w:rsidRPr="00A622D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725D28" w14:textId="77777777" w:rsidR="00E61DBB" w:rsidRPr="00A622D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6CA32C" w14:textId="77777777" w:rsidR="00E61DBB" w:rsidRPr="00A622D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BC8815" w14:textId="77777777" w:rsidR="00E61DBB" w:rsidRPr="00A622D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622D3">
        <w:rPr>
          <w:caps/>
          <w:sz w:val="24"/>
          <w:szCs w:val="24"/>
        </w:rPr>
        <w:t>РАБОЧАЯ ПРОГРАММА</w:t>
      </w:r>
    </w:p>
    <w:p w14:paraId="06BD50D8" w14:textId="77777777" w:rsidR="00E61DBB" w:rsidRPr="00A622D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622D3">
        <w:rPr>
          <w:rStyle w:val="ListLabel13"/>
          <w:sz w:val="24"/>
          <w:szCs w:val="24"/>
        </w:rPr>
        <w:t>дисциплины</w:t>
      </w:r>
    </w:p>
    <w:p w14:paraId="27D31F53" w14:textId="77777777" w:rsidR="00E61DBB" w:rsidRPr="00A622D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965771C" w14:textId="77777777" w:rsidR="00E61DBB" w:rsidRPr="00A622D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DB87A8" w14:textId="55B46B2A" w:rsidR="00446283" w:rsidRPr="00A622D3" w:rsidRDefault="001C10CD" w:rsidP="00E61DBB">
      <w:pPr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bookmarkStart w:id="1" w:name="_Hlk99228522"/>
      <w:r w:rsidRPr="00A622D3">
        <w:rPr>
          <w:b/>
          <w:color w:val="000000"/>
          <w:sz w:val="24"/>
          <w:szCs w:val="24"/>
        </w:rPr>
        <w:t>Б1.В.01.06 ОСНОВЫ ЛАНДШАФТНОГО ДИЗАЙНА</w:t>
      </w:r>
    </w:p>
    <w:p w14:paraId="424B0E90" w14:textId="77777777" w:rsidR="00446283" w:rsidRPr="00A622D3" w:rsidRDefault="00446283" w:rsidP="00E61DBB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743D443" w14:textId="77777777" w:rsidR="00E61DBB" w:rsidRPr="00A622D3" w:rsidRDefault="00E61DBB" w:rsidP="00E61DBB">
      <w:pPr>
        <w:jc w:val="center"/>
        <w:rPr>
          <w:b/>
          <w:bCs/>
          <w:sz w:val="24"/>
          <w:szCs w:val="24"/>
        </w:rPr>
      </w:pPr>
      <w:bookmarkStart w:id="2" w:name="_Hlk98717913"/>
      <w:bookmarkStart w:id="3" w:name="_Hlk98713205"/>
      <w:bookmarkStart w:id="4" w:name="_Hlk99042732"/>
      <w:r w:rsidRPr="00A622D3">
        <w:rPr>
          <w:bCs/>
          <w:sz w:val="24"/>
          <w:szCs w:val="24"/>
        </w:rPr>
        <w:t xml:space="preserve">Направление подготовки </w:t>
      </w:r>
      <w:r w:rsidRPr="00A622D3">
        <w:rPr>
          <w:b/>
          <w:bCs/>
          <w:sz w:val="24"/>
          <w:szCs w:val="24"/>
        </w:rPr>
        <w:t>54.04.01 -Дизайн</w:t>
      </w:r>
    </w:p>
    <w:p w14:paraId="3032FD3C" w14:textId="77777777" w:rsidR="00E61DBB" w:rsidRPr="00A622D3" w:rsidRDefault="00E61DBB" w:rsidP="00E61DBB">
      <w:pPr>
        <w:ind w:left="1152"/>
        <w:rPr>
          <w:b/>
          <w:sz w:val="24"/>
          <w:szCs w:val="24"/>
        </w:rPr>
      </w:pPr>
    </w:p>
    <w:p w14:paraId="521169B0" w14:textId="77777777" w:rsidR="002B1D23" w:rsidRDefault="002B1D23" w:rsidP="002B1D23">
      <w:pPr>
        <w:ind w:left="-37"/>
        <w:jc w:val="center"/>
        <w:rPr>
          <w:b/>
          <w:bCs/>
          <w:i/>
          <w:kern w:val="2"/>
          <w:sz w:val="24"/>
          <w:szCs w:val="24"/>
        </w:rPr>
      </w:pPr>
      <w:bookmarkStart w:id="5" w:name="_Hlk98701258"/>
      <w:bookmarkStart w:id="6" w:name="_Hlk98683463"/>
      <w:bookmarkStart w:id="7" w:name="_Hlk98688295"/>
      <w:bookmarkStart w:id="8" w:name="_Hlk98686651"/>
      <w:bookmarkEnd w:id="2"/>
      <w:bookmarkEnd w:id="3"/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14:paraId="01105D0F" w14:textId="77777777" w:rsidR="002B1D23" w:rsidRDefault="002B1D23" w:rsidP="002B1D23">
      <w:pPr>
        <w:ind w:left="1152"/>
        <w:jc w:val="center"/>
        <w:rPr>
          <w:b/>
          <w:bCs/>
          <w:i/>
          <w:sz w:val="24"/>
          <w:szCs w:val="24"/>
        </w:rPr>
      </w:pPr>
    </w:p>
    <w:p w14:paraId="6BCEACF0" w14:textId="77777777" w:rsidR="002B1D23" w:rsidRDefault="002B1D23" w:rsidP="002B1D23">
      <w:pPr>
        <w:jc w:val="center"/>
        <w:rPr>
          <w:b/>
          <w:bCs/>
          <w:i/>
          <w:sz w:val="24"/>
          <w:szCs w:val="24"/>
        </w:rPr>
      </w:pPr>
    </w:p>
    <w:p w14:paraId="72CD5EA2" w14:textId="77777777" w:rsidR="002B1D23" w:rsidRDefault="002B1D23" w:rsidP="002B1D23">
      <w:pPr>
        <w:jc w:val="center"/>
        <w:rPr>
          <w:bCs/>
          <w:sz w:val="24"/>
          <w:szCs w:val="24"/>
        </w:rPr>
      </w:pPr>
    </w:p>
    <w:p w14:paraId="4BB4645D" w14:textId="77777777" w:rsidR="002B1D23" w:rsidRDefault="002B1D23" w:rsidP="002B1D2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9" w:name="_Hlk99045099"/>
      <w:bookmarkStart w:id="10" w:name="_Hlk98719412"/>
      <w:r>
        <w:rPr>
          <w:bCs/>
          <w:sz w:val="24"/>
          <w:szCs w:val="24"/>
        </w:rPr>
        <w:t>(год начала подготовки – 2022)</w:t>
      </w:r>
    </w:p>
    <w:bookmarkEnd w:id="9"/>
    <w:p w14:paraId="627B12D5" w14:textId="77777777" w:rsidR="002B1D23" w:rsidRDefault="002B1D23" w:rsidP="002B1D2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10"/>
    <w:p w14:paraId="268E676C" w14:textId="77777777" w:rsidR="002B1D23" w:rsidRDefault="002B1D23" w:rsidP="002B1D23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0225F3E" w14:textId="77777777" w:rsidR="002B1D23" w:rsidRDefault="002B1D23" w:rsidP="002B1D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ACB288" w14:textId="77777777" w:rsidR="002B1D23" w:rsidRDefault="002B1D23" w:rsidP="002B1D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49B930" w14:textId="77777777" w:rsidR="002B1D23" w:rsidRDefault="002B1D23" w:rsidP="002B1D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523F9A" w14:textId="77777777" w:rsidR="002B1D23" w:rsidRDefault="002B1D23" w:rsidP="002B1D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5EEDA1" w14:textId="77777777" w:rsidR="002B1D23" w:rsidRDefault="002B1D23" w:rsidP="002B1D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CF2EE7" w14:textId="77777777" w:rsidR="002B1D23" w:rsidRDefault="002B1D23" w:rsidP="002B1D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471FAB" w14:textId="77777777" w:rsidR="002B1D23" w:rsidRDefault="002B1D23" w:rsidP="002B1D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96D576" w14:textId="77777777" w:rsidR="002B1D23" w:rsidRDefault="002B1D23" w:rsidP="002B1D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87F0E6" w14:textId="77777777" w:rsidR="002B1D23" w:rsidRDefault="002B1D23" w:rsidP="002B1D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318A03" w14:textId="77777777" w:rsidR="002B1D23" w:rsidRDefault="002B1D23" w:rsidP="002B1D2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4A88627E" w14:textId="77777777" w:rsidR="002B1D23" w:rsidRDefault="002B1D23" w:rsidP="002B1D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D374799" w14:textId="77777777" w:rsidR="002B1D23" w:rsidRDefault="002B1D23" w:rsidP="002B1D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22B5AF98" w14:textId="77777777" w:rsidR="00E135CD" w:rsidRPr="00A622D3" w:rsidRDefault="00E135C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11" w:name="_GoBack"/>
      <w:bookmarkEnd w:id="11"/>
      <w:r w:rsidRPr="00A622D3">
        <w:rPr>
          <w:sz w:val="24"/>
          <w:szCs w:val="24"/>
        </w:rPr>
        <w:br w:type="page"/>
      </w:r>
    </w:p>
    <w:p w14:paraId="3A704C0E" w14:textId="77777777" w:rsidR="00E61DBB" w:rsidRPr="00A622D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3B6DA6" w14:textId="77777777" w:rsidR="00E61DBB" w:rsidRPr="00A622D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2" w:name="_Hlk98721152"/>
      <w:bookmarkStart w:id="13" w:name="_Hlk99130231"/>
      <w:bookmarkStart w:id="14" w:name="_Hlk98719995"/>
      <w:bookmarkStart w:id="15" w:name="_Hlk98716413"/>
      <w:bookmarkStart w:id="16" w:name="_Hlk99130546"/>
      <w:bookmarkEnd w:id="1"/>
      <w:bookmarkEnd w:id="4"/>
      <w:r w:rsidRPr="00A622D3">
        <w:rPr>
          <w:b/>
          <w:bCs/>
          <w:color w:val="000000"/>
          <w:sz w:val="24"/>
          <w:szCs w:val="24"/>
        </w:rPr>
        <w:t xml:space="preserve">1. </w:t>
      </w:r>
      <w:bookmarkStart w:id="17" w:name="_Hlk98715140"/>
      <w:r w:rsidRPr="00A622D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8EA473B" w14:textId="77777777" w:rsidR="00E61DBB" w:rsidRPr="00A622D3" w:rsidRDefault="00E61DBB" w:rsidP="00E61DB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18" w:name="_Hlk98677663"/>
      <w:r w:rsidRPr="00A622D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2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E61DBB" w:rsidRPr="00A622D3" w14:paraId="7A98DE4C" w14:textId="77777777" w:rsidTr="00E135CD">
        <w:trPr>
          <w:trHeight w:val="858"/>
        </w:trPr>
        <w:tc>
          <w:tcPr>
            <w:tcW w:w="993" w:type="dxa"/>
            <w:shd w:val="clear" w:color="auto" w:fill="auto"/>
          </w:tcPr>
          <w:p w14:paraId="2EBB78AD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9" w:name="_Hlk99194407"/>
            <w:r w:rsidRPr="00A622D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6911614F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22D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ACEF315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22D3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095" w:type="dxa"/>
          </w:tcPr>
          <w:p w14:paraId="50504F3C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22D3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33FC8C23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3"/>
      <w:tr w:rsidR="001C10CD" w:rsidRPr="00A622D3" w14:paraId="054367CE" w14:textId="77777777" w:rsidTr="00E135C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BBB5574" w14:textId="68DE4648" w:rsidR="001C10CD" w:rsidRPr="00A622D3" w:rsidRDefault="001C10CD" w:rsidP="001C10C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622D3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CA339B" w14:textId="323B1691" w:rsidR="001C10CD" w:rsidRPr="00A622D3" w:rsidRDefault="001C10CD" w:rsidP="001C10CD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A622D3">
              <w:rPr>
                <w:color w:val="000000"/>
                <w:sz w:val="20"/>
                <w:szCs w:val="20"/>
              </w:rPr>
              <w:t xml:space="preserve">Владеет рисунком, навыками линейно-конструктивного построения и академической живописи, способен к творческому проявлению своей индивидуальности и профессиональному росту </w:t>
            </w:r>
          </w:p>
        </w:tc>
        <w:tc>
          <w:tcPr>
            <w:tcW w:w="6095" w:type="dxa"/>
            <w:vAlign w:val="center"/>
          </w:tcPr>
          <w:p w14:paraId="1FDD8D6C" w14:textId="77777777" w:rsidR="001C10CD" w:rsidRPr="00A622D3" w:rsidRDefault="001C10CD" w:rsidP="001C10C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622D3">
              <w:rPr>
                <w:sz w:val="20"/>
                <w:szCs w:val="20"/>
              </w:rPr>
              <w:t xml:space="preserve">ИПК-3 Знает теоретические основы владения рисунком, академической живописи и скульптуры. </w:t>
            </w:r>
          </w:p>
          <w:p w14:paraId="11872C6C" w14:textId="77777777" w:rsidR="001C10CD" w:rsidRPr="00A622D3" w:rsidRDefault="001C10CD" w:rsidP="001C10C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622D3">
              <w:rPr>
                <w:sz w:val="20"/>
                <w:szCs w:val="20"/>
              </w:rPr>
              <w:t xml:space="preserve">ИПК-3 Умеет работать в различных видах изобразительного искусства и трехмерной компьютерной проектной графики дизайнера среды; проявляет свою творческую индивидуальность и профессиональный рост. </w:t>
            </w:r>
          </w:p>
          <w:p w14:paraId="542AB3DF" w14:textId="09BFE9F4" w:rsidR="001C10CD" w:rsidRPr="00A622D3" w:rsidRDefault="001C10CD" w:rsidP="001C10C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622D3">
              <w:rPr>
                <w:sz w:val="20"/>
                <w:szCs w:val="20"/>
              </w:rPr>
              <w:t>ИИПК-3 Владеет рисунком, навыками линейно-конструктивного построения, архитектурным наброском и основами академической живописи, навыками скульптора</w:t>
            </w:r>
          </w:p>
        </w:tc>
      </w:tr>
      <w:tr w:rsidR="001C10CD" w:rsidRPr="00A622D3" w14:paraId="0063BE50" w14:textId="77777777" w:rsidTr="00E135C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5F1EBA2" w14:textId="227EEA64" w:rsidR="001C10CD" w:rsidRPr="00A622D3" w:rsidRDefault="001C10CD" w:rsidP="001C10C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622D3">
              <w:rPr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E95642" w14:textId="79F2D35E" w:rsidR="001C10CD" w:rsidRPr="00A622D3" w:rsidRDefault="001C10CD" w:rsidP="001C10CD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A622D3">
              <w:rPr>
                <w:color w:val="000000"/>
                <w:sz w:val="20"/>
                <w:szCs w:val="20"/>
              </w:rPr>
              <w:t xml:space="preserve">Способен синтезировать набор возможных решений задач или подходов к выполнению проекта, способен обосновывать свои предложения, составлять подробную спецификацию требований к проекту и реализовывать проектную идею, основанную на концептуальном, творческом подходе, на практике </w:t>
            </w:r>
          </w:p>
        </w:tc>
        <w:tc>
          <w:tcPr>
            <w:tcW w:w="6095" w:type="dxa"/>
            <w:vAlign w:val="center"/>
          </w:tcPr>
          <w:p w14:paraId="73A3C391" w14:textId="77777777" w:rsidR="001C10CD" w:rsidRPr="00A622D3" w:rsidRDefault="001C10CD" w:rsidP="001C10C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622D3">
              <w:rPr>
                <w:sz w:val="20"/>
                <w:szCs w:val="20"/>
              </w:rPr>
              <w:t xml:space="preserve">ИПК-4 Знает возможные варианты подходов или решений задач к выполнению проекта средового объекта, имеющихся в теории и практике дизайна интерьера; профессиональную специфику требований к дизайн-проекту разрабатываемой жилой и общественной среды; методы синтеза и оптимизации возможных вариантов решений проектных задач или подходов к выполнению требований дизайн проекта интерьера; </w:t>
            </w:r>
          </w:p>
          <w:p w14:paraId="6C928CC8" w14:textId="77777777" w:rsidR="001C10CD" w:rsidRPr="00A622D3" w:rsidRDefault="001C10CD" w:rsidP="001C10C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622D3">
              <w:rPr>
                <w:sz w:val="20"/>
                <w:szCs w:val="20"/>
              </w:rPr>
              <w:t xml:space="preserve">ИПК-4 Умеет предлагать возможные варианты решения поставленной проектной интерьерной задачи; синтезировать набор возможных решений задач к выполнению дизайн-проекта средового объекта; разрабатывать оригинальную объемно-пространственную проектную идею, основанную на творческом подходе к решению дизайнерской задачи проектирования интерьера; </w:t>
            </w:r>
          </w:p>
          <w:p w14:paraId="0E9EE27E" w14:textId="4D2FBF47" w:rsidR="001C10CD" w:rsidRPr="00A622D3" w:rsidRDefault="001C10CD" w:rsidP="001C10C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622D3">
              <w:rPr>
                <w:sz w:val="20"/>
                <w:szCs w:val="20"/>
              </w:rPr>
              <w:t>ИПК-4 Владеет различными методиками выполнения дизайнерского проекта средового объекта; навыками обмерных работ; знаниями в области дизайна интерьера для разработки проектной идеи, основанной на концептуальном и творческом подходе решения поставленной задачи; методиками интерьерного дизайн-проектирования и светового дизайна, позволяющими синтезировать набор возможных решений задач и подходов для выполнения концептуальной идеи</w:t>
            </w:r>
          </w:p>
        </w:tc>
      </w:tr>
      <w:bookmarkEnd w:id="5"/>
      <w:bookmarkEnd w:id="6"/>
      <w:bookmarkEnd w:id="7"/>
      <w:bookmarkEnd w:id="14"/>
      <w:bookmarkEnd w:id="15"/>
      <w:bookmarkEnd w:id="17"/>
      <w:bookmarkEnd w:id="18"/>
      <w:bookmarkEnd w:id="19"/>
    </w:tbl>
    <w:p w14:paraId="3D6143F4" w14:textId="77777777" w:rsidR="00E61DBB" w:rsidRPr="00A622D3" w:rsidRDefault="00E61DBB" w:rsidP="00E61DBB">
      <w:pPr>
        <w:spacing w:line="240" w:lineRule="auto"/>
        <w:rPr>
          <w:color w:val="000000"/>
          <w:sz w:val="24"/>
          <w:szCs w:val="24"/>
        </w:rPr>
      </w:pPr>
    </w:p>
    <w:p w14:paraId="5778B1E5" w14:textId="77777777" w:rsidR="00E61DBB" w:rsidRPr="00A622D3" w:rsidRDefault="00E61DBB" w:rsidP="00E61DBB">
      <w:pPr>
        <w:spacing w:line="240" w:lineRule="auto"/>
        <w:ind w:left="0" w:firstLine="0"/>
        <w:rPr>
          <w:sz w:val="24"/>
          <w:szCs w:val="24"/>
        </w:rPr>
      </w:pPr>
      <w:bookmarkStart w:id="20" w:name="_Hlk98677679"/>
      <w:bookmarkEnd w:id="8"/>
      <w:bookmarkEnd w:id="16"/>
      <w:r w:rsidRPr="00A622D3">
        <w:rPr>
          <w:b/>
          <w:bCs/>
          <w:color w:val="000000"/>
          <w:sz w:val="24"/>
          <w:szCs w:val="24"/>
        </w:rPr>
        <w:t xml:space="preserve">2. </w:t>
      </w:r>
      <w:r w:rsidRPr="00A622D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622D3">
        <w:rPr>
          <w:b/>
          <w:bCs/>
          <w:color w:val="000000"/>
          <w:sz w:val="24"/>
          <w:szCs w:val="24"/>
        </w:rPr>
        <w:t>:</w:t>
      </w:r>
    </w:p>
    <w:p w14:paraId="4C4D7841" w14:textId="77777777" w:rsidR="00E61DBB" w:rsidRPr="008C1F63" w:rsidRDefault="00E61DBB" w:rsidP="00E61DB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C1F63">
        <w:rPr>
          <w:b/>
          <w:bCs/>
          <w:sz w:val="24"/>
          <w:szCs w:val="24"/>
          <w:u w:val="single"/>
        </w:rPr>
        <w:t xml:space="preserve">Цель </w:t>
      </w:r>
      <w:r w:rsidRPr="008C1F63">
        <w:rPr>
          <w:b/>
          <w:sz w:val="24"/>
          <w:szCs w:val="24"/>
          <w:u w:val="single"/>
        </w:rPr>
        <w:t>дисциплины</w:t>
      </w:r>
      <w:r w:rsidRPr="008C1F63">
        <w:rPr>
          <w:sz w:val="24"/>
          <w:szCs w:val="24"/>
          <w:u w:val="single"/>
        </w:rPr>
        <w:t>:</w:t>
      </w:r>
      <w:r w:rsidRPr="008C1F63">
        <w:rPr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8C1F63">
        <w:rPr>
          <w:rFonts w:eastAsia="MS Mincho"/>
          <w:sz w:val="24"/>
          <w:szCs w:val="24"/>
        </w:rPr>
        <w:t>в области клинической психологии</w:t>
      </w:r>
    </w:p>
    <w:p w14:paraId="530B3C30" w14:textId="77777777" w:rsidR="00E61DBB" w:rsidRPr="008C1F63" w:rsidRDefault="00E61DBB" w:rsidP="00E61DB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C1F63">
        <w:rPr>
          <w:b/>
          <w:sz w:val="24"/>
          <w:szCs w:val="24"/>
          <w:u w:val="single"/>
        </w:rPr>
        <w:t>Задачи дисциплины</w:t>
      </w:r>
      <w:r w:rsidRPr="008C1F63">
        <w:rPr>
          <w:sz w:val="24"/>
          <w:szCs w:val="24"/>
          <w:u w:val="single"/>
        </w:rPr>
        <w:t>:</w:t>
      </w:r>
    </w:p>
    <w:p w14:paraId="7110F0D3" w14:textId="77777777" w:rsidR="00E61DBB" w:rsidRPr="008C1F63" w:rsidRDefault="00E61DBB" w:rsidP="00E61DBB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8C1F63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31F3C45E" w14:textId="77777777" w:rsidR="00E61DBB" w:rsidRPr="008C1F63" w:rsidRDefault="00E61DBB" w:rsidP="00E61DBB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8C1F63">
        <w:rPr>
          <w:color w:val="auto"/>
          <w:sz w:val="24"/>
          <w:szCs w:val="24"/>
        </w:rPr>
        <w:t>ознакомление с основными подходами к изучению клинической психологии</w:t>
      </w:r>
    </w:p>
    <w:p w14:paraId="6FC10B69" w14:textId="77777777" w:rsidR="00E61DBB" w:rsidRPr="008C1F63" w:rsidRDefault="00E61DBB" w:rsidP="00E61DB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C1F63">
        <w:rPr>
          <w:rFonts w:ascii="Times New Roman" w:eastAsia="MS Mincho" w:hAnsi="Times New Roman" w:cs="Times New Roman"/>
          <w:sz w:val="24"/>
          <w:szCs w:val="24"/>
        </w:rPr>
        <w:t>изучение основных закономерностей, лежащих в основе клинической психологии</w:t>
      </w:r>
    </w:p>
    <w:p w14:paraId="5BDF9D00" w14:textId="0CC52588" w:rsidR="00E61DBB" w:rsidRPr="008C1F63" w:rsidRDefault="00E61DBB" w:rsidP="00E61DBB">
      <w:pPr>
        <w:ind w:firstLine="527"/>
        <w:rPr>
          <w:sz w:val="24"/>
          <w:szCs w:val="24"/>
        </w:rPr>
      </w:pPr>
      <w:r w:rsidRPr="008C1F63">
        <w:rPr>
          <w:b/>
          <w:sz w:val="24"/>
          <w:szCs w:val="24"/>
          <w:u w:val="single"/>
        </w:rPr>
        <w:t>Место дисциплины</w:t>
      </w:r>
      <w:r w:rsidRPr="008C1F63">
        <w:rPr>
          <w:sz w:val="24"/>
          <w:szCs w:val="24"/>
        </w:rPr>
        <w:t xml:space="preserve">: дисциплина относится к обязательным дисциплинам базовой части программы </w:t>
      </w:r>
      <w:r w:rsidR="008C1F63">
        <w:rPr>
          <w:sz w:val="24"/>
          <w:szCs w:val="24"/>
        </w:rPr>
        <w:t>магистратуры</w:t>
      </w:r>
      <w:r w:rsidRPr="008C1F63">
        <w:rPr>
          <w:sz w:val="24"/>
          <w:szCs w:val="24"/>
        </w:rPr>
        <w:t>.</w:t>
      </w:r>
    </w:p>
    <w:bookmarkEnd w:id="20"/>
    <w:p w14:paraId="2C96EB88" w14:textId="77777777" w:rsidR="00E61DBB" w:rsidRPr="00A622D3" w:rsidRDefault="00E61DBB" w:rsidP="00E61DB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4D694C7" w14:textId="77777777" w:rsidR="00E61DBB" w:rsidRPr="00A622D3" w:rsidRDefault="00E61DBB" w:rsidP="00E61DBB">
      <w:pPr>
        <w:spacing w:line="240" w:lineRule="auto"/>
        <w:ind w:left="0" w:firstLine="0"/>
        <w:rPr>
          <w:sz w:val="24"/>
          <w:szCs w:val="24"/>
        </w:rPr>
      </w:pPr>
      <w:bookmarkStart w:id="21" w:name="_Hlk98677749"/>
      <w:r w:rsidRPr="00A622D3">
        <w:rPr>
          <w:b/>
          <w:bCs/>
          <w:color w:val="000000"/>
          <w:sz w:val="24"/>
          <w:szCs w:val="24"/>
        </w:rPr>
        <w:t xml:space="preserve">3. </w:t>
      </w:r>
      <w:r w:rsidRPr="00A622D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7165E00" w14:textId="05572742" w:rsidR="00E61DBB" w:rsidRPr="00A622D3" w:rsidRDefault="00E61DBB" w:rsidP="00E61DBB">
      <w:pPr>
        <w:spacing w:line="240" w:lineRule="auto"/>
        <w:ind w:firstLine="527"/>
        <w:rPr>
          <w:sz w:val="24"/>
          <w:szCs w:val="24"/>
        </w:rPr>
      </w:pPr>
      <w:r w:rsidRPr="00A622D3">
        <w:rPr>
          <w:sz w:val="24"/>
          <w:szCs w:val="24"/>
        </w:rPr>
        <w:t xml:space="preserve">Общая трудоемкость освоения дисциплины составляет </w:t>
      </w:r>
      <w:r w:rsidR="001C10CD" w:rsidRPr="00A622D3">
        <w:rPr>
          <w:sz w:val="24"/>
          <w:szCs w:val="24"/>
        </w:rPr>
        <w:t>4</w:t>
      </w:r>
      <w:r w:rsidRPr="00A622D3">
        <w:rPr>
          <w:sz w:val="24"/>
          <w:szCs w:val="24"/>
        </w:rPr>
        <w:t xml:space="preserve"> зачетные единицы, </w:t>
      </w:r>
      <w:r w:rsidR="001C10CD" w:rsidRPr="00A622D3">
        <w:rPr>
          <w:sz w:val="24"/>
          <w:szCs w:val="24"/>
        </w:rPr>
        <w:t>144</w:t>
      </w:r>
      <w:r w:rsidRPr="00A622D3">
        <w:rPr>
          <w:sz w:val="24"/>
          <w:szCs w:val="24"/>
        </w:rPr>
        <w:t xml:space="preserve"> академических часа</w:t>
      </w:r>
      <w:r w:rsidRPr="00A622D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020F953" w14:textId="77777777" w:rsidR="00E61DBB" w:rsidRPr="00A622D3" w:rsidRDefault="00E61DBB" w:rsidP="00E61DBB">
      <w:pPr>
        <w:spacing w:line="240" w:lineRule="auto"/>
        <w:ind w:left="0" w:firstLine="0"/>
        <w:rPr>
          <w:bCs/>
          <w:sz w:val="24"/>
          <w:szCs w:val="24"/>
        </w:rPr>
      </w:pPr>
    </w:p>
    <w:p w14:paraId="2C099808" w14:textId="77777777" w:rsidR="00E61DBB" w:rsidRPr="00A622D3" w:rsidRDefault="00E61DBB" w:rsidP="00E61DBB">
      <w:pPr>
        <w:spacing w:line="240" w:lineRule="auto"/>
        <w:ind w:left="0" w:firstLine="0"/>
        <w:rPr>
          <w:bCs/>
          <w:sz w:val="24"/>
          <w:szCs w:val="24"/>
        </w:rPr>
      </w:pPr>
      <w:bookmarkStart w:id="22" w:name="_Hlk98683627"/>
      <w:r w:rsidRPr="00A622D3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61DBB" w:rsidRPr="00A622D3" w14:paraId="6FEB7D1F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071A2B33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bookmarkStart w:id="23" w:name="_Hlk98686718"/>
            <w:r w:rsidRPr="00A622D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1F7F129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Трудоемкость в акад.час</w:t>
            </w:r>
          </w:p>
        </w:tc>
      </w:tr>
      <w:tr w:rsidR="00E61DBB" w:rsidRPr="00A622D3" w14:paraId="1C1C641F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382BF630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99066E2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3C79E9B" w14:textId="77777777" w:rsidR="00E61DBB" w:rsidRPr="00A622D3" w:rsidRDefault="00E61DBB" w:rsidP="00194400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622D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61DBB" w:rsidRPr="00A622D3" w14:paraId="4DD732BA" w14:textId="77777777" w:rsidTr="00194400">
        <w:trPr>
          <w:trHeight w:val="262"/>
        </w:trPr>
        <w:tc>
          <w:tcPr>
            <w:tcW w:w="6540" w:type="dxa"/>
            <w:shd w:val="clear" w:color="auto" w:fill="E0E0E0"/>
          </w:tcPr>
          <w:p w14:paraId="0839BB81" w14:textId="77777777" w:rsidR="00E61DBB" w:rsidRPr="00A622D3" w:rsidRDefault="00E61DBB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22D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9DAE6DB" w14:textId="77777777" w:rsidR="00E61DBB" w:rsidRPr="00A622D3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8</w:t>
            </w:r>
          </w:p>
        </w:tc>
      </w:tr>
      <w:tr w:rsidR="00E61DBB" w:rsidRPr="00A622D3" w14:paraId="71C3288B" w14:textId="77777777" w:rsidTr="00194400">
        <w:tc>
          <w:tcPr>
            <w:tcW w:w="6540" w:type="dxa"/>
            <w:shd w:val="clear" w:color="auto" w:fill="auto"/>
          </w:tcPr>
          <w:p w14:paraId="53C1FB3C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01BB1" w14:textId="77777777" w:rsidR="00E61DBB" w:rsidRPr="00A622D3" w:rsidRDefault="00E61DBB" w:rsidP="00194400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61DBB" w:rsidRPr="00A622D3" w14:paraId="74681265" w14:textId="77777777" w:rsidTr="00194400">
        <w:tc>
          <w:tcPr>
            <w:tcW w:w="6540" w:type="dxa"/>
            <w:shd w:val="clear" w:color="auto" w:fill="auto"/>
          </w:tcPr>
          <w:p w14:paraId="66F75521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89BDE9" w14:textId="1ADFA03E" w:rsidR="00E61DBB" w:rsidRPr="00A622D3" w:rsidRDefault="001C10CD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477533" w14:textId="77777777" w:rsidR="00E61DBB" w:rsidRPr="00A622D3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-</w:t>
            </w:r>
          </w:p>
        </w:tc>
      </w:tr>
      <w:tr w:rsidR="00E61DBB" w:rsidRPr="00A622D3" w14:paraId="70E30641" w14:textId="77777777" w:rsidTr="00194400">
        <w:tc>
          <w:tcPr>
            <w:tcW w:w="6540" w:type="dxa"/>
            <w:shd w:val="clear" w:color="auto" w:fill="auto"/>
          </w:tcPr>
          <w:p w14:paraId="5796AA0C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A0663DA" w14:textId="49CBA827" w:rsidR="00E61DBB" w:rsidRPr="00A622D3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-/</w:t>
            </w:r>
            <w:r w:rsidR="001C10CD" w:rsidRPr="00A622D3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3185B3" w14:textId="23DBC60A" w:rsidR="00E61DBB" w:rsidRPr="00A622D3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-/</w:t>
            </w:r>
            <w:r w:rsidR="00AF5278">
              <w:rPr>
                <w:sz w:val="24"/>
                <w:szCs w:val="24"/>
              </w:rPr>
              <w:t>-</w:t>
            </w:r>
          </w:p>
        </w:tc>
      </w:tr>
      <w:tr w:rsidR="00E61DBB" w:rsidRPr="00A622D3" w14:paraId="707AD65C" w14:textId="77777777" w:rsidTr="00194400">
        <w:tc>
          <w:tcPr>
            <w:tcW w:w="6540" w:type="dxa"/>
            <w:shd w:val="clear" w:color="auto" w:fill="E0E0E0"/>
          </w:tcPr>
          <w:p w14:paraId="5073F0E9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22D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AEDF9E2" w14:textId="1D0617C8" w:rsidR="00E61DBB" w:rsidRPr="00A622D3" w:rsidRDefault="001C10CD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127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6980168" w14:textId="77777777" w:rsidR="00E61DBB" w:rsidRPr="00A622D3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-</w:t>
            </w:r>
          </w:p>
        </w:tc>
      </w:tr>
      <w:tr w:rsidR="001C10CD" w:rsidRPr="00A622D3" w14:paraId="05F6B37B" w14:textId="77777777" w:rsidTr="00194400">
        <w:tc>
          <w:tcPr>
            <w:tcW w:w="6540" w:type="dxa"/>
            <w:shd w:val="clear" w:color="auto" w:fill="D9D9D9"/>
          </w:tcPr>
          <w:p w14:paraId="337E709F" w14:textId="77777777" w:rsidR="001C10CD" w:rsidRPr="00A622D3" w:rsidRDefault="001C10CD" w:rsidP="001C10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22D3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4B35E81" w14:textId="5487E00D" w:rsidR="001C10CD" w:rsidRPr="00A622D3" w:rsidRDefault="001C10CD" w:rsidP="001C10C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03D2D11" w14:textId="77777777" w:rsidR="001C10CD" w:rsidRPr="00A622D3" w:rsidRDefault="001C10CD" w:rsidP="001C10C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-</w:t>
            </w:r>
          </w:p>
        </w:tc>
      </w:tr>
      <w:tr w:rsidR="001C10CD" w:rsidRPr="00A622D3" w14:paraId="0B5F4E4B" w14:textId="77777777" w:rsidTr="00194400">
        <w:tc>
          <w:tcPr>
            <w:tcW w:w="6540" w:type="dxa"/>
            <w:shd w:val="clear" w:color="auto" w:fill="auto"/>
          </w:tcPr>
          <w:p w14:paraId="6450220A" w14:textId="77777777" w:rsidR="001C10CD" w:rsidRPr="00A622D3" w:rsidRDefault="001C10CD" w:rsidP="001C10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136C7DA" w14:textId="740C9D20" w:rsidR="001C10CD" w:rsidRPr="00A622D3" w:rsidRDefault="001C10CD" w:rsidP="001C10C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D9DD773" w14:textId="77777777" w:rsidR="001C10CD" w:rsidRPr="00A622D3" w:rsidRDefault="001C10CD" w:rsidP="001C10C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-</w:t>
            </w:r>
          </w:p>
        </w:tc>
      </w:tr>
      <w:tr w:rsidR="001C10CD" w:rsidRPr="00A622D3" w14:paraId="2927B7D0" w14:textId="77777777" w:rsidTr="00194400">
        <w:tc>
          <w:tcPr>
            <w:tcW w:w="6540" w:type="dxa"/>
            <w:shd w:val="clear" w:color="auto" w:fill="auto"/>
          </w:tcPr>
          <w:p w14:paraId="624B3BDB" w14:textId="77777777" w:rsidR="001C10CD" w:rsidRPr="00A622D3" w:rsidRDefault="001C10CD" w:rsidP="001C10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B442BA1" w14:textId="21FDC426" w:rsidR="001C10CD" w:rsidRPr="00A622D3" w:rsidRDefault="001C10CD" w:rsidP="001C10C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14AAEFC" w14:textId="77777777" w:rsidR="001C10CD" w:rsidRPr="00A622D3" w:rsidRDefault="001C10CD" w:rsidP="001C10C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-</w:t>
            </w:r>
          </w:p>
        </w:tc>
      </w:tr>
      <w:tr w:rsidR="00E135CD" w:rsidRPr="00A622D3" w14:paraId="63B8A62D" w14:textId="77777777" w:rsidTr="00194400">
        <w:tc>
          <w:tcPr>
            <w:tcW w:w="6540" w:type="dxa"/>
            <w:shd w:val="clear" w:color="auto" w:fill="DDDDDD"/>
          </w:tcPr>
          <w:p w14:paraId="73C37E3A" w14:textId="77777777" w:rsidR="00E135CD" w:rsidRPr="00A622D3" w:rsidRDefault="00E135CD" w:rsidP="00E135C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622D3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DCE7058" w14:textId="0935E295" w:rsidR="00E135CD" w:rsidRPr="00A622D3" w:rsidRDefault="001C10CD" w:rsidP="00E135CD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9</w:t>
            </w:r>
          </w:p>
        </w:tc>
      </w:tr>
      <w:tr w:rsidR="00E135CD" w:rsidRPr="00A622D3" w14:paraId="13757F85" w14:textId="77777777" w:rsidTr="00194400">
        <w:tc>
          <w:tcPr>
            <w:tcW w:w="6540" w:type="dxa"/>
            <w:shd w:val="clear" w:color="auto" w:fill="auto"/>
          </w:tcPr>
          <w:p w14:paraId="3DCBEDC1" w14:textId="77777777" w:rsidR="00E135CD" w:rsidRPr="00A622D3" w:rsidRDefault="00E135CD" w:rsidP="00E135C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6CE40C" w14:textId="14E6C631" w:rsidR="00E135CD" w:rsidRPr="00A622D3" w:rsidRDefault="001C10CD" w:rsidP="00E135CD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2,35</w:t>
            </w:r>
          </w:p>
        </w:tc>
      </w:tr>
      <w:tr w:rsidR="00E135CD" w:rsidRPr="00A622D3" w14:paraId="0523B4FF" w14:textId="77777777" w:rsidTr="00194400">
        <w:tc>
          <w:tcPr>
            <w:tcW w:w="6540" w:type="dxa"/>
            <w:shd w:val="clear" w:color="auto" w:fill="auto"/>
          </w:tcPr>
          <w:p w14:paraId="1DA9DF05" w14:textId="77777777" w:rsidR="00E135CD" w:rsidRPr="00A622D3" w:rsidRDefault="00E135CD" w:rsidP="00E135C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DD8428" w14:textId="26108546" w:rsidR="00E135CD" w:rsidRPr="00A622D3" w:rsidRDefault="001C10CD" w:rsidP="00E135CD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6,65</w:t>
            </w:r>
          </w:p>
        </w:tc>
      </w:tr>
      <w:tr w:rsidR="00E61DBB" w:rsidRPr="00A622D3" w14:paraId="48D5B231" w14:textId="77777777" w:rsidTr="00194400">
        <w:trPr>
          <w:trHeight w:val="306"/>
        </w:trPr>
        <w:tc>
          <w:tcPr>
            <w:tcW w:w="6540" w:type="dxa"/>
            <w:shd w:val="clear" w:color="auto" w:fill="E0E0E0"/>
          </w:tcPr>
          <w:p w14:paraId="45E35288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22D3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CE21894" w14:textId="43D64615" w:rsidR="00E61DBB" w:rsidRPr="00A622D3" w:rsidRDefault="001C10CD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22D3">
              <w:rPr>
                <w:sz w:val="24"/>
                <w:szCs w:val="24"/>
              </w:rPr>
              <w:t>144/4</w:t>
            </w:r>
          </w:p>
        </w:tc>
      </w:tr>
      <w:bookmarkEnd w:id="21"/>
      <w:bookmarkEnd w:id="22"/>
      <w:bookmarkEnd w:id="23"/>
    </w:tbl>
    <w:p w14:paraId="4921E621" w14:textId="77777777" w:rsidR="00E61DBB" w:rsidRPr="00A622D3" w:rsidRDefault="00E61DBB" w:rsidP="00E61DBB">
      <w:pPr>
        <w:spacing w:line="240" w:lineRule="auto"/>
        <w:rPr>
          <w:b/>
          <w:color w:val="000000"/>
          <w:sz w:val="24"/>
          <w:szCs w:val="24"/>
        </w:rPr>
      </w:pPr>
    </w:p>
    <w:p w14:paraId="34866225" w14:textId="77777777" w:rsidR="00E61DBB" w:rsidRPr="00A622D3" w:rsidRDefault="00E61DBB" w:rsidP="00E61DB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24" w:name="_Hlk98716677"/>
      <w:bookmarkStart w:id="25" w:name="_Hlk98717143"/>
      <w:bookmarkStart w:id="26" w:name="_Hlk98722763"/>
      <w:r w:rsidRPr="00A622D3">
        <w:rPr>
          <w:b/>
          <w:bCs/>
          <w:color w:val="000000"/>
          <w:sz w:val="24"/>
          <w:szCs w:val="24"/>
        </w:rPr>
        <w:t>4.СОДЕРЖАНИЕ ДИСЦИПЛИНЫ:</w:t>
      </w:r>
    </w:p>
    <w:p w14:paraId="226FFD56" w14:textId="77777777" w:rsidR="00E61DBB" w:rsidRPr="00A622D3" w:rsidRDefault="00E61DBB" w:rsidP="00E61DB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27" w:name="_Hlk98723321"/>
    </w:p>
    <w:p w14:paraId="3D568231" w14:textId="77777777" w:rsidR="00E61DBB" w:rsidRPr="00A622D3" w:rsidRDefault="00E61DBB" w:rsidP="00E61DBB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A622D3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A622D3">
        <w:rPr>
          <w:b/>
          <w:sz w:val="24"/>
          <w:szCs w:val="24"/>
        </w:rPr>
        <w:t xml:space="preserve">). </w:t>
      </w:r>
    </w:p>
    <w:p w14:paraId="3ACD6340" w14:textId="77777777" w:rsidR="00E61DBB" w:rsidRPr="00A622D3" w:rsidRDefault="00E61DBB" w:rsidP="00E61DBB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28" w:name="_Hlk98719062"/>
    </w:p>
    <w:p w14:paraId="746552BB" w14:textId="77777777" w:rsidR="00E61DBB" w:rsidRPr="00A622D3" w:rsidRDefault="00E61DBB" w:rsidP="00E61DB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9" w:name="_Hlk98702274"/>
      <w:bookmarkStart w:id="30" w:name="_Hlk98683790"/>
      <w:bookmarkStart w:id="31" w:name="_Hlk98688469"/>
      <w:bookmarkStart w:id="32" w:name="_Hlk98721408"/>
      <w:bookmarkStart w:id="33" w:name="_Hlk98717686"/>
      <w:bookmarkStart w:id="34" w:name="_Hlk98701459"/>
      <w:bookmarkStart w:id="35" w:name="_Hlk98698617"/>
      <w:bookmarkStart w:id="36" w:name="_Hlk98677915"/>
      <w:r w:rsidRPr="00A622D3">
        <w:rPr>
          <w:b/>
          <w:bCs/>
          <w:color w:val="000000"/>
          <w:sz w:val="24"/>
          <w:szCs w:val="24"/>
        </w:rPr>
        <w:t xml:space="preserve">4.1 </w:t>
      </w:r>
      <w:r w:rsidRPr="00A622D3">
        <w:rPr>
          <w:b/>
          <w:bCs/>
          <w:sz w:val="24"/>
          <w:szCs w:val="24"/>
        </w:rPr>
        <w:t>Блоки (разделы) дисциплины.</w:t>
      </w:r>
    </w:p>
    <w:p w14:paraId="6E23D0E2" w14:textId="77777777" w:rsidR="00E61DBB" w:rsidRPr="00A622D3" w:rsidRDefault="00E61DBB" w:rsidP="00E61DB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61DBB" w:rsidRPr="00A622D3" w14:paraId="37991026" w14:textId="77777777" w:rsidTr="00194400">
        <w:tc>
          <w:tcPr>
            <w:tcW w:w="693" w:type="dxa"/>
          </w:tcPr>
          <w:p w14:paraId="6F115F2A" w14:textId="77777777" w:rsidR="00E61DBB" w:rsidRPr="00A622D3" w:rsidRDefault="00E61DBB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622D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87CD236" w14:textId="77777777" w:rsidR="00E61DBB" w:rsidRPr="00A622D3" w:rsidRDefault="00E61DBB" w:rsidP="00A73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622D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1DBB" w:rsidRPr="00A622D3" w14:paraId="2DC0B7B0" w14:textId="77777777" w:rsidTr="00194400">
        <w:tc>
          <w:tcPr>
            <w:tcW w:w="693" w:type="dxa"/>
          </w:tcPr>
          <w:p w14:paraId="060D53EE" w14:textId="77777777" w:rsidR="00E61DBB" w:rsidRPr="00A733E6" w:rsidRDefault="00E61DBB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33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85987EF" w14:textId="6010D92B" w:rsidR="00E61DBB" w:rsidRPr="00A733E6" w:rsidRDefault="00A733E6" w:rsidP="00A73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33E6">
              <w:rPr>
                <w:sz w:val="24"/>
                <w:szCs w:val="24"/>
              </w:rPr>
              <w:t>Введение. Композиция в ландшафтном проектировании.</w:t>
            </w:r>
          </w:p>
        </w:tc>
      </w:tr>
      <w:tr w:rsidR="00E61DBB" w:rsidRPr="00A622D3" w14:paraId="55080D65" w14:textId="77777777" w:rsidTr="00194400">
        <w:tc>
          <w:tcPr>
            <w:tcW w:w="693" w:type="dxa"/>
          </w:tcPr>
          <w:p w14:paraId="5553A8F0" w14:textId="77777777" w:rsidR="00E61DBB" w:rsidRPr="00A733E6" w:rsidRDefault="00E61DBB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33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584DC67" w14:textId="1046D519" w:rsidR="00E61DBB" w:rsidRPr="00A733E6" w:rsidRDefault="00A733E6" w:rsidP="00A73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33E6">
              <w:rPr>
                <w:sz w:val="24"/>
                <w:szCs w:val="24"/>
              </w:rPr>
              <w:t>Элементы оформления дизайнерского проекта ландшафта.</w:t>
            </w:r>
          </w:p>
        </w:tc>
      </w:tr>
      <w:tr w:rsidR="00E61DBB" w:rsidRPr="00A622D3" w14:paraId="0BC12A05" w14:textId="77777777" w:rsidTr="00194400">
        <w:tc>
          <w:tcPr>
            <w:tcW w:w="693" w:type="dxa"/>
          </w:tcPr>
          <w:p w14:paraId="30F6BB73" w14:textId="77777777" w:rsidR="00E61DBB" w:rsidRPr="00A733E6" w:rsidRDefault="00E61DBB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33E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48209DE" w14:textId="6A9C4790" w:rsidR="00E61DBB" w:rsidRPr="00A733E6" w:rsidRDefault="00A733E6" w:rsidP="00A73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33E6">
              <w:rPr>
                <w:sz w:val="24"/>
                <w:szCs w:val="24"/>
              </w:rPr>
              <w:t>Рельеф, искусственные водоемы и малые формы как неотъемлемые компоненты архитектурного ландшафта.</w:t>
            </w:r>
          </w:p>
        </w:tc>
      </w:tr>
      <w:tr w:rsidR="00E61DBB" w:rsidRPr="00A622D3" w14:paraId="21108986" w14:textId="77777777" w:rsidTr="00194400">
        <w:tc>
          <w:tcPr>
            <w:tcW w:w="693" w:type="dxa"/>
          </w:tcPr>
          <w:p w14:paraId="0C75C747" w14:textId="77777777" w:rsidR="00E61DBB" w:rsidRPr="00A733E6" w:rsidRDefault="00E61DBB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33E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D6AB0E2" w14:textId="4D4D3BE3" w:rsidR="00E61DBB" w:rsidRPr="00A733E6" w:rsidRDefault="00A733E6" w:rsidP="00A73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33E6">
              <w:rPr>
                <w:sz w:val="24"/>
                <w:szCs w:val="24"/>
              </w:rPr>
              <w:t>Ландшафтные аспекты проектирования зданий и сооружений.</w:t>
            </w:r>
          </w:p>
        </w:tc>
      </w:tr>
      <w:tr w:rsidR="00E61DBB" w:rsidRPr="00A622D3" w14:paraId="7B5098FB" w14:textId="77777777" w:rsidTr="00194400">
        <w:tc>
          <w:tcPr>
            <w:tcW w:w="693" w:type="dxa"/>
          </w:tcPr>
          <w:p w14:paraId="12788EBB" w14:textId="77777777" w:rsidR="00E61DBB" w:rsidRPr="00A733E6" w:rsidRDefault="00E61DBB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33E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608667D" w14:textId="77498CEF" w:rsidR="00E61DBB" w:rsidRPr="00A733E6" w:rsidRDefault="00A733E6" w:rsidP="00A73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33E6">
              <w:rPr>
                <w:sz w:val="24"/>
                <w:szCs w:val="24"/>
              </w:rPr>
              <w:t>Ландшафтное проектирование пространства внутри жилой застройки. Ландшафтно-архитектурное зонирование территории в целях рационального обустройства пространства.</w:t>
            </w:r>
          </w:p>
        </w:tc>
      </w:tr>
      <w:bookmarkEnd w:id="24"/>
      <w:bookmarkEnd w:id="29"/>
    </w:tbl>
    <w:p w14:paraId="51A01405" w14:textId="77777777" w:rsidR="00E61DBB" w:rsidRPr="00A622D3" w:rsidRDefault="00E61DBB" w:rsidP="00E61DB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52CE5C0" w14:textId="77777777" w:rsidR="00E61DBB" w:rsidRPr="00A622D3" w:rsidRDefault="00E61DBB" w:rsidP="00E61DBB">
      <w:pPr>
        <w:spacing w:line="240" w:lineRule="auto"/>
        <w:ind w:left="0" w:firstLine="0"/>
        <w:rPr>
          <w:sz w:val="24"/>
          <w:szCs w:val="24"/>
        </w:rPr>
      </w:pPr>
      <w:bookmarkStart w:id="37" w:name="_Hlk98687745"/>
      <w:bookmarkStart w:id="38" w:name="_Hlk98715371"/>
      <w:bookmarkStart w:id="39" w:name="_Hlk98716743"/>
      <w:bookmarkStart w:id="40" w:name="_Hlk98702400"/>
      <w:bookmarkStart w:id="41" w:name="_Hlk98715873"/>
      <w:bookmarkStart w:id="42" w:name="_Hlk98713506"/>
      <w:bookmarkStart w:id="43" w:name="_Hlk98683895"/>
      <w:bookmarkEnd w:id="30"/>
      <w:r w:rsidRPr="00A622D3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2676B9BD" w14:textId="77777777" w:rsidR="00E61DBB" w:rsidRPr="00A622D3" w:rsidRDefault="00E61DBB" w:rsidP="00E61DBB">
      <w:pPr>
        <w:spacing w:line="240" w:lineRule="auto"/>
        <w:rPr>
          <w:sz w:val="24"/>
          <w:szCs w:val="24"/>
        </w:rPr>
      </w:pPr>
      <w:r w:rsidRPr="00A622D3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1"/>
    <w:bookmarkEnd w:id="37"/>
    <w:p w14:paraId="33C049F9" w14:textId="77777777" w:rsidR="00E61DBB" w:rsidRPr="00A622D3" w:rsidRDefault="00E61DBB" w:rsidP="00E61DBB">
      <w:pPr>
        <w:spacing w:line="240" w:lineRule="auto"/>
        <w:rPr>
          <w:color w:val="000000"/>
          <w:sz w:val="24"/>
          <w:szCs w:val="24"/>
        </w:rPr>
      </w:pPr>
    </w:p>
    <w:p w14:paraId="72E2A5C7" w14:textId="77777777" w:rsidR="00E61DBB" w:rsidRPr="00A622D3" w:rsidRDefault="00E61DBB" w:rsidP="00E61DBB">
      <w:pPr>
        <w:spacing w:line="240" w:lineRule="auto"/>
        <w:ind w:firstLine="0"/>
        <w:rPr>
          <w:b/>
          <w:sz w:val="24"/>
          <w:szCs w:val="24"/>
        </w:rPr>
      </w:pPr>
      <w:bookmarkStart w:id="44" w:name="_Hlk98687792"/>
      <w:r w:rsidRPr="00A622D3">
        <w:rPr>
          <w:b/>
          <w:bCs/>
          <w:caps/>
          <w:sz w:val="24"/>
          <w:szCs w:val="24"/>
        </w:rPr>
        <w:t xml:space="preserve">4.3. </w:t>
      </w:r>
      <w:r w:rsidRPr="00A622D3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7BFEB8B4" w14:textId="77777777" w:rsidR="00E61DBB" w:rsidRPr="00A622D3" w:rsidRDefault="00E61DBB" w:rsidP="00E61DBB">
      <w:pPr>
        <w:spacing w:line="240" w:lineRule="auto"/>
        <w:ind w:firstLine="0"/>
        <w:rPr>
          <w:sz w:val="24"/>
          <w:szCs w:val="24"/>
        </w:rPr>
      </w:pPr>
      <w:bookmarkStart w:id="45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E61DBB" w:rsidRPr="00A622D3" w14:paraId="1DC824AB" w14:textId="77777777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600C381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622D3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16591E48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622D3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73EB71B7" w14:textId="77777777" w:rsidR="00E61DBB" w:rsidRPr="00A622D3" w:rsidRDefault="00E61DBB" w:rsidP="00194400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A622D3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2A767736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622D3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E61DBB" w:rsidRPr="00A622D3" w14:paraId="0CD95F9C" w14:textId="77777777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23363A1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2881D11C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3FECCD" w14:textId="77777777" w:rsidR="00E61DBB" w:rsidRPr="00A622D3" w:rsidRDefault="00E61DBB" w:rsidP="00194400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A622D3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6C2ED8" w14:textId="77777777" w:rsidR="00E61DBB" w:rsidRPr="00A622D3" w:rsidRDefault="00E61DBB" w:rsidP="00194400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622D3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734DDB0C" w14:textId="77777777" w:rsidR="00E61DBB" w:rsidRPr="00A622D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25"/>
      <w:bookmarkEnd w:id="32"/>
      <w:bookmarkEnd w:id="33"/>
      <w:bookmarkEnd w:id="38"/>
      <w:bookmarkEnd w:id="39"/>
      <w:bookmarkEnd w:id="40"/>
      <w:bookmarkEnd w:id="41"/>
      <w:tr w:rsidR="00A733E6" w:rsidRPr="00A622D3" w14:paraId="1808C48F" w14:textId="77777777" w:rsidTr="00194400">
        <w:trPr>
          <w:trHeight w:val="422"/>
        </w:trPr>
        <w:tc>
          <w:tcPr>
            <w:tcW w:w="709" w:type="dxa"/>
            <w:shd w:val="clear" w:color="auto" w:fill="auto"/>
          </w:tcPr>
          <w:p w14:paraId="0A35AE14" w14:textId="77777777" w:rsidR="00A733E6" w:rsidRPr="00A622D3" w:rsidRDefault="00A733E6" w:rsidP="00A733E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A622D3">
              <w:rPr>
                <w:color w:val="auto"/>
                <w:sz w:val="22"/>
                <w:szCs w:val="22"/>
              </w:rPr>
              <w:lastRenderedPageBreak/>
              <w:t>1.</w:t>
            </w:r>
          </w:p>
        </w:tc>
        <w:tc>
          <w:tcPr>
            <w:tcW w:w="3544" w:type="dxa"/>
            <w:shd w:val="clear" w:color="auto" w:fill="auto"/>
          </w:tcPr>
          <w:p w14:paraId="4863F6E7" w14:textId="4C72FAD2" w:rsidR="00A733E6" w:rsidRPr="00A622D3" w:rsidRDefault="00A733E6" w:rsidP="00A73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A733E6">
              <w:rPr>
                <w:sz w:val="24"/>
                <w:szCs w:val="24"/>
              </w:rPr>
              <w:t>Введение. Композиция в ландшафтном проектировании.</w:t>
            </w:r>
          </w:p>
        </w:tc>
        <w:tc>
          <w:tcPr>
            <w:tcW w:w="1701" w:type="dxa"/>
            <w:shd w:val="clear" w:color="auto" w:fill="auto"/>
          </w:tcPr>
          <w:p w14:paraId="3E03DA41" w14:textId="77777777" w:rsidR="00A733E6" w:rsidRPr="00A622D3" w:rsidRDefault="00A733E6" w:rsidP="00A733E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622D3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34D8BD64" w14:textId="77777777" w:rsidR="00A733E6" w:rsidRPr="00A622D3" w:rsidRDefault="00A733E6" w:rsidP="00A733E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622D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9E66DA1" w14:textId="77777777" w:rsidR="00A733E6" w:rsidRPr="00A622D3" w:rsidRDefault="00A733E6" w:rsidP="00A733E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733E6" w:rsidRPr="00A622D3" w14:paraId="5742D0ED" w14:textId="77777777" w:rsidTr="00194400">
        <w:trPr>
          <w:trHeight w:val="446"/>
        </w:trPr>
        <w:tc>
          <w:tcPr>
            <w:tcW w:w="709" w:type="dxa"/>
            <w:shd w:val="clear" w:color="auto" w:fill="auto"/>
          </w:tcPr>
          <w:p w14:paraId="23695A39" w14:textId="77777777" w:rsidR="00A733E6" w:rsidRPr="00A622D3" w:rsidRDefault="00A733E6" w:rsidP="00A733E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A622D3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1BB6FFFF" w14:textId="720D33EF" w:rsidR="00A733E6" w:rsidRPr="00A622D3" w:rsidRDefault="00A733E6" w:rsidP="00A73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A733E6">
              <w:rPr>
                <w:sz w:val="24"/>
                <w:szCs w:val="24"/>
              </w:rPr>
              <w:t>Элементы оформления дизайнерского проекта ландшафта.</w:t>
            </w:r>
          </w:p>
        </w:tc>
        <w:tc>
          <w:tcPr>
            <w:tcW w:w="1701" w:type="dxa"/>
            <w:shd w:val="clear" w:color="auto" w:fill="auto"/>
          </w:tcPr>
          <w:p w14:paraId="56879175" w14:textId="77777777" w:rsidR="00A733E6" w:rsidRPr="00A622D3" w:rsidRDefault="00A733E6" w:rsidP="00A733E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622D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9E41BB5" w14:textId="77777777" w:rsidR="00A733E6" w:rsidRPr="00A622D3" w:rsidRDefault="00A733E6" w:rsidP="00A733E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622D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F07BF4E" w14:textId="77777777" w:rsidR="00A733E6" w:rsidRPr="00A622D3" w:rsidRDefault="00A733E6" w:rsidP="00A733E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733E6" w:rsidRPr="00A622D3" w14:paraId="64E2C77C" w14:textId="77777777" w:rsidTr="00194400">
        <w:trPr>
          <w:trHeight w:val="514"/>
        </w:trPr>
        <w:tc>
          <w:tcPr>
            <w:tcW w:w="709" w:type="dxa"/>
            <w:shd w:val="clear" w:color="auto" w:fill="auto"/>
          </w:tcPr>
          <w:p w14:paraId="3955F9C7" w14:textId="77777777" w:rsidR="00A733E6" w:rsidRPr="00A622D3" w:rsidRDefault="00A733E6" w:rsidP="00A733E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A622D3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325C0D6D" w14:textId="7F8E5C5E" w:rsidR="00A733E6" w:rsidRPr="00A622D3" w:rsidRDefault="00A733E6" w:rsidP="00A73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A733E6">
              <w:rPr>
                <w:sz w:val="24"/>
                <w:szCs w:val="24"/>
              </w:rPr>
              <w:t>Рельеф, искусственные водоемы и малые формы как неотъемлемые компоненты архитектурного ландшафта.</w:t>
            </w:r>
          </w:p>
        </w:tc>
        <w:tc>
          <w:tcPr>
            <w:tcW w:w="1701" w:type="dxa"/>
            <w:shd w:val="clear" w:color="auto" w:fill="auto"/>
          </w:tcPr>
          <w:p w14:paraId="107BE90A" w14:textId="77777777" w:rsidR="00A733E6" w:rsidRPr="00A622D3" w:rsidRDefault="00A733E6" w:rsidP="00A733E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622D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CA7E152" w14:textId="77777777" w:rsidR="00A733E6" w:rsidRPr="00A622D3" w:rsidRDefault="00A733E6" w:rsidP="00A733E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622D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F7C0BF0" w14:textId="77777777" w:rsidR="00A733E6" w:rsidRPr="00A622D3" w:rsidRDefault="00A733E6" w:rsidP="00A733E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733E6" w:rsidRPr="00A622D3" w14:paraId="2AB0C79A" w14:textId="77777777" w:rsidTr="00194400">
        <w:trPr>
          <w:trHeight w:val="551"/>
        </w:trPr>
        <w:tc>
          <w:tcPr>
            <w:tcW w:w="709" w:type="dxa"/>
            <w:shd w:val="clear" w:color="auto" w:fill="auto"/>
          </w:tcPr>
          <w:p w14:paraId="6B0BBCF5" w14:textId="77777777" w:rsidR="00A733E6" w:rsidRPr="00A622D3" w:rsidRDefault="00A733E6" w:rsidP="00A733E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A622D3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3C5CE5D6" w14:textId="137A8ECB" w:rsidR="00A733E6" w:rsidRPr="00A622D3" w:rsidRDefault="00A733E6" w:rsidP="00A73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A733E6">
              <w:rPr>
                <w:sz w:val="24"/>
                <w:szCs w:val="24"/>
              </w:rPr>
              <w:t>Ландшафтные аспекты проектирования зданий и сооружений.</w:t>
            </w:r>
          </w:p>
        </w:tc>
        <w:tc>
          <w:tcPr>
            <w:tcW w:w="1701" w:type="dxa"/>
            <w:shd w:val="clear" w:color="auto" w:fill="auto"/>
          </w:tcPr>
          <w:p w14:paraId="52EA0CB2" w14:textId="77777777" w:rsidR="00A733E6" w:rsidRPr="00A622D3" w:rsidRDefault="00A733E6" w:rsidP="00A733E6">
            <w:pPr>
              <w:ind w:left="0" w:firstLine="0"/>
            </w:pPr>
            <w:r w:rsidRPr="00A622D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7F5ED37" w14:textId="77777777" w:rsidR="00A733E6" w:rsidRPr="00A622D3" w:rsidRDefault="00A733E6" w:rsidP="00A733E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622D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09A4E0B" w14:textId="77777777" w:rsidR="00A733E6" w:rsidRPr="00A622D3" w:rsidRDefault="00A733E6" w:rsidP="00A733E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733E6" w:rsidRPr="00A622D3" w14:paraId="4B9D2CCC" w14:textId="77777777" w:rsidTr="00194400">
        <w:trPr>
          <w:trHeight w:val="834"/>
        </w:trPr>
        <w:tc>
          <w:tcPr>
            <w:tcW w:w="709" w:type="dxa"/>
            <w:shd w:val="clear" w:color="auto" w:fill="auto"/>
          </w:tcPr>
          <w:p w14:paraId="5AE61CFC" w14:textId="77777777" w:rsidR="00A733E6" w:rsidRPr="00A622D3" w:rsidRDefault="00A733E6" w:rsidP="00A733E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A622D3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48F2D8AC" w14:textId="5FC4B2F9" w:rsidR="00A733E6" w:rsidRPr="00A622D3" w:rsidRDefault="00A733E6" w:rsidP="00A73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A733E6">
              <w:rPr>
                <w:sz w:val="24"/>
                <w:szCs w:val="24"/>
              </w:rPr>
              <w:t>Ландшафтное проектирование пространства внутри жилой застройки. Ландшафтно-архитектурное зонирование территории в целях рационального обустройства пространства.</w:t>
            </w:r>
          </w:p>
        </w:tc>
        <w:tc>
          <w:tcPr>
            <w:tcW w:w="1701" w:type="dxa"/>
            <w:shd w:val="clear" w:color="auto" w:fill="auto"/>
          </w:tcPr>
          <w:p w14:paraId="276F1242" w14:textId="77777777" w:rsidR="00A733E6" w:rsidRPr="00A622D3" w:rsidRDefault="00A733E6" w:rsidP="00A733E6">
            <w:pPr>
              <w:ind w:left="0" w:firstLine="0"/>
            </w:pPr>
            <w:r w:rsidRPr="00A622D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B1C244C" w14:textId="77777777" w:rsidR="00A733E6" w:rsidRPr="00A622D3" w:rsidRDefault="00A733E6" w:rsidP="00A733E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622D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1A96BE6" w14:textId="77777777" w:rsidR="00A733E6" w:rsidRPr="00A622D3" w:rsidRDefault="00A733E6" w:rsidP="00A733E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4E85EDD6" w14:textId="77777777" w:rsidR="00E135CD" w:rsidRPr="00A622D3" w:rsidRDefault="00E135CD" w:rsidP="00E61DBB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46" w:name="_Hlk98678087"/>
      <w:bookmarkEnd w:id="26"/>
      <w:bookmarkEnd w:id="27"/>
      <w:bookmarkEnd w:id="28"/>
      <w:bookmarkEnd w:id="34"/>
      <w:bookmarkEnd w:id="35"/>
      <w:bookmarkEnd w:id="36"/>
      <w:bookmarkEnd w:id="42"/>
      <w:bookmarkEnd w:id="43"/>
      <w:bookmarkEnd w:id="44"/>
      <w:bookmarkEnd w:id="45"/>
    </w:p>
    <w:p w14:paraId="7B08135D" w14:textId="33333506" w:rsidR="00E61DBB" w:rsidRPr="00A622D3" w:rsidRDefault="00E61DBB" w:rsidP="00E61DBB">
      <w:pPr>
        <w:spacing w:line="240" w:lineRule="auto"/>
        <w:ind w:firstLine="0"/>
        <w:rPr>
          <w:sz w:val="24"/>
          <w:szCs w:val="24"/>
        </w:rPr>
      </w:pPr>
      <w:r w:rsidRPr="00A622D3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FDBDAE1" w14:textId="77777777" w:rsidR="00E61DBB" w:rsidRPr="00A622D3" w:rsidRDefault="00E61DBB" w:rsidP="00E61DBB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068F2EF" w14:textId="77777777" w:rsidR="00E61DBB" w:rsidRPr="00A622D3" w:rsidRDefault="00E61DBB" w:rsidP="00E61DBB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47" w:name="_Hlk98698754"/>
      <w:bookmarkStart w:id="48" w:name="_Hlk98684266"/>
      <w:bookmarkStart w:id="49" w:name="_Hlk98702543"/>
      <w:r w:rsidRPr="00A622D3">
        <w:rPr>
          <w:rFonts w:cs="Times New Roman"/>
          <w:b/>
          <w:bCs/>
          <w:sz w:val="24"/>
          <w:szCs w:val="24"/>
        </w:rPr>
        <w:t xml:space="preserve">5.1. </w:t>
      </w:r>
      <w:bookmarkStart w:id="50" w:name="_Hlk98701817"/>
      <w:r w:rsidRPr="00A622D3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0"/>
    </w:p>
    <w:bookmarkEnd w:id="47"/>
    <w:p w14:paraId="453C84C7" w14:textId="77777777" w:rsidR="00E61DBB" w:rsidRPr="00A622D3" w:rsidRDefault="00E61DBB" w:rsidP="00E61DBB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A622D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46"/>
    <w:bookmarkEnd w:id="48"/>
    <w:p w14:paraId="3DBEAAD9" w14:textId="77777777" w:rsidR="00E61DBB" w:rsidRPr="00A622D3" w:rsidRDefault="00E61DBB" w:rsidP="00E61DB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6AD1787" w14:textId="77777777" w:rsidR="00E61DBB" w:rsidRPr="00A733E6" w:rsidRDefault="00E61DBB" w:rsidP="00E61DBB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A733E6">
        <w:rPr>
          <w:b/>
          <w:bCs/>
          <w:sz w:val="24"/>
          <w:szCs w:val="24"/>
        </w:rPr>
        <w:t>5.2. Темы рефератов</w:t>
      </w:r>
    </w:p>
    <w:bookmarkEnd w:id="49"/>
    <w:p w14:paraId="27A5225B" w14:textId="77777777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 xml:space="preserve">1. Специфика, принципы и задачи ландшафтного проектирования среды. </w:t>
      </w:r>
    </w:p>
    <w:p w14:paraId="6EC2C0D6" w14:textId="77777777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 xml:space="preserve">2.Теоретические и методические основы ландшафтного проектирования. </w:t>
      </w:r>
    </w:p>
    <w:p w14:paraId="446A405A" w14:textId="77777777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 xml:space="preserve">3.Понятия, лежащие в основе ландшафтно-архитектурного творчества. </w:t>
      </w:r>
    </w:p>
    <w:p w14:paraId="3943CFA5" w14:textId="77777777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>4.Типология объектов архитектурно-ландшафтной деятельности.</w:t>
      </w:r>
    </w:p>
    <w:p w14:paraId="285C9BDF" w14:textId="77777777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>5.Основные вопросы предпроектных архитектурно-ландшафтных исследований.</w:t>
      </w:r>
    </w:p>
    <w:p w14:paraId="25F4C7E1" w14:textId="605E9A91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>6.Основные элементы оформления дизайнерского проекта ландшафта.</w:t>
      </w:r>
    </w:p>
    <w:p w14:paraId="2D7D7552" w14:textId="77777777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 xml:space="preserve">7.Композиция пространства под открытым небом в ландшафтном проектировании. </w:t>
      </w:r>
    </w:p>
    <w:p w14:paraId="23D445F8" w14:textId="62D55728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>8.Композиции древесно-кустарниковых насаждений.</w:t>
      </w:r>
    </w:p>
    <w:p w14:paraId="1CCFD9BB" w14:textId="77777777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>9.Виды живой изгороди. Растения, используемые в качестве живой изгороди.</w:t>
      </w:r>
      <w:r w:rsidRPr="00A733E6">
        <w:rPr>
          <w:sz w:val="24"/>
          <w:szCs w:val="24"/>
        </w:rPr>
        <w:br/>
        <w:t>10.Вертикальное озеленение.</w:t>
      </w:r>
    </w:p>
    <w:p w14:paraId="2F47008A" w14:textId="77777777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>11.Особенности создания цветочных композиций.</w:t>
      </w:r>
    </w:p>
    <w:p w14:paraId="16CE4051" w14:textId="77777777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>12. Виды клумб, их особенности.</w:t>
      </w:r>
    </w:p>
    <w:p w14:paraId="4D53B3C9" w14:textId="77777777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>13.Варианты декоративных цветочных композиций (рабатки, миксбордеры, розарии и др.)</w:t>
      </w:r>
    </w:p>
    <w:p w14:paraId="6DA4607C" w14:textId="77777777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>14. Газон, виды газонов.</w:t>
      </w:r>
    </w:p>
    <w:p w14:paraId="4C9F4DE9" w14:textId="77777777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>15. Альпинарий и рокарий как элементы оформления ландшафта.</w:t>
      </w:r>
    </w:p>
    <w:p w14:paraId="163B8475" w14:textId="77777777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>16. Этапы строительства альпинария, растения для альпинариев.</w:t>
      </w:r>
    </w:p>
    <w:p w14:paraId="089DE821" w14:textId="77777777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>17. Основные элементы оформления дизайнерского проекта ландшафта.</w:t>
      </w:r>
    </w:p>
    <w:p w14:paraId="15050B28" w14:textId="52B078DD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>18. Рельеф как архитектурный каркас ландшафтной композиции. Пластическая обработка рельефа.</w:t>
      </w:r>
    </w:p>
    <w:p w14:paraId="363B1FBF" w14:textId="7B87B8F5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>19. Функциональные элементы обработки рельефа (террасы, лестницы, подпорные стенки и т.д.).</w:t>
      </w:r>
    </w:p>
    <w:p w14:paraId="2960AF17" w14:textId="3D746B09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>20. Элементы декоративного мощения, особенности их расположения.</w:t>
      </w:r>
    </w:p>
    <w:p w14:paraId="4722B857" w14:textId="77777777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>21. Элементы ограждения участка, особенности их размещения.</w:t>
      </w:r>
    </w:p>
    <w:p w14:paraId="5F2C836D" w14:textId="77777777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lastRenderedPageBreak/>
        <w:t>22. Элементы декоративного освещения, особенности их расположения на территории.</w:t>
      </w:r>
    </w:p>
    <w:p w14:paraId="06D80181" w14:textId="77777777" w:rsidR="00A733E6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>23. Система полива, особенности ее конструирования.</w:t>
      </w:r>
    </w:p>
    <w:p w14:paraId="5A3C0977" w14:textId="27BE5E39" w:rsidR="00E61DBB" w:rsidRPr="00A733E6" w:rsidRDefault="00A733E6" w:rsidP="00E61DBB">
      <w:pPr>
        <w:spacing w:line="240" w:lineRule="auto"/>
        <w:ind w:left="0" w:firstLine="0"/>
        <w:rPr>
          <w:sz w:val="24"/>
          <w:szCs w:val="24"/>
        </w:rPr>
      </w:pPr>
      <w:r w:rsidRPr="00A733E6">
        <w:rPr>
          <w:sz w:val="24"/>
          <w:szCs w:val="24"/>
        </w:rPr>
        <w:t>24. Сменяемые элементы оформления ландшафта</w:t>
      </w:r>
    </w:p>
    <w:p w14:paraId="4D317890" w14:textId="77777777" w:rsidR="00A733E6" w:rsidRPr="00A622D3" w:rsidRDefault="00A733E6" w:rsidP="00E61DB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C43F066" w14:textId="77777777" w:rsidR="00E61DBB" w:rsidRPr="00A622D3" w:rsidRDefault="00E61DBB" w:rsidP="00E61DBB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1" w:name="_Hlk98678473"/>
      <w:r w:rsidRPr="00A622D3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656A4E8C" w14:textId="77777777" w:rsidR="00E61DBB" w:rsidRPr="00A622D3" w:rsidRDefault="00E61DBB" w:rsidP="00E61DBB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A54345D" w14:textId="77777777" w:rsidR="00E61DBB" w:rsidRPr="00A622D3" w:rsidRDefault="00E61DBB" w:rsidP="00E61DBB">
      <w:pPr>
        <w:spacing w:line="240" w:lineRule="auto"/>
        <w:ind w:left="0" w:firstLine="0"/>
        <w:rPr>
          <w:sz w:val="24"/>
          <w:szCs w:val="24"/>
        </w:rPr>
      </w:pPr>
      <w:r w:rsidRPr="00A622D3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733E6" w:rsidRPr="00A733E6" w14:paraId="20D4A7A7" w14:textId="77777777" w:rsidTr="0019440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B69B604" w14:textId="77777777" w:rsidR="00E61DBB" w:rsidRPr="00A733E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bookmarkStart w:id="52" w:name="_Hlk99223436"/>
            <w:r w:rsidRPr="00A733E6">
              <w:rPr>
                <w:color w:val="auto"/>
                <w:sz w:val="24"/>
                <w:szCs w:val="24"/>
              </w:rPr>
              <w:t>№</w:t>
            </w:r>
          </w:p>
          <w:p w14:paraId="31789650" w14:textId="77777777" w:rsidR="00E61DBB" w:rsidRPr="00A733E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733E6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2B5340" w14:textId="77777777" w:rsidR="00E61DBB" w:rsidRPr="00A733E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733E6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B25B66F" w14:textId="77777777" w:rsidR="00E61DBB" w:rsidRPr="00A733E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733E6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A733E6" w:rsidRPr="00A733E6" w14:paraId="447C4849" w14:textId="77777777" w:rsidTr="0019440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3077BB" w14:textId="77777777" w:rsidR="00E61DBB" w:rsidRPr="00A733E6" w:rsidRDefault="00E61DBB" w:rsidP="0019440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733E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6DEE0A" w14:textId="7F75862D" w:rsidR="00E61DBB" w:rsidRPr="00A733E6" w:rsidRDefault="00A733E6" w:rsidP="0019440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733E6">
              <w:rPr>
                <w:color w:val="auto"/>
                <w:sz w:val="24"/>
                <w:szCs w:val="24"/>
              </w:rPr>
              <w:t>1--5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E90CFAE" w14:textId="206CDF51" w:rsidR="00E61DBB" w:rsidRPr="00A733E6" w:rsidRDefault="00E135CD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733E6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bookmarkEnd w:id="51"/>
      <w:bookmarkEnd w:id="52"/>
    </w:tbl>
    <w:p w14:paraId="6EEDFEF2" w14:textId="77777777" w:rsidR="00E61DBB" w:rsidRPr="00A622D3" w:rsidRDefault="00E61DBB" w:rsidP="00E61DB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B5A6F5E" w14:textId="77777777" w:rsidR="00E61DBB" w:rsidRPr="00A622D3" w:rsidRDefault="00E61DBB" w:rsidP="00E61DBB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A622D3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A622D3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76F40E4" w14:textId="77777777" w:rsidR="00E61DBB" w:rsidRPr="00A622D3" w:rsidRDefault="00E61DBB" w:rsidP="00E61DB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52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4"/>
        <w:gridCol w:w="1985"/>
        <w:gridCol w:w="1275"/>
        <w:gridCol w:w="993"/>
        <w:gridCol w:w="1275"/>
        <w:gridCol w:w="1418"/>
      </w:tblGrid>
      <w:tr w:rsidR="00A733E6" w:rsidRPr="00A26591" w14:paraId="1022F8E0" w14:textId="77777777" w:rsidTr="00A733E6">
        <w:trPr>
          <w:cantSplit/>
          <w:trHeight w:val="98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79865" w14:textId="77777777" w:rsidR="00A733E6" w:rsidRPr="00A26591" w:rsidRDefault="00A733E6" w:rsidP="00A733E6">
            <w:pPr>
              <w:ind w:firstLine="27"/>
              <w:jc w:val="center"/>
            </w:pPr>
            <w:r w:rsidRPr="00A26591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E1B22" w14:textId="77777777" w:rsidR="00A733E6" w:rsidRPr="00A26591" w:rsidRDefault="00A733E6" w:rsidP="00A733E6">
            <w:pPr>
              <w:ind w:firstLine="27"/>
              <w:jc w:val="center"/>
            </w:pPr>
            <w:r w:rsidRPr="00A26591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3A2EC" w14:textId="77777777" w:rsidR="00A733E6" w:rsidRPr="00A26591" w:rsidRDefault="00A733E6" w:rsidP="00A733E6">
            <w:pPr>
              <w:ind w:firstLine="27"/>
              <w:jc w:val="center"/>
            </w:pPr>
            <w:r w:rsidRPr="00A26591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1DDFAB9" w14:textId="77777777" w:rsidR="00A733E6" w:rsidRPr="00A26591" w:rsidRDefault="00A733E6" w:rsidP="00A733E6">
            <w:pPr>
              <w:ind w:firstLine="27"/>
              <w:jc w:val="center"/>
            </w:pPr>
            <w:r w:rsidRPr="00A26591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BE86483" w14:textId="77777777" w:rsidR="00A733E6" w:rsidRPr="00A26591" w:rsidRDefault="00A733E6" w:rsidP="00A733E6">
            <w:pPr>
              <w:ind w:firstLine="27"/>
              <w:jc w:val="center"/>
            </w:pPr>
            <w:r w:rsidRPr="00A26591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D3ED" w14:textId="77777777" w:rsidR="00A733E6" w:rsidRPr="00A26591" w:rsidRDefault="00A733E6" w:rsidP="00A733E6">
            <w:pPr>
              <w:ind w:firstLine="27"/>
              <w:jc w:val="center"/>
            </w:pPr>
            <w:r w:rsidRPr="00A26591">
              <w:t>Наличие</w:t>
            </w:r>
          </w:p>
        </w:tc>
      </w:tr>
      <w:tr w:rsidR="00A733E6" w:rsidRPr="00A26591" w14:paraId="0FE5274A" w14:textId="77777777" w:rsidTr="00A733E6">
        <w:trPr>
          <w:cantSplit/>
          <w:trHeight w:val="122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271AF" w14:textId="77777777" w:rsidR="00A733E6" w:rsidRPr="00A26591" w:rsidRDefault="00A733E6" w:rsidP="00A733E6">
            <w:pPr>
              <w:ind w:firstLine="27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C004EA" w14:textId="77777777" w:rsidR="00A733E6" w:rsidRPr="00A26591" w:rsidRDefault="00A733E6" w:rsidP="00A733E6">
            <w:pPr>
              <w:ind w:firstLine="27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8963A4" w14:textId="77777777" w:rsidR="00A733E6" w:rsidRPr="00A26591" w:rsidRDefault="00A733E6" w:rsidP="00A733E6">
            <w:pPr>
              <w:ind w:firstLine="27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EC0743A" w14:textId="77777777" w:rsidR="00A733E6" w:rsidRPr="00A26591" w:rsidRDefault="00A733E6" w:rsidP="00A733E6">
            <w:pPr>
              <w:ind w:firstLine="27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837B341" w14:textId="77777777" w:rsidR="00A733E6" w:rsidRPr="00A26591" w:rsidRDefault="00A733E6" w:rsidP="00A733E6">
            <w:pPr>
              <w:ind w:firstLine="27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BE4AAD1" w14:textId="77777777" w:rsidR="00A733E6" w:rsidRPr="00A26591" w:rsidRDefault="00A733E6" w:rsidP="00A733E6">
            <w:pPr>
              <w:ind w:firstLine="27"/>
              <w:jc w:val="center"/>
            </w:pPr>
            <w:r w:rsidRPr="00A26591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E47A" w14:textId="77777777" w:rsidR="00A733E6" w:rsidRPr="00A26591" w:rsidRDefault="00A733E6" w:rsidP="00A733E6">
            <w:pPr>
              <w:ind w:firstLine="27"/>
              <w:jc w:val="center"/>
              <w:rPr>
                <w:color w:val="000000"/>
              </w:rPr>
            </w:pPr>
            <w:r w:rsidRPr="00A26591">
              <w:rPr>
                <w:color w:val="000000"/>
              </w:rPr>
              <w:t xml:space="preserve">ЭБС </w:t>
            </w:r>
          </w:p>
          <w:p w14:paraId="153ED9EA" w14:textId="77777777" w:rsidR="00A733E6" w:rsidRPr="00A26591" w:rsidRDefault="00A733E6" w:rsidP="00A733E6">
            <w:pPr>
              <w:ind w:firstLine="27"/>
              <w:jc w:val="center"/>
              <w:rPr>
                <w:color w:val="000000"/>
              </w:rPr>
            </w:pPr>
            <w:r w:rsidRPr="00A26591">
              <w:rPr>
                <w:color w:val="000000"/>
              </w:rPr>
              <w:t xml:space="preserve">(адрес </w:t>
            </w:r>
          </w:p>
          <w:p w14:paraId="273AA553" w14:textId="77777777" w:rsidR="00A733E6" w:rsidRPr="00A26591" w:rsidRDefault="00A733E6" w:rsidP="00A733E6">
            <w:pPr>
              <w:ind w:firstLine="27"/>
              <w:jc w:val="center"/>
            </w:pPr>
            <w:r w:rsidRPr="00A26591">
              <w:rPr>
                <w:color w:val="000000"/>
              </w:rPr>
              <w:t>в сети Интернет)</w:t>
            </w:r>
          </w:p>
        </w:tc>
      </w:tr>
      <w:tr w:rsidR="00A733E6" w:rsidRPr="00A26591" w14:paraId="13D91957" w14:textId="77777777" w:rsidTr="00A73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14:paraId="6520F5F5" w14:textId="77777777" w:rsidR="00A733E6" w:rsidRPr="00A26591" w:rsidRDefault="00A733E6" w:rsidP="00A733E6">
            <w:pPr>
              <w:widowControl/>
              <w:numPr>
                <w:ilvl w:val="0"/>
                <w:numId w:val="4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</w:pPr>
          </w:p>
        </w:tc>
        <w:tc>
          <w:tcPr>
            <w:tcW w:w="1984" w:type="dxa"/>
          </w:tcPr>
          <w:p w14:paraId="3C889B0F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</w:rPr>
              <w:t xml:space="preserve">Этика учебник </w:t>
            </w:r>
          </w:p>
        </w:tc>
        <w:tc>
          <w:tcPr>
            <w:tcW w:w="1985" w:type="dxa"/>
          </w:tcPr>
          <w:p w14:paraId="5FB16D3B" w14:textId="77777777" w:rsidR="00A733E6" w:rsidRPr="00A26591" w:rsidRDefault="00A733E6" w:rsidP="00A733E6">
            <w:pPr>
              <w:ind w:firstLine="27"/>
            </w:pPr>
            <w:r w:rsidRPr="00A26591">
              <w:rPr>
                <w:bCs/>
                <w:sz w:val="22"/>
                <w:szCs w:val="22"/>
              </w:rPr>
              <w:t>Скворцов, Алексей Алексеевич</w:t>
            </w:r>
          </w:p>
        </w:tc>
        <w:tc>
          <w:tcPr>
            <w:tcW w:w="1275" w:type="dxa"/>
          </w:tcPr>
          <w:p w14:paraId="34B86805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</w:rPr>
              <w:t>М. : Юрайт</w:t>
            </w:r>
          </w:p>
        </w:tc>
        <w:tc>
          <w:tcPr>
            <w:tcW w:w="993" w:type="dxa"/>
          </w:tcPr>
          <w:p w14:paraId="217B5DC3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</w:rPr>
              <w:t>2012.</w:t>
            </w:r>
          </w:p>
        </w:tc>
        <w:tc>
          <w:tcPr>
            <w:tcW w:w="1275" w:type="dxa"/>
          </w:tcPr>
          <w:p w14:paraId="14C8C26E" w14:textId="77777777" w:rsidR="00A733E6" w:rsidRPr="00A26591" w:rsidRDefault="00A733E6" w:rsidP="00A733E6">
            <w:pPr>
              <w:ind w:firstLine="27"/>
              <w:jc w:val="center"/>
              <w:rPr>
                <w:sz w:val="22"/>
                <w:szCs w:val="22"/>
              </w:rPr>
            </w:pPr>
            <w:r w:rsidRPr="00A26591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14:paraId="74D7BF76" w14:textId="77777777" w:rsidR="00A733E6" w:rsidRPr="00A26591" w:rsidRDefault="00A733E6" w:rsidP="00A733E6">
            <w:pPr>
              <w:ind w:firstLine="27"/>
            </w:pPr>
          </w:p>
        </w:tc>
      </w:tr>
      <w:tr w:rsidR="00A733E6" w:rsidRPr="00A26591" w14:paraId="0AF2255D" w14:textId="77777777" w:rsidTr="00A73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96" w:type="dxa"/>
          </w:tcPr>
          <w:p w14:paraId="0AADE1AB" w14:textId="77777777" w:rsidR="00A733E6" w:rsidRPr="00A26591" w:rsidRDefault="00A733E6" w:rsidP="00A733E6">
            <w:pPr>
              <w:widowControl/>
              <w:numPr>
                <w:ilvl w:val="0"/>
                <w:numId w:val="4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</w:pPr>
            <w:r w:rsidRPr="00A26591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4BB72667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</w:rPr>
              <w:t xml:space="preserve">Этика: учебное пособие </w:t>
            </w:r>
          </w:p>
        </w:tc>
        <w:tc>
          <w:tcPr>
            <w:tcW w:w="1985" w:type="dxa"/>
          </w:tcPr>
          <w:p w14:paraId="4C49099F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</w:rPr>
              <w:t>Горелова, Т.А.</w:t>
            </w:r>
          </w:p>
        </w:tc>
        <w:tc>
          <w:tcPr>
            <w:tcW w:w="1275" w:type="dxa"/>
          </w:tcPr>
          <w:p w14:paraId="2902E830" w14:textId="77777777" w:rsidR="00A733E6" w:rsidRPr="00A26591" w:rsidRDefault="00A733E6" w:rsidP="00A733E6">
            <w:pPr>
              <w:ind w:firstLine="27"/>
              <w:rPr>
                <w:lang w:val="en-US"/>
              </w:rPr>
            </w:pPr>
            <w:r w:rsidRPr="00A26591">
              <w:rPr>
                <w:sz w:val="22"/>
                <w:szCs w:val="22"/>
              </w:rPr>
              <w:t>М</w:t>
            </w:r>
            <w:r w:rsidRPr="00A26591">
              <w:rPr>
                <w:sz w:val="22"/>
                <w:szCs w:val="22"/>
                <w:lang w:val="en-US"/>
              </w:rPr>
              <w:t xml:space="preserve">.: </w:t>
            </w:r>
            <w:r w:rsidRPr="00A26591">
              <w:rPr>
                <w:sz w:val="22"/>
                <w:szCs w:val="22"/>
              </w:rPr>
              <w:t>Флинта</w:t>
            </w:r>
          </w:p>
        </w:tc>
        <w:tc>
          <w:tcPr>
            <w:tcW w:w="993" w:type="dxa"/>
          </w:tcPr>
          <w:p w14:paraId="6F924197" w14:textId="77777777" w:rsidR="00A733E6" w:rsidRPr="00A26591" w:rsidRDefault="00A733E6" w:rsidP="00A733E6">
            <w:pPr>
              <w:ind w:firstLine="27"/>
              <w:rPr>
                <w:lang w:val="en-US"/>
              </w:rPr>
            </w:pPr>
            <w:r w:rsidRPr="00A26591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275" w:type="dxa"/>
          </w:tcPr>
          <w:p w14:paraId="58EB3AFC" w14:textId="77777777" w:rsidR="00A733E6" w:rsidRPr="00A26591" w:rsidRDefault="00A733E6" w:rsidP="00A733E6">
            <w:pPr>
              <w:ind w:firstLine="27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14:paraId="5342BC93" w14:textId="77777777" w:rsidR="00A733E6" w:rsidRPr="00A26591" w:rsidRDefault="002B1D23" w:rsidP="00A733E6">
            <w:pPr>
              <w:ind w:firstLine="27"/>
            </w:pPr>
            <w:hyperlink r:id="rId5" w:history="1">
              <w:r w:rsidR="00A733E6" w:rsidRPr="00A26591">
                <w:rPr>
                  <w:rStyle w:val="a3"/>
                </w:rPr>
                <w:t>http://biblioclub.ru</w:t>
              </w:r>
            </w:hyperlink>
          </w:p>
          <w:p w14:paraId="424923E0" w14:textId="77777777" w:rsidR="00A733E6" w:rsidRPr="00A26591" w:rsidRDefault="00A733E6" w:rsidP="00A733E6">
            <w:pPr>
              <w:ind w:firstLine="27"/>
              <w:rPr>
                <w:lang w:val="en-US"/>
              </w:rPr>
            </w:pPr>
          </w:p>
        </w:tc>
      </w:tr>
      <w:tr w:rsidR="00A733E6" w:rsidRPr="00A26591" w14:paraId="0D563D80" w14:textId="77777777" w:rsidTr="00A73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14:paraId="06902439" w14:textId="77777777" w:rsidR="00A733E6" w:rsidRPr="00A26591" w:rsidRDefault="00A733E6" w:rsidP="00A733E6">
            <w:pPr>
              <w:widowControl/>
              <w:numPr>
                <w:ilvl w:val="0"/>
                <w:numId w:val="4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62CA6477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</w:rPr>
              <w:t xml:space="preserve">Этика </w:t>
            </w:r>
          </w:p>
        </w:tc>
        <w:tc>
          <w:tcPr>
            <w:tcW w:w="1985" w:type="dxa"/>
          </w:tcPr>
          <w:p w14:paraId="097D0732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</w:rPr>
              <w:t>Станиславский, К.С.</w:t>
            </w:r>
          </w:p>
        </w:tc>
        <w:tc>
          <w:tcPr>
            <w:tcW w:w="1275" w:type="dxa"/>
          </w:tcPr>
          <w:p w14:paraId="1C89B41A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</w:rPr>
              <w:t>М. Директ-Медиа</w:t>
            </w:r>
          </w:p>
        </w:tc>
        <w:tc>
          <w:tcPr>
            <w:tcW w:w="993" w:type="dxa"/>
          </w:tcPr>
          <w:p w14:paraId="69CEFFFE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14:paraId="453F961B" w14:textId="77777777" w:rsidR="00A733E6" w:rsidRPr="00A26591" w:rsidRDefault="00A733E6" w:rsidP="00A733E6">
            <w:pPr>
              <w:ind w:firstLine="27"/>
              <w:jc w:val="center"/>
            </w:pPr>
          </w:p>
        </w:tc>
        <w:tc>
          <w:tcPr>
            <w:tcW w:w="1418" w:type="dxa"/>
          </w:tcPr>
          <w:p w14:paraId="336E53B0" w14:textId="77777777" w:rsidR="00A733E6" w:rsidRPr="00A26591" w:rsidRDefault="002B1D23" w:rsidP="00A733E6">
            <w:pPr>
              <w:ind w:firstLine="27"/>
            </w:pPr>
            <w:hyperlink r:id="rId6" w:history="1">
              <w:r w:rsidR="00A733E6" w:rsidRPr="00A26591">
                <w:rPr>
                  <w:rStyle w:val="a3"/>
                </w:rPr>
                <w:t>http://biblioclub.ru</w:t>
              </w:r>
            </w:hyperlink>
          </w:p>
          <w:p w14:paraId="2A8D6486" w14:textId="77777777" w:rsidR="00A733E6" w:rsidRPr="00A26591" w:rsidRDefault="00A733E6" w:rsidP="00A733E6">
            <w:pPr>
              <w:ind w:firstLine="27"/>
            </w:pPr>
          </w:p>
        </w:tc>
      </w:tr>
      <w:tr w:rsidR="00A733E6" w:rsidRPr="00A26591" w14:paraId="7457AD9D" w14:textId="77777777" w:rsidTr="00A73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14:paraId="408222A7" w14:textId="77777777" w:rsidR="00A733E6" w:rsidRPr="00A26591" w:rsidRDefault="00A733E6" w:rsidP="00A733E6">
            <w:pPr>
              <w:widowControl/>
              <w:numPr>
                <w:ilvl w:val="0"/>
                <w:numId w:val="4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5B7841A0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</w:rPr>
              <w:t xml:space="preserve">Профессиональная этика : учебно-методическое пособие </w:t>
            </w:r>
          </w:p>
        </w:tc>
        <w:tc>
          <w:tcPr>
            <w:tcW w:w="1985" w:type="dxa"/>
          </w:tcPr>
          <w:p w14:paraId="2F7A729D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</w:rPr>
              <w:t>Козловская, Т.Н.</w:t>
            </w:r>
          </w:p>
        </w:tc>
        <w:tc>
          <w:tcPr>
            <w:tcW w:w="1275" w:type="dxa"/>
          </w:tcPr>
          <w:p w14:paraId="078BC290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</w:rPr>
              <w:t>Оренбург : ОГУ</w:t>
            </w:r>
          </w:p>
        </w:tc>
        <w:tc>
          <w:tcPr>
            <w:tcW w:w="993" w:type="dxa"/>
          </w:tcPr>
          <w:p w14:paraId="17B3B368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</w:rPr>
              <w:t>2015.</w:t>
            </w:r>
          </w:p>
        </w:tc>
        <w:tc>
          <w:tcPr>
            <w:tcW w:w="1275" w:type="dxa"/>
          </w:tcPr>
          <w:p w14:paraId="63F64CE2" w14:textId="77777777" w:rsidR="00A733E6" w:rsidRPr="00A26591" w:rsidRDefault="00A733E6" w:rsidP="00A733E6">
            <w:pPr>
              <w:ind w:firstLine="2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F06B77" w14:textId="77777777" w:rsidR="00A733E6" w:rsidRPr="00A26591" w:rsidRDefault="002B1D23" w:rsidP="00A733E6">
            <w:pPr>
              <w:ind w:firstLine="27"/>
            </w:pPr>
            <w:hyperlink r:id="rId7" w:history="1">
              <w:r w:rsidR="00A733E6" w:rsidRPr="00A26591">
                <w:rPr>
                  <w:rStyle w:val="a3"/>
                </w:rPr>
                <w:t>http://biblioclub.ru</w:t>
              </w:r>
            </w:hyperlink>
          </w:p>
        </w:tc>
      </w:tr>
      <w:tr w:rsidR="00A733E6" w:rsidRPr="00A26591" w14:paraId="1716F6CA" w14:textId="77777777" w:rsidTr="00A73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14:paraId="62AC43C3" w14:textId="77777777" w:rsidR="00A733E6" w:rsidRPr="00A26591" w:rsidRDefault="00A733E6" w:rsidP="00A733E6">
            <w:pPr>
              <w:widowControl/>
              <w:numPr>
                <w:ilvl w:val="0"/>
                <w:numId w:val="4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05B0870E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</w:rPr>
              <w:t>Профессиональная этика : учебник для высших учебных заведений</w:t>
            </w:r>
          </w:p>
        </w:tc>
        <w:tc>
          <w:tcPr>
            <w:tcW w:w="1985" w:type="dxa"/>
          </w:tcPr>
          <w:p w14:paraId="6039D72F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</w:rPr>
              <w:t>Дусенко С. В.</w:t>
            </w:r>
          </w:p>
        </w:tc>
        <w:tc>
          <w:tcPr>
            <w:tcW w:w="1275" w:type="dxa"/>
          </w:tcPr>
          <w:p w14:paraId="260121A2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</w:rPr>
              <w:t>Москва : Academia</w:t>
            </w:r>
          </w:p>
        </w:tc>
        <w:tc>
          <w:tcPr>
            <w:tcW w:w="993" w:type="dxa"/>
          </w:tcPr>
          <w:p w14:paraId="14740B7C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14:paraId="42E96066" w14:textId="77777777" w:rsidR="00A733E6" w:rsidRPr="00A26591" w:rsidRDefault="00A733E6" w:rsidP="00A733E6">
            <w:pPr>
              <w:ind w:firstLine="27"/>
              <w:jc w:val="center"/>
              <w:rPr>
                <w:sz w:val="22"/>
                <w:szCs w:val="22"/>
              </w:rPr>
            </w:pPr>
            <w:r w:rsidRPr="00A26591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14:paraId="0E24066B" w14:textId="77777777" w:rsidR="00A733E6" w:rsidRPr="00A26591" w:rsidRDefault="00A733E6" w:rsidP="00A733E6">
            <w:pPr>
              <w:ind w:firstLine="27"/>
            </w:pPr>
          </w:p>
        </w:tc>
      </w:tr>
      <w:tr w:rsidR="00A733E6" w:rsidRPr="00A26591" w14:paraId="629EEF93" w14:textId="77777777" w:rsidTr="00A73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14:paraId="67065489" w14:textId="77777777" w:rsidR="00A733E6" w:rsidRPr="00A26591" w:rsidRDefault="00A733E6" w:rsidP="00A733E6">
            <w:pPr>
              <w:widowControl/>
              <w:numPr>
                <w:ilvl w:val="0"/>
                <w:numId w:val="4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78E5EB9A" w14:textId="77777777" w:rsidR="00A733E6" w:rsidRPr="00A26591" w:rsidRDefault="00A733E6" w:rsidP="00A733E6">
            <w:pPr>
              <w:ind w:firstLine="27"/>
              <w:rPr>
                <w:lang w:val="en-US"/>
              </w:rPr>
            </w:pPr>
            <w:r w:rsidRPr="00A26591">
              <w:rPr>
                <w:sz w:val="22"/>
                <w:szCs w:val="22"/>
              </w:rPr>
              <w:t xml:space="preserve">Деловое общение </w:t>
            </w:r>
            <w:r w:rsidRPr="00A26591">
              <w:rPr>
                <w:sz w:val="22"/>
                <w:szCs w:val="22"/>
                <w:lang w:val="en-US"/>
              </w:rPr>
              <w:t xml:space="preserve">: </w:t>
            </w:r>
            <w:r w:rsidRPr="00A26591">
              <w:rPr>
                <w:sz w:val="22"/>
                <w:szCs w:val="22"/>
              </w:rPr>
              <w:t>учебное</w:t>
            </w:r>
            <w:r w:rsidRPr="00A26591">
              <w:rPr>
                <w:sz w:val="22"/>
                <w:szCs w:val="22"/>
                <w:lang w:val="en-US"/>
              </w:rPr>
              <w:t xml:space="preserve"> </w:t>
            </w:r>
            <w:r w:rsidRPr="00A26591">
              <w:rPr>
                <w:sz w:val="22"/>
                <w:szCs w:val="22"/>
              </w:rPr>
              <w:t>пособие</w:t>
            </w:r>
          </w:p>
        </w:tc>
        <w:tc>
          <w:tcPr>
            <w:tcW w:w="1985" w:type="dxa"/>
          </w:tcPr>
          <w:p w14:paraId="278C5900" w14:textId="77777777" w:rsidR="00A733E6" w:rsidRPr="00A26591" w:rsidRDefault="00A733E6" w:rsidP="00A733E6">
            <w:pPr>
              <w:ind w:firstLine="27"/>
              <w:rPr>
                <w:lang w:val="en-US"/>
              </w:rPr>
            </w:pPr>
            <w:r w:rsidRPr="00A26591">
              <w:rPr>
                <w:sz w:val="22"/>
                <w:szCs w:val="22"/>
              </w:rPr>
              <w:t>Кузнецов</w:t>
            </w:r>
            <w:r w:rsidRPr="00A26591">
              <w:rPr>
                <w:sz w:val="22"/>
                <w:szCs w:val="22"/>
                <w:lang w:val="en-US"/>
              </w:rPr>
              <w:t xml:space="preserve">, </w:t>
            </w:r>
            <w:r w:rsidRPr="00A26591">
              <w:rPr>
                <w:sz w:val="22"/>
                <w:szCs w:val="22"/>
              </w:rPr>
              <w:t>И</w:t>
            </w:r>
            <w:r w:rsidRPr="00A26591">
              <w:rPr>
                <w:sz w:val="22"/>
                <w:szCs w:val="22"/>
                <w:lang w:val="en-US"/>
              </w:rPr>
              <w:t>.</w:t>
            </w:r>
            <w:r w:rsidRPr="00A26591">
              <w:rPr>
                <w:sz w:val="22"/>
                <w:szCs w:val="22"/>
              </w:rPr>
              <w:t>Н</w:t>
            </w:r>
            <w:r w:rsidRPr="00A2659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5" w:type="dxa"/>
          </w:tcPr>
          <w:p w14:paraId="4E3F17C3" w14:textId="77777777" w:rsidR="00A733E6" w:rsidRPr="00A26591" w:rsidRDefault="00A733E6" w:rsidP="00A733E6">
            <w:pPr>
              <w:ind w:firstLine="27"/>
              <w:rPr>
                <w:lang w:val="en-US"/>
              </w:rPr>
            </w:pPr>
            <w:r w:rsidRPr="00A26591">
              <w:rPr>
                <w:sz w:val="22"/>
                <w:szCs w:val="22"/>
              </w:rPr>
              <w:t>М. : Дашков и Ко</w:t>
            </w:r>
          </w:p>
        </w:tc>
        <w:tc>
          <w:tcPr>
            <w:tcW w:w="993" w:type="dxa"/>
          </w:tcPr>
          <w:p w14:paraId="657F679C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  <w:lang w:val="en-US"/>
              </w:rPr>
              <w:t>201</w:t>
            </w:r>
            <w:r w:rsidRPr="00A26591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63B6A85B" w14:textId="77777777" w:rsidR="00A733E6" w:rsidRPr="00A26591" w:rsidRDefault="00A733E6" w:rsidP="00A733E6">
            <w:pPr>
              <w:ind w:firstLine="2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659F58" w14:textId="77777777" w:rsidR="00A733E6" w:rsidRPr="00A26591" w:rsidRDefault="002B1D23" w:rsidP="00A733E6">
            <w:pPr>
              <w:ind w:firstLine="27"/>
            </w:pPr>
            <w:hyperlink r:id="rId8" w:history="1">
              <w:r w:rsidR="00A733E6" w:rsidRPr="00A26591">
                <w:rPr>
                  <w:rStyle w:val="a3"/>
                </w:rPr>
                <w:t>http://biblioclub.ru</w:t>
              </w:r>
            </w:hyperlink>
          </w:p>
        </w:tc>
      </w:tr>
      <w:tr w:rsidR="00A733E6" w:rsidRPr="00A26591" w14:paraId="1765D39E" w14:textId="77777777" w:rsidTr="00A73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14:paraId="0659B6F1" w14:textId="77777777" w:rsidR="00A733E6" w:rsidRPr="00A26591" w:rsidRDefault="00A733E6" w:rsidP="00A733E6">
            <w:pPr>
              <w:widowControl/>
              <w:numPr>
                <w:ilvl w:val="0"/>
                <w:numId w:val="4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3ACBFB8A" w14:textId="77777777" w:rsidR="00A733E6" w:rsidRPr="00A26591" w:rsidRDefault="00A733E6" w:rsidP="00A733E6">
            <w:pPr>
              <w:ind w:firstLine="27"/>
            </w:pPr>
            <w:r w:rsidRPr="00A26591">
              <w:rPr>
                <w:sz w:val="22"/>
                <w:szCs w:val="22"/>
              </w:rPr>
              <w:t>Инженерная этика: лекции, кейсы, тесты</w:t>
            </w:r>
          </w:p>
        </w:tc>
        <w:tc>
          <w:tcPr>
            <w:tcW w:w="1985" w:type="dxa"/>
          </w:tcPr>
          <w:p w14:paraId="3E7DBB9E" w14:textId="77777777" w:rsidR="00A733E6" w:rsidRPr="00A26591" w:rsidRDefault="00A733E6" w:rsidP="00A733E6">
            <w:pPr>
              <w:ind w:firstLine="27"/>
              <w:rPr>
                <w:lang w:val="en-US"/>
              </w:rPr>
            </w:pPr>
            <w:r w:rsidRPr="00A26591">
              <w:rPr>
                <w:sz w:val="22"/>
                <w:szCs w:val="22"/>
              </w:rPr>
              <w:t>Медянская</w:t>
            </w:r>
            <w:r w:rsidRPr="00A26591">
              <w:rPr>
                <w:sz w:val="22"/>
                <w:szCs w:val="22"/>
                <w:lang w:val="en-US"/>
              </w:rPr>
              <w:t xml:space="preserve">, </w:t>
            </w:r>
            <w:r w:rsidRPr="00A26591">
              <w:rPr>
                <w:sz w:val="22"/>
                <w:szCs w:val="22"/>
              </w:rPr>
              <w:t>Т</w:t>
            </w:r>
            <w:r w:rsidRPr="00A26591">
              <w:rPr>
                <w:sz w:val="22"/>
                <w:szCs w:val="22"/>
                <w:lang w:val="en-US"/>
              </w:rPr>
              <w:t>.</w:t>
            </w:r>
            <w:r w:rsidRPr="00A26591">
              <w:rPr>
                <w:sz w:val="22"/>
                <w:szCs w:val="22"/>
              </w:rPr>
              <w:t>В</w:t>
            </w:r>
            <w:r w:rsidRPr="00A2659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5" w:type="dxa"/>
          </w:tcPr>
          <w:p w14:paraId="7893781C" w14:textId="77777777" w:rsidR="00A733E6" w:rsidRPr="00A26591" w:rsidRDefault="00A733E6" w:rsidP="00A733E6">
            <w:pPr>
              <w:ind w:firstLine="27"/>
              <w:rPr>
                <w:lang w:val="en-US"/>
              </w:rPr>
            </w:pPr>
            <w:r w:rsidRPr="00A26591">
              <w:rPr>
                <w:sz w:val="22"/>
                <w:szCs w:val="22"/>
              </w:rPr>
              <w:t>Йошкар</w:t>
            </w:r>
            <w:r w:rsidRPr="00A26591">
              <w:rPr>
                <w:sz w:val="22"/>
                <w:szCs w:val="22"/>
                <w:lang w:val="en-US"/>
              </w:rPr>
              <w:t>-</w:t>
            </w:r>
            <w:r w:rsidRPr="00A26591">
              <w:rPr>
                <w:sz w:val="22"/>
                <w:szCs w:val="22"/>
              </w:rPr>
              <w:t>Ола</w:t>
            </w:r>
            <w:r w:rsidRPr="00A26591">
              <w:rPr>
                <w:sz w:val="22"/>
                <w:szCs w:val="22"/>
                <w:lang w:val="en-US"/>
              </w:rPr>
              <w:t xml:space="preserve"> : </w:t>
            </w:r>
            <w:r w:rsidRPr="00A26591">
              <w:rPr>
                <w:sz w:val="22"/>
                <w:szCs w:val="22"/>
              </w:rPr>
              <w:t>ПГТУ</w:t>
            </w:r>
            <w:r w:rsidRPr="00A26591">
              <w:rPr>
                <w:sz w:val="22"/>
                <w:szCs w:val="22"/>
                <w:lang w:val="en-US"/>
              </w:rPr>
              <w:t>,</w:t>
            </w:r>
          </w:p>
        </w:tc>
        <w:tc>
          <w:tcPr>
            <w:tcW w:w="993" w:type="dxa"/>
          </w:tcPr>
          <w:p w14:paraId="4C73B099" w14:textId="77777777" w:rsidR="00A733E6" w:rsidRPr="00A26591" w:rsidRDefault="00A733E6" w:rsidP="00A733E6">
            <w:pPr>
              <w:ind w:firstLine="27"/>
              <w:rPr>
                <w:lang w:val="en-US"/>
              </w:rPr>
            </w:pPr>
            <w:r w:rsidRPr="00A26591">
              <w:rPr>
                <w:sz w:val="22"/>
                <w:szCs w:val="22"/>
              </w:rPr>
              <w:t>2014</w:t>
            </w:r>
          </w:p>
        </w:tc>
        <w:tc>
          <w:tcPr>
            <w:tcW w:w="1275" w:type="dxa"/>
          </w:tcPr>
          <w:p w14:paraId="0D4AC31D" w14:textId="77777777" w:rsidR="00A733E6" w:rsidRPr="00A26591" w:rsidRDefault="00A733E6" w:rsidP="00A733E6">
            <w:pPr>
              <w:ind w:firstLine="2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2BE7BC" w14:textId="77777777" w:rsidR="00A733E6" w:rsidRPr="00A26591" w:rsidRDefault="002B1D23" w:rsidP="00A733E6">
            <w:pPr>
              <w:ind w:firstLine="27"/>
            </w:pPr>
            <w:hyperlink r:id="rId9" w:history="1">
              <w:r w:rsidR="00A733E6" w:rsidRPr="00A26591">
                <w:rPr>
                  <w:rStyle w:val="a3"/>
                </w:rPr>
                <w:t>http://biblioclub.ru</w:t>
              </w:r>
            </w:hyperlink>
          </w:p>
        </w:tc>
      </w:tr>
    </w:tbl>
    <w:p w14:paraId="6A705C96" w14:textId="77777777" w:rsidR="00E61DBB" w:rsidRPr="00A622D3" w:rsidRDefault="00E61DBB" w:rsidP="00E61DB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39CDEE6" w14:textId="77777777" w:rsidR="00E61DBB" w:rsidRPr="00A622D3" w:rsidRDefault="00E61DBB" w:rsidP="00E61DB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3" w:name="_Hlk98678546"/>
      <w:bookmarkStart w:id="54" w:name="_Hlk98684391"/>
      <w:r w:rsidRPr="00A622D3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A622D3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42019C9" w14:textId="77777777" w:rsidR="00E61DBB" w:rsidRPr="00A622D3" w:rsidRDefault="00E61DBB" w:rsidP="00E61DB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5" w:name="_Hlk98714984"/>
    </w:p>
    <w:p w14:paraId="3E8A1427" w14:textId="77777777" w:rsidR="00E61DBB" w:rsidRPr="00A622D3" w:rsidRDefault="00E61DBB" w:rsidP="00E61DBB">
      <w:pPr>
        <w:widowControl/>
        <w:spacing w:line="240" w:lineRule="auto"/>
        <w:ind w:firstLine="244"/>
        <w:rPr>
          <w:sz w:val="24"/>
          <w:szCs w:val="24"/>
        </w:rPr>
      </w:pPr>
      <w:bookmarkStart w:id="56" w:name="_Hlk98715517"/>
      <w:r w:rsidRPr="00A622D3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A622D3">
          <w:rPr>
            <w:rStyle w:val="a3"/>
            <w:sz w:val="24"/>
            <w:szCs w:val="24"/>
          </w:rPr>
          <w:t>http://нэб.рф/</w:t>
        </w:r>
      </w:hyperlink>
    </w:p>
    <w:p w14:paraId="5233F7BB" w14:textId="77777777" w:rsidR="00E61DBB" w:rsidRPr="00A622D3" w:rsidRDefault="00E61DBB" w:rsidP="00E61DBB">
      <w:pPr>
        <w:widowControl/>
        <w:spacing w:line="240" w:lineRule="auto"/>
        <w:ind w:firstLine="244"/>
        <w:rPr>
          <w:sz w:val="24"/>
          <w:szCs w:val="24"/>
        </w:rPr>
      </w:pPr>
      <w:r w:rsidRPr="00A622D3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A622D3">
          <w:rPr>
            <w:rStyle w:val="a3"/>
            <w:sz w:val="24"/>
            <w:szCs w:val="24"/>
          </w:rPr>
          <w:t>https://elibrary.ru</w:t>
        </w:r>
      </w:hyperlink>
    </w:p>
    <w:p w14:paraId="2EB3996D" w14:textId="77777777" w:rsidR="00E61DBB" w:rsidRPr="00A622D3" w:rsidRDefault="00E61DBB" w:rsidP="00E61DBB">
      <w:pPr>
        <w:widowControl/>
        <w:spacing w:line="240" w:lineRule="auto"/>
        <w:ind w:firstLine="244"/>
        <w:rPr>
          <w:sz w:val="24"/>
          <w:szCs w:val="24"/>
        </w:rPr>
      </w:pPr>
      <w:r w:rsidRPr="00A622D3">
        <w:rPr>
          <w:sz w:val="24"/>
          <w:szCs w:val="24"/>
        </w:rPr>
        <w:lastRenderedPageBreak/>
        <w:t xml:space="preserve">3. «КиберЛенинка». Научная электронная библиотека. – Режим доступа: </w:t>
      </w:r>
      <w:hyperlink r:id="rId12" w:history="1">
        <w:r w:rsidRPr="00A622D3">
          <w:rPr>
            <w:rStyle w:val="a3"/>
            <w:sz w:val="24"/>
            <w:szCs w:val="24"/>
          </w:rPr>
          <w:t>https://cyberleninka.ru/</w:t>
        </w:r>
      </w:hyperlink>
    </w:p>
    <w:p w14:paraId="3B11B1EE" w14:textId="77777777" w:rsidR="00E61DBB" w:rsidRPr="00A622D3" w:rsidRDefault="00E61DBB" w:rsidP="00E61DBB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A622D3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A622D3">
          <w:rPr>
            <w:rStyle w:val="a3"/>
            <w:sz w:val="24"/>
            <w:szCs w:val="24"/>
          </w:rPr>
          <w:t>http://www.biblioclub.ru/</w:t>
        </w:r>
      </w:hyperlink>
    </w:p>
    <w:p w14:paraId="30E3CE4E" w14:textId="77777777" w:rsidR="00E61DBB" w:rsidRPr="00A622D3" w:rsidRDefault="00E61DBB" w:rsidP="00E61DBB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A622D3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A622D3">
          <w:rPr>
            <w:rStyle w:val="a3"/>
            <w:sz w:val="24"/>
            <w:szCs w:val="24"/>
          </w:rPr>
          <w:t>http://www.rsl.ru/</w:t>
        </w:r>
      </w:hyperlink>
    </w:p>
    <w:p w14:paraId="2E6E4DD2" w14:textId="77777777" w:rsidR="00E61DBB" w:rsidRPr="00A622D3" w:rsidRDefault="00E61DBB" w:rsidP="00E61DBB">
      <w:pPr>
        <w:widowControl/>
        <w:spacing w:line="240" w:lineRule="auto"/>
        <w:ind w:firstLine="244"/>
        <w:rPr>
          <w:sz w:val="24"/>
          <w:szCs w:val="24"/>
        </w:rPr>
      </w:pPr>
      <w:r w:rsidRPr="00A622D3">
        <w:rPr>
          <w:sz w:val="24"/>
          <w:szCs w:val="24"/>
        </w:rPr>
        <w:t xml:space="preserve">6. ЭБС Юрайт. - Режим доступа: </w:t>
      </w:r>
      <w:hyperlink r:id="rId15" w:history="1">
        <w:r w:rsidRPr="00A622D3">
          <w:rPr>
            <w:rStyle w:val="a3"/>
            <w:sz w:val="24"/>
            <w:szCs w:val="24"/>
          </w:rPr>
          <w:t>https://urait.ru/</w:t>
        </w:r>
      </w:hyperlink>
    </w:p>
    <w:bookmarkEnd w:id="53"/>
    <w:p w14:paraId="58AC2FB4" w14:textId="77777777" w:rsidR="00E61DBB" w:rsidRPr="00A622D3" w:rsidRDefault="00E61DBB" w:rsidP="00E61DBB">
      <w:pPr>
        <w:widowControl/>
        <w:spacing w:line="240" w:lineRule="auto"/>
        <w:rPr>
          <w:sz w:val="24"/>
          <w:szCs w:val="24"/>
        </w:rPr>
      </w:pPr>
    </w:p>
    <w:p w14:paraId="60AEF1FE" w14:textId="77777777" w:rsidR="00E61DBB" w:rsidRPr="00A622D3" w:rsidRDefault="00E61DBB" w:rsidP="00E61DBB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57" w:name="_Hlk98678568"/>
      <w:r w:rsidRPr="00A622D3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28682CD" w14:textId="77777777" w:rsidR="00E61DBB" w:rsidRPr="00A622D3" w:rsidRDefault="00E61DBB" w:rsidP="00E61DBB">
      <w:pPr>
        <w:widowControl/>
        <w:spacing w:line="240" w:lineRule="auto"/>
        <w:ind w:firstLine="567"/>
        <w:rPr>
          <w:sz w:val="24"/>
          <w:szCs w:val="24"/>
        </w:rPr>
      </w:pPr>
      <w:r w:rsidRPr="00A622D3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D54D108" w14:textId="77777777" w:rsidR="00E61DBB" w:rsidRPr="00A622D3" w:rsidRDefault="00E61DBB" w:rsidP="00E61DBB">
      <w:pPr>
        <w:widowControl/>
        <w:spacing w:line="240" w:lineRule="auto"/>
        <w:ind w:firstLine="567"/>
        <w:rPr>
          <w:sz w:val="24"/>
          <w:szCs w:val="24"/>
        </w:rPr>
      </w:pPr>
      <w:r w:rsidRPr="00A622D3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E40296" w14:textId="77777777" w:rsidR="00E61DBB" w:rsidRPr="00A622D3" w:rsidRDefault="00E61DBB" w:rsidP="00E61DBB">
      <w:pPr>
        <w:widowControl/>
        <w:spacing w:line="240" w:lineRule="auto"/>
        <w:ind w:firstLine="567"/>
        <w:rPr>
          <w:sz w:val="24"/>
          <w:szCs w:val="24"/>
        </w:rPr>
      </w:pPr>
      <w:r w:rsidRPr="00A622D3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B4416DF" w14:textId="77777777" w:rsidR="00E61DBB" w:rsidRPr="00A622D3" w:rsidRDefault="00E61DBB" w:rsidP="00E61DBB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A622D3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2E55CF" w14:textId="77777777" w:rsidR="00E61DBB" w:rsidRPr="00A622D3" w:rsidRDefault="00E61DBB" w:rsidP="00E61DBB">
      <w:pPr>
        <w:widowControl/>
        <w:spacing w:line="240" w:lineRule="auto"/>
        <w:ind w:firstLine="567"/>
        <w:rPr>
          <w:sz w:val="24"/>
          <w:szCs w:val="24"/>
        </w:rPr>
      </w:pPr>
    </w:p>
    <w:p w14:paraId="429EB626" w14:textId="77777777" w:rsidR="00E61DBB" w:rsidRPr="00A622D3" w:rsidRDefault="00E61DBB" w:rsidP="00E61DB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A622D3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DBEA260" w14:textId="77777777" w:rsidR="00E61DBB" w:rsidRPr="00A622D3" w:rsidRDefault="00E61DBB" w:rsidP="00E61DBB">
      <w:pPr>
        <w:widowControl/>
        <w:spacing w:line="240" w:lineRule="auto"/>
        <w:rPr>
          <w:sz w:val="24"/>
          <w:szCs w:val="24"/>
        </w:rPr>
      </w:pPr>
      <w:r w:rsidRPr="00A622D3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5681D28" w14:textId="77777777" w:rsidR="00E61DBB" w:rsidRPr="00A622D3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622D3">
        <w:rPr>
          <w:rFonts w:eastAsia="WenQuanYi Micro Hei"/>
          <w:sz w:val="24"/>
          <w:szCs w:val="24"/>
        </w:rPr>
        <w:t>Windows 10 x64</w:t>
      </w:r>
    </w:p>
    <w:p w14:paraId="36337108" w14:textId="77777777" w:rsidR="00E61DBB" w:rsidRPr="00A622D3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622D3">
        <w:rPr>
          <w:rFonts w:eastAsia="WenQuanYi Micro Hei"/>
          <w:sz w:val="24"/>
          <w:szCs w:val="24"/>
        </w:rPr>
        <w:t>MicrosoftOffice 2016</w:t>
      </w:r>
    </w:p>
    <w:p w14:paraId="6E841027" w14:textId="77777777" w:rsidR="00E61DBB" w:rsidRPr="00A622D3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622D3">
        <w:rPr>
          <w:rFonts w:eastAsia="WenQuanYi Micro Hei"/>
          <w:sz w:val="24"/>
          <w:szCs w:val="24"/>
        </w:rPr>
        <w:t>LibreOffice</w:t>
      </w:r>
    </w:p>
    <w:p w14:paraId="5B6C969C" w14:textId="77777777" w:rsidR="00E61DBB" w:rsidRPr="00A622D3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622D3">
        <w:rPr>
          <w:rFonts w:eastAsia="WenQuanYi Micro Hei"/>
          <w:sz w:val="24"/>
          <w:szCs w:val="24"/>
        </w:rPr>
        <w:t>Firefox</w:t>
      </w:r>
    </w:p>
    <w:p w14:paraId="6FDAD4FB" w14:textId="77777777" w:rsidR="00E61DBB" w:rsidRPr="00A622D3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622D3">
        <w:rPr>
          <w:rFonts w:eastAsia="WenQuanYi Micro Hei"/>
          <w:sz w:val="24"/>
          <w:szCs w:val="24"/>
        </w:rPr>
        <w:t>GIMP</w:t>
      </w:r>
    </w:p>
    <w:p w14:paraId="39299A1E" w14:textId="77777777" w:rsidR="00E61DBB" w:rsidRPr="00A622D3" w:rsidRDefault="00E61DBB" w:rsidP="00E61DBB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C0A5156" w14:textId="77777777" w:rsidR="00E61DBB" w:rsidRPr="00A622D3" w:rsidRDefault="00E61DBB" w:rsidP="00E61DB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A622D3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02DEFAF5" w14:textId="77777777" w:rsidR="00E61DBB" w:rsidRPr="00A622D3" w:rsidRDefault="00E61DBB" w:rsidP="00E61DBB">
      <w:pPr>
        <w:widowControl/>
        <w:spacing w:line="240" w:lineRule="auto"/>
        <w:ind w:left="760" w:firstLine="0"/>
        <w:rPr>
          <w:sz w:val="24"/>
          <w:szCs w:val="24"/>
        </w:rPr>
      </w:pPr>
      <w:r w:rsidRPr="00A622D3">
        <w:rPr>
          <w:rFonts w:eastAsia="WenQuanYi Micro Hei"/>
          <w:sz w:val="24"/>
          <w:szCs w:val="24"/>
        </w:rPr>
        <w:t>Не используются</w:t>
      </w:r>
    </w:p>
    <w:p w14:paraId="3F4E2AA6" w14:textId="77777777" w:rsidR="00E61DBB" w:rsidRPr="00A622D3" w:rsidRDefault="00E61DBB" w:rsidP="00E61DBB">
      <w:pPr>
        <w:spacing w:line="240" w:lineRule="auto"/>
        <w:rPr>
          <w:b/>
          <w:bCs/>
          <w:sz w:val="24"/>
          <w:szCs w:val="24"/>
        </w:rPr>
      </w:pPr>
    </w:p>
    <w:p w14:paraId="34C6EB23" w14:textId="77777777" w:rsidR="00E61DBB" w:rsidRPr="00A622D3" w:rsidRDefault="00E61DBB" w:rsidP="00E61DBB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A622D3">
        <w:rPr>
          <w:b/>
          <w:bCs/>
          <w:sz w:val="24"/>
          <w:szCs w:val="24"/>
        </w:rPr>
        <w:t xml:space="preserve">10. </w:t>
      </w:r>
      <w:r w:rsidRPr="00A622D3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E377D79" w14:textId="77777777" w:rsidR="00E61DBB" w:rsidRPr="00A622D3" w:rsidRDefault="00E61DBB" w:rsidP="00E61DBB">
      <w:pPr>
        <w:spacing w:line="240" w:lineRule="auto"/>
        <w:ind w:left="0" w:firstLine="0"/>
        <w:rPr>
          <w:sz w:val="24"/>
          <w:szCs w:val="24"/>
        </w:rPr>
      </w:pPr>
    </w:p>
    <w:p w14:paraId="41D56A0B" w14:textId="77777777" w:rsidR="00E61DBB" w:rsidRPr="00A622D3" w:rsidRDefault="00E61DBB" w:rsidP="00E61DBB">
      <w:pPr>
        <w:spacing w:line="240" w:lineRule="auto"/>
        <w:ind w:firstLine="527"/>
        <w:rPr>
          <w:sz w:val="24"/>
          <w:szCs w:val="24"/>
        </w:rPr>
      </w:pPr>
      <w:r w:rsidRPr="00A622D3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351EEBB" w14:textId="77777777" w:rsidR="00E61DBB" w:rsidRPr="00A622D3" w:rsidRDefault="00E61DBB" w:rsidP="00E61DBB">
      <w:pPr>
        <w:spacing w:line="240" w:lineRule="auto"/>
        <w:ind w:firstLine="527"/>
        <w:rPr>
          <w:sz w:val="24"/>
          <w:szCs w:val="24"/>
        </w:rPr>
      </w:pPr>
      <w:r w:rsidRPr="00A622D3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9404164" w14:textId="77777777" w:rsidR="00E61DBB" w:rsidRPr="003C0E55" w:rsidRDefault="00E61DBB" w:rsidP="00E61DBB">
      <w:pPr>
        <w:spacing w:line="240" w:lineRule="auto"/>
        <w:ind w:firstLine="527"/>
        <w:rPr>
          <w:sz w:val="24"/>
          <w:szCs w:val="24"/>
        </w:rPr>
      </w:pPr>
      <w:r w:rsidRPr="00A622D3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54"/>
      <w:bookmarkEnd w:id="55"/>
      <w:bookmarkEnd w:id="56"/>
      <w:bookmarkEnd w:id="57"/>
    </w:p>
    <w:p w14:paraId="681620AD" w14:textId="77777777" w:rsidR="004021A8" w:rsidRDefault="004021A8"/>
    <w:sectPr w:rsidR="004021A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D"/>
    <w:rsid w:val="001C10CD"/>
    <w:rsid w:val="002B1D23"/>
    <w:rsid w:val="004021A8"/>
    <w:rsid w:val="00446283"/>
    <w:rsid w:val="007677BD"/>
    <w:rsid w:val="008C1F63"/>
    <w:rsid w:val="00A622D3"/>
    <w:rsid w:val="00A733E6"/>
    <w:rsid w:val="00AF5278"/>
    <w:rsid w:val="00C772ED"/>
    <w:rsid w:val="00C8316C"/>
    <w:rsid w:val="00E135CD"/>
    <w:rsid w:val="00E61DBB"/>
    <w:rsid w:val="00F0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7DC1"/>
  <w15:chartTrackingRefBased/>
  <w15:docId w15:val="{8A66AF8F-61BE-4C7D-B302-B29DC1DF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BB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1DBB"/>
    <w:rPr>
      <w:color w:val="0000FF"/>
      <w:u w:val="single"/>
    </w:rPr>
  </w:style>
  <w:style w:type="character" w:customStyle="1" w:styleId="ListLabel13">
    <w:name w:val="ListLabel 13"/>
    <w:rsid w:val="00E61DBB"/>
    <w:rPr>
      <w:rFonts w:cs="Courier New"/>
    </w:rPr>
  </w:style>
  <w:style w:type="paragraph" w:styleId="a4">
    <w:name w:val="Body Text"/>
    <w:basedOn w:val="a"/>
    <w:link w:val="a5"/>
    <w:rsid w:val="00E61DBB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E61DBB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E61DB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E61DBB"/>
    <w:pPr>
      <w:ind w:left="720" w:firstLine="0"/>
      <w:contextualSpacing/>
    </w:pPr>
    <w:rPr>
      <w:rFonts w:cs="Mangal"/>
      <w:szCs w:val="21"/>
    </w:rPr>
  </w:style>
  <w:style w:type="paragraph" w:customStyle="1" w:styleId="10">
    <w:name w:val="Текст1"/>
    <w:basedOn w:val="a"/>
    <w:rsid w:val="00E61DBB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E61DBB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E61DBB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E61DBB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8">
    <w:name w:val="Table Grid"/>
    <w:basedOn w:val="a1"/>
    <w:uiPriority w:val="39"/>
    <w:rsid w:val="00E61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1745</Words>
  <Characters>9948</Characters>
  <Application>Microsoft Office Word</Application>
  <DocSecurity>0</DocSecurity>
  <Lines>82</Lines>
  <Paragraphs>23</Paragraphs>
  <ScaleCrop>false</ScaleCrop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14</cp:revision>
  <dcterms:created xsi:type="dcterms:W3CDTF">2022-03-26T20:45:00Z</dcterms:created>
  <dcterms:modified xsi:type="dcterms:W3CDTF">2023-05-20T12:32:00Z</dcterms:modified>
</cp:coreProperties>
</file>