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0E" w:rsidRPr="00576E0E" w:rsidRDefault="00576E0E" w:rsidP="00576E0E">
      <w:pPr>
        <w:tabs>
          <w:tab w:val="center" w:pos="4677"/>
          <w:tab w:val="right" w:pos="9355"/>
        </w:tabs>
        <w:spacing w:before="60"/>
        <w:jc w:val="center"/>
        <w:rPr>
          <w:rFonts w:ascii="Times New Roman" w:hAnsi="Times New Roman" w:cs="Times New Roman"/>
          <w:sz w:val="24"/>
        </w:rPr>
      </w:pPr>
      <w:r w:rsidRPr="00576E0E">
        <w:rPr>
          <w:rFonts w:ascii="Times New Roman" w:hAnsi="Times New Roman" w:cs="Times New Roman"/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576E0E" w:rsidRPr="00576E0E" w:rsidRDefault="00576E0E" w:rsidP="00576E0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76E0E" w:rsidRPr="00576E0E" w:rsidRDefault="00576E0E" w:rsidP="00576E0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576E0E">
        <w:rPr>
          <w:rFonts w:ascii="Times New Roman" w:hAnsi="Times New Roman" w:cs="Times New Roman"/>
          <w:b/>
        </w:rPr>
        <w:t>ЛЕНИНГРАДСКИЙ ГОСУДАРСТВЕННЫЙ УНИВЕРСИТЕТ</w:t>
      </w:r>
    </w:p>
    <w:p w:rsidR="00576E0E" w:rsidRPr="00576E0E" w:rsidRDefault="00576E0E" w:rsidP="00576E0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576E0E">
        <w:rPr>
          <w:rFonts w:ascii="Times New Roman" w:hAnsi="Times New Roman" w:cs="Times New Roman"/>
          <w:b/>
        </w:rPr>
        <w:t>ИМЕНИ А.С. ПУШКИНА</w:t>
      </w:r>
    </w:p>
    <w:p w:rsidR="00576E0E" w:rsidRPr="00576E0E" w:rsidRDefault="00576E0E" w:rsidP="00576E0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576E0E" w:rsidRPr="00576E0E" w:rsidRDefault="00576E0E" w:rsidP="00576E0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576E0E" w:rsidRPr="00576E0E" w:rsidRDefault="00576E0E" w:rsidP="00576E0E">
      <w:pPr>
        <w:spacing w:after="0"/>
        <w:ind w:left="3541" w:firstLine="2129"/>
        <w:rPr>
          <w:rFonts w:ascii="Times New Roman" w:hAnsi="Times New Roman" w:cs="Times New Roman"/>
        </w:rPr>
      </w:pPr>
      <w:r w:rsidRPr="00576E0E">
        <w:rPr>
          <w:rFonts w:ascii="Times New Roman" w:hAnsi="Times New Roman" w:cs="Times New Roman"/>
        </w:rPr>
        <w:t>УТВЕРЖДАЮ</w:t>
      </w:r>
    </w:p>
    <w:p w:rsidR="00576E0E" w:rsidRPr="00576E0E" w:rsidRDefault="00576E0E" w:rsidP="00576E0E">
      <w:pPr>
        <w:spacing w:after="0"/>
        <w:ind w:left="3541" w:firstLine="2129"/>
        <w:jc w:val="both"/>
        <w:rPr>
          <w:rFonts w:ascii="Times New Roman" w:hAnsi="Times New Roman" w:cs="Times New Roman"/>
          <w:color w:val="00000A"/>
        </w:rPr>
      </w:pPr>
      <w:r w:rsidRPr="00576E0E">
        <w:rPr>
          <w:rFonts w:ascii="Times New Roman" w:hAnsi="Times New Roman" w:cs="Times New Roman"/>
        </w:rPr>
        <w:t>Проректор</w:t>
      </w:r>
    </w:p>
    <w:p w:rsidR="00576E0E" w:rsidRPr="00576E0E" w:rsidRDefault="00576E0E" w:rsidP="00576E0E">
      <w:pPr>
        <w:spacing w:after="0"/>
        <w:ind w:left="3541" w:firstLine="2129"/>
        <w:jc w:val="both"/>
        <w:rPr>
          <w:rFonts w:ascii="Times New Roman" w:hAnsi="Times New Roman" w:cs="Times New Roman"/>
        </w:rPr>
      </w:pPr>
      <w:r w:rsidRPr="00576E0E">
        <w:rPr>
          <w:rFonts w:ascii="Times New Roman" w:hAnsi="Times New Roman" w:cs="Times New Roman"/>
        </w:rPr>
        <w:t>по учебно-методической работе</w:t>
      </w:r>
    </w:p>
    <w:p w:rsidR="00576E0E" w:rsidRPr="00576E0E" w:rsidRDefault="00576E0E" w:rsidP="00576E0E">
      <w:pPr>
        <w:spacing w:after="0"/>
        <w:ind w:left="3541" w:firstLine="2129"/>
        <w:jc w:val="both"/>
        <w:rPr>
          <w:rFonts w:ascii="Times New Roman" w:hAnsi="Times New Roman" w:cs="Times New Roman"/>
        </w:rPr>
      </w:pPr>
      <w:r w:rsidRPr="00576E0E">
        <w:rPr>
          <w:rFonts w:ascii="Times New Roman" w:hAnsi="Times New Roman" w:cs="Times New Roman"/>
        </w:rPr>
        <w:t>________________ С.Н.Большаков</w:t>
      </w:r>
    </w:p>
    <w:p w:rsidR="00576E0E" w:rsidRPr="00576E0E" w:rsidRDefault="00576E0E" w:rsidP="00576E0E">
      <w:pPr>
        <w:suppressAutoHyphens/>
        <w:spacing w:after="0"/>
        <w:ind w:left="4180"/>
        <w:jc w:val="both"/>
        <w:rPr>
          <w:rFonts w:ascii="Times New Roman" w:hAnsi="Times New Roman" w:cs="Times New Roman"/>
        </w:rPr>
      </w:pPr>
    </w:p>
    <w:p w:rsidR="00576E0E" w:rsidRPr="00576E0E" w:rsidRDefault="00576E0E" w:rsidP="00576E0E">
      <w:pPr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576E0E" w:rsidRPr="00576E0E" w:rsidRDefault="00576E0E" w:rsidP="00576E0E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:rsidR="00D6628A" w:rsidRPr="00D6628A" w:rsidRDefault="00D6628A" w:rsidP="00D6628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zh-CN"/>
        </w:rPr>
      </w:pPr>
      <w:r w:rsidRPr="00D6628A"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zh-CN"/>
        </w:rPr>
        <w:t>РАБОЧАЯ ПРОГРАММА</w:t>
      </w:r>
    </w:p>
    <w:p w:rsidR="00D6628A" w:rsidRPr="00D6628A" w:rsidRDefault="00D6628A" w:rsidP="00D6628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6628A">
        <w:rPr>
          <w:rFonts w:ascii="Times New Roman" w:eastAsia="Times New Roman" w:hAnsi="Times New Roman" w:cs="Courier New"/>
          <w:kern w:val="2"/>
          <w:sz w:val="24"/>
          <w:szCs w:val="24"/>
          <w:lang w:eastAsia="zh-CN"/>
        </w:rPr>
        <w:t>дисциплины</w:t>
      </w:r>
    </w:p>
    <w:p w:rsidR="00576E0E" w:rsidRPr="00576E0E" w:rsidRDefault="00576E0E" w:rsidP="00576E0E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:rsidR="00576E0E" w:rsidRPr="00576E0E" w:rsidRDefault="00576E0E" w:rsidP="00576E0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76E0E" w:rsidRPr="00576E0E" w:rsidRDefault="00576E0E" w:rsidP="00576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E0E">
        <w:rPr>
          <w:rFonts w:ascii="Times New Roman" w:hAnsi="Times New Roman" w:cs="Times New Roman"/>
          <w:b/>
          <w:sz w:val="28"/>
          <w:szCs w:val="28"/>
        </w:rPr>
        <w:t>Б3.02</w:t>
      </w:r>
      <w:r w:rsidR="00D6628A">
        <w:rPr>
          <w:rFonts w:ascii="Times New Roman" w:hAnsi="Times New Roman" w:cs="Times New Roman"/>
          <w:b/>
          <w:sz w:val="28"/>
          <w:szCs w:val="28"/>
        </w:rPr>
        <w:t xml:space="preserve">(Д) </w:t>
      </w:r>
      <w:r w:rsidR="00D6628A" w:rsidRPr="00576E0E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D6628A">
        <w:rPr>
          <w:rFonts w:ascii="Times New Roman" w:hAnsi="Times New Roman" w:cs="Times New Roman"/>
          <w:b/>
          <w:sz w:val="28"/>
          <w:szCs w:val="28"/>
        </w:rPr>
        <w:t xml:space="preserve"> К ЗАЩИТЕ</w:t>
      </w:r>
      <w:r w:rsidRPr="00576E0E">
        <w:rPr>
          <w:rFonts w:ascii="Times New Roman" w:hAnsi="Times New Roman" w:cs="Times New Roman"/>
          <w:b/>
          <w:sz w:val="28"/>
          <w:szCs w:val="28"/>
        </w:rPr>
        <w:t xml:space="preserve"> И ЗАЩИТА ВЫПУСКНОЙ КВАЛИФИКАЦИОННОЙ РАБОТЫ</w:t>
      </w:r>
    </w:p>
    <w:p w:rsidR="00576E0E" w:rsidRPr="00576E0E" w:rsidRDefault="00576E0E" w:rsidP="00576E0E">
      <w:pPr>
        <w:tabs>
          <w:tab w:val="right" w:leader="underscore" w:pos="8505"/>
        </w:tabs>
        <w:spacing w:after="0"/>
        <w:rPr>
          <w:rFonts w:ascii="Times New Roman" w:hAnsi="Times New Roman" w:cs="Times New Roman"/>
          <w:szCs w:val="28"/>
        </w:rPr>
      </w:pPr>
    </w:p>
    <w:p w:rsidR="00576E0E" w:rsidRPr="00576E0E" w:rsidRDefault="00576E0E" w:rsidP="00576E0E">
      <w:pPr>
        <w:tabs>
          <w:tab w:val="right" w:leader="underscore" w:pos="8505"/>
        </w:tabs>
        <w:spacing w:after="0"/>
        <w:rPr>
          <w:rFonts w:ascii="Times New Roman" w:hAnsi="Times New Roman" w:cs="Times New Roman"/>
          <w:szCs w:val="28"/>
        </w:rPr>
      </w:pPr>
    </w:p>
    <w:p w:rsidR="00576E0E" w:rsidRPr="00576E0E" w:rsidRDefault="00576E0E" w:rsidP="00576E0E">
      <w:pPr>
        <w:tabs>
          <w:tab w:val="right" w:leader="underscore" w:pos="8505"/>
        </w:tabs>
        <w:spacing w:after="0"/>
        <w:rPr>
          <w:rFonts w:ascii="Times New Roman" w:hAnsi="Times New Roman" w:cs="Times New Roman"/>
          <w:szCs w:val="28"/>
        </w:rPr>
      </w:pPr>
    </w:p>
    <w:p w:rsidR="00576E0E" w:rsidRPr="00576E0E" w:rsidRDefault="00576E0E" w:rsidP="00576E0E">
      <w:pPr>
        <w:tabs>
          <w:tab w:val="right" w:leader="underscore" w:pos="8505"/>
        </w:tabs>
        <w:spacing w:after="0"/>
        <w:rPr>
          <w:rFonts w:ascii="Times New Roman" w:hAnsi="Times New Roman" w:cs="Times New Roman"/>
          <w:szCs w:val="28"/>
        </w:rPr>
      </w:pPr>
    </w:p>
    <w:p w:rsidR="00576E0E" w:rsidRPr="00D6628A" w:rsidRDefault="00576E0E" w:rsidP="00576E0E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28A">
        <w:rPr>
          <w:rFonts w:ascii="Times New Roman" w:hAnsi="Times New Roman" w:cs="Times New Roman"/>
          <w:sz w:val="24"/>
          <w:szCs w:val="28"/>
        </w:rPr>
        <w:t>Направление подготовки</w:t>
      </w:r>
      <w:r w:rsidRPr="00D6628A">
        <w:rPr>
          <w:rFonts w:ascii="Times New Roman" w:hAnsi="Times New Roman" w:cs="Times New Roman"/>
          <w:b/>
          <w:sz w:val="24"/>
          <w:szCs w:val="28"/>
        </w:rPr>
        <w:t xml:space="preserve"> 40.04.01 –Юриспруденция</w:t>
      </w:r>
    </w:p>
    <w:p w:rsidR="00576E0E" w:rsidRPr="00D6628A" w:rsidRDefault="00576E0E" w:rsidP="00576E0E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76E0E" w:rsidRPr="00D6628A" w:rsidRDefault="00576E0E" w:rsidP="00576E0E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28A">
        <w:rPr>
          <w:rFonts w:ascii="Times New Roman" w:hAnsi="Times New Roman" w:cs="Times New Roman"/>
          <w:sz w:val="24"/>
          <w:szCs w:val="28"/>
        </w:rPr>
        <w:t>Профиль</w:t>
      </w:r>
      <w:r w:rsidRPr="00D6628A">
        <w:rPr>
          <w:rFonts w:ascii="Times New Roman" w:hAnsi="Times New Roman" w:cs="Times New Roman"/>
          <w:b/>
          <w:sz w:val="24"/>
          <w:szCs w:val="28"/>
        </w:rPr>
        <w:t xml:space="preserve"> – «Гражданское и предпринимательское право в условиях рыночной экономики»</w:t>
      </w:r>
    </w:p>
    <w:p w:rsidR="00576E0E" w:rsidRPr="00576E0E" w:rsidRDefault="00576E0E" w:rsidP="00576E0E">
      <w:pPr>
        <w:rPr>
          <w:rFonts w:ascii="Times New Roman" w:hAnsi="Times New Roman" w:cs="Times New Roman"/>
          <w:b/>
          <w:i/>
          <w:iCs/>
          <w:szCs w:val="28"/>
        </w:rPr>
      </w:pPr>
    </w:p>
    <w:p w:rsidR="00576E0E" w:rsidRPr="00D6628A" w:rsidRDefault="00D6628A" w:rsidP="00D6628A">
      <w:pPr>
        <w:jc w:val="center"/>
        <w:rPr>
          <w:rFonts w:ascii="Times New Roman" w:hAnsi="Times New Roman" w:cs="Times New Roman"/>
          <w:iCs/>
          <w:szCs w:val="28"/>
        </w:rPr>
      </w:pPr>
      <w:r w:rsidRPr="00D6628A">
        <w:rPr>
          <w:rFonts w:ascii="Times New Roman" w:hAnsi="Times New Roman" w:cs="Times New Roman"/>
          <w:iCs/>
          <w:szCs w:val="28"/>
        </w:rPr>
        <w:t>(год начала подготовки – 202</w:t>
      </w:r>
      <w:r w:rsidR="003C027A">
        <w:rPr>
          <w:rFonts w:ascii="Times New Roman" w:hAnsi="Times New Roman" w:cs="Times New Roman"/>
          <w:iCs/>
          <w:szCs w:val="28"/>
        </w:rPr>
        <w:t>2</w:t>
      </w:r>
      <w:r w:rsidRPr="00D6628A">
        <w:rPr>
          <w:rFonts w:ascii="Times New Roman" w:hAnsi="Times New Roman" w:cs="Times New Roman"/>
          <w:iCs/>
          <w:szCs w:val="28"/>
        </w:rPr>
        <w:t>)</w:t>
      </w:r>
    </w:p>
    <w:p w:rsidR="00576E0E" w:rsidRP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</w:p>
    <w:p w:rsidR="00576E0E" w:rsidRP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  <w:r w:rsidRPr="00576E0E">
        <w:rPr>
          <w:rFonts w:ascii="Times New Roman" w:hAnsi="Times New Roman" w:cs="Times New Roman"/>
          <w:iCs/>
          <w:szCs w:val="28"/>
        </w:rPr>
        <w:t>Санкт-Петербург</w:t>
      </w:r>
    </w:p>
    <w:p w:rsidR="00576E0E" w:rsidRPr="00576E0E" w:rsidRDefault="00576E0E" w:rsidP="00576E0E">
      <w:pPr>
        <w:jc w:val="center"/>
        <w:rPr>
          <w:rFonts w:ascii="Times New Roman" w:hAnsi="Times New Roman" w:cs="Times New Roman"/>
          <w:iCs/>
          <w:szCs w:val="28"/>
        </w:rPr>
      </w:pPr>
      <w:r w:rsidRPr="00576E0E">
        <w:rPr>
          <w:rFonts w:ascii="Times New Roman" w:hAnsi="Times New Roman" w:cs="Times New Roman"/>
          <w:iCs/>
          <w:szCs w:val="28"/>
        </w:rPr>
        <w:t>20</w:t>
      </w:r>
      <w:r>
        <w:rPr>
          <w:rFonts w:ascii="Times New Roman" w:hAnsi="Times New Roman" w:cs="Times New Roman"/>
          <w:iCs/>
          <w:szCs w:val="28"/>
        </w:rPr>
        <w:t>2</w:t>
      </w:r>
      <w:r w:rsidR="003C027A">
        <w:rPr>
          <w:rFonts w:ascii="Times New Roman" w:hAnsi="Times New Roman" w:cs="Times New Roman"/>
          <w:iCs/>
          <w:szCs w:val="28"/>
        </w:rPr>
        <w:t>2</w:t>
      </w:r>
      <w:bookmarkStart w:id="0" w:name="_GoBack"/>
      <w:bookmarkEnd w:id="0"/>
      <w:r w:rsidRPr="00576E0E">
        <w:rPr>
          <w:rFonts w:ascii="Times New Roman" w:hAnsi="Times New Roman" w:cs="Times New Roman"/>
          <w:iCs/>
          <w:szCs w:val="28"/>
        </w:rPr>
        <w:t xml:space="preserve"> г. </w:t>
      </w:r>
    </w:p>
    <w:p w:rsidR="00576E0E" w:rsidRDefault="00576E0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B3AAC" w:rsidRPr="00B9318A" w:rsidRDefault="000B3AAC" w:rsidP="00B931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Toc444075866"/>
      <w:bookmarkStart w:id="2" w:name="_Toc444075903"/>
      <w:bookmarkStart w:id="3" w:name="_Toc444075971"/>
      <w:bookmarkStart w:id="4" w:name="_Toc444076146"/>
      <w:bookmarkStart w:id="5" w:name="_Toc444076427"/>
      <w:bookmarkStart w:id="6" w:name="_Toc506562567"/>
      <w:r w:rsidRPr="00B9318A">
        <w:rPr>
          <w:rFonts w:ascii="Times New Roman" w:hAnsi="Times New Roman" w:cs="Times New Roman"/>
          <w:b/>
          <w:bCs/>
          <w:kern w:val="24"/>
          <w:sz w:val="24"/>
          <w:szCs w:val="24"/>
        </w:rPr>
        <w:t>1. ОБЩИЕ ТРЕБОВАНИЯ К ВЫПУСКНЫМ КВАЛИФИКАЦИОННЫМ РАБОТАМ</w:t>
      </w:r>
    </w:p>
    <w:bookmarkEnd w:id="1"/>
    <w:bookmarkEnd w:id="2"/>
    <w:bookmarkEnd w:id="3"/>
    <w:bookmarkEnd w:id="4"/>
    <w:bookmarkEnd w:id="5"/>
    <w:bookmarkEnd w:id="6"/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Цель защиты ВКР состоит в выявлении способностей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выпускной квалификационной работы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углубление, расширение, систематизация,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самостоятельной работы с научной и научно-методической литературой, проявление творческой инициативы студентов-магистров, стремления к поиску оригинальных, нестандартных профессиональных решений; 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подготовленности студентов-магистров к самостоятельной профессиональной деятельности по избранному направлению и профилю; 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умений выпускника применять теоретические знания для решения конкретных профессиональных задач в области гражданского и предпринимательского  права; 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организационно-методическими основами научного исследования;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ведения профессиональной дискуссии и защиты собственной позиции;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внутренней природы и государственной значимости будущей профессиональной деятельности;</w:t>
      </w:r>
    </w:p>
    <w:p w:rsidR="00692A18" w:rsidRPr="00B9318A" w:rsidRDefault="00692A18" w:rsidP="00B931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представления и публичной защиты результатов своей деятельности.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Выпуская квалификационная работа по направлению подготовки 40.04.01 «Юриспруденция» (магистерская программа «Гражданское и предпринимательское право в условиях рыночной экономики») представляет собой исследование магистрантом темы или проблемы, ориентированной на </w:t>
      </w:r>
      <w:r w:rsidRPr="00B9318A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разработку методики 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решения профессиональных задач.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:rsidR="00576E0E" w:rsidRDefault="00576E0E" w:rsidP="00B9318A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0B3AAC" w:rsidRPr="00B9318A" w:rsidRDefault="000B3AAC" w:rsidP="00B9318A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 w:rsidRPr="00B9318A">
        <w:rPr>
          <w:b/>
          <w:smallCaps/>
          <w:color w:val="000000"/>
          <w:sz w:val="24"/>
          <w:szCs w:val="24"/>
        </w:rPr>
        <w:t>2. Примерная тематика выпускных квалификационных работ</w:t>
      </w:r>
    </w:p>
    <w:p w:rsidR="00692A18" w:rsidRPr="00B9318A" w:rsidRDefault="00692A18" w:rsidP="00B931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Правотворчество в сфере конкурентного законодательства: проблемы теории и практики;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Правотворчество в сфере предпринимательского законодательства: проблемы теории и практики;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Сравнительный анализ российского и зарубежного правотворчества в сфере гражданского законодательства;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Сравнительный анализ советского и российского правотворчества в сфере гражданского права;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Влияние судебной практики на правотворчество в сфере гражданского законодательства;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Правотворчество в сфере гражданского законодательства: проблемы теории и практики;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Сравнительно-правовой анализ источников гражданского права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Понятие и виды источников предпринимательского права (сравнительный анализ);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Подготовка проектов гражданско-правовых сделок, локальных и нормативных правовых актов органов государственной власти;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Система гражданского законодательства: тенденции развития и направления совершенствования;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Правовые модели координации корпоративных правоотношений;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Гражданско-правовое регулирование взаимодействия государства и бизнеса;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Проблемы правового регулирования предпринимательской деятельности на рынке строительного бизнеса;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предпринимательской деятельности на рынке туристического бизнеса;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предпринимательской деятельности на рынке коммерческой медицины;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внешнеторговой  предпринимательской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аудиторской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инвестиционной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инновационной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правового регулирования предпринимательской деятельности в сфере транспорта;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Гражданско-правовой механизм защиты прав средств индивидуализации товаров, работ и услуг;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Способы обеспечения исполнения обязательств: анализ правовых проблем неустойки, задатка, поручительства;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Правовые проблемы залоговых правоотношений;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Понятие и содержание залога корпоративных прав;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проблемы страхования: сострахования, двойного страхования и перестрахования;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последствия заключение сделки в чужом интересе без поручения;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Понятие и значение договоров международной купли-продажи товаров;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Понятие и значение договора международного финансового лизинга;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Понятие и значение договора международного подряда;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Особенности гражданско-правового регулирования услуг в сфере образования;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Особенности гражданско-правового регулирования банковского кредитования;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Гражданско-правовая защита прав потребителей медицинских услуг;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защиты авторских прав в сети Интернет;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правовой охраны  интеллектуальных прав;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Конфликт интересов в акционерном обществе (гражданско-правовой аспект);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Гражданско-правовая ответственность за неправомерное использование товарных знаков;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Основные способы защиты личных неимущественных прав;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Защита авторских прав в России и за рубежом: сравнительно-правовой анализ (на примере одной зарубежной страны);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Нотариальная охрана и защита гражданских прав;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Ответственность за вред, причиненный правомерными действиями должностных лиц органов государственной власти;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Меры государственного принуждения, применяемые для защиты гражданских прав;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Понятие, виды и роль гражданско-правовых санкций в российском законодательстве;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Гражданско-правовая ответственность за коррупцию;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проблемы недействительности и оспаривания заключенного договора;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проблемы освобождения имущества от прав третьих лиц;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гражданско-правового регулирования договора поставки товаров для государственных нужд;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Основы гражданско-правового регулирования договора продажи предприятия;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Актуальные проблемы гражданско-правового регулирования договора поставки товаров;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Особенности гражданско-правового регулирования договора купли-продажи с участием  физического лица (на примере конкретного предмета: недвижимости, земельного участка, исключительных прав);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гражданско-правового регулирования договора купли-продажи между юридическими лицами (на примере конкретного предмета: земельного участка, квартиры, товара);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Внедоговорные (правоохранительные) обязательства: их виды и функции;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Гражданское право и теневая экономическая деятельность: теоретико-правовой аспект;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Гражданско-правовая ответственность адвокатов и адвокатских образований за некачественную юридическую помощь;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Правовая и антикоррупционнная экспертиза нормативных правовых актов гражданского законодательства;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Правовой статус самозанятого населения как субъекта предпринимательской деятельности;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Защита прав кредиторов ликвидируемого юридического лица;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Проблемные вопросы определения оснований и условий гражданско-правовой ответственности;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Актуальные вопросы теории и практики гражданско-правовой ответственности за действия третьих лиц;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Правовые проблемы возникновения права собственности у приобретателя движимых и недвижимых вещей по договору;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Использование результатов оценочной деятельности в юридической практике;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механизмы урегулирования разногласий, возникающих при заключении договора;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Правовой анализ содержания договорных обязательств по оказанию услуг;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проблемы защиты интересов российских предпринимателей;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Правовые проблемы защиты конкуренции в сфере предпринимательства;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Правовое сопровождение и контроль соответствия деятельности организации требованиям антимонопольного законодательства;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Выявление признаков и рисков нарушения требований антимонопольного законодательства;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Представление интересов предпринимателей в судах и государственных органах  по гражданско-правовым вопросам;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Правовое регулирование внутрикорпоративных отношений;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Договорные формы урегулирования споров, возникающих в связи с предпринимательской деятельностью;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Теоретические основы и практические аспекты реорганизации юридического лица;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Организационно-правовые механизмы и проблемы управленческой деятельности органов юридического лица;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Организационно-правовые механизмы функционирования коллегиальных органов юридического лица;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Сравнительный анализ правового статуса бюджетных и казенных учреждений (гражданско-правовой аспект);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Сравнительный анализ правового статуса государственных и муниципальных учреждений (гражданско-правовой аспект);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Сравнительно-правовая характеристика особенностей организационных и имущественных договоров;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Особенности правового положения, порядка создания и прекращения  субъектов предпринимательской деятельности (на конкретном примере: страховых организаций, негосударственных пенсионных фондов, строительных организаций, кредитных организаций);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Юридическое сопровождение бизнеса как форма правового регулирования экономических отношений; 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Теория и практика оказания юридических услуг гражданам и юридическим лицам по вопросам организации предпринимательской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Правовая экспертиза корпоративных документов, правоприменительных актов, принятых по вопросам предпринимательской деятельности компании;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Теоретические проблемы гражданских правоотношений в Интернете;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Сравнительно-правовое исследование ООО по законодательству РФ и зарубежной страны (по выбору магистранта);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Источники гражданского и предпринимательского права – сравнительный анализ;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Защита деловой репутации разных категорий субъектов предпринимательской деятельности – сравнительно-правовое исследование;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Методология цивилистического исследования;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Охрана интеллектуальных прав на результаты научно-исследовательской </w:t>
      </w:r>
      <w:r w:rsidRPr="00B9318A">
        <w:rPr>
          <w:rFonts w:ascii="Times New Roman" w:eastAsia="MS Mincho" w:hAnsi="Times New Roman" w:cs="Times New Roman"/>
          <w:strike/>
          <w:sz w:val="24"/>
          <w:szCs w:val="24"/>
          <w:lang w:eastAsia="ru-RU"/>
        </w:rPr>
        <w:t>аты</w:t>
      </w: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Методология системных научных исследований в гражданском праве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История учений о гражданском праве;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Анализ развития источников российского гражданского права: основные закономерности, концептуальные подходы;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Гражданско-правовые отношения в сфере образовательных услуг;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Методологические основы теоретико-правового анализа сделок во внешнеэкономической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Методологические основы теоретико-правового анализа во внешнеторговой деятельности;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Методические основы овладения знаниями, умениями в области договорного права в части императивных и диспозитивных нормах; 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Научно-методические основы овладения знаниями, умениями в области определения средств и способов защиты авторских и смежных прав;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Методологические основы овладения знаниями и умениями в области систем частного права и гражданского права;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Особенности получения знаний и умений о частноправовом регулировании;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Основные подходы к выявлению правовых проблем, возникающих при  использовании в юридической практике термина «смешанная ответственность»;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Современные методические подходы к овладению знаниями о гражданско-правовых договорах;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и перспективы формирования и использования  профессиональных стандартов для юристов;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Проблемы формирования гражданско-правовых знаний на всех уровнях профессионального образования;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Методические подходы к овладению знаниями о юридических лицах в историко-правовом аспекте;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Методические подходы к овладению знаниями о праве собственности в историко-правовом аспекте;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Сравнительный анализ эффективности систем гражданско-правового образования в России и за рубежом;</w:t>
      </w:r>
    </w:p>
    <w:p w:rsidR="00D116F5" w:rsidRPr="00B9318A" w:rsidRDefault="00D116F5" w:rsidP="00B931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MS Mincho" w:hAnsi="Times New Roman" w:cs="Times New Roman"/>
          <w:sz w:val="24"/>
          <w:szCs w:val="24"/>
          <w:lang w:eastAsia="ru-RU"/>
        </w:rPr>
        <w:t>Проблемы и перспективы гражданско-правового образования в России.</w:t>
      </w:r>
    </w:p>
    <w:p w:rsidR="00692A18" w:rsidRPr="00B9318A" w:rsidRDefault="00692A18" w:rsidP="00B93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zh-CN"/>
        </w:rPr>
      </w:pPr>
    </w:p>
    <w:p w:rsidR="000B3AAC" w:rsidRPr="00B9318A" w:rsidRDefault="000B3AAC" w:rsidP="00B9318A">
      <w:pPr>
        <w:shd w:val="clear" w:color="auto" w:fill="FFFFFF"/>
        <w:tabs>
          <w:tab w:val="left" w:pos="-1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B9318A">
        <w:rPr>
          <w:rFonts w:ascii="Times New Roman" w:hAnsi="Times New Roman" w:cs="Times New Roman"/>
          <w:b/>
          <w:bCs/>
          <w:kern w:val="24"/>
          <w:sz w:val="24"/>
          <w:szCs w:val="24"/>
        </w:rPr>
        <w:t>3. ТРЕБОВАНИЯ К ПОРЯДКУ ВЫПОЛНЕНИЯ И ПРОЦЕДУРЕ ЗАЩИТЫ</w:t>
      </w:r>
      <w:r w:rsidRPr="00B9318A"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 w:rsidRPr="00B9318A">
        <w:rPr>
          <w:rFonts w:ascii="Times New Roman" w:hAnsi="Times New Roman" w:cs="Times New Roman"/>
          <w:b/>
          <w:bCs/>
          <w:kern w:val="24"/>
          <w:sz w:val="24"/>
          <w:szCs w:val="24"/>
        </w:rPr>
        <w:t>ВКР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выпускной квалификационной работы магистранта определяется ее целями и задачами и должно отвечать следующим требованиям: соответствие проводимого исследования направлению и профилю подготовки; квалифицированное применение теоретических знаний и профессиональных компетенций для решения задач исследования; связь теоретических положений с практическими задачами в рамках работы; формирование собственного подхода к решению дискуссионных проблем; владение методикой квалификации преступлений; умение анализировать и обобщать библиографический материал; способность самостоятельно анализировать, обобщать и представлять полученную информацию; логическая завершенность работы; наличие выводов.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ВКР включает введение, основное содержание, представленное в 2-3 главах, заключение, библиографию и приложения.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9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введении: 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обосновывается актуальность проблемы исследования; определяются объект и предмет, цели и задачи исследования; раскрываются методы, теоретические и практические основания исследования; формулируются положения, выносимые на защиту; определяется научная новизна работы. 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Pr="00B93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основной части ВКР: 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приводится анализ источников, основных научных подходов к проблеме исследования; дается определение основных понятий; проводится сравнительный анализ различных точек зрения по проблеме и обосновывается собственная авторская позиция; дается описание и проводится анализ эмпирического материала по теме исследования с выводами и рекомендациями, обобщаются результаты решения поставленных во введении задач, даются рекомендации по использованию результатов исследования на практике.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Pr="00B93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заключении 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приводятся обобщенные итоги работы, формулируются выводы и определяются перспективы продолжения исследования. 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Библиографический список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должен содержать перечень источников, использованных при подготовке ВКР, к которым относятся нормативные правовые акты и иные официальные документы, научная и учебная литература, представленная в печатном и электронном виде. 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Приложения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содержат материалы (презентации, приговоры суда, таблицы, иллюстрации, графики, диаграммы, результаты применения определенных методов, например, контент-анализа), иллюстрирующие основное содержание работы, т.е. те вспомогательные или дополнительные материалы, которые не могут быть по техническим или другим причинам включены в основной текст.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Общий объем ВКР, включая введение, основную часть и заключение, должен составлять не менее 80 страниц </w:t>
      </w:r>
      <w:r w:rsidRPr="00B931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печатного 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текста без учета списка использованной литературы и приложений.</w:t>
      </w:r>
    </w:p>
    <w:p w:rsidR="00692A18" w:rsidRPr="00B9318A" w:rsidRDefault="00692A18" w:rsidP="00B931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выпускной квалификационной работы должно позволять сделать вывод о владении выпускником необходимыми компетенциями:</w:t>
      </w:r>
      <w:r w:rsidR="000B3AAC"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E0E" w:rsidRPr="00576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УК-1; УК-2; УК-3; УК-4; УК-5; УК-6; ОПК-1; ОПК-2; ОПК-3; ОПК-4; ОПК-5; ОПК-6; ОПК-7; ПК-1; ПК-2; ПК-3; ПК-4; ПК-5; ПК-6; ПК-7; ПК-8; ПК-9</w:t>
      </w: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представляет на кафедру отзыв о работе обучающегося в период подготовки ВКР.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подготовки обучающимся выпускной квалификационной работы руководитель выпускной квалификационной работы представляет на кафедру письменный отзыв о работе обучающегося в период подготовки выпускной квалификационной работы. Выпускные квалификационные работы по программам магистратуры подлежат рецензированию.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рецензирования выпускной квалификационной работы указанная работа направляется рецензенту из числа лиц, не являющихся работниками университета. Рецензент проводит анализ выпускной квалификационной работы и представляет на выпускающую кафедру письменную рецензию на.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выпускная квалификационная работа имеет междисциплинарный характер, она направляется организацией нескольким рецензентам. 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Выпускающая кафедра обеспечивает ознакомление обучающегося с отзывом и рецензией не позднее чем за 5 календарных дней до дня защиты выпускной квалификационной работы.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в электронно-библиотечной системе и проверяются на объем заимствования. </w:t>
      </w:r>
    </w:p>
    <w:p w:rsidR="00692A18" w:rsidRPr="00B9318A" w:rsidRDefault="00692A18" w:rsidP="00B93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лиц к текстам выпускных квалификационных работ должен быть обеспечен в соответствии с законодательством Российской Федерации. </w:t>
      </w:r>
    </w:p>
    <w:p w:rsidR="00692A18" w:rsidRPr="00B9318A" w:rsidRDefault="00692A18" w:rsidP="00B9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защиты ВКР включает: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выступление студента-магистра;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 научного руководителя;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рецензии рецензентов;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студента-магистра на замечания рецензента;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ответы студента на вопросы, заданные членами </w:t>
      </w:r>
      <w:r w:rsidRPr="00B93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комиссии;</w:t>
      </w:r>
    </w:p>
    <w:p w:rsidR="00692A18" w:rsidRPr="00B9318A" w:rsidRDefault="00692A18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студента-магистра.</w:t>
      </w:r>
      <w:r w:rsidR="00C175FF" w:rsidRPr="00B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2A18" w:rsidRPr="00B9318A" w:rsidRDefault="00C175FF" w:rsidP="00B9318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9318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C175FF" w:rsidRPr="00B9318A" w:rsidRDefault="00C175FF" w:rsidP="00B9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5FF" w:rsidRPr="00B9318A" w:rsidRDefault="00C175FF" w:rsidP="00B9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8A">
        <w:rPr>
          <w:rFonts w:ascii="Times New Roman" w:hAnsi="Times New Roman" w:cs="Times New Roman"/>
          <w:b/>
          <w:sz w:val="24"/>
          <w:szCs w:val="24"/>
        </w:rPr>
        <w:t>4. ПЕРЕЧЕНЬ РЕКОМЕНДУЕМОЙ ЛИТЕРАТУРЫ ДЛЯ ПОДГОТОВКИ ВЫПУСКНОЙ КВАЛИФИКАЦИОННОЙ РАБОТЫ</w:t>
      </w:r>
    </w:p>
    <w:p w:rsidR="00D116F5" w:rsidRPr="00B9318A" w:rsidRDefault="00D116F5" w:rsidP="00B9318A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4.1 основная литература: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227"/>
        <w:gridCol w:w="1701"/>
      </w:tblGrid>
      <w:tr w:rsidR="00D116F5" w:rsidRPr="00B9318A" w:rsidTr="007C3BA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525916286"/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D116F5" w:rsidRPr="00B9318A" w:rsidTr="007C3BA0">
        <w:trPr>
          <w:cantSplit/>
          <w:trHeight w:val="519"/>
        </w:trPr>
        <w:tc>
          <w:tcPr>
            <w:tcW w:w="648" w:type="dxa"/>
            <w:vMerge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116F5" w:rsidRPr="00B9318A" w:rsidRDefault="00D116F5" w:rsidP="00B9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D116F5" w:rsidRPr="00B9318A" w:rsidRDefault="00D116F5" w:rsidP="00B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01" w:type="dxa"/>
          </w:tcPr>
          <w:p w:rsidR="00D116F5" w:rsidRPr="00B9318A" w:rsidRDefault="00D116F5" w:rsidP="00B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теории государства и права: учебное пособие. </w:t>
            </w:r>
          </w:p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Рассолов М. М., Малахов В. П., Иванов А. А. </w:t>
            </w:r>
          </w:p>
        </w:tc>
        <w:tc>
          <w:tcPr>
            <w:tcW w:w="1133" w:type="dxa"/>
          </w:tcPr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Юнити-Дана, 2015. </w:t>
            </w:r>
          </w:p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D116F5" w:rsidRPr="00B9318A" w:rsidRDefault="00D116F5" w:rsidP="0057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 право</w:t>
            </w: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Алексий, Н.Д. Эриашвили, С.А. Борякова, Н.А. Волкова ; ред. М.М. Рассолова. А.</w:t>
            </w:r>
          </w:p>
        </w:tc>
        <w:tc>
          <w:tcPr>
            <w:tcW w:w="1133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https</w:t>
            </w: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biblioclub</w:t>
            </w: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 право</w:t>
            </w: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в 2-х ч., Ч. 1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</w:t>
            </w:r>
          </w:p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В., </w:t>
            </w:r>
          </w:p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ВавилинЕ. В., Голубцов В. В., Демидова </w:t>
            </w:r>
          </w:p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https://biblioclub.ru/</w:t>
            </w:r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3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</w:t>
            </w:r>
          </w:p>
        </w:tc>
      </w:tr>
    </w:tbl>
    <w:bookmarkEnd w:id="7"/>
    <w:p w:rsidR="00D116F5" w:rsidRPr="00B9318A" w:rsidRDefault="00D116F5" w:rsidP="00576E0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318A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  <w:lang w:eastAsia="ru-RU"/>
        </w:rPr>
        <w:t>4.2 дополнительная литература: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D116F5" w:rsidRPr="00B9318A" w:rsidTr="007C3BA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116F5" w:rsidRPr="00B9318A" w:rsidRDefault="00D116F5" w:rsidP="00576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116F5" w:rsidRPr="00B9318A" w:rsidRDefault="00D116F5" w:rsidP="00576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D116F5" w:rsidRPr="00B9318A" w:rsidTr="007C3BA0">
        <w:trPr>
          <w:cantSplit/>
          <w:trHeight w:val="519"/>
        </w:trPr>
        <w:tc>
          <w:tcPr>
            <w:tcW w:w="648" w:type="dxa"/>
            <w:vMerge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116F5" w:rsidRPr="00B9318A" w:rsidRDefault="00D116F5" w:rsidP="00576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116F5" w:rsidRPr="00B9318A" w:rsidRDefault="00D116F5" w:rsidP="00576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в России : Проблемы становления и развития: учебное пособие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Кучерена А. Г., Дмитриев Ю. А.</w:t>
            </w:r>
          </w:p>
        </w:tc>
        <w:tc>
          <w:tcPr>
            <w:tcW w:w="141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системы современного мира.</w:t>
            </w:r>
            <w:r w:rsidRPr="00B93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издание.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С.</w:t>
            </w:r>
          </w:p>
        </w:tc>
        <w:tc>
          <w:tcPr>
            <w:tcW w:w="141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книги</w:t>
            </w:r>
          </w:p>
        </w:tc>
        <w:tc>
          <w:tcPr>
            <w:tcW w:w="85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Правотворчество в Российской Федерации: учебное пособие</w:t>
              </w:r>
            </w:hyperlink>
            <w:r w:rsidR="00D116F5"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Нестеренко И.А.</w:t>
              </w:r>
            </w:hyperlink>
          </w:p>
        </w:tc>
        <w:tc>
          <w:tcPr>
            <w:tcW w:w="141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ЮНИТИ-ДАНА</w:t>
            </w:r>
          </w:p>
        </w:tc>
        <w:tc>
          <w:tcPr>
            <w:tcW w:w="85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3C027A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116F5" w:rsidRPr="00B931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Гражданское право: учебник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Т.М. Рассолова.</w:t>
            </w:r>
          </w:p>
        </w:tc>
        <w:tc>
          <w:tcPr>
            <w:tcW w:w="141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Юнити-Дана</w:t>
            </w:r>
          </w:p>
        </w:tc>
        <w:tc>
          <w:tcPr>
            <w:tcW w:w="85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D116F5" w:rsidRPr="00B9318A" w:rsidTr="007C3BA0">
        <w:tc>
          <w:tcPr>
            <w:tcW w:w="648" w:type="dxa"/>
          </w:tcPr>
          <w:p w:rsidR="00D116F5" w:rsidRPr="00B9318A" w:rsidRDefault="00D116F5" w:rsidP="005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</w:tcPr>
          <w:p w:rsidR="00D116F5" w:rsidRPr="00B9318A" w:rsidRDefault="00D116F5" w:rsidP="00576E0E">
            <w:pPr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Актуальные проблемы гражданского права : учебное пособие</w:t>
            </w:r>
          </w:p>
        </w:tc>
        <w:tc>
          <w:tcPr>
            <w:tcW w:w="1560" w:type="dxa"/>
          </w:tcPr>
          <w:p w:rsidR="00D116F5" w:rsidRPr="00B9318A" w:rsidRDefault="00D116F5" w:rsidP="00576E0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B931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ред. Н.Д. Эриашвили, Ю.Н. Андреева</w:t>
            </w:r>
          </w:p>
        </w:tc>
        <w:tc>
          <w:tcPr>
            <w:tcW w:w="1417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Юнити-Дана</w:t>
            </w:r>
          </w:p>
        </w:tc>
        <w:tc>
          <w:tcPr>
            <w:tcW w:w="85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16F5" w:rsidRPr="00B9318A" w:rsidRDefault="00D116F5" w:rsidP="0057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</w:tbl>
    <w:p w:rsidR="00692A18" w:rsidRPr="00B9318A" w:rsidRDefault="00692A18" w:rsidP="00B931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5FF" w:rsidRPr="00B9318A" w:rsidRDefault="00C175FF" w:rsidP="00B9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РЕСУРСЫ ИНФОРМАЦИОННО-ТЕЛЕКОММУНИКАЦИОННОЙ СЕТИ «ИНТЕРНЕТ»</w:t>
      </w:r>
    </w:p>
    <w:p w:rsidR="00692A18" w:rsidRPr="00B9318A" w:rsidRDefault="00692A18" w:rsidP="00B931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Дума Российской Федерации: </w:t>
      </w:r>
      <w:hyperlink r:id="rId13" w:history="1">
        <w:r w:rsidRPr="00B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http://www.duma.gov.ru/</w:t>
        </w:r>
      </w:hyperlink>
    </w:p>
    <w:p w:rsidR="00692A18" w:rsidRPr="00B9318A" w:rsidRDefault="00692A18" w:rsidP="00B931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Верховный Суд Российской Федерации: </w:t>
      </w:r>
      <w:hyperlink r:id="rId14" w:history="1">
        <w:r w:rsidRPr="00B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http://www.vsrf.ru/</w:t>
        </w:r>
      </w:hyperlink>
    </w:p>
    <w:p w:rsidR="00692A18" w:rsidRPr="00B9318A" w:rsidRDefault="00692A18" w:rsidP="00B931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внутренних дел Российской Федерации: </w:t>
      </w:r>
      <w:hyperlink r:id="rId15" w:history="1">
        <w:r w:rsidRPr="00B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http://www.mvd.ru/</w:t>
        </w:r>
      </w:hyperlink>
    </w:p>
    <w:p w:rsidR="00692A18" w:rsidRPr="00B9318A" w:rsidRDefault="00692A18" w:rsidP="00B931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газета: </w:t>
      </w:r>
      <w:hyperlink r:id="rId16" w:history="1">
        <w:r w:rsidRPr="00B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http://www.rg.ru/</w:t>
        </w:r>
      </w:hyperlink>
    </w:p>
    <w:p w:rsidR="00692A18" w:rsidRPr="00B9318A" w:rsidRDefault="00692A18" w:rsidP="00B931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Информационно-правовой портал «Гарант»: </w:t>
      </w:r>
      <w:hyperlink r:id="rId17" w:history="1">
        <w:r w:rsidRPr="00B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sectPr w:rsidR="00692A18" w:rsidRPr="00B9318A" w:rsidSect="00B9318A">
      <w:pgSz w:w="11906" w:h="16838"/>
      <w:pgMar w:top="8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BC" w:rsidRDefault="00CD3EBC" w:rsidP="000B3AAC">
      <w:pPr>
        <w:spacing w:after="0" w:line="240" w:lineRule="auto"/>
      </w:pPr>
      <w:r>
        <w:separator/>
      </w:r>
    </w:p>
  </w:endnote>
  <w:endnote w:type="continuationSeparator" w:id="0">
    <w:p w:rsidR="00CD3EBC" w:rsidRDefault="00CD3EBC" w:rsidP="000B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BC" w:rsidRDefault="00CD3EBC" w:rsidP="000B3AAC">
      <w:pPr>
        <w:spacing w:after="0" w:line="240" w:lineRule="auto"/>
      </w:pPr>
      <w:r>
        <w:separator/>
      </w:r>
    </w:p>
  </w:footnote>
  <w:footnote w:type="continuationSeparator" w:id="0">
    <w:p w:rsidR="00CD3EBC" w:rsidRDefault="00CD3EBC" w:rsidP="000B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23676"/>
    <w:multiLevelType w:val="hybridMultilevel"/>
    <w:tmpl w:val="2F1E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F44"/>
    <w:multiLevelType w:val="hybridMultilevel"/>
    <w:tmpl w:val="2DA68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93A"/>
    <w:multiLevelType w:val="hybridMultilevel"/>
    <w:tmpl w:val="816A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5A4"/>
    <w:multiLevelType w:val="hybridMultilevel"/>
    <w:tmpl w:val="680A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5EEC"/>
    <w:multiLevelType w:val="hybridMultilevel"/>
    <w:tmpl w:val="918E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714C"/>
    <w:multiLevelType w:val="hybridMultilevel"/>
    <w:tmpl w:val="6E3E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500A"/>
    <w:multiLevelType w:val="hybridMultilevel"/>
    <w:tmpl w:val="987C38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5864AA"/>
    <w:multiLevelType w:val="hybridMultilevel"/>
    <w:tmpl w:val="45CC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A3283"/>
    <w:multiLevelType w:val="hybridMultilevel"/>
    <w:tmpl w:val="333E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2F17"/>
    <w:multiLevelType w:val="multilevel"/>
    <w:tmpl w:val="4C8027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5D281CF8"/>
    <w:multiLevelType w:val="hybridMultilevel"/>
    <w:tmpl w:val="8D323166"/>
    <w:lvl w:ilvl="0" w:tplc="68A04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9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8"/>
    <w:rsid w:val="000B3925"/>
    <w:rsid w:val="000B3AAC"/>
    <w:rsid w:val="001C4AD7"/>
    <w:rsid w:val="00262C7E"/>
    <w:rsid w:val="00322D17"/>
    <w:rsid w:val="003C027A"/>
    <w:rsid w:val="00576E0E"/>
    <w:rsid w:val="00645D6C"/>
    <w:rsid w:val="00692A18"/>
    <w:rsid w:val="006B734E"/>
    <w:rsid w:val="00716C0D"/>
    <w:rsid w:val="00775802"/>
    <w:rsid w:val="008E2AA0"/>
    <w:rsid w:val="00B65890"/>
    <w:rsid w:val="00B9318A"/>
    <w:rsid w:val="00BC7211"/>
    <w:rsid w:val="00C058B9"/>
    <w:rsid w:val="00C175FF"/>
    <w:rsid w:val="00CD3EBC"/>
    <w:rsid w:val="00D116F5"/>
    <w:rsid w:val="00D3088B"/>
    <w:rsid w:val="00D6628A"/>
    <w:rsid w:val="00E14D14"/>
    <w:rsid w:val="00E20C21"/>
    <w:rsid w:val="00F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FA311"/>
  <w15:docId w15:val="{72E0DDEF-D5F5-4614-8D96-F8553847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20C21"/>
    <w:pPr>
      <w:spacing w:after="100"/>
    </w:pPr>
  </w:style>
  <w:style w:type="character" w:styleId="a3">
    <w:name w:val="Hyperlink"/>
    <w:basedOn w:val="a0"/>
    <w:uiPriority w:val="99"/>
    <w:unhideWhenUsed/>
    <w:rsid w:val="00E20C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AAC"/>
  </w:style>
  <w:style w:type="paragraph" w:styleId="a6">
    <w:name w:val="footer"/>
    <w:basedOn w:val="a"/>
    <w:link w:val="a7"/>
    <w:uiPriority w:val="99"/>
    <w:unhideWhenUsed/>
    <w:rsid w:val="000B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AAC"/>
  </w:style>
  <w:style w:type="paragraph" w:customStyle="1" w:styleId="LO-Normal">
    <w:name w:val="LO-Normal"/>
    <w:rsid w:val="000B3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1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6F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116674" TargetMode="External"/><Relationship Id="rId13" Type="http://schemas.openxmlformats.org/officeDocument/2006/relationships/hyperlink" Target="http://www.duma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116674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authors/263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vd.ru/" TargetMode="External"/><Relationship Id="rId10" Type="http://schemas.openxmlformats.org/officeDocument/2006/relationships/hyperlink" Target="http://www.knigafund.ru/books/1225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116674" TargetMode="External"/><Relationship Id="rId14" Type="http://schemas.openxmlformats.org/officeDocument/2006/relationships/hyperlink" Target="http://www.vs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Романова</dc:creator>
  <cp:lastModifiedBy>Татьяна Игоревна Аменюкова</cp:lastModifiedBy>
  <cp:revision>8</cp:revision>
  <cp:lastPrinted>2019-02-09T15:36:00Z</cp:lastPrinted>
  <dcterms:created xsi:type="dcterms:W3CDTF">2019-02-15T11:05:00Z</dcterms:created>
  <dcterms:modified xsi:type="dcterms:W3CDTF">2023-05-24T07:03:00Z</dcterms:modified>
</cp:coreProperties>
</file>