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В.0</w:t>
      </w:r>
      <w:r w:rsidR="00C70C0B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</w:t>
      </w:r>
      <w:r w:rsidR="00C70C0B" w:rsidRPr="00C70C0B">
        <w:rPr>
          <w:b/>
          <w:kern w:val="0"/>
          <w:sz w:val="24"/>
          <w:szCs w:val="24"/>
          <w:lang w:eastAsia="ru-RU"/>
        </w:rPr>
        <w:t>ПРАВО ИНТЕЛЛЕКТУАЛЬНОЙ СОБСТВЕННОСТИ: СОВРЕМЕННЫЕ ПРОБЛЕМЫ ТЕОРИИ И ПРАКТИКИ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4C2D5F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2D781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D7819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05"/>
        <w:gridCol w:w="588"/>
        <w:gridCol w:w="3686"/>
        <w:gridCol w:w="4961"/>
      </w:tblGrid>
      <w:tr w:rsidR="00920D08" w:rsidRPr="003C0E55" w:rsidTr="009F035F">
        <w:trPr>
          <w:trHeight w:val="858"/>
        </w:trPr>
        <w:tc>
          <w:tcPr>
            <w:tcW w:w="9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9F035F">
        <w:trPr>
          <w:trHeight w:val="424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9F035F">
        <w:trPr>
          <w:trHeight w:val="1140"/>
        </w:trPr>
        <w:tc>
          <w:tcPr>
            <w:tcW w:w="99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9F035F">
        <w:trPr>
          <w:trHeight w:val="765"/>
        </w:trPr>
        <w:tc>
          <w:tcPr>
            <w:tcW w:w="99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9F035F">
        <w:trPr>
          <w:trHeight w:val="1440"/>
        </w:trPr>
        <w:tc>
          <w:tcPr>
            <w:tcW w:w="99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7B5F16" w:rsidRPr="003C0E55" w:rsidTr="009F035F">
        <w:trPr>
          <w:trHeight w:val="780"/>
        </w:trPr>
        <w:tc>
          <w:tcPr>
            <w:tcW w:w="993" w:type="dxa"/>
            <w:gridSpan w:val="2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9F035F">
        <w:trPr>
          <w:trHeight w:val="591"/>
        </w:trPr>
        <w:tc>
          <w:tcPr>
            <w:tcW w:w="99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9F035F">
        <w:trPr>
          <w:trHeight w:val="1260"/>
        </w:trPr>
        <w:tc>
          <w:tcPr>
            <w:tcW w:w="99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9F035F">
        <w:trPr>
          <w:trHeight w:val="1000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9F035F">
        <w:trPr>
          <w:trHeight w:val="7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lastRenderedPageBreak/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9F035F">
        <w:trPr>
          <w:trHeight w:val="184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9F035F">
        <w:trPr>
          <w:trHeight w:val="165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9F035F">
        <w:trPr>
          <w:trHeight w:val="1260"/>
        </w:trPr>
        <w:tc>
          <w:tcPr>
            <w:tcW w:w="993" w:type="dxa"/>
            <w:gridSpan w:val="2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9F035F">
        <w:trPr>
          <w:trHeight w:val="715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F035F" w:rsidTr="009F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3"/>
          <w:wAfter w:w="9235" w:type="dxa"/>
          <w:trHeight w:val="120"/>
        </w:trPr>
        <w:tc>
          <w:tcPr>
            <w:tcW w:w="405" w:type="dxa"/>
          </w:tcPr>
          <w:p w:rsidR="009F035F" w:rsidRDefault="009F035F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AB" w:rsidRPr="003C0E55" w:rsidTr="009F035F">
        <w:trPr>
          <w:trHeight w:val="660"/>
        </w:trPr>
        <w:tc>
          <w:tcPr>
            <w:tcW w:w="993" w:type="dxa"/>
            <w:gridSpan w:val="2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9F035F" w:rsidRDefault="00920D08" w:rsidP="009F035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F035F" w:rsidRPr="009F035F">
        <w:rPr>
          <w:color w:val="000000"/>
          <w:sz w:val="24"/>
          <w:szCs w:val="24"/>
        </w:rPr>
        <w:t>подготовить выпускника, обладающего знаниями в области правового регулирования отношений по охране интеллектуальной собственности и профессиональными компетенциями, необходимыми в научно-</w:t>
      </w:r>
      <w:r w:rsidR="009F035F">
        <w:rPr>
          <w:color w:val="000000"/>
          <w:sz w:val="24"/>
          <w:szCs w:val="24"/>
        </w:rPr>
        <w:t>исследовательской деятельности.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F035F" w:rsidRPr="009F035F" w:rsidRDefault="009F035F" w:rsidP="009F035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9F035F">
        <w:rPr>
          <w:color w:val="000000"/>
          <w:sz w:val="24"/>
          <w:szCs w:val="24"/>
          <w:lang w:eastAsia="ru-RU"/>
        </w:rPr>
        <w:t xml:space="preserve">изучить институты права интеллектуальной собственности; </w:t>
      </w:r>
    </w:p>
    <w:p w:rsidR="009F035F" w:rsidRPr="009F035F" w:rsidRDefault="009F035F" w:rsidP="009F035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9F035F">
        <w:rPr>
          <w:color w:val="000000"/>
          <w:sz w:val="24"/>
          <w:szCs w:val="24"/>
          <w:lang w:eastAsia="ru-RU"/>
        </w:rPr>
        <w:t>проанализировать наиболее сложные теоретические проблемы права интеллектуальной собственности и правоприменительной практики в данной сфере отношений;</w:t>
      </w:r>
    </w:p>
    <w:p w:rsidR="009F035F" w:rsidRPr="009F035F" w:rsidRDefault="009F035F" w:rsidP="009F035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9F035F">
        <w:rPr>
          <w:color w:val="000000"/>
          <w:sz w:val="24"/>
          <w:szCs w:val="24"/>
          <w:lang w:eastAsia="ru-RU"/>
        </w:rPr>
        <w:t>изучить историю становления и развития институтов права интеллектуальной собственности в РФ в сравнении с зарубежным опытом;</w:t>
      </w:r>
    </w:p>
    <w:p w:rsidR="009F035F" w:rsidRPr="009F035F" w:rsidRDefault="009F035F" w:rsidP="009F035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9F035F">
        <w:rPr>
          <w:color w:val="000000"/>
          <w:sz w:val="24"/>
          <w:szCs w:val="24"/>
          <w:lang w:eastAsia="ru-RU"/>
        </w:rPr>
        <w:t>изучить способы и средства охраны прав на интеллектуальную собственность в РФ и за рубежом.</w:t>
      </w:r>
    </w:p>
    <w:p w:rsidR="009F035F" w:rsidRPr="009F035F" w:rsidRDefault="009F035F" w:rsidP="009F035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9F035F">
        <w:rPr>
          <w:color w:val="000000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F035F" w:rsidRPr="009F035F" w:rsidRDefault="009F035F" w:rsidP="009F035F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035F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26527A">
        <w:rPr>
          <w:kern w:val="0"/>
          <w:sz w:val="24"/>
          <w:szCs w:val="24"/>
          <w:lang w:eastAsia="ru-RU"/>
        </w:rPr>
        <w:t>3</w:t>
      </w:r>
      <w:r w:rsidRPr="009F035F">
        <w:rPr>
          <w:kern w:val="0"/>
          <w:sz w:val="24"/>
          <w:szCs w:val="24"/>
          <w:lang w:eastAsia="ru-RU"/>
        </w:rPr>
        <w:t xml:space="preserve"> зачетных единицы, </w:t>
      </w:r>
      <w:r w:rsidR="0026527A">
        <w:rPr>
          <w:kern w:val="0"/>
          <w:sz w:val="24"/>
          <w:szCs w:val="24"/>
          <w:lang w:eastAsia="ru-RU"/>
        </w:rPr>
        <w:t>108</w:t>
      </w:r>
      <w:r w:rsidRPr="009F035F">
        <w:rPr>
          <w:kern w:val="0"/>
          <w:sz w:val="24"/>
          <w:szCs w:val="24"/>
          <w:lang w:eastAsia="ru-RU"/>
        </w:rPr>
        <w:t xml:space="preserve"> академических часа.</w:t>
      </w:r>
      <w:r w:rsidRPr="009F035F">
        <w:rPr>
          <w:i/>
          <w:iCs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6527A" w:rsidRPr="003C1217" w:rsidTr="001E214E">
        <w:trPr>
          <w:trHeight w:val="257"/>
        </w:trPr>
        <w:tc>
          <w:tcPr>
            <w:tcW w:w="6540" w:type="dxa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26527A" w:rsidRPr="003C1217" w:rsidTr="001E214E">
        <w:trPr>
          <w:trHeight w:val="257"/>
        </w:trPr>
        <w:tc>
          <w:tcPr>
            <w:tcW w:w="6540" w:type="dxa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527A" w:rsidRPr="003C1217" w:rsidTr="001E214E">
        <w:trPr>
          <w:trHeight w:val="262"/>
        </w:trPr>
        <w:tc>
          <w:tcPr>
            <w:tcW w:w="6540" w:type="dxa"/>
            <w:shd w:val="clear" w:color="auto" w:fill="E0E0E0"/>
          </w:tcPr>
          <w:p w:rsidR="0026527A" w:rsidRPr="003C1217" w:rsidRDefault="0026527A" w:rsidP="001E21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6527A" w:rsidRPr="003C1217" w:rsidRDefault="0026527A" w:rsidP="001E21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6527A" w:rsidRPr="003C1217" w:rsidTr="001E214E">
        <w:tc>
          <w:tcPr>
            <w:tcW w:w="6540" w:type="dxa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27A" w:rsidRPr="003C1217" w:rsidRDefault="0026527A" w:rsidP="001E214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527A" w:rsidRPr="003C1217" w:rsidTr="001E214E">
        <w:tc>
          <w:tcPr>
            <w:tcW w:w="6540" w:type="dxa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6527A" w:rsidRPr="003C1217" w:rsidRDefault="0026527A" w:rsidP="001E21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6527A" w:rsidRPr="003C1217" w:rsidRDefault="0026527A" w:rsidP="001E21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26527A" w:rsidRPr="003C1217" w:rsidTr="001E214E">
        <w:tc>
          <w:tcPr>
            <w:tcW w:w="6540" w:type="dxa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6527A" w:rsidRPr="003C1217" w:rsidRDefault="0026527A" w:rsidP="001E21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6527A" w:rsidRPr="003C1217" w:rsidRDefault="0026527A" w:rsidP="0026527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28</w:t>
            </w:r>
          </w:p>
        </w:tc>
      </w:tr>
      <w:tr w:rsidR="0026527A" w:rsidRPr="003C1217" w:rsidTr="00D01F3E">
        <w:tc>
          <w:tcPr>
            <w:tcW w:w="6540" w:type="dxa"/>
            <w:shd w:val="clear" w:color="auto" w:fill="E0E0E0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6527A" w:rsidRPr="003C1217" w:rsidRDefault="0026527A" w:rsidP="0026527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6527A" w:rsidRPr="003C1217" w:rsidTr="001E214E">
        <w:tc>
          <w:tcPr>
            <w:tcW w:w="6540" w:type="dxa"/>
            <w:shd w:val="clear" w:color="auto" w:fill="DDDDDD"/>
          </w:tcPr>
          <w:p w:rsidR="0026527A" w:rsidRPr="003C1217" w:rsidRDefault="0026527A" w:rsidP="002652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6527A" w:rsidRPr="003C1217" w:rsidRDefault="0026527A" w:rsidP="001E214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6527A" w:rsidRPr="003C1217" w:rsidTr="001E214E">
        <w:tc>
          <w:tcPr>
            <w:tcW w:w="6540" w:type="dxa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26527A" w:rsidRPr="003C1217" w:rsidTr="001E214E">
        <w:tc>
          <w:tcPr>
            <w:tcW w:w="6540" w:type="dxa"/>
            <w:shd w:val="clear" w:color="auto" w:fill="auto"/>
          </w:tcPr>
          <w:p w:rsidR="0026527A" w:rsidRPr="003C1217" w:rsidRDefault="0026527A" w:rsidP="002652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27A" w:rsidRPr="003C1217" w:rsidRDefault="0026527A" w:rsidP="001E214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26527A" w:rsidRPr="003C0E55" w:rsidTr="001E214E">
        <w:trPr>
          <w:trHeight w:val="306"/>
        </w:trPr>
        <w:tc>
          <w:tcPr>
            <w:tcW w:w="6540" w:type="dxa"/>
            <w:shd w:val="clear" w:color="auto" w:fill="E0E0E0"/>
          </w:tcPr>
          <w:p w:rsidR="0026527A" w:rsidRPr="003C1217" w:rsidRDefault="0026527A" w:rsidP="001E21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6527A" w:rsidRPr="003C0E55" w:rsidRDefault="0026527A" w:rsidP="001E21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B16A9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B16A9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0D09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0D09BE">
              <w:rPr>
                <w:sz w:val="24"/>
                <w:szCs w:val="24"/>
              </w:rPr>
              <w:t>6</w:t>
            </w:r>
          </w:p>
        </w:tc>
      </w:tr>
      <w:tr w:rsidR="00B16A9B" w:rsidRPr="003C1217" w:rsidTr="00C94581">
        <w:tc>
          <w:tcPr>
            <w:tcW w:w="6540" w:type="dxa"/>
            <w:shd w:val="clear" w:color="auto" w:fill="E0E0E0"/>
          </w:tcPr>
          <w:p w:rsidR="00B16A9B" w:rsidRPr="003C1217" w:rsidRDefault="00B16A9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16A9B" w:rsidRPr="003C1217" w:rsidRDefault="00B16A9B" w:rsidP="00B16A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16A9B" w:rsidRPr="003C1217" w:rsidTr="0058049E">
        <w:tc>
          <w:tcPr>
            <w:tcW w:w="6540" w:type="dxa"/>
            <w:shd w:val="clear" w:color="auto" w:fill="DDDDDD"/>
          </w:tcPr>
          <w:p w:rsidR="00B16A9B" w:rsidRPr="003C1217" w:rsidRDefault="00B16A9B" w:rsidP="00B16A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16A9B" w:rsidRPr="003C1217" w:rsidRDefault="00B16A9B" w:rsidP="00B16A9B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16A9B" w:rsidRPr="003C1217" w:rsidTr="00AD4EF4">
        <w:tc>
          <w:tcPr>
            <w:tcW w:w="6540" w:type="dxa"/>
            <w:shd w:val="clear" w:color="auto" w:fill="auto"/>
          </w:tcPr>
          <w:p w:rsidR="00B16A9B" w:rsidRPr="003C1217" w:rsidRDefault="00B16A9B" w:rsidP="00B16A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6A9B" w:rsidRPr="003C1217" w:rsidRDefault="00B16A9B" w:rsidP="00B16A9B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16A9B" w:rsidRPr="003C1217" w:rsidTr="00F25249">
        <w:tc>
          <w:tcPr>
            <w:tcW w:w="6540" w:type="dxa"/>
            <w:shd w:val="clear" w:color="auto" w:fill="auto"/>
          </w:tcPr>
          <w:p w:rsidR="00B16A9B" w:rsidRPr="003C1217" w:rsidRDefault="00B16A9B" w:rsidP="00B16A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6A9B" w:rsidRPr="003C1217" w:rsidRDefault="00B16A9B" w:rsidP="00B16A9B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16A9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BE6394" w:rsidRDefault="009F035F" w:rsidP="00BA4E31">
            <w:pPr>
              <w:ind w:left="0" w:firstLine="0"/>
            </w:pPr>
            <w:r w:rsidRPr="009F035F">
              <w:rPr>
                <w:b/>
              </w:rPr>
              <w:t>Интеллектуальная собственность как объект правовой охраны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0D09BE" w:rsidRDefault="009F035F" w:rsidP="00BA4E31">
            <w:pPr>
              <w:ind w:left="0" w:firstLine="0"/>
              <w:rPr>
                <w:b/>
              </w:rPr>
            </w:pPr>
            <w:r w:rsidRPr="009F035F">
              <w:rPr>
                <w:b/>
              </w:rPr>
              <w:t>Объекты и субъекты авторского права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9F035F" w:rsidP="00BA4E31">
            <w:pPr>
              <w:ind w:left="0" w:firstLine="0"/>
              <w:rPr>
                <w:b/>
              </w:rPr>
            </w:pPr>
            <w:r w:rsidRPr="009F035F">
              <w:rPr>
                <w:b/>
              </w:rPr>
              <w:t>Права авторов произведений науки, литературы и искусства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9F035F" w:rsidRDefault="009F035F" w:rsidP="00BA4E31">
            <w:pPr>
              <w:ind w:left="0" w:firstLine="0"/>
              <w:rPr>
                <w:b/>
              </w:rPr>
            </w:pPr>
            <w:r w:rsidRPr="009F035F">
              <w:rPr>
                <w:b/>
              </w:rPr>
              <w:t>Авторский договор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BE6394" w:rsidRDefault="009F035F" w:rsidP="00BA4E31">
            <w:pPr>
              <w:ind w:firstLine="0"/>
            </w:pPr>
            <w:r w:rsidRPr="009F035F">
              <w:rPr>
                <w:b/>
              </w:rPr>
              <w:t>Смежные права. Охрана прав исполнителей, производителей фонограмм, организаций эфирного и кабельного вещания</w:t>
            </w:r>
          </w:p>
        </w:tc>
      </w:tr>
      <w:tr w:rsidR="009F035F" w:rsidRPr="0053465B" w:rsidTr="002825CF">
        <w:tc>
          <w:tcPr>
            <w:tcW w:w="693" w:type="dxa"/>
          </w:tcPr>
          <w:p w:rsidR="009F035F" w:rsidRPr="0053465B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F035F" w:rsidRPr="009F035F" w:rsidRDefault="009F035F" w:rsidP="00BA4E31">
            <w:pPr>
              <w:ind w:firstLine="0"/>
              <w:rPr>
                <w:b/>
              </w:rPr>
            </w:pPr>
            <w:r w:rsidRPr="009F035F">
              <w:rPr>
                <w:b/>
              </w:rPr>
              <w:t>Защита авторских и смежных прав</w:t>
            </w:r>
          </w:p>
        </w:tc>
      </w:tr>
      <w:tr w:rsidR="009F035F" w:rsidRPr="0053465B" w:rsidTr="002825CF">
        <w:tc>
          <w:tcPr>
            <w:tcW w:w="693" w:type="dxa"/>
          </w:tcPr>
          <w:p w:rsidR="009F035F" w:rsidRPr="0053465B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F035F" w:rsidRPr="009F035F" w:rsidRDefault="009F035F" w:rsidP="00BA4E31">
            <w:pPr>
              <w:ind w:firstLine="0"/>
              <w:rPr>
                <w:b/>
              </w:rPr>
            </w:pPr>
            <w:r w:rsidRPr="009F035F">
              <w:rPr>
                <w:b/>
              </w:rPr>
              <w:t>Объекты и субъекты патентного права</w:t>
            </w:r>
          </w:p>
        </w:tc>
      </w:tr>
      <w:tr w:rsidR="009F035F" w:rsidRPr="0053465B" w:rsidTr="002825CF">
        <w:tc>
          <w:tcPr>
            <w:tcW w:w="693" w:type="dxa"/>
          </w:tcPr>
          <w:p w:rsidR="009F035F" w:rsidRPr="0053465B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F035F" w:rsidRPr="009F035F" w:rsidRDefault="009F035F" w:rsidP="00BA4E31">
            <w:pPr>
              <w:ind w:firstLine="0"/>
              <w:rPr>
                <w:b/>
              </w:rPr>
            </w:pPr>
            <w:r w:rsidRPr="009F035F">
              <w:rPr>
                <w:b/>
              </w:rPr>
              <w:t>Оформление патентных прав. Патент как форма охраны прав на объект промышленной собственности</w:t>
            </w:r>
          </w:p>
        </w:tc>
      </w:tr>
      <w:tr w:rsidR="009F035F" w:rsidRPr="0053465B" w:rsidTr="002825CF">
        <w:tc>
          <w:tcPr>
            <w:tcW w:w="693" w:type="dxa"/>
          </w:tcPr>
          <w:p w:rsidR="009F035F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F035F" w:rsidRPr="009F035F" w:rsidRDefault="009F035F" w:rsidP="009F035F">
            <w:pPr>
              <w:ind w:firstLine="0"/>
              <w:rPr>
                <w:b/>
              </w:rPr>
            </w:pPr>
            <w:r w:rsidRPr="009F035F">
              <w:rPr>
                <w:b/>
              </w:rPr>
              <w:t>Защита прав авторов объектов промышленной интеллектуальной собственности и патентообладателей в России и за рубежом</w:t>
            </w:r>
          </w:p>
          <w:p w:rsidR="009F035F" w:rsidRPr="009F035F" w:rsidRDefault="009F035F" w:rsidP="00BA4E31">
            <w:pPr>
              <w:ind w:firstLine="0"/>
              <w:rPr>
                <w:b/>
              </w:rPr>
            </w:pPr>
          </w:p>
        </w:tc>
      </w:tr>
      <w:tr w:rsidR="009F035F" w:rsidRPr="0053465B" w:rsidTr="002825CF">
        <w:tc>
          <w:tcPr>
            <w:tcW w:w="693" w:type="dxa"/>
          </w:tcPr>
          <w:p w:rsidR="009F035F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F035F" w:rsidRPr="009F035F" w:rsidRDefault="009F035F" w:rsidP="009F035F">
            <w:pPr>
              <w:ind w:firstLine="0"/>
              <w:rPr>
                <w:b/>
              </w:rPr>
            </w:pPr>
            <w:r w:rsidRPr="009F035F">
              <w:rPr>
                <w:b/>
              </w:rPr>
              <w:t>Правовая охрана средств индивидуализации участников гражданского оборота и их товаров и услуг</w:t>
            </w:r>
          </w:p>
          <w:p w:rsidR="009F035F" w:rsidRPr="009F035F" w:rsidRDefault="009F035F" w:rsidP="00BA4E31">
            <w:pPr>
              <w:ind w:firstLine="0"/>
              <w:rPr>
                <w:b/>
              </w:rPr>
            </w:pPr>
          </w:p>
        </w:tc>
      </w:tr>
      <w:tr w:rsidR="009F035F" w:rsidRPr="0053465B" w:rsidTr="002825CF">
        <w:tc>
          <w:tcPr>
            <w:tcW w:w="693" w:type="dxa"/>
          </w:tcPr>
          <w:p w:rsidR="009F035F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F035F" w:rsidRPr="009F035F" w:rsidRDefault="009F035F" w:rsidP="00BA4E31">
            <w:pPr>
              <w:ind w:firstLine="0"/>
              <w:rPr>
                <w:b/>
              </w:rPr>
            </w:pPr>
            <w:r w:rsidRPr="009F035F">
              <w:rPr>
                <w:b/>
              </w:rPr>
              <w:t>Правовая охрана секретов производства</w:t>
            </w:r>
          </w:p>
        </w:tc>
      </w:tr>
      <w:tr w:rsidR="009F035F" w:rsidRPr="0053465B" w:rsidTr="002825CF">
        <w:tc>
          <w:tcPr>
            <w:tcW w:w="693" w:type="dxa"/>
          </w:tcPr>
          <w:p w:rsidR="009F035F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F035F" w:rsidRPr="009F035F" w:rsidRDefault="009F035F" w:rsidP="00BA4E31">
            <w:pPr>
              <w:ind w:firstLine="0"/>
              <w:rPr>
                <w:b/>
              </w:rPr>
            </w:pPr>
            <w:r w:rsidRPr="009F035F">
              <w:rPr>
                <w:b/>
              </w:rPr>
              <w:t>Правовая охрана селекционных достижений</w:t>
            </w:r>
          </w:p>
        </w:tc>
      </w:tr>
      <w:tr w:rsidR="009F035F" w:rsidRPr="0053465B" w:rsidTr="002825CF">
        <w:tc>
          <w:tcPr>
            <w:tcW w:w="693" w:type="dxa"/>
          </w:tcPr>
          <w:p w:rsidR="009F035F" w:rsidRDefault="009F03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F035F" w:rsidRPr="009F035F" w:rsidRDefault="009F035F" w:rsidP="00BA4E31">
            <w:pPr>
              <w:ind w:firstLine="0"/>
              <w:rPr>
                <w:b/>
              </w:rPr>
            </w:pPr>
            <w:r w:rsidRPr="009F035F">
              <w:rPr>
                <w:b/>
              </w:rPr>
              <w:t>Правовая охрана топологий интегральных микросхем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D09BE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BE" w:rsidRPr="00C0155E" w:rsidRDefault="009F035F" w:rsidP="000D09BE">
            <w:pPr>
              <w:rPr>
                <w:sz w:val="22"/>
                <w:szCs w:val="22"/>
              </w:rPr>
            </w:pPr>
            <w:r w:rsidRPr="00C0155E">
              <w:rPr>
                <w:kern w:val="0"/>
                <w:sz w:val="22"/>
                <w:szCs w:val="22"/>
                <w:lang w:eastAsia="ru-RU"/>
              </w:rPr>
              <w:t>Тема 6. Защита авторских и смежных прав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9BE" w:rsidRPr="00C0155E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9BE" w:rsidRPr="00C0155E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9BE" w:rsidRPr="00C0155E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0D09BE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BE" w:rsidRPr="00C0155E" w:rsidRDefault="009F035F" w:rsidP="000D09BE">
            <w:pPr>
              <w:rPr>
                <w:sz w:val="22"/>
                <w:szCs w:val="22"/>
              </w:rPr>
            </w:pPr>
            <w:r w:rsidRPr="00C0155E">
              <w:rPr>
                <w:kern w:val="0"/>
                <w:sz w:val="22"/>
                <w:szCs w:val="22"/>
                <w:lang w:eastAsia="ru-RU"/>
              </w:rPr>
              <w:t>Тема 9. Защита прав авторов объектов промышленной интеллектуальной собственности и патентообладателей в России и за рубежом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9BE" w:rsidRPr="00C0155E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9BE" w:rsidRPr="00C0155E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9BE" w:rsidRPr="00C0155E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C0155E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155E" w:rsidRPr="00C768BD" w:rsidRDefault="00C0155E" w:rsidP="00C0155E">
            <w:r w:rsidRPr="00C768BD"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5E" w:rsidRPr="00C0155E" w:rsidRDefault="00C0155E" w:rsidP="00C0155E">
            <w:pPr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Тема 10. Правовая охрана средств индивидуализации участников гражданского оборота и их товаров и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155E" w:rsidRPr="00C0155E" w:rsidRDefault="00C0155E" w:rsidP="00C0155E">
            <w:pPr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0155E" w:rsidRPr="00C0155E" w:rsidRDefault="00C0155E" w:rsidP="00C0155E">
            <w:pPr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155E" w:rsidRPr="00C0155E" w:rsidRDefault="00C0155E" w:rsidP="00C0155E">
            <w:pPr>
              <w:ind w:firstLine="0"/>
              <w:rPr>
                <w:sz w:val="22"/>
                <w:szCs w:val="22"/>
              </w:rPr>
            </w:pPr>
            <w:r w:rsidRPr="00C0155E">
              <w:rPr>
                <w:sz w:val="22"/>
                <w:szCs w:val="22"/>
              </w:rPr>
              <w:t>решение ситуационных задач, работа в группах3.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Интеллектуальная собственность как объект правовой охраны.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Объекты и субъекты авторского права.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Права авторов произведений науки, литературы и искусства.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Авторский договор.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Смежные права. Охрана прав исполнителей, производителей фонограмм, организаций эфирного и кабельного вещания.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Защита авторских и смежных прав.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Объекты и субъекты патентного права.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Оформление патентных прав. Патент как форма охраны прав на объект промышленной собственности.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Защита прав авторов объектов промышленной интеллектуальной собственности и патентообладателей в России и за рубежом.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Правовая охрана средств индивидуализации участников.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Правовая охрана секретов производства.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Правовая охрана селекционных достижений.</w:t>
      </w:r>
    </w:p>
    <w:p w:rsidR="00C0155E" w:rsidRPr="00C0155E" w:rsidRDefault="00C0155E" w:rsidP="00C0155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0155E">
        <w:rPr>
          <w:bCs/>
          <w:kern w:val="0"/>
          <w:sz w:val="24"/>
          <w:szCs w:val="24"/>
          <w:lang w:eastAsia="ru-RU"/>
        </w:rPr>
        <w:t>Правовая охрана топологий интегральных микросхем.</w:t>
      </w:r>
    </w:p>
    <w:p w:rsidR="00483552" w:rsidRPr="000D09BE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C0155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0155E">
              <w:rPr>
                <w:sz w:val="24"/>
                <w:szCs w:val="24"/>
              </w:rPr>
              <w:t>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C0155E" w:rsidRPr="00C0155E" w:rsidTr="00687C1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C0155E" w:rsidRPr="00C0155E" w:rsidTr="00687C16">
        <w:trPr>
          <w:cantSplit/>
          <w:trHeight w:val="519"/>
        </w:trPr>
        <w:tc>
          <w:tcPr>
            <w:tcW w:w="648" w:type="dxa"/>
            <w:vMerge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внаучно-техническойбиблиотеке, экз</w:t>
            </w:r>
          </w:p>
        </w:tc>
        <w:tc>
          <w:tcPr>
            <w:tcW w:w="1074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C0155E" w:rsidRPr="00C0155E" w:rsidTr="00687C16">
        <w:tc>
          <w:tcPr>
            <w:tcW w:w="648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Объекты интеллектуальных прав : особенности правовой охраны</w:t>
            </w:r>
          </w:p>
        </w:tc>
        <w:tc>
          <w:tcPr>
            <w:tcW w:w="1560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Кондратьева Е. А.</w:t>
            </w:r>
          </w:p>
        </w:tc>
        <w:tc>
          <w:tcPr>
            <w:tcW w:w="1133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М.: Статут</w:t>
            </w:r>
          </w:p>
        </w:tc>
        <w:tc>
          <w:tcPr>
            <w:tcW w:w="900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201</w:t>
            </w:r>
            <w:r w:rsidRPr="00C0155E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68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74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C0155E" w:rsidRPr="00C0155E" w:rsidTr="00687C16">
        <w:tc>
          <w:tcPr>
            <w:tcW w:w="648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val="en-US" w:eastAsia="ru-RU"/>
              </w:rPr>
              <w:t>2</w:t>
            </w:r>
            <w:r w:rsidRPr="00C0155E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Защита интеллектуальной собственности и патентоведение</w:t>
            </w:r>
          </w:p>
        </w:tc>
        <w:tc>
          <w:tcPr>
            <w:tcW w:w="1560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Сычев А.Н.</w:t>
            </w:r>
          </w:p>
        </w:tc>
        <w:tc>
          <w:tcPr>
            <w:tcW w:w="1133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Томск: Эль Контент</w:t>
            </w:r>
          </w:p>
        </w:tc>
        <w:tc>
          <w:tcPr>
            <w:tcW w:w="900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68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C0155E" w:rsidRPr="00C0155E" w:rsidTr="00687C16">
        <w:tc>
          <w:tcPr>
            <w:tcW w:w="648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C0155E">
              <w:rPr>
                <w:kern w:val="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437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Патентное право: учебное пособие</w:t>
            </w:r>
          </w:p>
        </w:tc>
        <w:tc>
          <w:tcPr>
            <w:tcW w:w="1560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Коршунов Н. М. , Эриашвили Н. Д. , Харитонова Ю. С.</w:t>
            </w:r>
          </w:p>
        </w:tc>
        <w:tc>
          <w:tcPr>
            <w:tcW w:w="1133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Юнити-Дана</w:t>
            </w:r>
          </w:p>
        </w:tc>
        <w:tc>
          <w:tcPr>
            <w:tcW w:w="900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201</w:t>
            </w:r>
            <w:r w:rsidRPr="00C0155E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8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C0155E" w:rsidRPr="00C0155E" w:rsidRDefault="00C0155E" w:rsidP="00C015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0155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09BE"/>
    <w:rsid w:val="00102BF6"/>
    <w:rsid w:val="001043F8"/>
    <w:rsid w:val="001071B9"/>
    <w:rsid w:val="00180109"/>
    <w:rsid w:val="0026527A"/>
    <w:rsid w:val="002668FA"/>
    <w:rsid w:val="00275F79"/>
    <w:rsid w:val="002825CF"/>
    <w:rsid w:val="002D7819"/>
    <w:rsid w:val="002F3F60"/>
    <w:rsid w:val="003408B2"/>
    <w:rsid w:val="003C1217"/>
    <w:rsid w:val="003E462A"/>
    <w:rsid w:val="00483552"/>
    <w:rsid w:val="004C2D5F"/>
    <w:rsid w:val="0051501E"/>
    <w:rsid w:val="00555F6C"/>
    <w:rsid w:val="0056393A"/>
    <w:rsid w:val="005B5E17"/>
    <w:rsid w:val="00693A3A"/>
    <w:rsid w:val="006B3701"/>
    <w:rsid w:val="006E7CAD"/>
    <w:rsid w:val="007B5F16"/>
    <w:rsid w:val="007D411B"/>
    <w:rsid w:val="008129C1"/>
    <w:rsid w:val="00821DAD"/>
    <w:rsid w:val="00836359"/>
    <w:rsid w:val="008B4D04"/>
    <w:rsid w:val="00917962"/>
    <w:rsid w:val="00920D08"/>
    <w:rsid w:val="0095632D"/>
    <w:rsid w:val="009F035F"/>
    <w:rsid w:val="00AD3CA3"/>
    <w:rsid w:val="00AF286E"/>
    <w:rsid w:val="00B16A9B"/>
    <w:rsid w:val="00BA4E31"/>
    <w:rsid w:val="00BF01AB"/>
    <w:rsid w:val="00BF72DD"/>
    <w:rsid w:val="00C0155E"/>
    <w:rsid w:val="00C70C0B"/>
    <w:rsid w:val="00C74037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E19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10</cp:revision>
  <cp:lastPrinted>2020-11-13T10:48:00Z</cp:lastPrinted>
  <dcterms:created xsi:type="dcterms:W3CDTF">2021-08-16T13:07:00Z</dcterms:created>
  <dcterms:modified xsi:type="dcterms:W3CDTF">2023-05-22T13:53:00Z</dcterms:modified>
</cp:coreProperties>
</file>