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7B" w:rsidRPr="00F24A3F" w:rsidRDefault="0072357B" w:rsidP="0072357B">
      <w:pPr>
        <w:spacing w:line="360" w:lineRule="auto"/>
        <w:jc w:val="center"/>
      </w:pPr>
      <w:r w:rsidRPr="00F24A3F">
        <w:t>Комитет общего и профессионального образования Ленинградской области</w:t>
      </w:r>
    </w:p>
    <w:p w:rsidR="0072357B" w:rsidRPr="00195584" w:rsidRDefault="00794E92" w:rsidP="0072357B">
      <w:pPr>
        <w:spacing w:line="360" w:lineRule="auto"/>
        <w:jc w:val="center"/>
      </w:pPr>
      <w:r>
        <w:t>Государственное а</w:t>
      </w:r>
      <w:r w:rsidR="0072357B" w:rsidRPr="00195584">
        <w:t>втономное образовательное учреждение высшего образования</w:t>
      </w:r>
      <w:r>
        <w:t xml:space="preserve"> Ленинградской области</w:t>
      </w:r>
    </w:p>
    <w:p w:rsidR="0072357B" w:rsidRPr="0072357B" w:rsidRDefault="0072357B" w:rsidP="00C6500E">
      <w:pPr>
        <w:spacing w:before="600" w:line="360" w:lineRule="auto"/>
        <w:jc w:val="center"/>
        <w:rPr>
          <w:b/>
        </w:rPr>
      </w:pPr>
      <w:r w:rsidRPr="0072357B">
        <w:rPr>
          <w:b/>
        </w:rPr>
        <w:t>«ЛЕНИНГРАДСКИЙ ГОСУДАРСТВЕННЫЙ УНИВЕРСИТЕТ</w:t>
      </w:r>
      <w:r w:rsidRPr="0072357B">
        <w:rPr>
          <w:b/>
        </w:rPr>
        <w:br/>
        <w:t>ИМЕНИ А.С. ПУШКИНА»</w:t>
      </w:r>
    </w:p>
    <w:p w:rsidR="0072357B" w:rsidRPr="00195584" w:rsidRDefault="0072357B" w:rsidP="00C6500E">
      <w:pPr>
        <w:spacing w:before="240" w:line="360" w:lineRule="auto"/>
        <w:jc w:val="center"/>
      </w:pPr>
      <w:r w:rsidRPr="00195584">
        <w:t>Кафедра информатики и вычислительной математики</w:t>
      </w:r>
    </w:p>
    <w:p w:rsidR="0072357B" w:rsidRPr="0072357B" w:rsidRDefault="0072357B" w:rsidP="00C6500E">
      <w:pPr>
        <w:spacing w:before="20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Рабочая программа дисциплины</w:t>
      </w:r>
    </w:p>
    <w:p w:rsidR="0072357B" w:rsidRDefault="0072357B" w:rsidP="0072357B">
      <w:pPr>
        <w:spacing w:line="360" w:lineRule="auto"/>
        <w:jc w:val="center"/>
        <w:rPr>
          <w:b/>
          <w:sz w:val="28"/>
          <w:szCs w:val="28"/>
        </w:rPr>
      </w:pPr>
      <w:r w:rsidRPr="0072357B">
        <w:rPr>
          <w:b/>
          <w:sz w:val="28"/>
          <w:szCs w:val="28"/>
        </w:rPr>
        <w:t>ПРОГРАММА</w:t>
      </w:r>
      <w:r w:rsidRPr="0072357B">
        <w:rPr>
          <w:b/>
          <w:sz w:val="28"/>
          <w:szCs w:val="28"/>
        </w:rPr>
        <w:br/>
      </w:r>
      <w:r w:rsidR="00A86ADF">
        <w:rPr>
          <w:b/>
          <w:sz w:val="28"/>
          <w:szCs w:val="28"/>
        </w:rPr>
        <w:t>ПРОИЗВОДСТВЕННОЙ</w:t>
      </w:r>
      <w:r w:rsidRPr="0072357B">
        <w:rPr>
          <w:b/>
          <w:sz w:val="28"/>
          <w:szCs w:val="28"/>
        </w:rPr>
        <w:t xml:space="preserve"> ПРАКТИКИ</w:t>
      </w:r>
    </w:p>
    <w:p w:rsidR="009A72C2" w:rsidRPr="00A86ADF" w:rsidRDefault="009A72C2" w:rsidP="0072357B">
      <w:pPr>
        <w:spacing w:line="360" w:lineRule="auto"/>
        <w:jc w:val="center"/>
        <w:rPr>
          <w:b/>
          <w:sz w:val="28"/>
          <w:szCs w:val="28"/>
        </w:rPr>
      </w:pPr>
      <w:r w:rsidRPr="00A86ADF">
        <w:rPr>
          <w:b/>
          <w:sz w:val="28"/>
          <w:szCs w:val="28"/>
        </w:rPr>
        <w:t>(</w:t>
      </w:r>
      <w:r w:rsidR="0083795E">
        <w:rPr>
          <w:b/>
          <w:sz w:val="28"/>
          <w:szCs w:val="28"/>
        </w:rPr>
        <w:t>М</w:t>
      </w:r>
      <w:proofErr w:type="gramStart"/>
      <w:r w:rsidR="00F24A3F">
        <w:rPr>
          <w:b/>
          <w:sz w:val="28"/>
          <w:szCs w:val="28"/>
        </w:rPr>
        <w:t>2</w:t>
      </w:r>
      <w:proofErr w:type="gramEnd"/>
      <w:r w:rsidR="00F24A3F">
        <w:rPr>
          <w:b/>
          <w:sz w:val="28"/>
          <w:szCs w:val="28"/>
        </w:rPr>
        <w:t>.П.</w:t>
      </w:r>
      <w:r w:rsidR="0083795E">
        <w:rPr>
          <w:b/>
          <w:sz w:val="28"/>
          <w:szCs w:val="28"/>
        </w:rPr>
        <w:t>5</w:t>
      </w:r>
      <w:r w:rsidR="00F24A3F">
        <w:rPr>
          <w:b/>
          <w:sz w:val="28"/>
          <w:szCs w:val="28"/>
        </w:rPr>
        <w:t xml:space="preserve"> </w:t>
      </w:r>
      <w:r w:rsidR="00CC27E2">
        <w:rPr>
          <w:b/>
          <w:sz w:val="28"/>
          <w:szCs w:val="28"/>
        </w:rPr>
        <w:t>Преддипломная практика</w:t>
      </w:r>
      <w:r w:rsidRPr="00A86ADF">
        <w:rPr>
          <w:b/>
          <w:sz w:val="28"/>
          <w:szCs w:val="28"/>
        </w:rPr>
        <w:t>)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Направление: </w:t>
      </w:r>
      <w:r w:rsidR="00A86ADF">
        <w:rPr>
          <w:sz w:val="28"/>
          <w:szCs w:val="28"/>
        </w:rPr>
        <w:t>46</w:t>
      </w:r>
      <w:r w:rsidR="00186274">
        <w:rPr>
          <w:sz w:val="28"/>
          <w:szCs w:val="28"/>
        </w:rPr>
        <w:t>.0</w:t>
      </w:r>
      <w:r w:rsidR="0083795E">
        <w:rPr>
          <w:sz w:val="28"/>
          <w:szCs w:val="28"/>
        </w:rPr>
        <w:t>4</w:t>
      </w:r>
      <w:r w:rsidR="00186274">
        <w:rPr>
          <w:sz w:val="28"/>
          <w:szCs w:val="28"/>
        </w:rPr>
        <w:t>.0</w:t>
      </w:r>
      <w:r w:rsidR="00A86ADF">
        <w:rPr>
          <w:sz w:val="28"/>
          <w:szCs w:val="28"/>
        </w:rPr>
        <w:t>2</w:t>
      </w:r>
      <w:r w:rsidRPr="0072357B">
        <w:rPr>
          <w:sz w:val="28"/>
          <w:szCs w:val="28"/>
        </w:rPr>
        <w:t xml:space="preserve"> </w:t>
      </w:r>
      <w:r w:rsidR="00A86ADF" w:rsidRPr="00A86ADF">
        <w:rPr>
          <w:sz w:val="28"/>
          <w:szCs w:val="28"/>
        </w:rPr>
        <w:t>Документоведение и архивоведение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Профиль: </w:t>
      </w:r>
      <w:r w:rsidR="00A86ADF" w:rsidRPr="00A86ADF">
        <w:rPr>
          <w:sz w:val="28"/>
          <w:szCs w:val="28"/>
        </w:rPr>
        <w:t>Информационные технологии в ДОУ</w:t>
      </w:r>
    </w:p>
    <w:p w:rsidR="0072357B" w:rsidRPr="0072357B" w:rsidRDefault="0072357B" w:rsidP="0072357B">
      <w:pPr>
        <w:spacing w:line="360" w:lineRule="auto"/>
        <w:rPr>
          <w:sz w:val="28"/>
          <w:szCs w:val="28"/>
        </w:rPr>
      </w:pPr>
      <w:r w:rsidRPr="0072357B">
        <w:rPr>
          <w:sz w:val="28"/>
          <w:szCs w:val="28"/>
        </w:rPr>
        <w:t xml:space="preserve">Квалификация (степень) выпускника: </w:t>
      </w:r>
      <w:r w:rsidR="0083795E">
        <w:rPr>
          <w:sz w:val="28"/>
          <w:szCs w:val="28"/>
        </w:rPr>
        <w:t>магистр</w:t>
      </w:r>
    </w:p>
    <w:p w:rsidR="0072357B" w:rsidRPr="0072357B" w:rsidRDefault="00A86ADF" w:rsidP="00C6500E">
      <w:pPr>
        <w:spacing w:after="3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Форма обучения: </w:t>
      </w:r>
      <w:r w:rsidR="0072357B" w:rsidRPr="0072357B">
        <w:rPr>
          <w:sz w:val="28"/>
          <w:szCs w:val="28"/>
        </w:rPr>
        <w:t>очная</w:t>
      </w:r>
    </w:p>
    <w:p w:rsidR="0072357B" w:rsidRPr="0072357B" w:rsidRDefault="0072357B" w:rsidP="00C6500E">
      <w:pPr>
        <w:spacing w:before="840" w:line="360" w:lineRule="auto"/>
        <w:jc w:val="center"/>
        <w:rPr>
          <w:sz w:val="28"/>
          <w:szCs w:val="28"/>
        </w:rPr>
      </w:pPr>
      <w:r w:rsidRPr="0072357B">
        <w:rPr>
          <w:sz w:val="28"/>
          <w:szCs w:val="28"/>
        </w:rPr>
        <w:t>Санкт-Петербург</w:t>
      </w:r>
    </w:p>
    <w:p w:rsidR="009B1928" w:rsidRPr="009B1928" w:rsidRDefault="0072357B" w:rsidP="007753B5">
      <w:pPr>
        <w:pStyle w:val="11"/>
        <w:spacing w:after="240"/>
        <w:jc w:val="center"/>
        <w:rPr>
          <w:bCs/>
          <w:szCs w:val="28"/>
        </w:rPr>
      </w:pPr>
      <w:r w:rsidRPr="004B4A08">
        <w:rPr>
          <w:bCs/>
          <w:szCs w:val="28"/>
        </w:rPr>
        <w:t>201</w:t>
      </w:r>
      <w:r w:rsidR="001D5248" w:rsidRPr="004B4A08">
        <w:rPr>
          <w:bCs/>
          <w:szCs w:val="28"/>
        </w:rPr>
        <w:t>6</w:t>
      </w:r>
      <w:r w:rsidRPr="0072357B">
        <w:rPr>
          <w:bCs/>
          <w:szCs w:val="28"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9B1928" w:rsidTr="009B1928">
        <w:trPr>
          <w:jc w:val="center"/>
        </w:trPr>
        <w:tc>
          <w:tcPr>
            <w:tcW w:w="9488" w:type="dxa"/>
            <w:hideMark/>
          </w:tcPr>
          <w:p w:rsidR="009B1928" w:rsidRDefault="009B1928">
            <w:pPr>
              <w:spacing w:line="276" w:lineRule="auto"/>
              <w:ind w:firstLine="527"/>
              <w:jc w:val="both"/>
            </w:pPr>
            <w:r>
              <w:lastRenderedPageBreak/>
              <w:t>Программа практики составлена в соответствии с требованиями:</w:t>
            </w:r>
          </w:p>
          <w:p w:rsidR="009B1928" w:rsidRDefault="009B1928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ФГОС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направлению подготовки </w:t>
            </w:r>
            <w:r>
              <w:rPr>
                <w:b/>
              </w:rPr>
              <w:t>46.04.02 Документоведение и архивоведение</w:t>
            </w:r>
            <w:r>
              <w:t xml:space="preserve">, утвержденного приказом Министерства образования и науки от </w:t>
            </w:r>
            <w:r>
              <w:rPr>
                <w:color w:val="000000" w:themeColor="text1"/>
              </w:rPr>
              <w:t>«08» апреля 2015 г. № 375</w:t>
            </w:r>
            <w:r>
              <w:t>.</w:t>
            </w:r>
          </w:p>
          <w:p w:rsidR="009B1928" w:rsidRDefault="009B1928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приказа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27.11.2015 N 1383 «Об утверждении положения о практике </w:t>
            </w:r>
            <w:proofErr w:type="gramStart"/>
            <w:r>
              <w:t>обучающихся</w:t>
            </w:r>
            <w:proofErr w:type="gramEnd"/>
            <w:r>
              <w:t xml:space="preserve">, осваивающих основные профессиональные образовательные программы высшего образования», </w:t>
            </w:r>
          </w:p>
          <w:p w:rsidR="009B1928" w:rsidRDefault="009B1928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>- Положения о практике ГАОУ ВО ЛО «ЛГУ им. А.С. Пушкина»,</w:t>
            </w:r>
          </w:p>
          <w:p w:rsidR="009B1928" w:rsidRDefault="009B1928">
            <w:pPr>
              <w:widowControl w:val="0"/>
              <w:tabs>
                <w:tab w:val="left" w:pos="284"/>
                <w:tab w:val="left" w:pos="426"/>
              </w:tabs>
              <w:ind w:firstLine="668"/>
              <w:jc w:val="both"/>
            </w:pPr>
            <w:r>
              <w:t xml:space="preserve">- учебного плана ГАОУ ВО ЛО «Ленинградский государственный  университет имени А.С. Пушкина» по направлению </w:t>
            </w:r>
            <w:r>
              <w:rPr>
                <w:b/>
                <w:bCs/>
              </w:rPr>
              <w:t>46.04.02 Документоведение и архивоведение</w:t>
            </w:r>
          </w:p>
        </w:tc>
      </w:tr>
    </w:tbl>
    <w:p w:rsidR="009B1928" w:rsidRDefault="009B1928" w:rsidP="009B1928">
      <w:pPr>
        <w:pStyle w:val="af6"/>
        <w:spacing w:before="240" w:after="240"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Составитель</w:t>
      </w:r>
      <w:r>
        <w:rPr>
          <w:sz w:val="24"/>
          <w:szCs w:val="24"/>
        </w:rPr>
        <w:t>: канд. педагог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аук, доц., Пальчикова И.Н.</w:t>
      </w:r>
    </w:p>
    <w:p w:rsidR="009B1928" w:rsidRDefault="009B1928" w:rsidP="009B1928">
      <w:pPr>
        <w:jc w:val="both"/>
        <w:rPr>
          <w:b/>
        </w:rPr>
      </w:pPr>
      <w:r>
        <w:rPr>
          <w:b/>
        </w:rPr>
        <w:t xml:space="preserve">Рецензент: </w:t>
      </w:r>
      <w:proofErr w:type="spellStart"/>
      <w:r>
        <w:t>д.п.н</w:t>
      </w:r>
      <w:proofErr w:type="spellEnd"/>
      <w:r>
        <w:t>., доцент, декан библиотечно-информационного факультета ФГОУ ВПО «Санкт-Петербургский государственный университет культуры и искусств» Брежнева В.В.</w:t>
      </w:r>
    </w:p>
    <w:p w:rsidR="009B1928" w:rsidRDefault="009B1928" w:rsidP="009B1928">
      <w:pPr>
        <w:spacing w:before="240" w:after="240"/>
        <w:jc w:val="both"/>
      </w:pPr>
      <w:r>
        <w:t>Рассмотрено на заседании кафедры информатики и вычислительной математики 29.08.2016 г. (протокол №1, от «29» августа 2016 г.).</w:t>
      </w:r>
    </w:p>
    <w:p w:rsidR="009B1928" w:rsidRDefault="009B1928" w:rsidP="009B1928">
      <w:pPr>
        <w:spacing w:before="240" w:after="240"/>
        <w:jc w:val="both"/>
      </w:pPr>
      <w:r>
        <w:t>Программа практики соответствует требованиям к содержанию, структуре, оформлению.</w:t>
      </w:r>
    </w:p>
    <w:p w:rsidR="009B1928" w:rsidRDefault="009B1928" w:rsidP="009B1928">
      <w:pPr>
        <w:spacing w:after="240"/>
        <w:jc w:val="both"/>
      </w:pPr>
      <w:r>
        <w:t xml:space="preserve">Заведующий кафедрой </w:t>
      </w:r>
      <w:proofErr w:type="spellStart"/>
      <w:r>
        <w:t>ИиВМ</w:t>
      </w:r>
      <w:proofErr w:type="spellEnd"/>
      <w:r>
        <w:t xml:space="preserve"> ___________ Бороненко Т.А.</w:t>
      </w:r>
    </w:p>
    <w:p w:rsidR="009B1928" w:rsidRDefault="009B1928" w:rsidP="009B1928">
      <w:pPr>
        <w:spacing w:before="240" w:after="240" w:line="360" w:lineRule="auto"/>
        <w:jc w:val="both"/>
      </w:pPr>
      <w:r>
        <w:t>Программа практики соответствует требованиям к содержанию, структуре, оформлению.</w:t>
      </w:r>
    </w:p>
    <w:p w:rsidR="009B1928" w:rsidRDefault="009B1928" w:rsidP="009B1928">
      <w:pPr>
        <w:widowControl w:val="0"/>
        <w:spacing w:before="720" w:line="360" w:lineRule="auto"/>
        <w:jc w:val="both"/>
      </w:pPr>
      <w:r>
        <w:t>Согласовано:</w:t>
      </w:r>
    </w:p>
    <w:p w:rsidR="009B1928" w:rsidRDefault="009B1928" w:rsidP="009B1928">
      <w:pPr>
        <w:widowControl w:val="0"/>
        <w:spacing w:line="360" w:lineRule="auto"/>
        <w:jc w:val="both"/>
      </w:pPr>
      <w:r>
        <w:t>Зав. библиотекой ________________ М.Е. Харитонова</w:t>
      </w:r>
    </w:p>
    <w:p w:rsidR="009B1928" w:rsidRDefault="009B1928" w:rsidP="009B1928">
      <w:pPr>
        <w:spacing w:before="240" w:line="360" w:lineRule="auto"/>
      </w:pPr>
      <w:r>
        <w:t>Рекомендовано к использованию в учебном процессе</w:t>
      </w:r>
    </w:p>
    <w:p w:rsidR="009B1928" w:rsidRDefault="009B1928" w:rsidP="009B1928">
      <w:pPr>
        <w:rPr>
          <w:bCs/>
          <w:szCs w:val="28"/>
        </w:rPr>
      </w:pPr>
    </w:p>
    <w:p w:rsidR="009B1928" w:rsidRDefault="009B1928" w:rsidP="009B1928">
      <w:pPr>
        <w:rPr>
          <w:bCs/>
          <w:szCs w:val="28"/>
        </w:rPr>
      </w:pPr>
    </w:p>
    <w:p w:rsidR="009B1928" w:rsidRPr="009B1928" w:rsidRDefault="009B1928">
      <w:pPr>
        <w:rPr>
          <w:bCs/>
          <w:szCs w:val="28"/>
        </w:rPr>
      </w:pPr>
      <w:bookmarkStart w:id="0" w:name="_GoBack"/>
      <w:bookmarkEnd w:id="0"/>
    </w:p>
    <w:p w:rsidR="009B1928" w:rsidRPr="009B1928" w:rsidRDefault="009B1928">
      <w:pPr>
        <w:rPr>
          <w:bCs/>
          <w:sz w:val="28"/>
          <w:szCs w:val="28"/>
        </w:rPr>
      </w:pPr>
      <w:r w:rsidRPr="009B1928">
        <w:rPr>
          <w:bCs/>
          <w:szCs w:val="28"/>
        </w:rPr>
        <w:br w:type="page"/>
      </w:r>
    </w:p>
    <w:p w:rsidR="009B1928" w:rsidRPr="009B1928" w:rsidRDefault="009B1928" w:rsidP="007753B5">
      <w:pPr>
        <w:pStyle w:val="11"/>
        <w:spacing w:after="240"/>
        <w:jc w:val="center"/>
        <w:rPr>
          <w:bCs/>
          <w:szCs w:val="28"/>
        </w:rPr>
      </w:pPr>
    </w:p>
    <w:p w:rsidR="00D27FD7" w:rsidRPr="00AC077C" w:rsidRDefault="00D27FD7" w:rsidP="007753B5">
      <w:pPr>
        <w:pStyle w:val="11"/>
        <w:spacing w:after="240"/>
        <w:jc w:val="center"/>
        <w:rPr>
          <w:b/>
          <w:szCs w:val="28"/>
        </w:rPr>
      </w:pPr>
      <w:r w:rsidRPr="00AC077C">
        <w:rPr>
          <w:b/>
          <w:szCs w:val="28"/>
        </w:rPr>
        <w:t>1</w:t>
      </w:r>
      <w:r w:rsidRPr="00D7467A">
        <w:rPr>
          <w:b/>
          <w:szCs w:val="28"/>
        </w:rPr>
        <w:t>.</w:t>
      </w:r>
      <w:r w:rsidR="00272D69">
        <w:rPr>
          <w:b/>
          <w:szCs w:val="28"/>
        </w:rPr>
        <w:t> </w:t>
      </w:r>
      <w:r>
        <w:rPr>
          <w:b/>
          <w:szCs w:val="28"/>
        </w:rPr>
        <w:t>Пояснительная записка</w:t>
      </w:r>
    </w:p>
    <w:p w:rsidR="00657C47" w:rsidRDefault="00AB017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</w:t>
      </w:r>
      <w:r w:rsidR="000624F0">
        <w:rPr>
          <w:sz w:val="28"/>
          <w:szCs w:val="28"/>
        </w:rPr>
        <w:t>практика</w:t>
      </w:r>
      <w:r w:rsidR="009A72C2">
        <w:rPr>
          <w:sz w:val="28"/>
          <w:szCs w:val="28"/>
        </w:rPr>
        <w:t xml:space="preserve"> (</w:t>
      </w:r>
      <w:r w:rsidR="00CC27E2">
        <w:rPr>
          <w:sz w:val="28"/>
          <w:szCs w:val="28"/>
        </w:rPr>
        <w:t>преддипломная практика</w:t>
      </w:r>
      <w:r w:rsidR="009A72C2">
        <w:rPr>
          <w:sz w:val="28"/>
          <w:szCs w:val="28"/>
        </w:rPr>
        <w:t>)</w:t>
      </w:r>
      <w:r w:rsidR="000624F0">
        <w:rPr>
          <w:sz w:val="28"/>
          <w:szCs w:val="28"/>
        </w:rPr>
        <w:t xml:space="preserve"> </w:t>
      </w:r>
      <w:r w:rsidR="009A72C2">
        <w:rPr>
          <w:sz w:val="28"/>
          <w:szCs w:val="28"/>
        </w:rPr>
        <w:t xml:space="preserve">является одним из типов </w:t>
      </w:r>
      <w:r w:rsidR="00F724CA">
        <w:rPr>
          <w:sz w:val="28"/>
          <w:szCs w:val="28"/>
        </w:rPr>
        <w:t>производственных</w:t>
      </w:r>
      <w:r w:rsidR="000624F0" w:rsidRPr="003C2802">
        <w:rPr>
          <w:sz w:val="28"/>
          <w:szCs w:val="28"/>
        </w:rPr>
        <w:t xml:space="preserve"> практик курса подготовки </w:t>
      </w:r>
      <w:r w:rsidR="0083795E">
        <w:rPr>
          <w:sz w:val="28"/>
          <w:szCs w:val="28"/>
        </w:rPr>
        <w:t>магистр</w:t>
      </w:r>
      <w:r w:rsidR="000624F0" w:rsidRPr="003C2802">
        <w:rPr>
          <w:sz w:val="28"/>
          <w:szCs w:val="28"/>
        </w:rPr>
        <w:t xml:space="preserve">ов по направлению </w:t>
      </w:r>
      <w:r>
        <w:rPr>
          <w:sz w:val="28"/>
          <w:szCs w:val="28"/>
        </w:rPr>
        <w:t>46</w:t>
      </w:r>
      <w:r w:rsidR="000624F0">
        <w:rPr>
          <w:sz w:val="28"/>
          <w:szCs w:val="28"/>
        </w:rPr>
        <w:t>.0</w:t>
      </w:r>
      <w:r w:rsidR="0083795E">
        <w:rPr>
          <w:sz w:val="28"/>
          <w:szCs w:val="28"/>
        </w:rPr>
        <w:t>4</w:t>
      </w:r>
      <w:r w:rsidR="000624F0">
        <w:rPr>
          <w:sz w:val="28"/>
          <w:szCs w:val="28"/>
        </w:rPr>
        <w:t xml:space="preserve">.02 </w:t>
      </w:r>
      <w:r w:rsidR="000624F0" w:rsidRPr="003C2802">
        <w:rPr>
          <w:sz w:val="28"/>
          <w:szCs w:val="28"/>
        </w:rPr>
        <w:t>«</w:t>
      </w:r>
      <w:r w:rsidRPr="00A86ADF">
        <w:rPr>
          <w:sz w:val="28"/>
          <w:szCs w:val="28"/>
        </w:rPr>
        <w:t>Документоведение и архивоведение</w:t>
      </w:r>
      <w:r w:rsidR="00210286">
        <w:rPr>
          <w:sz w:val="28"/>
          <w:szCs w:val="28"/>
        </w:rPr>
        <w:t>»</w:t>
      </w:r>
      <w:r w:rsidR="000624F0" w:rsidRPr="003C2802">
        <w:rPr>
          <w:sz w:val="28"/>
          <w:szCs w:val="28"/>
        </w:rPr>
        <w:t>.</w:t>
      </w:r>
      <w:r w:rsidR="000624F0">
        <w:rPr>
          <w:sz w:val="28"/>
          <w:szCs w:val="28"/>
        </w:rPr>
        <w:t xml:space="preserve"> Практика ориентирована на </w:t>
      </w:r>
      <w:r w:rsidR="00CC27E2">
        <w:rPr>
          <w:sz w:val="28"/>
          <w:szCs w:val="28"/>
        </w:rPr>
        <w:t xml:space="preserve">сбор фактического материала для написания </w:t>
      </w:r>
      <w:r w:rsidR="0083795E">
        <w:rPr>
          <w:sz w:val="28"/>
          <w:szCs w:val="28"/>
        </w:rPr>
        <w:t>магистерской диссертации</w:t>
      </w:r>
      <w:r w:rsidR="000624F0" w:rsidRPr="000624F0">
        <w:rPr>
          <w:sz w:val="28"/>
          <w:szCs w:val="28"/>
        </w:rPr>
        <w:t xml:space="preserve">: </w:t>
      </w:r>
      <w:r w:rsidR="00657C47">
        <w:rPr>
          <w:sz w:val="28"/>
          <w:szCs w:val="28"/>
        </w:rPr>
        <w:t xml:space="preserve">выявление </w:t>
      </w:r>
      <w:r w:rsidR="00657C47" w:rsidRPr="005B2060">
        <w:rPr>
          <w:sz w:val="28"/>
          <w:szCs w:val="28"/>
        </w:rPr>
        <w:t>несоответстви</w:t>
      </w:r>
      <w:r w:rsidR="00657C47">
        <w:rPr>
          <w:sz w:val="28"/>
          <w:szCs w:val="28"/>
        </w:rPr>
        <w:t>й</w:t>
      </w:r>
      <w:r w:rsidR="00657C47" w:rsidRPr="005B2060">
        <w:rPr>
          <w:sz w:val="28"/>
          <w:szCs w:val="28"/>
        </w:rPr>
        <w:t xml:space="preserve"> документационного обеспечения управления </w:t>
      </w:r>
      <w:r w:rsidR="00657C47" w:rsidRPr="00383176">
        <w:rPr>
          <w:sz w:val="28"/>
          <w:szCs w:val="28"/>
        </w:rPr>
        <w:t>современной нормативной баз</w:t>
      </w:r>
      <w:r w:rsidR="00657C47">
        <w:rPr>
          <w:sz w:val="28"/>
          <w:szCs w:val="28"/>
        </w:rPr>
        <w:t>е и поиск путей их устранения</w:t>
      </w:r>
      <w:r w:rsidR="00657C47" w:rsidRPr="005B2060">
        <w:rPr>
          <w:sz w:val="28"/>
          <w:szCs w:val="28"/>
        </w:rPr>
        <w:t>, в том числе с помощью информационных технологий</w:t>
      </w:r>
      <w:r w:rsidR="00657C47">
        <w:rPr>
          <w:sz w:val="28"/>
          <w:szCs w:val="28"/>
        </w:rPr>
        <w:t>.</w:t>
      </w:r>
    </w:p>
    <w:p w:rsidR="007E773B" w:rsidRDefault="007E773B" w:rsidP="00272D69">
      <w:pPr>
        <w:spacing w:line="360" w:lineRule="auto"/>
        <w:jc w:val="center"/>
        <w:rPr>
          <w:sz w:val="28"/>
          <w:szCs w:val="28"/>
        </w:rPr>
      </w:pPr>
      <w:r w:rsidRPr="00B432CA">
        <w:rPr>
          <w:b/>
          <w:sz w:val="28"/>
          <w:szCs w:val="28"/>
        </w:rPr>
        <w:t>2.</w:t>
      </w:r>
      <w:r w:rsidR="00272D69">
        <w:rPr>
          <w:b/>
          <w:sz w:val="28"/>
          <w:szCs w:val="28"/>
        </w:rPr>
        <w:t> </w:t>
      </w:r>
      <w:r w:rsidRPr="00B432CA">
        <w:rPr>
          <w:b/>
          <w:sz w:val="28"/>
          <w:szCs w:val="28"/>
        </w:rPr>
        <w:t>Общие положения</w:t>
      </w:r>
    </w:p>
    <w:p w:rsidR="00210286" w:rsidRDefault="000624F0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0624F0">
        <w:rPr>
          <w:sz w:val="28"/>
          <w:szCs w:val="28"/>
        </w:rPr>
        <w:t>Программа определяет методические требования к задачам, выносимым на</w:t>
      </w:r>
      <w:r>
        <w:rPr>
          <w:sz w:val="28"/>
          <w:szCs w:val="28"/>
        </w:rPr>
        <w:t xml:space="preserve"> </w:t>
      </w:r>
      <w:r w:rsidR="00F724CA">
        <w:rPr>
          <w:sz w:val="28"/>
          <w:szCs w:val="28"/>
        </w:rPr>
        <w:t>производственную</w:t>
      </w:r>
      <w:r w:rsidRPr="000624F0">
        <w:rPr>
          <w:sz w:val="28"/>
          <w:szCs w:val="28"/>
        </w:rPr>
        <w:t xml:space="preserve"> практику </w:t>
      </w:r>
      <w:r w:rsidR="0083795E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ов. Она представляет собой единый нормативно-методический документ, действующий вместе с учебным планом и служащий 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качестве руководства для разработки преподавателем конкретных календарных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графиков прохождения практики. В ней раскрываются цели, задачи, содержание и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 xml:space="preserve">методы практической подготовки </w:t>
      </w:r>
      <w:r w:rsidR="0083795E">
        <w:rPr>
          <w:sz w:val="28"/>
          <w:szCs w:val="28"/>
        </w:rPr>
        <w:t>магистр</w:t>
      </w:r>
      <w:r w:rsidRPr="000624F0">
        <w:rPr>
          <w:sz w:val="28"/>
          <w:szCs w:val="28"/>
        </w:rPr>
        <w:t>ов, последовательность и назначение ее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конкретных этапов, их роль в формировании профессиональных умений и навыков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специалистов</w:t>
      </w:r>
      <w:r>
        <w:rPr>
          <w:sz w:val="28"/>
          <w:szCs w:val="28"/>
        </w:rPr>
        <w:t>.</w:t>
      </w:r>
    </w:p>
    <w:p w:rsidR="007E773B" w:rsidRDefault="0083795E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4B66DF">
        <w:rPr>
          <w:sz w:val="28"/>
          <w:szCs w:val="28"/>
        </w:rPr>
        <w:t>При прохождении данной практики обучающимся необходимы теоретические и практические знания теории современного документоведения и архивоведения, методики разработки локальных нормативных актов по документационному обеспечению управленческой деятельности, методики научно-исследовательской работы; по организационному проектированию, по проектированию унифицированных форм документов, по информационн</w:t>
      </w:r>
      <w:r>
        <w:rPr>
          <w:sz w:val="28"/>
          <w:szCs w:val="28"/>
        </w:rPr>
        <w:t>ым компьютерным технологиям ДОУ</w:t>
      </w:r>
      <w:r w:rsidR="000624F0" w:rsidRPr="00B85079">
        <w:rPr>
          <w:sz w:val="28"/>
          <w:szCs w:val="28"/>
        </w:rPr>
        <w:t>.</w:t>
      </w:r>
      <w:proofErr w:type="gramEnd"/>
      <w:r w:rsidR="009A72C2" w:rsidRPr="00B85079">
        <w:rPr>
          <w:sz w:val="28"/>
          <w:szCs w:val="28"/>
        </w:rPr>
        <w:t xml:space="preserve"> </w:t>
      </w:r>
      <w:r w:rsidRPr="004B66DF">
        <w:rPr>
          <w:sz w:val="28"/>
          <w:szCs w:val="28"/>
        </w:rPr>
        <w:t>Практика является основой для изучения дисциплин: моделирование управленческой деятельности, информационные системы в управлении, электронный документооборот</w:t>
      </w:r>
      <w:r>
        <w:rPr>
          <w:sz w:val="28"/>
          <w:szCs w:val="28"/>
        </w:rPr>
        <w:t>,</w:t>
      </w:r>
      <w:r w:rsidRPr="004B66DF">
        <w:rPr>
          <w:sz w:val="28"/>
          <w:szCs w:val="28"/>
        </w:rPr>
        <w:t xml:space="preserve"> а также основой </w:t>
      </w:r>
      <w:r w:rsidR="008A13DF" w:rsidRPr="00B85079">
        <w:rPr>
          <w:sz w:val="28"/>
          <w:szCs w:val="28"/>
        </w:rPr>
        <w:t xml:space="preserve">для </w:t>
      </w:r>
      <w:r w:rsidR="00676D37" w:rsidRPr="00B85079">
        <w:rPr>
          <w:sz w:val="28"/>
          <w:szCs w:val="28"/>
        </w:rPr>
        <w:t xml:space="preserve">сбора фактического материала по теме </w:t>
      </w:r>
      <w:r>
        <w:rPr>
          <w:sz w:val="28"/>
          <w:szCs w:val="28"/>
        </w:rPr>
        <w:t>магистерской диссертации,</w:t>
      </w:r>
      <w:r w:rsidR="00676D37" w:rsidRPr="00B85079">
        <w:rPr>
          <w:sz w:val="28"/>
          <w:szCs w:val="28"/>
        </w:rPr>
        <w:t xml:space="preserve"> </w:t>
      </w:r>
      <w:r w:rsidR="007C11D1" w:rsidRPr="00B85079">
        <w:rPr>
          <w:sz w:val="28"/>
          <w:szCs w:val="28"/>
        </w:rPr>
        <w:t xml:space="preserve">определения </w:t>
      </w:r>
      <w:r>
        <w:rPr>
          <w:sz w:val="28"/>
          <w:szCs w:val="28"/>
        </w:rPr>
        <w:t xml:space="preserve">и реализации </w:t>
      </w:r>
      <w:r w:rsidR="005A74E7" w:rsidRPr="00B85079">
        <w:rPr>
          <w:sz w:val="28"/>
          <w:szCs w:val="28"/>
        </w:rPr>
        <w:t>пут</w:t>
      </w:r>
      <w:r>
        <w:rPr>
          <w:sz w:val="28"/>
          <w:szCs w:val="28"/>
        </w:rPr>
        <w:t>и</w:t>
      </w:r>
      <w:r w:rsidR="005A74E7" w:rsidRPr="00B85079">
        <w:rPr>
          <w:sz w:val="28"/>
          <w:szCs w:val="28"/>
        </w:rPr>
        <w:t xml:space="preserve"> решения </w:t>
      </w:r>
      <w:r w:rsidR="00676D37" w:rsidRPr="00B85079">
        <w:rPr>
          <w:sz w:val="28"/>
          <w:szCs w:val="28"/>
        </w:rPr>
        <w:t xml:space="preserve">выявленных </w:t>
      </w:r>
      <w:r w:rsidR="00EA3208" w:rsidRPr="00B85079">
        <w:rPr>
          <w:color w:val="000000"/>
          <w:sz w:val="28"/>
          <w:szCs w:val="28"/>
        </w:rPr>
        <w:t xml:space="preserve">проблем </w:t>
      </w:r>
      <w:r w:rsidR="002626DF" w:rsidRPr="00B85079">
        <w:rPr>
          <w:sz w:val="28"/>
          <w:szCs w:val="28"/>
        </w:rPr>
        <w:t xml:space="preserve">в </w:t>
      </w:r>
      <w:r w:rsidR="00B85079" w:rsidRPr="00B85079">
        <w:rPr>
          <w:sz w:val="28"/>
          <w:szCs w:val="28"/>
        </w:rPr>
        <w:t>документационном обеспечении управления организации.</w:t>
      </w:r>
    </w:p>
    <w:p w:rsidR="007E773B" w:rsidRPr="003C2802" w:rsidRDefault="007E773B" w:rsidP="00F33B19">
      <w:pPr>
        <w:keepNext/>
        <w:spacing w:line="360" w:lineRule="auto"/>
        <w:jc w:val="center"/>
        <w:rPr>
          <w:sz w:val="28"/>
          <w:szCs w:val="28"/>
        </w:rPr>
      </w:pPr>
      <w:r w:rsidRPr="009F4D96">
        <w:rPr>
          <w:b/>
          <w:sz w:val="28"/>
          <w:szCs w:val="28"/>
        </w:rPr>
        <w:lastRenderedPageBreak/>
        <w:t>3</w:t>
      </w:r>
      <w:r w:rsidRPr="00ED06BF">
        <w:rPr>
          <w:b/>
          <w:sz w:val="28"/>
          <w:szCs w:val="28"/>
        </w:rPr>
        <w:t>.</w:t>
      </w:r>
      <w:r w:rsidR="00272D6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Цели</w:t>
      </w:r>
      <w:r w:rsidRPr="00004474">
        <w:rPr>
          <w:b/>
          <w:sz w:val="28"/>
          <w:szCs w:val="28"/>
        </w:rPr>
        <w:t xml:space="preserve"> и задачи практики</w:t>
      </w:r>
    </w:p>
    <w:p w:rsidR="00542A56" w:rsidRDefault="00FE29EB" w:rsidP="00001320">
      <w:pPr>
        <w:spacing w:line="360" w:lineRule="auto"/>
        <w:ind w:firstLineChars="125" w:firstLine="350"/>
        <w:jc w:val="both"/>
        <w:rPr>
          <w:sz w:val="28"/>
          <w:szCs w:val="28"/>
        </w:rPr>
      </w:pPr>
      <w:proofErr w:type="gramStart"/>
      <w:r w:rsidRPr="00B85079">
        <w:rPr>
          <w:sz w:val="28"/>
          <w:szCs w:val="28"/>
        </w:rPr>
        <w:t xml:space="preserve">Цель </w:t>
      </w:r>
      <w:r w:rsidR="00937092" w:rsidRPr="00B85079">
        <w:rPr>
          <w:sz w:val="28"/>
          <w:szCs w:val="28"/>
        </w:rPr>
        <w:t>производственной</w:t>
      </w:r>
      <w:r w:rsidRPr="00B85079">
        <w:rPr>
          <w:sz w:val="28"/>
          <w:szCs w:val="28"/>
        </w:rPr>
        <w:t xml:space="preserve"> практик</w:t>
      </w:r>
      <w:r w:rsidR="00696235" w:rsidRPr="00B85079">
        <w:rPr>
          <w:sz w:val="28"/>
          <w:szCs w:val="28"/>
        </w:rPr>
        <w:t>и</w:t>
      </w:r>
      <w:r w:rsidRPr="00B85079">
        <w:rPr>
          <w:sz w:val="28"/>
          <w:szCs w:val="28"/>
        </w:rPr>
        <w:t xml:space="preserve"> –</w:t>
      </w:r>
      <w:r w:rsidR="00937092" w:rsidRPr="00B85079">
        <w:rPr>
          <w:sz w:val="28"/>
          <w:szCs w:val="28"/>
        </w:rPr>
        <w:t xml:space="preserve"> </w:t>
      </w:r>
      <w:r w:rsidR="000624F0" w:rsidRPr="00B85079">
        <w:rPr>
          <w:sz w:val="28"/>
          <w:szCs w:val="28"/>
        </w:rPr>
        <w:t>подготовка студентов к их будущей профессиональной деятельности; закрепление и углубление знаний, полученных при изучении теоретических курсов учебных дисциплин</w:t>
      </w:r>
      <w:r w:rsidR="00001320" w:rsidRPr="00B85079">
        <w:rPr>
          <w:sz w:val="28"/>
          <w:szCs w:val="28"/>
        </w:rPr>
        <w:t xml:space="preserve">; </w:t>
      </w:r>
      <w:r w:rsidR="000624F0" w:rsidRPr="00B85079">
        <w:rPr>
          <w:sz w:val="28"/>
          <w:szCs w:val="28"/>
        </w:rPr>
        <w:t>приобретение знаний и навыков</w:t>
      </w:r>
      <w:r w:rsidR="00937092" w:rsidRPr="00B85079">
        <w:rPr>
          <w:sz w:val="28"/>
          <w:szCs w:val="28"/>
        </w:rPr>
        <w:t xml:space="preserve"> изучени</w:t>
      </w:r>
      <w:r w:rsidR="00081DAA" w:rsidRPr="00B85079">
        <w:rPr>
          <w:sz w:val="28"/>
          <w:szCs w:val="28"/>
        </w:rPr>
        <w:t>я</w:t>
      </w:r>
      <w:r w:rsidR="00937092" w:rsidRPr="00B85079">
        <w:rPr>
          <w:sz w:val="28"/>
          <w:szCs w:val="28"/>
        </w:rPr>
        <w:t xml:space="preserve"> </w:t>
      </w:r>
      <w:r w:rsidR="00542A56" w:rsidRPr="00B85079">
        <w:rPr>
          <w:sz w:val="28"/>
          <w:szCs w:val="28"/>
        </w:rPr>
        <w:t xml:space="preserve">документационного обеспечения управления </w:t>
      </w:r>
      <w:r w:rsidR="00081DAA" w:rsidRPr="00B85079">
        <w:rPr>
          <w:sz w:val="28"/>
          <w:szCs w:val="28"/>
        </w:rPr>
        <w:t xml:space="preserve">в </w:t>
      </w:r>
      <w:r w:rsidR="00F96C67" w:rsidRPr="00B85079">
        <w:rPr>
          <w:sz w:val="28"/>
          <w:szCs w:val="28"/>
        </w:rPr>
        <w:t xml:space="preserve">подразделении </w:t>
      </w:r>
      <w:r w:rsidR="00081DAA" w:rsidRPr="00B85079">
        <w:rPr>
          <w:sz w:val="28"/>
          <w:szCs w:val="28"/>
        </w:rPr>
        <w:t>конкретной организации</w:t>
      </w:r>
      <w:r w:rsidR="00001320" w:rsidRPr="00B85079">
        <w:rPr>
          <w:sz w:val="28"/>
          <w:szCs w:val="28"/>
        </w:rPr>
        <w:t>;</w:t>
      </w:r>
      <w:r w:rsidR="00081DAA" w:rsidRPr="00B85079">
        <w:rPr>
          <w:sz w:val="28"/>
          <w:szCs w:val="28"/>
        </w:rPr>
        <w:t xml:space="preserve"> приобретение практических навыков </w:t>
      </w:r>
      <w:r w:rsidR="00B85079" w:rsidRPr="00B85079">
        <w:rPr>
          <w:sz w:val="28"/>
          <w:szCs w:val="28"/>
        </w:rPr>
        <w:t>выявления несоответствий документационного обеспечения управления современной нормативной базе и поиска путей их устранения, в том числе с помощью информационных технологий.</w:t>
      </w:r>
      <w:proofErr w:type="gramEnd"/>
    </w:p>
    <w:p w:rsidR="003E6D61" w:rsidRPr="00F26AAE" w:rsidRDefault="0083795E" w:rsidP="0083795E">
      <w:pPr>
        <w:tabs>
          <w:tab w:val="left" w:pos="5529"/>
        </w:tabs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Магистр</w:t>
      </w:r>
      <w:r w:rsidR="00937092" w:rsidRPr="00001320">
        <w:rPr>
          <w:sz w:val="28"/>
          <w:szCs w:val="28"/>
        </w:rPr>
        <w:t xml:space="preserve"> в процессе прохождения практики должен </w:t>
      </w:r>
      <w:r w:rsidR="003B4A93">
        <w:rPr>
          <w:sz w:val="28"/>
          <w:szCs w:val="28"/>
        </w:rPr>
        <w:t xml:space="preserve">собрать фактический материал для написания </w:t>
      </w:r>
      <w:r>
        <w:rPr>
          <w:sz w:val="28"/>
          <w:szCs w:val="28"/>
        </w:rPr>
        <w:t>магистерской диссертации</w:t>
      </w:r>
      <w:r w:rsidR="003B4A93">
        <w:rPr>
          <w:sz w:val="28"/>
          <w:szCs w:val="28"/>
        </w:rPr>
        <w:t>,</w:t>
      </w:r>
      <w:r w:rsidR="00F9425C" w:rsidRPr="00F26AAE">
        <w:rPr>
          <w:sz w:val="28"/>
          <w:szCs w:val="28"/>
        </w:rPr>
        <w:t xml:space="preserve"> выявить нарушения установленных регламентов</w:t>
      </w:r>
      <w:r w:rsidR="003B4A93">
        <w:rPr>
          <w:sz w:val="28"/>
          <w:szCs w:val="28"/>
        </w:rPr>
        <w:t xml:space="preserve">, предложить </w:t>
      </w:r>
      <w:r w:rsidR="00A334B5">
        <w:rPr>
          <w:sz w:val="28"/>
          <w:szCs w:val="28"/>
        </w:rPr>
        <w:t xml:space="preserve">и описать </w:t>
      </w:r>
      <w:r w:rsidR="003B4A93">
        <w:rPr>
          <w:sz w:val="28"/>
          <w:szCs w:val="28"/>
        </w:rPr>
        <w:t xml:space="preserve">пути их устранения и провести </w:t>
      </w:r>
      <w:r w:rsidR="003B4A93" w:rsidRPr="004D4ED3">
        <w:rPr>
          <w:sz w:val="28"/>
        </w:rPr>
        <w:t>анализ комплект</w:t>
      </w:r>
      <w:r w:rsidR="003B4A93">
        <w:rPr>
          <w:sz w:val="28"/>
        </w:rPr>
        <w:t>а</w:t>
      </w:r>
      <w:r w:rsidR="003B4A93" w:rsidRPr="004D4ED3">
        <w:rPr>
          <w:sz w:val="28"/>
        </w:rPr>
        <w:t xml:space="preserve"> нормативн</w:t>
      </w:r>
      <w:r w:rsidR="003B4A93">
        <w:rPr>
          <w:sz w:val="28"/>
        </w:rPr>
        <w:t>о-методических</w:t>
      </w:r>
      <w:r w:rsidR="003B4A93" w:rsidRPr="004D4ED3">
        <w:rPr>
          <w:sz w:val="28"/>
        </w:rPr>
        <w:t xml:space="preserve"> актов, которые должны быть учт</w:t>
      </w:r>
      <w:r w:rsidR="003B4A93">
        <w:rPr>
          <w:sz w:val="28"/>
        </w:rPr>
        <w:t>ены при выполнении исследования</w:t>
      </w:r>
      <w:r w:rsidR="00937092" w:rsidRPr="00F26AAE">
        <w:rPr>
          <w:sz w:val="28"/>
          <w:szCs w:val="28"/>
        </w:rPr>
        <w:t>.</w:t>
      </w:r>
    </w:p>
    <w:p w:rsidR="003C2802" w:rsidRPr="00D27FD7" w:rsidRDefault="003C2802" w:rsidP="00D27FD7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5C21FF">
        <w:rPr>
          <w:sz w:val="28"/>
          <w:szCs w:val="28"/>
        </w:rPr>
        <w:t xml:space="preserve">Задачами </w:t>
      </w:r>
      <w:r w:rsidR="006C535E" w:rsidRPr="005C21FF">
        <w:rPr>
          <w:sz w:val="28"/>
          <w:szCs w:val="28"/>
        </w:rPr>
        <w:t>производственной</w:t>
      </w:r>
      <w:r w:rsidRPr="005C21FF">
        <w:rPr>
          <w:sz w:val="28"/>
          <w:szCs w:val="28"/>
        </w:rPr>
        <w:t xml:space="preserve"> практики являются:</w:t>
      </w:r>
    </w:p>
    <w:p w:rsidR="001926CF" w:rsidRDefault="004B4A08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24F0">
        <w:rPr>
          <w:sz w:val="28"/>
          <w:szCs w:val="28"/>
        </w:rPr>
        <w:t>.</w:t>
      </w:r>
      <w:r w:rsidR="000624F0">
        <w:rPr>
          <w:sz w:val="28"/>
          <w:szCs w:val="28"/>
        </w:rPr>
        <w:tab/>
      </w:r>
      <w:r w:rsidR="007C209E">
        <w:rPr>
          <w:sz w:val="28"/>
          <w:szCs w:val="28"/>
        </w:rPr>
        <w:t>Описание</w:t>
      </w:r>
      <w:r w:rsidR="00E96BCA">
        <w:rPr>
          <w:sz w:val="28"/>
          <w:szCs w:val="28"/>
        </w:rPr>
        <w:t xml:space="preserve"> структурной схем</w:t>
      </w:r>
      <w:r w:rsidR="007C209E">
        <w:rPr>
          <w:sz w:val="28"/>
          <w:szCs w:val="28"/>
        </w:rPr>
        <w:t>ы</w:t>
      </w:r>
      <w:r w:rsidR="00E96BCA">
        <w:rPr>
          <w:sz w:val="28"/>
          <w:szCs w:val="28"/>
        </w:rPr>
        <w:t xml:space="preserve"> организации,</w:t>
      </w:r>
      <w:r w:rsidR="00DE4DF7">
        <w:rPr>
          <w:sz w:val="28"/>
          <w:szCs w:val="28"/>
        </w:rPr>
        <w:t xml:space="preserve"> на базе которо</w:t>
      </w:r>
      <w:r w:rsidR="001926CF">
        <w:rPr>
          <w:sz w:val="28"/>
          <w:szCs w:val="28"/>
        </w:rPr>
        <w:t>й</w:t>
      </w:r>
      <w:r w:rsidR="00DE4DF7">
        <w:rPr>
          <w:sz w:val="28"/>
          <w:szCs w:val="28"/>
        </w:rPr>
        <w:t xml:space="preserve"> проходит</w:t>
      </w:r>
      <w:r w:rsidR="00F26AAE">
        <w:rPr>
          <w:sz w:val="28"/>
          <w:szCs w:val="28"/>
        </w:rPr>
        <w:t>ся</w:t>
      </w:r>
      <w:r w:rsidR="00DE4DF7">
        <w:rPr>
          <w:sz w:val="28"/>
          <w:szCs w:val="28"/>
        </w:rPr>
        <w:t xml:space="preserve"> практика, </w:t>
      </w:r>
      <w:r w:rsidR="006C535E" w:rsidRPr="007671EF">
        <w:rPr>
          <w:sz w:val="28"/>
          <w:szCs w:val="28"/>
        </w:rPr>
        <w:t>особенностей формирования структуры</w:t>
      </w:r>
      <w:r w:rsidR="00F26AAE">
        <w:rPr>
          <w:sz w:val="28"/>
          <w:szCs w:val="28"/>
        </w:rPr>
        <w:t xml:space="preserve"> службы ДОУ, </w:t>
      </w:r>
      <w:r w:rsidR="001926CF" w:rsidRPr="00AA0C9A">
        <w:rPr>
          <w:sz w:val="28"/>
        </w:rPr>
        <w:t>места, которое занимает подразделение или специалист в этой структуре,</w:t>
      </w:r>
      <w:r w:rsidR="001926CF" w:rsidRPr="00AA0C9A">
        <w:rPr>
          <w:sz w:val="28"/>
          <w:szCs w:val="28"/>
        </w:rPr>
        <w:t xml:space="preserve"> характером и содержанием решаемых специалистом задач по </w:t>
      </w:r>
      <w:r w:rsidR="001926CF" w:rsidRPr="00AA0C9A">
        <w:rPr>
          <w:color w:val="000000"/>
          <w:spacing w:val="-2"/>
          <w:sz w:val="28"/>
          <w:szCs w:val="28"/>
        </w:rPr>
        <w:t>организации и технологии делопроизводства</w:t>
      </w:r>
      <w:r w:rsidR="001926CF">
        <w:rPr>
          <w:color w:val="000000"/>
          <w:spacing w:val="-2"/>
          <w:sz w:val="28"/>
          <w:szCs w:val="28"/>
        </w:rPr>
        <w:t>.</w:t>
      </w:r>
    </w:p>
    <w:p w:rsidR="00DF6E9E" w:rsidRPr="00DE6E69" w:rsidRDefault="004B4A08" w:rsidP="00DF6E9E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E6E69">
        <w:rPr>
          <w:sz w:val="28"/>
          <w:szCs w:val="28"/>
        </w:rPr>
        <w:t>2</w:t>
      </w:r>
      <w:r w:rsidR="000624F0" w:rsidRPr="00DE6E69">
        <w:rPr>
          <w:sz w:val="28"/>
          <w:szCs w:val="28"/>
        </w:rPr>
        <w:t>.</w:t>
      </w:r>
      <w:r w:rsidR="000624F0" w:rsidRPr="00DE6E69">
        <w:rPr>
          <w:sz w:val="28"/>
          <w:szCs w:val="28"/>
        </w:rPr>
        <w:tab/>
      </w:r>
      <w:r w:rsidR="001926CF">
        <w:rPr>
          <w:sz w:val="28"/>
          <w:szCs w:val="28"/>
        </w:rPr>
        <w:t>Анализ</w:t>
      </w:r>
      <w:r w:rsidR="00DF6E9E" w:rsidRPr="00DE6E69">
        <w:rPr>
          <w:sz w:val="28"/>
          <w:szCs w:val="28"/>
        </w:rPr>
        <w:t xml:space="preserve"> документопотоков, сложившихся в пределах информационной системы движения данных в определенном направлении, при условии, что у этих данных общий источник и о</w:t>
      </w:r>
      <w:r w:rsidR="001926CF">
        <w:rPr>
          <w:sz w:val="28"/>
          <w:szCs w:val="28"/>
        </w:rPr>
        <w:t>бщий приемник по двум признакам.</w:t>
      </w:r>
    </w:p>
    <w:p w:rsidR="00DF6E9E" w:rsidRPr="00D44766" w:rsidRDefault="00A2312A" w:rsidP="00A2312A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44766">
        <w:rPr>
          <w:sz w:val="28"/>
          <w:szCs w:val="28"/>
        </w:rPr>
        <w:t>3.</w:t>
      </w:r>
      <w:r w:rsidRPr="00D44766">
        <w:rPr>
          <w:sz w:val="28"/>
          <w:szCs w:val="28"/>
        </w:rPr>
        <w:tab/>
      </w:r>
      <w:r w:rsidR="00644BC8">
        <w:rPr>
          <w:sz w:val="28"/>
          <w:szCs w:val="28"/>
        </w:rPr>
        <w:t xml:space="preserve">Выявление </w:t>
      </w:r>
      <w:r w:rsidR="00644BC8" w:rsidRPr="005B2060">
        <w:rPr>
          <w:sz w:val="28"/>
          <w:szCs w:val="28"/>
        </w:rPr>
        <w:t>несоответстви</w:t>
      </w:r>
      <w:r w:rsidR="00644BC8">
        <w:rPr>
          <w:sz w:val="28"/>
          <w:szCs w:val="28"/>
        </w:rPr>
        <w:t>й</w:t>
      </w:r>
      <w:r w:rsidR="00644BC8" w:rsidRPr="005B2060">
        <w:rPr>
          <w:sz w:val="28"/>
          <w:szCs w:val="28"/>
        </w:rPr>
        <w:t xml:space="preserve"> документационного обеспечения управления </w:t>
      </w:r>
      <w:r w:rsidR="00644BC8">
        <w:rPr>
          <w:sz w:val="28"/>
          <w:szCs w:val="28"/>
        </w:rPr>
        <w:t xml:space="preserve">в подразделении организации </w:t>
      </w:r>
      <w:r w:rsidR="00644BC8" w:rsidRPr="00383176">
        <w:rPr>
          <w:sz w:val="28"/>
          <w:szCs w:val="28"/>
        </w:rPr>
        <w:t>современной нормативной баз</w:t>
      </w:r>
      <w:r w:rsidR="00644BC8">
        <w:rPr>
          <w:sz w:val="28"/>
          <w:szCs w:val="28"/>
        </w:rPr>
        <w:t>е</w:t>
      </w:r>
      <w:r w:rsidR="00DF6E9E" w:rsidRPr="00D44766">
        <w:rPr>
          <w:sz w:val="28"/>
          <w:szCs w:val="28"/>
        </w:rPr>
        <w:t>.</w:t>
      </w:r>
    </w:p>
    <w:p w:rsidR="00DF6E9E" w:rsidRPr="00D44766" w:rsidRDefault="00FC62D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44766">
        <w:rPr>
          <w:sz w:val="28"/>
          <w:szCs w:val="28"/>
        </w:rPr>
        <w:t>4</w:t>
      </w:r>
      <w:r w:rsidR="009E1C70" w:rsidRPr="00D44766">
        <w:rPr>
          <w:sz w:val="28"/>
          <w:szCs w:val="28"/>
        </w:rPr>
        <w:t>.</w:t>
      </w:r>
      <w:r w:rsidR="009E1C70" w:rsidRPr="00D44766">
        <w:rPr>
          <w:sz w:val="28"/>
          <w:szCs w:val="28"/>
        </w:rPr>
        <w:tab/>
      </w:r>
      <w:r w:rsidR="00644BC8">
        <w:rPr>
          <w:sz w:val="28"/>
          <w:szCs w:val="28"/>
        </w:rPr>
        <w:t xml:space="preserve">Описание </w:t>
      </w:r>
      <w:proofErr w:type="gramStart"/>
      <w:r w:rsidR="00644BC8">
        <w:rPr>
          <w:sz w:val="28"/>
          <w:szCs w:val="28"/>
        </w:rPr>
        <w:t xml:space="preserve">путей устранения выявленных </w:t>
      </w:r>
      <w:r w:rsidR="00644BC8" w:rsidRPr="005B2060">
        <w:rPr>
          <w:sz w:val="28"/>
          <w:szCs w:val="28"/>
        </w:rPr>
        <w:t>несоответстви</w:t>
      </w:r>
      <w:r w:rsidR="00644BC8">
        <w:rPr>
          <w:sz w:val="28"/>
          <w:szCs w:val="28"/>
        </w:rPr>
        <w:t>й</w:t>
      </w:r>
      <w:r w:rsidR="00644BC8" w:rsidRPr="005B2060">
        <w:rPr>
          <w:sz w:val="28"/>
          <w:szCs w:val="28"/>
        </w:rPr>
        <w:t xml:space="preserve"> документационного обеспечения управления</w:t>
      </w:r>
      <w:proofErr w:type="gramEnd"/>
      <w:r w:rsidR="00644BC8" w:rsidRPr="005B2060">
        <w:rPr>
          <w:sz w:val="28"/>
          <w:szCs w:val="28"/>
        </w:rPr>
        <w:t xml:space="preserve"> </w:t>
      </w:r>
      <w:r w:rsidR="003478DB">
        <w:rPr>
          <w:sz w:val="28"/>
          <w:szCs w:val="28"/>
        </w:rPr>
        <w:t xml:space="preserve">в подразделении организации </w:t>
      </w:r>
      <w:r w:rsidR="00644BC8" w:rsidRPr="00383176">
        <w:rPr>
          <w:sz w:val="28"/>
          <w:szCs w:val="28"/>
        </w:rPr>
        <w:t>современной нормативной баз</w:t>
      </w:r>
      <w:r w:rsidR="00644BC8">
        <w:rPr>
          <w:sz w:val="28"/>
          <w:szCs w:val="28"/>
        </w:rPr>
        <w:t>е</w:t>
      </w:r>
      <w:r w:rsidR="00DF6E9E" w:rsidRPr="00D44766">
        <w:rPr>
          <w:sz w:val="28"/>
        </w:rPr>
        <w:t>.</w:t>
      </w:r>
    </w:p>
    <w:p w:rsidR="000624F0" w:rsidRPr="000624F0" w:rsidRDefault="00C92282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C70">
        <w:rPr>
          <w:sz w:val="28"/>
          <w:szCs w:val="28"/>
        </w:rPr>
        <w:t>.</w:t>
      </w:r>
      <w:r w:rsidR="009E1C70">
        <w:rPr>
          <w:sz w:val="28"/>
          <w:szCs w:val="28"/>
        </w:rPr>
        <w:tab/>
      </w:r>
      <w:r w:rsidR="00644BC8">
        <w:rPr>
          <w:sz w:val="28"/>
          <w:szCs w:val="28"/>
        </w:rPr>
        <w:t>Изучение</w:t>
      </w:r>
      <w:r w:rsidR="00644BC8" w:rsidRPr="0077487A">
        <w:rPr>
          <w:sz w:val="28"/>
          <w:szCs w:val="28"/>
        </w:rPr>
        <w:t xml:space="preserve"> </w:t>
      </w:r>
      <w:r w:rsidR="00644BC8" w:rsidRPr="00D52A1A">
        <w:rPr>
          <w:sz w:val="28"/>
          <w:szCs w:val="28"/>
        </w:rPr>
        <w:t>нормативно–методической базы, регламентирующей решение выбранной</w:t>
      </w:r>
      <w:r w:rsidR="00644BC8" w:rsidRPr="004D4ED3">
        <w:rPr>
          <w:sz w:val="28"/>
        </w:rPr>
        <w:t xml:space="preserve"> задач</w:t>
      </w:r>
      <w:r w:rsidR="00644BC8">
        <w:rPr>
          <w:sz w:val="28"/>
        </w:rPr>
        <w:t>и</w:t>
      </w:r>
      <w:r w:rsidR="000624F0">
        <w:rPr>
          <w:sz w:val="28"/>
          <w:szCs w:val="28"/>
        </w:rPr>
        <w:t>.</w:t>
      </w:r>
    </w:p>
    <w:p w:rsidR="00E24A38" w:rsidRPr="000624F0" w:rsidRDefault="00644BC8" w:rsidP="000624F0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C3EE4">
        <w:rPr>
          <w:sz w:val="28"/>
          <w:szCs w:val="28"/>
        </w:rPr>
        <w:t>.</w:t>
      </w:r>
      <w:r w:rsidR="000C3EE4" w:rsidRPr="000624F0">
        <w:rPr>
          <w:sz w:val="28"/>
          <w:szCs w:val="28"/>
        </w:rPr>
        <w:tab/>
      </w:r>
      <w:r w:rsidR="00991BDF">
        <w:rPr>
          <w:sz w:val="28"/>
          <w:szCs w:val="28"/>
        </w:rPr>
        <w:t xml:space="preserve">Формирование </w:t>
      </w:r>
      <w:r w:rsidR="00E24A38">
        <w:rPr>
          <w:sz w:val="28"/>
          <w:szCs w:val="28"/>
        </w:rPr>
        <w:t>навык</w:t>
      </w:r>
      <w:r w:rsidR="00991BDF">
        <w:rPr>
          <w:sz w:val="28"/>
          <w:szCs w:val="28"/>
        </w:rPr>
        <w:t>ов</w:t>
      </w:r>
      <w:r w:rsidR="00E24A38">
        <w:rPr>
          <w:sz w:val="28"/>
          <w:szCs w:val="28"/>
        </w:rPr>
        <w:t xml:space="preserve"> </w:t>
      </w:r>
      <w:r w:rsidR="00E24A38" w:rsidRPr="000624F0">
        <w:rPr>
          <w:sz w:val="28"/>
          <w:szCs w:val="28"/>
        </w:rPr>
        <w:t xml:space="preserve">использования </w:t>
      </w:r>
      <w:r w:rsidR="00E24A38" w:rsidRPr="00E24A38">
        <w:rPr>
          <w:sz w:val="28"/>
          <w:szCs w:val="28"/>
        </w:rPr>
        <w:t xml:space="preserve">информационных технологий </w:t>
      </w:r>
      <w:r w:rsidR="00E24A38">
        <w:rPr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решения выявленных проблем в документационном обеспечении управления</w:t>
      </w:r>
      <w:r w:rsidR="00E24A38">
        <w:rPr>
          <w:sz w:val="28"/>
          <w:szCs w:val="28"/>
        </w:rPr>
        <w:t>.</w:t>
      </w:r>
    </w:p>
    <w:p w:rsidR="005B666E" w:rsidRPr="005B666E" w:rsidRDefault="005B666E" w:rsidP="00272D69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t>4. </w:t>
      </w:r>
      <w:r w:rsidRPr="005B666E">
        <w:rPr>
          <w:b/>
          <w:spacing w:val="-18"/>
          <w:sz w:val="28"/>
          <w:szCs w:val="28"/>
        </w:rPr>
        <w:t>Требования к результатам прохождения практики</w:t>
      </w:r>
    </w:p>
    <w:p w:rsidR="00D57402" w:rsidRDefault="00D57402" w:rsidP="00D57402">
      <w:pPr>
        <w:spacing w:line="360" w:lineRule="auto"/>
        <w:ind w:firstLine="709"/>
        <w:jc w:val="both"/>
        <w:rPr>
          <w:sz w:val="28"/>
          <w:szCs w:val="28"/>
        </w:rPr>
      </w:pPr>
      <w:r w:rsidRPr="009A72C2">
        <w:rPr>
          <w:sz w:val="28"/>
          <w:szCs w:val="28"/>
        </w:rPr>
        <w:t xml:space="preserve">Практика направлена на формирование следующих общекультурных компетенций: </w:t>
      </w:r>
      <w:r w:rsidRPr="001237A7">
        <w:rPr>
          <w:sz w:val="28"/>
          <w:szCs w:val="28"/>
        </w:rPr>
        <w:t>ОК-</w:t>
      </w:r>
      <w:r>
        <w:rPr>
          <w:sz w:val="28"/>
          <w:szCs w:val="28"/>
        </w:rPr>
        <w:t xml:space="preserve">1, 2, </w:t>
      </w:r>
      <w:r w:rsidRPr="001237A7">
        <w:rPr>
          <w:sz w:val="28"/>
          <w:szCs w:val="28"/>
        </w:rPr>
        <w:t>3; ОПК-</w:t>
      </w:r>
      <w:r>
        <w:rPr>
          <w:sz w:val="28"/>
          <w:szCs w:val="28"/>
        </w:rPr>
        <w:t>3</w:t>
      </w:r>
      <w:r w:rsidRPr="001237A7">
        <w:rPr>
          <w:sz w:val="28"/>
          <w:szCs w:val="28"/>
        </w:rPr>
        <w:t xml:space="preserve">, </w:t>
      </w:r>
      <w:r>
        <w:rPr>
          <w:sz w:val="28"/>
          <w:szCs w:val="28"/>
        </w:rPr>
        <w:t>4, 6, 8, 9</w:t>
      </w:r>
      <w:r w:rsidRPr="001237A7">
        <w:rPr>
          <w:sz w:val="28"/>
          <w:szCs w:val="28"/>
        </w:rPr>
        <w:t>; ПК-</w:t>
      </w:r>
      <w:r>
        <w:rPr>
          <w:sz w:val="28"/>
          <w:szCs w:val="28"/>
        </w:rPr>
        <w:t xml:space="preserve">1, 2, </w:t>
      </w:r>
      <w:r w:rsidR="00097288">
        <w:rPr>
          <w:sz w:val="28"/>
          <w:szCs w:val="28"/>
        </w:rPr>
        <w:t>5</w:t>
      </w:r>
      <w:r>
        <w:rPr>
          <w:sz w:val="28"/>
          <w:szCs w:val="28"/>
        </w:rPr>
        <w:t>, 6, 9</w:t>
      </w:r>
      <w:r w:rsidRPr="001237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10, </w:t>
      </w:r>
      <w:r w:rsidR="00097288">
        <w:rPr>
          <w:sz w:val="28"/>
          <w:szCs w:val="28"/>
        </w:rPr>
        <w:t>22</w:t>
      </w:r>
      <w:r w:rsidRPr="001237A7">
        <w:rPr>
          <w:sz w:val="28"/>
          <w:szCs w:val="28"/>
        </w:rPr>
        <w:t xml:space="preserve">, </w:t>
      </w:r>
      <w:r>
        <w:rPr>
          <w:sz w:val="28"/>
          <w:szCs w:val="28"/>
        </w:rPr>
        <w:t>23, 24</w:t>
      </w:r>
      <w:r w:rsidRPr="009A72C2">
        <w:rPr>
          <w:sz w:val="28"/>
          <w:szCs w:val="28"/>
        </w:rPr>
        <w:t>.</w:t>
      </w:r>
    </w:p>
    <w:tbl>
      <w:tblPr>
        <w:tblW w:w="101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2342"/>
        <w:gridCol w:w="2142"/>
        <w:gridCol w:w="2142"/>
      </w:tblGrid>
      <w:tr w:rsidR="00D57402" w:rsidRPr="009A72C2" w:rsidTr="005C60EF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02" w:rsidRPr="009A72C2" w:rsidRDefault="00D57402" w:rsidP="005C60EF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02" w:rsidRPr="009A72C2" w:rsidRDefault="00D57402" w:rsidP="005C60EF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Содержание компетенции</w:t>
            </w:r>
          </w:p>
        </w:tc>
        <w:tc>
          <w:tcPr>
            <w:tcW w:w="6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02" w:rsidRPr="009A72C2" w:rsidRDefault="00D57402" w:rsidP="005C60EF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 xml:space="preserve">В результате </w:t>
            </w:r>
            <w:r>
              <w:rPr>
                <w:smallCaps/>
                <w:color w:val="000000"/>
                <w:sz w:val="22"/>
                <w:szCs w:val="22"/>
              </w:rPr>
              <w:t>прохождения практики</w:t>
            </w:r>
            <w:r w:rsidRPr="00445F0A">
              <w:rPr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smallCaps/>
                <w:color w:val="000000"/>
                <w:sz w:val="22"/>
                <w:szCs w:val="22"/>
              </w:rPr>
              <w:br/>
            </w:r>
            <w:r w:rsidRPr="009A72C2">
              <w:rPr>
                <w:smallCaps/>
                <w:color w:val="000000"/>
                <w:sz w:val="22"/>
                <w:szCs w:val="22"/>
              </w:rPr>
              <w:t>обучающиеся должны:</w:t>
            </w:r>
          </w:p>
        </w:tc>
      </w:tr>
      <w:tr w:rsidR="00D57402" w:rsidRPr="009A72C2" w:rsidTr="005C60EF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02" w:rsidRPr="009A72C2" w:rsidRDefault="00D57402" w:rsidP="005C60EF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402" w:rsidRPr="009A72C2" w:rsidRDefault="00D57402" w:rsidP="005C60EF">
            <w:pPr>
              <w:rPr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02" w:rsidRPr="009A72C2" w:rsidRDefault="00D57402" w:rsidP="005C60EF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знать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02" w:rsidRPr="009A72C2" w:rsidRDefault="00D57402" w:rsidP="005C60EF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уметь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02" w:rsidRPr="009A72C2" w:rsidRDefault="00D57402" w:rsidP="005C60EF">
            <w:pPr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9A72C2">
              <w:rPr>
                <w:smallCaps/>
                <w:color w:val="000000"/>
                <w:sz w:val="22"/>
                <w:szCs w:val="22"/>
              </w:rPr>
              <w:t>владеть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9A10ED" w:rsidRDefault="00D57402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абстрактному мышлению, анализу, синтезу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pStyle w:val="Default"/>
              <w:rPr>
                <w:sz w:val="22"/>
              </w:rPr>
            </w:pPr>
            <w:r w:rsidRPr="009A10ED">
              <w:t>научные методы анализа,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абстрактно мыслить, применять методы анализа и синтеза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абстрактному мышлению, анализу, синтезу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9A10ED" w:rsidRDefault="00D57402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действовать в нестандартных ситуациях, нести социальную и этическую ответственность за принятые решения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принципы и алгоритм принятия решений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находить организационно-управленческие решения в нестандартных ситуациях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находить организационно-управленческие решения в нестандартных ситуациях и готовностью нести социальную и этическую ответственность за принятые решения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9A10ED" w:rsidRDefault="00D57402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 к саморазвитию, самореализации, использованию творческого потенциала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основы социологии политологии и психологии, способствующие саморазвитию, самореализации личности, использованию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использовать на практике знания основ саморазвития, самореализации, использования творческого потенциала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готовностью к саморазвитию, самореализации, использованию творческого потенциала; способностью к критике и самокритике, навыками организации повышения своей квалификации и мастерства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9A10ED" w:rsidRDefault="00D57402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ОПК-3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к самостоятельному обучению новым методам исследования, к изменению научного профиля своей профессиональной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принципы самостоятельного обучения, методы исследования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sz w:val="22"/>
              </w:rPr>
            </w:pPr>
            <w:r w:rsidRPr="009A10ED">
              <w:rPr>
                <w:sz w:val="22"/>
              </w:rPr>
              <w:t>изменять научный профиль своей профессиональной деятельности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способностью к самостоятельному обучению новым методам исследования, к изменению научного профиля своей профессиональной деятельности; способностью самостоятельно ставить задачи научно-</w:t>
            </w:r>
            <w:r w:rsidRPr="009A10ED">
              <w:rPr>
                <w:color w:val="000000"/>
                <w:sz w:val="22"/>
              </w:rPr>
              <w:lastRenderedPageBreak/>
              <w:t>исследовательских работ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ОПК-4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свободно пользоваться русским и иностранным языками, как средством делового общения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базовые основы русского и иностранного языков; принципы делового общения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использовать знание русского и иностранного языков в профессиональной деятельности, деловом общении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способностью к деловым коммуникациям в профессиональной сфере на русском и иностранном языках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к профессиональной эксплуатации современного оборудования и приборов (в соответствии с целями магистерской программы)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современное оборудование и приборы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с использованием современного оборудования и приборов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 планировать, организовывать и проводить научно-исследовательские и проектные работы в соответствии с целями магистерской программы с применением современного оборудования и приборов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готов самостоятельно работать с источниками информации, непрерывно совершенствовать уровень профессиональной подготовки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работы с различными видами источников информации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самостоятельно работать с источниками информации; непрерывно совершенствовать уровень профессиональной подготовки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навыками работы с различными видами источников; методикой самоанализа и выработки корректирующих действий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ОПК-9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способен владеть навыками поиска источников информации и литературы, использования правовых баз данных, составления библиографических и архивных обзоров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основные правовые базы данных; основные принципы составления библиографических и архивных обзоров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поиск источников и литературы по теме; составлять библиографические и архивные обзоры; использовать правовые базы данных и ресурсы Интернет для поиска источников и литературы, составления библиографических и архивных обзоров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навыками поиска источников и литературы, использования правовых баз данных, составления библиографических и архивных обзоров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9A10ED" w:rsidRDefault="00D57402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профессиональными знаниями основных проблем 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основные проблемы документоведения и архивоведения, тенденции государственной политики в данной сфере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практическую деятельность в 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профессиональными знаниями основных проблем документоведения и архивоведения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понимает сущность процессов, происходящих в </w:t>
            </w:r>
            <w:r>
              <w:rPr>
                <w:color w:val="000000"/>
                <w:sz w:val="22"/>
                <w:lang w:eastAsia="en-US"/>
              </w:rPr>
              <w:lastRenderedPageBreak/>
              <w:t>области документоведения и архивоведения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теоретические основы и процессы, происходящие в </w:t>
            </w:r>
            <w:r>
              <w:rPr>
                <w:sz w:val="22"/>
                <w:lang w:eastAsia="en-US"/>
              </w:rPr>
              <w:lastRenderedPageBreak/>
              <w:t>области документоведения,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понимать сущность процессов, происходящих в </w:t>
            </w:r>
            <w:r>
              <w:rPr>
                <w:sz w:val="22"/>
                <w:lang w:eastAsia="en-US"/>
              </w:rPr>
              <w:lastRenderedPageBreak/>
              <w:t>области документоведения и архивоведения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методами анализа процессов в области документоведения и </w:t>
            </w:r>
            <w:r>
              <w:rPr>
                <w:sz w:val="22"/>
                <w:lang w:eastAsia="en-US"/>
              </w:rPr>
              <w:lastRenderedPageBreak/>
              <w:t>архивоведения</w:t>
            </w:r>
          </w:p>
        </w:tc>
      </w:tr>
      <w:tr w:rsidR="00097288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88" w:rsidRPr="009A10ED" w:rsidRDefault="00097288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lastRenderedPageBreak/>
              <w:t>ПК-5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выявляет тенденции развития информационно-документационного обеспечения управления и архивного дел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документоведения, архивоведения; современные компьютерные технологии, применяемые при сборе, хранении, обработке, анализе и передаче информации в сфере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выявлять тенденции развития информационно-документационного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современными тенденциями развития информационно-документационного обеспечения управления и архивного дела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навыками реферирования и аннотирования научной литературы, навыками редакторской работы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основы работы с научной литературой и редакторской работы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реферировать и аннотировать научную литературу; осуществлять редакторскую работу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навыками реферирования и аннотирования научной литературы, навыками редакторской работы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Pr="009A10ED" w:rsidRDefault="00D57402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proofErr w:type="gramStart"/>
            <w:r w:rsidRPr="009A10ED">
              <w:rPr>
                <w:color w:val="000000"/>
                <w:sz w:val="22"/>
              </w:rPr>
              <w:t>способен</w:t>
            </w:r>
            <w:proofErr w:type="gramEnd"/>
            <w:r w:rsidRPr="009A10ED">
              <w:rPr>
                <w:color w:val="000000"/>
                <w:sz w:val="22"/>
              </w:rPr>
              <w:t xml:space="preserve"> и готов вести научно-методическую работу в государственных, муниципальных архивах и архивах организаций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теоретические основы документоведения, архивоведения; основные принципы организации деятельности государственных, муниципальных архивов и архивов организаций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вести научно-методическую работу в государственных, муниципальных архивах и архивах организаций; сопоставлять собственные научные результаты с имеющимися концепциями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Pr="009A10ED" w:rsidRDefault="00D57402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методами научно-методической работы в государственных, муниципальных архивах и архивах организаций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lang w:eastAsia="en-US"/>
              </w:rPr>
              <w:t>способен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и готов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технологии документационного обеспечения управления и архивного дела; основные средства автоматизации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использовать средства автоматизации для совершенствования технологии документационного обеспечения управления и архивного дела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способностью и готовностью совершенствовать технологии документационного обеспечения управления и архивного дела на базе использования средств автоматизации</w:t>
            </w:r>
          </w:p>
        </w:tc>
      </w:tr>
      <w:tr w:rsidR="00097288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88" w:rsidRPr="009A10ED" w:rsidRDefault="00097288" w:rsidP="005C60EF">
            <w:pPr>
              <w:jc w:val="center"/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ПК-22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владеет принципами и методами упорядочения состава документов и информационных показателей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pStyle w:val="Default"/>
            </w:pPr>
            <w:r w:rsidRPr="009A10ED">
              <w:t>принципы и методы упорядочения состава документов и информационных показателей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осуществлять работу по упорядочению состава документов и информационных показателей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88" w:rsidRPr="009A10ED" w:rsidRDefault="00097288" w:rsidP="005C60EF">
            <w:pPr>
              <w:rPr>
                <w:color w:val="000000"/>
                <w:sz w:val="22"/>
              </w:rPr>
            </w:pPr>
            <w:r w:rsidRPr="009A10ED">
              <w:rPr>
                <w:color w:val="000000"/>
                <w:sz w:val="22"/>
              </w:rPr>
              <w:t>принципами и методами упорядочения состава документов и информационных показателей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ПК-23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принципами организации служб документационного обеспечения управления и архивной службы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теоретические и методические основы организации служб документационного обеспечения управления и архивной службы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организовывать работу служб документационного обеспечения управления и архивных служб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принципами организации служб документационного обеспечения управления и архивных служб</w:t>
            </w:r>
          </w:p>
        </w:tc>
      </w:tr>
      <w:tr w:rsidR="00D57402" w:rsidRPr="009A72C2" w:rsidTr="005C60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02" w:rsidRDefault="00D57402" w:rsidP="005C60EF">
            <w:pPr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ПК-24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владеет методами оптимизации документопотоков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принципы и методы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осуществлять практическую деятельность по оптимизации документопотоков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02" w:rsidRDefault="00D57402" w:rsidP="005C60EF">
            <w:pPr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методами оптимизации документопотоков</w:t>
            </w:r>
          </w:p>
        </w:tc>
      </w:tr>
    </w:tbl>
    <w:p w:rsidR="000624F0" w:rsidRPr="000624F0" w:rsidRDefault="000624F0" w:rsidP="00272D6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624F0">
        <w:rPr>
          <w:sz w:val="28"/>
          <w:szCs w:val="28"/>
        </w:rPr>
        <w:t xml:space="preserve">В результате прохождения данной </w:t>
      </w:r>
      <w:r w:rsidR="00B954FF">
        <w:rPr>
          <w:sz w:val="28"/>
          <w:szCs w:val="28"/>
        </w:rPr>
        <w:t>производственной</w:t>
      </w:r>
      <w:r w:rsidRPr="000624F0">
        <w:rPr>
          <w:sz w:val="28"/>
          <w:szCs w:val="28"/>
        </w:rPr>
        <w:t xml:space="preserve"> практики обучающийся должен</w:t>
      </w:r>
      <w:r>
        <w:rPr>
          <w:sz w:val="28"/>
          <w:szCs w:val="28"/>
        </w:rPr>
        <w:t xml:space="preserve"> </w:t>
      </w:r>
      <w:r w:rsidRPr="000624F0">
        <w:rPr>
          <w:sz w:val="28"/>
          <w:szCs w:val="28"/>
        </w:rPr>
        <w:t>приобрести следующие теоретические знани</w:t>
      </w:r>
      <w:r w:rsidR="00EB24C3">
        <w:rPr>
          <w:sz w:val="28"/>
          <w:szCs w:val="28"/>
        </w:rPr>
        <w:t>я и практические умения, навыки.</w:t>
      </w:r>
    </w:p>
    <w:p w:rsidR="00EB24C3" w:rsidRPr="007E1B4F" w:rsidRDefault="000624F0" w:rsidP="000A66B2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E04D2F">
        <w:rPr>
          <w:b/>
          <w:sz w:val="28"/>
          <w:szCs w:val="28"/>
        </w:rPr>
        <w:t>Знать</w:t>
      </w:r>
      <w:r w:rsidRPr="00E04D2F">
        <w:rPr>
          <w:sz w:val="28"/>
          <w:szCs w:val="28"/>
        </w:rPr>
        <w:t>:</w:t>
      </w:r>
      <w:r w:rsidR="000A66B2" w:rsidRPr="00E04D2F">
        <w:rPr>
          <w:sz w:val="28"/>
          <w:szCs w:val="28"/>
        </w:rPr>
        <w:t xml:space="preserve"> </w:t>
      </w:r>
      <w:r w:rsidR="00EB24C3" w:rsidRPr="00E04D2F">
        <w:rPr>
          <w:sz w:val="28"/>
          <w:szCs w:val="28"/>
        </w:rPr>
        <w:t xml:space="preserve">место службы документационного обеспечения управления (ДОУ) в структурной схеме предприятия, ее подчиненность, состав должностных лиц в службе ДОУ и обязанности служащих; </w:t>
      </w:r>
      <w:r w:rsidR="00E04D2F" w:rsidRPr="00E04D2F">
        <w:rPr>
          <w:sz w:val="28"/>
          <w:szCs w:val="28"/>
        </w:rPr>
        <w:t>нормативно-методическую базу документационное обеспечение управления</w:t>
      </w:r>
      <w:r w:rsidR="00EB24C3" w:rsidRPr="00E04D2F">
        <w:rPr>
          <w:sz w:val="28"/>
          <w:szCs w:val="28"/>
        </w:rPr>
        <w:t>;</w:t>
      </w:r>
      <w:r w:rsidR="000A66B2" w:rsidRPr="00E04D2F">
        <w:rPr>
          <w:sz w:val="28"/>
          <w:szCs w:val="28"/>
        </w:rPr>
        <w:t xml:space="preserve"> </w:t>
      </w:r>
      <w:r w:rsidR="00EB24C3" w:rsidRPr="00E04D2F">
        <w:rPr>
          <w:sz w:val="28"/>
          <w:szCs w:val="28"/>
        </w:rPr>
        <w:t xml:space="preserve">возможные документопотоки в </w:t>
      </w:r>
      <w:r w:rsidR="00E04D2F" w:rsidRPr="00E04D2F">
        <w:rPr>
          <w:sz w:val="28"/>
          <w:szCs w:val="28"/>
        </w:rPr>
        <w:t>подразделении</w:t>
      </w:r>
      <w:r w:rsidR="001077FF" w:rsidRPr="00E04D2F">
        <w:rPr>
          <w:sz w:val="28"/>
          <w:szCs w:val="28"/>
        </w:rPr>
        <w:t xml:space="preserve">, </w:t>
      </w:r>
      <w:r w:rsidR="00EB24C3" w:rsidRPr="00E04D2F">
        <w:rPr>
          <w:sz w:val="28"/>
          <w:szCs w:val="28"/>
        </w:rPr>
        <w:t>признаки их классификации</w:t>
      </w:r>
      <w:r w:rsidR="001077FF" w:rsidRPr="00E04D2F">
        <w:rPr>
          <w:sz w:val="28"/>
          <w:szCs w:val="28"/>
        </w:rPr>
        <w:t xml:space="preserve">, </w:t>
      </w:r>
      <w:r w:rsidR="00EB24C3" w:rsidRPr="00E04D2F">
        <w:rPr>
          <w:sz w:val="28"/>
          <w:szCs w:val="28"/>
        </w:rPr>
        <w:t>а также маршруты движения документов</w:t>
      </w:r>
      <w:r w:rsidR="001077FF" w:rsidRPr="00E04D2F">
        <w:rPr>
          <w:sz w:val="28"/>
          <w:szCs w:val="28"/>
        </w:rPr>
        <w:t xml:space="preserve"> и </w:t>
      </w:r>
      <w:r w:rsidR="00EB24C3" w:rsidRPr="00E04D2F">
        <w:rPr>
          <w:sz w:val="28"/>
          <w:szCs w:val="28"/>
        </w:rPr>
        <w:t xml:space="preserve">способы </w:t>
      </w:r>
      <w:r w:rsidR="001077FF" w:rsidRPr="00E04D2F">
        <w:rPr>
          <w:sz w:val="28"/>
          <w:szCs w:val="28"/>
        </w:rPr>
        <w:t xml:space="preserve">их </w:t>
      </w:r>
      <w:r w:rsidR="00EB24C3" w:rsidRPr="00E04D2F">
        <w:rPr>
          <w:sz w:val="28"/>
          <w:szCs w:val="28"/>
        </w:rPr>
        <w:t>представления</w:t>
      </w:r>
      <w:r w:rsidR="00CE6C92" w:rsidRPr="00E04D2F">
        <w:rPr>
          <w:sz w:val="28"/>
          <w:szCs w:val="28"/>
        </w:rPr>
        <w:t xml:space="preserve">; </w:t>
      </w:r>
      <w:r w:rsidR="00CE6C92" w:rsidRPr="00E04D2F">
        <w:rPr>
          <w:color w:val="000000"/>
          <w:sz w:val="28"/>
          <w:szCs w:val="28"/>
        </w:rPr>
        <w:t>процедуры обработки документов на стадиях их движения</w:t>
      </w:r>
      <w:r w:rsidR="00EB24C3" w:rsidRPr="00E04D2F">
        <w:rPr>
          <w:sz w:val="28"/>
          <w:szCs w:val="28"/>
        </w:rPr>
        <w:t>.</w:t>
      </w:r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proofErr w:type="gramStart"/>
      <w:r w:rsidRPr="00FB6D5F">
        <w:rPr>
          <w:b/>
          <w:sz w:val="28"/>
          <w:szCs w:val="28"/>
        </w:rPr>
        <w:t>Уметь</w:t>
      </w:r>
      <w:r w:rsidRPr="00FB6D5F">
        <w:rPr>
          <w:sz w:val="28"/>
          <w:szCs w:val="28"/>
        </w:rPr>
        <w:t>: составлять структурную схему подразделения организ</w:t>
      </w:r>
      <w:r w:rsidR="007A303A">
        <w:rPr>
          <w:sz w:val="28"/>
          <w:szCs w:val="28"/>
        </w:rPr>
        <w:t xml:space="preserve">ации; выполнять анализ информационных </w:t>
      </w:r>
      <w:r w:rsidRPr="00FB6D5F">
        <w:rPr>
          <w:sz w:val="28"/>
          <w:szCs w:val="28"/>
        </w:rPr>
        <w:t>потоков по направлению и по отношению к управляемому объекту</w:t>
      </w:r>
      <w:r w:rsidR="006D34E5">
        <w:rPr>
          <w:sz w:val="28"/>
          <w:szCs w:val="28"/>
        </w:rPr>
        <w:t xml:space="preserve">; </w:t>
      </w:r>
      <w:r w:rsidRPr="00FB6D5F">
        <w:rPr>
          <w:sz w:val="28"/>
          <w:szCs w:val="28"/>
        </w:rPr>
        <w:t>представлять маршрут</w:t>
      </w:r>
      <w:r w:rsidR="00CE6C92">
        <w:rPr>
          <w:sz w:val="28"/>
          <w:szCs w:val="28"/>
        </w:rPr>
        <w:t>ы</w:t>
      </w:r>
      <w:r w:rsidRPr="00FB6D5F">
        <w:rPr>
          <w:sz w:val="28"/>
          <w:szCs w:val="28"/>
        </w:rPr>
        <w:t xml:space="preserve"> движения </w:t>
      </w:r>
      <w:r w:rsidR="00CE6C92">
        <w:rPr>
          <w:sz w:val="28"/>
          <w:szCs w:val="28"/>
        </w:rPr>
        <w:t>документов и</w:t>
      </w:r>
      <w:r w:rsidRPr="00FB6D5F">
        <w:rPr>
          <w:sz w:val="28"/>
          <w:szCs w:val="28"/>
        </w:rPr>
        <w:t xml:space="preserve"> схем</w:t>
      </w:r>
      <w:r w:rsidR="00CE6C92">
        <w:rPr>
          <w:sz w:val="28"/>
          <w:szCs w:val="28"/>
        </w:rPr>
        <w:t>ы</w:t>
      </w:r>
      <w:r w:rsidRPr="00FB6D5F">
        <w:rPr>
          <w:sz w:val="28"/>
          <w:szCs w:val="28"/>
        </w:rPr>
        <w:t xml:space="preserve"> информационн</w:t>
      </w:r>
      <w:r w:rsidR="00CE6C92">
        <w:rPr>
          <w:sz w:val="28"/>
          <w:szCs w:val="28"/>
        </w:rPr>
        <w:t>ых</w:t>
      </w:r>
      <w:r w:rsidRPr="00FB6D5F">
        <w:rPr>
          <w:sz w:val="28"/>
          <w:szCs w:val="28"/>
        </w:rPr>
        <w:t xml:space="preserve"> поток</w:t>
      </w:r>
      <w:r w:rsidR="00CE6C92">
        <w:rPr>
          <w:sz w:val="28"/>
          <w:szCs w:val="28"/>
        </w:rPr>
        <w:t>ов</w:t>
      </w:r>
      <w:r w:rsidRPr="00FB6D5F">
        <w:rPr>
          <w:sz w:val="28"/>
          <w:szCs w:val="28"/>
        </w:rPr>
        <w:t xml:space="preserve"> подразделения организации</w:t>
      </w:r>
      <w:r w:rsidR="00CE6C92">
        <w:rPr>
          <w:sz w:val="28"/>
          <w:szCs w:val="28"/>
        </w:rPr>
        <w:t xml:space="preserve">; </w:t>
      </w:r>
      <w:r w:rsidR="00E647CA" w:rsidRPr="004D4ED3">
        <w:rPr>
          <w:sz w:val="28"/>
        </w:rPr>
        <w:t>обоснов</w:t>
      </w:r>
      <w:r w:rsidR="00E647CA">
        <w:rPr>
          <w:sz w:val="28"/>
        </w:rPr>
        <w:t xml:space="preserve">ывать </w:t>
      </w:r>
      <w:r w:rsidR="00E647CA" w:rsidRPr="004D4ED3">
        <w:rPr>
          <w:sz w:val="28"/>
        </w:rPr>
        <w:t>актуальност</w:t>
      </w:r>
      <w:r w:rsidR="00E647CA">
        <w:rPr>
          <w:sz w:val="28"/>
        </w:rPr>
        <w:t>ь</w:t>
      </w:r>
      <w:r w:rsidR="00E647CA" w:rsidRPr="004D4ED3">
        <w:rPr>
          <w:sz w:val="28"/>
        </w:rPr>
        <w:t xml:space="preserve"> возможного направления </w:t>
      </w:r>
      <w:r w:rsidR="00E647CA">
        <w:rPr>
          <w:sz w:val="28"/>
        </w:rPr>
        <w:t>исследования;</w:t>
      </w:r>
      <w:r w:rsidR="00E647CA">
        <w:rPr>
          <w:sz w:val="28"/>
          <w:szCs w:val="28"/>
        </w:rPr>
        <w:t xml:space="preserve"> </w:t>
      </w:r>
      <w:r w:rsidR="009F7F5E">
        <w:rPr>
          <w:sz w:val="28"/>
          <w:szCs w:val="28"/>
        </w:rPr>
        <w:t xml:space="preserve">анализировать выявленные </w:t>
      </w:r>
      <w:r w:rsidR="009F7F5E" w:rsidRPr="005B2060">
        <w:rPr>
          <w:sz w:val="28"/>
          <w:szCs w:val="28"/>
        </w:rPr>
        <w:t xml:space="preserve">несоответствия документационного обеспечения управления </w:t>
      </w:r>
      <w:r w:rsidR="009F7F5E" w:rsidRPr="00383176">
        <w:rPr>
          <w:sz w:val="28"/>
          <w:szCs w:val="28"/>
        </w:rPr>
        <w:t>современной нормативной баз</w:t>
      </w:r>
      <w:r w:rsidR="009F7F5E">
        <w:rPr>
          <w:sz w:val="28"/>
          <w:szCs w:val="28"/>
        </w:rPr>
        <w:t>е</w:t>
      </w:r>
      <w:r w:rsidR="00E647CA">
        <w:rPr>
          <w:sz w:val="28"/>
          <w:szCs w:val="28"/>
        </w:rPr>
        <w:t>;</w:t>
      </w:r>
      <w:r w:rsidR="009F7F5E">
        <w:rPr>
          <w:sz w:val="28"/>
          <w:szCs w:val="28"/>
        </w:rPr>
        <w:t xml:space="preserve"> предлагать пути их устранения</w:t>
      </w:r>
      <w:r w:rsidR="009F7F5E" w:rsidRPr="005B2060">
        <w:rPr>
          <w:sz w:val="28"/>
          <w:szCs w:val="28"/>
        </w:rPr>
        <w:t>, в том числе с помощью информационных технологий</w:t>
      </w:r>
      <w:r w:rsidRPr="00FB6D5F">
        <w:rPr>
          <w:sz w:val="28"/>
          <w:szCs w:val="28"/>
        </w:rPr>
        <w:t>.</w:t>
      </w:r>
      <w:proofErr w:type="gramEnd"/>
    </w:p>
    <w:p w:rsidR="00FB6D5F" w:rsidRPr="00FB6D5F" w:rsidRDefault="00FB6D5F" w:rsidP="00FB6D5F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B6D5F">
        <w:rPr>
          <w:b/>
          <w:sz w:val="28"/>
          <w:szCs w:val="28"/>
        </w:rPr>
        <w:t>Владеть</w:t>
      </w:r>
      <w:r w:rsidRPr="00FB6D5F">
        <w:rPr>
          <w:sz w:val="28"/>
          <w:szCs w:val="28"/>
        </w:rPr>
        <w:t xml:space="preserve">: навыками </w:t>
      </w:r>
      <w:r w:rsidR="00C74A60">
        <w:rPr>
          <w:sz w:val="28"/>
          <w:szCs w:val="28"/>
        </w:rPr>
        <w:t xml:space="preserve">выполнения </w:t>
      </w:r>
      <w:r w:rsidR="00E647CA">
        <w:rPr>
          <w:color w:val="000000"/>
          <w:sz w:val="28"/>
          <w:szCs w:val="28"/>
        </w:rPr>
        <w:t xml:space="preserve">аналитической работы для выявления </w:t>
      </w:r>
      <w:r w:rsidR="00E647CA" w:rsidRPr="004D4ED3">
        <w:rPr>
          <w:sz w:val="28"/>
        </w:rPr>
        <w:t xml:space="preserve">проблем </w:t>
      </w:r>
      <w:r w:rsidR="00E647CA">
        <w:rPr>
          <w:sz w:val="28"/>
        </w:rPr>
        <w:t xml:space="preserve">документационного обеспечения </w:t>
      </w:r>
      <w:r w:rsidR="00E647CA" w:rsidRPr="004D4ED3">
        <w:rPr>
          <w:sz w:val="28"/>
        </w:rPr>
        <w:t>управленческой деятельности</w:t>
      </w:r>
      <w:r w:rsidR="00E647CA">
        <w:rPr>
          <w:sz w:val="28"/>
        </w:rPr>
        <w:t xml:space="preserve"> и выбора путей их решения</w:t>
      </w:r>
      <w:r w:rsidR="00C74A60">
        <w:rPr>
          <w:color w:val="000000"/>
          <w:sz w:val="28"/>
          <w:szCs w:val="28"/>
        </w:rPr>
        <w:t>, в том числе с помощью соответствующих информационных технологий</w:t>
      </w:r>
      <w:r w:rsidRPr="00FB6D5F">
        <w:rPr>
          <w:sz w:val="28"/>
          <w:szCs w:val="28"/>
        </w:rPr>
        <w:t>.</w:t>
      </w:r>
    </w:p>
    <w:p w:rsidR="003C2802" w:rsidRDefault="005B666E" w:rsidP="004F23AE">
      <w:pPr>
        <w:keepNext/>
        <w:spacing w:line="360" w:lineRule="auto"/>
        <w:jc w:val="center"/>
        <w:rPr>
          <w:b/>
          <w:spacing w:val="-18"/>
          <w:sz w:val="28"/>
          <w:szCs w:val="28"/>
        </w:rPr>
      </w:pPr>
      <w:r>
        <w:rPr>
          <w:b/>
          <w:spacing w:val="-18"/>
          <w:sz w:val="28"/>
          <w:szCs w:val="28"/>
        </w:rPr>
        <w:lastRenderedPageBreak/>
        <w:t>5</w:t>
      </w:r>
      <w:r w:rsidR="003C2802" w:rsidRPr="003C2802">
        <w:rPr>
          <w:b/>
          <w:spacing w:val="-18"/>
          <w:sz w:val="28"/>
          <w:szCs w:val="28"/>
        </w:rPr>
        <w:t xml:space="preserve">. </w:t>
      </w:r>
      <w:r w:rsidR="007E773B" w:rsidRPr="00004474">
        <w:rPr>
          <w:b/>
          <w:sz w:val="28"/>
          <w:szCs w:val="28"/>
        </w:rPr>
        <w:t>Место и сроки проведения практики</w:t>
      </w:r>
    </w:p>
    <w:p w:rsidR="001E7E15" w:rsidRPr="00B5519A" w:rsidRDefault="00234C58" w:rsidP="009A72C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B5519A">
        <w:rPr>
          <w:sz w:val="28"/>
          <w:szCs w:val="28"/>
        </w:rPr>
        <w:t xml:space="preserve">Университет обеспечивает прохождение </w:t>
      </w:r>
      <w:proofErr w:type="gramStart"/>
      <w:r w:rsidRPr="00B5519A">
        <w:rPr>
          <w:sz w:val="28"/>
          <w:szCs w:val="28"/>
        </w:rPr>
        <w:t>обучаемыми</w:t>
      </w:r>
      <w:proofErr w:type="gramEnd"/>
      <w:r w:rsidRPr="00B5519A">
        <w:rPr>
          <w:sz w:val="28"/>
          <w:szCs w:val="28"/>
        </w:rPr>
        <w:t xml:space="preserve"> </w:t>
      </w:r>
      <w:r w:rsidR="00B7641A" w:rsidRPr="00B5519A">
        <w:rPr>
          <w:sz w:val="28"/>
          <w:szCs w:val="28"/>
        </w:rPr>
        <w:t>производственной</w:t>
      </w:r>
      <w:r w:rsidR="00696235" w:rsidRPr="00B5519A">
        <w:rPr>
          <w:sz w:val="28"/>
          <w:szCs w:val="28"/>
        </w:rPr>
        <w:t xml:space="preserve"> </w:t>
      </w:r>
      <w:r w:rsidRPr="00B5519A">
        <w:rPr>
          <w:sz w:val="28"/>
          <w:szCs w:val="28"/>
        </w:rPr>
        <w:t>практик</w:t>
      </w:r>
      <w:r w:rsidR="00696235" w:rsidRPr="00B5519A">
        <w:rPr>
          <w:sz w:val="28"/>
          <w:szCs w:val="28"/>
        </w:rPr>
        <w:t>и</w:t>
      </w:r>
      <w:r w:rsidRPr="00B5519A">
        <w:rPr>
          <w:sz w:val="28"/>
          <w:szCs w:val="28"/>
        </w:rPr>
        <w:t xml:space="preserve"> с целью </w:t>
      </w:r>
      <w:r w:rsidR="00C44868">
        <w:rPr>
          <w:sz w:val="28"/>
          <w:szCs w:val="28"/>
        </w:rPr>
        <w:t xml:space="preserve">обоснования актуальности и </w:t>
      </w:r>
      <w:r w:rsidR="00C44868" w:rsidRPr="00B5519A">
        <w:rPr>
          <w:sz w:val="28"/>
          <w:szCs w:val="28"/>
        </w:rPr>
        <w:t>изучения</w:t>
      </w:r>
      <w:r w:rsidR="00C44868">
        <w:rPr>
          <w:sz w:val="28"/>
          <w:szCs w:val="28"/>
        </w:rPr>
        <w:t xml:space="preserve"> путей</w:t>
      </w:r>
      <w:r w:rsidR="000853DD">
        <w:rPr>
          <w:sz w:val="28"/>
          <w:szCs w:val="28"/>
        </w:rPr>
        <w:t xml:space="preserve"> решения </w:t>
      </w:r>
      <w:r w:rsidR="001515B4" w:rsidRPr="00C44868">
        <w:rPr>
          <w:sz w:val="28"/>
          <w:szCs w:val="28"/>
        </w:rPr>
        <w:t>выявлен</w:t>
      </w:r>
      <w:r w:rsidR="000853DD" w:rsidRPr="00C44868">
        <w:rPr>
          <w:sz w:val="28"/>
          <w:szCs w:val="28"/>
        </w:rPr>
        <w:t>ных</w:t>
      </w:r>
      <w:r w:rsidR="001515B4" w:rsidRPr="00C44868">
        <w:rPr>
          <w:sz w:val="28"/>
          <w:szCs w:val="28"/>
        </w:rPr>
        <w:t xml:space="preserve"> проблем в</w:t>
      </w:r>
      <w:r w:rsidRPr="00C44868">
        <w:rPr>
          <w:sz w:val="28"/>
          <w:szCs w:val="28"/>
        </w:rPr>
        <w:t xml:space="preserve"> </w:t>
      </w:r>
      <w:r w:rsidR="00C44868" w:rsidRPr="00C44868">
        <w:rPr>
          <w:sz w:val="28"/>
          <w:szCs w:val="28"/>
        </w:rPr>
        <w:t xml:space="preserve">подразделении </w:t>
      </w:r>
      <w:r w:rsidR="00B7641A" w:rsidRPr="00C44868">
        <w:rPr>
          <w:sz w:val="28"/>
          <w:szCs w:val="28"/>
        </w:rPr>
        <w:t>организации</w:t>
      </w:r>
      <w:r w:rsidR="001E7E15" w:rsidRPr="00B5519A">
        <w:rPr>
          <w:sz w:val="28"/>
          <w:szCs w:val="28"/>
        </w:rPr>
        <w:t>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проводится на предприятиях и в организациях, закрепленных приказом по </w:t>
      </w:r>
      <w:r w:rsidR="00794E92">
        <w:rPr>
          <w:sz w:val="28"/>
          <w:szCs w:val="28"/>
        </w:rPr>
        <w:t>Г</w:t>
      </w:r>
      <w:r>
        <w:rPr>
          <w:sz w:val="28"/>
          <w:szCs w:val="28"/>
        </w:rPr>
        <w:t>АОУ ВО</w:t>
      </w:r>
      <w:r w:rsidR="00794E92">
        <w:rPr>
          <w:sz w:val="28"/>
          <w:szCs w:val="28"/>
        </w:rPr>
        <w:t xml:space="preserve"> ЛО</w:t>
      </w:r>
      <w:r>
        <w:rPr>
          <w:sz w:val="28"/>
          <w:szCs w:val="28"/>
        </w:rPr>
        <w:t xml:space="preserve">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754FC8" w:rsidRDefault="00754FC8" w:rsidP="003C280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вид предприятия или организации</w:t>
      </w:r>
      <w:r w:rsidR="00D735FA">
        <w:rPr>
          <w:sz w:val="28"/>
          <w:szCs w:val="28"/>
        </w:rPr>
        <w:t>-</w:t>
      </w:r>
      <w:r>
        <w:rPr>
          <w:sz w:val="28"/>
          <w:szCs w:val="28"/>
        </w:rPr>
        <w:t>базы практики утверждается персонально для каждого студента приказом по университету</w:t>
      </w:r>
      <w:r w:rsidR="001E7E15">
        <w:rPr>
          <w:sz w:val="28"/>
          <w:szCs w:val="28"/>
        </w:rPr>
        <w:t>.</w:t>
      </w:r>
    </w:p>
    <w:p w:rsidR="00D735FA" w:rsidRDefault="00F644F7" w:rsidP="00D735FA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студентов очного отделения практика </w:t>
      </w:r>
      <w:r w:rsidR="00B64EAC">
        <w:rPr>
          <w:sz w:val="28"/>
          <w:szCs w:val="28"/>
        </w:rPr>
        <w:t xml:space="preserve">проводится на </w:t>
      </w:r>
      <w:r w:rsidR="004F23AE">
        <w:rPr>
          <w:sz w:val="28"/>
          <w:szCs w:val="28"/>
        </w:rPr>
        <w:t>2</w:t>
      </w:r>
      <w:r w:rsidR="00272D69">
        <w:rPr>
          <w:sz w:val="28"/>
          <w:szCs w:val="28"/>
        </w:rPr>
        <w:t> </w:t>
      </w:r>
      <w:r w:rsidR="00B64EAC">
        <w:rPr>
          <w:sz w:val="28"/>
          <w:szCs w:val="28"/>
        </w:rPr>
        <w:t>курсе</w:t>
      </w:r>
      <w:r w:rsidR="00D735FA">
        <w:rPr>
          <w:sz w:val="28"/>
          <w:szCs w:val="28"/>
        </w:rPr>
        <w:t xml:space="preserve">, </w:t>
      </w:r>
      <w:r w:rsidR="00D735FA" w:rsidRPr="009A72C2">
        <w:rPr>
          <w:sz w:val="28"/>
          <w:szCs w:val="28"/>
        </w:rPr>
        <w:t xml:space="preserve">время проведения </w:t>
      </w:r>
      <w:r w:rsidR="00272D69">
        <w:rPr>
          <w:sz w:val="28"/>
          <w:szCs w:val="28"/>
        </w:rPr>
        <w:t>производственной</w:t>
      </w:r>
      <w:r w:rsidR="00D735FA" w:rsidRPr="009A72C2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D735FA">
        <w:rPr>
          <w:sz w:val="28"/>
          <w:szCs w:val="28"/>
        </w:rPr>
        <w:t>–</w:t>
      </w:r>
      <w:r w:rsidR="0090770E">
        <w:rPr>
          <w:sz w:val="28"/>
          <w:szCs w:val="28"/>
        </w:rPr>
        <w:t xml:space="preserve"> </w:t>
      </w:r>
      <w:r w:rsidR="004F23AE">
        <w:rPr>
          <w:sz w:val="28"/>
          <w:szCs w:val="28"/>
        </w:rPr>
        <w:t>март – </w:t>
      </w:r>
      <w:r w:rsidR="00313EA7">
        <w:rPr>
          <w:sz w:val="28"/>
          <w:szCs w:val="28"/>
        </w:rPr>
        <w:t>май</w:t>
      </w:r>
      <w:r w:rsidRPr="00F644F7">
        <w:rPr>
          <w:sz w:val="28"/>
          <w:szCs w:val="28"/>
        </w:rPr>
        <w:t>.</w:t>
      </w:r>
      <w:r w:rsidR="007B2A63"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7B2A63">
        <w:rPr>
          <w:sz w:val="28"/>
          <w:szCs w:val="28"/>
        </w:rPr>
        <w:t>студентов заочного отделения</w:t>
      </w:r>
      <w:r w:rsidRPr="00F644F7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практика пров</w:t>
      </w:r>
      <w:r w:rsidR="00313EA7">
        <w:rPr>
          <w:sz w:val="28"/>
          <w:szCs w:val="28"/>
        </w:rPr>
        <w:t xml:space="preserve">одится на </w:t>
      </w:r>
      <w:r w:rsidR="004F23AE">
        <w:rPr>
          <w:sz w:val="28"/>
          <w:szCs w:val="28"/>
        </w:rPr>
        <w:t>3</w:t>
      </w:r>
      <w:r>
        <w:rPr>
          <w:sz w:val="28"/>
          <w:szCs w:val="28"/>
        </w:rPr>
        <w:t xml:space="preserve"> курсе, </w:t>
      </w:r>
      <w:r w:rsidRPr="009A72C2">
        <w:rPr>
          <w:sz w:val="28"/>
          <w:szCs w:val="28"/>
        </w:rPr>
        <w:t xml:space="preserve">время проведения </w:t>
      </w:r>
      <w:r>
        <w:rPr>
          <w:sz w:val="28"/>
          <w:szCs w:val="28"/>
        </w:rPr>
        <w:t>производственной</w:t>
      </w:r>
      <w:r w:rsidRPr="009A72C2">
        <w:rPr>
          <w:sz w:val="28"/>
          <w:szCs w:val="28"/>
        </w:rPr>
        <w:t xml:space="preserve"> практики</w:t>
      </w:r>
      <w:r w:rsidR="007B2A63">
        <w:rPr>
          <w:sz w:val="28"/>
          <w:szCs w:val="28"/>
        </w:rPr>
        <w:t xml:space="preserve"> –</w:t>
      </w:r>
      <w:r w:rsidR="0090770E">
        <w:rPr>
          <w:sz w:val="28"/>
          <w:szCs w:val="28"/>
        </w:rPr>
        <w:t xml:space="preserve"> </w:t>
      </w:r>
      <w:r w:rsidR="004F23AE">
        <w:rPr>
          <w:sz w:val="28"/>
          <w:szCs w:val="28"/>
        </w:rPr>
        <w:t>октябрь – </w:t>
      </w:r>
      <w:r w:rsidR="00313EA7">
        <w:rPr>
          <w:sz w:val="28"/>
          <w:szCs w:val="28"/>
        </w:rPr>
        <w:t>ноябрь</w:t>
      </w:r>
      <w:r w:rsidR="00D735FA">
        <w:rPr>
          <w:sz w:val="28"/>
          <w:szCs w:val="28"/>
        </w:rPr>
        <w:t>.</w:t>
      </w:r>
    </w:p>
    <w:p w:rsidR="007E773B" w:rsidRDefault="005B666E" w:rsidP="00272D69">
      <w:pPr>
        <w:keepNext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864A4">
        <w:rPr>
          <w:b/>
          <w:sz w:val="28"/>
          <w:szCs w:val="28"/>
        </w:rPr>
        <w:t>. </w:t>
      </w:r>
      <w:r w:rsidR="007E773B" w:rsidRPr="00004474">
        <w:rPr>
          <w:b/>
          <w:sz w:val="28"/>
          <w:szCs w:val="28"/>
        </w:rPr>
        <w:t>Содержание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практики все студенты </w:t>
      </w:r>
      <w:r w:rsidR="00D735FA">
        <w:rPr>
          <w:sz w:val="28"/>
          <w:szCs w:val="28"/>
        </w:rPr>
        <w:t xml:space="preserve">на базе профильной организации </w:t>
      </w:r>
      <w:r>
        <w:rPr>
          <w:sz w:val="28"/>
          <w:szCs w:val="28"/>
        </w:rPr>
        <w:t xml:space="preserve">обязательно должны пройти инструктаж по технике безопасности и производственной санитарии, общий инструктаж по </w:t>
      </w:r>
      <w:r w:rsidR="001E7E15">
        <w:rPr>
          <w:sz w:val="28"/>
          <w:szCs w:val="28"/>
        </w:rPr>
        <w:t xml:space="preserve">технике </w:t>
      </w:r>
      <w:r>
        <w:rPr>
          <w:sz w:val="28"/>
          <w:szCs w:val="28"/>
        </w:rPr>
        <w:t>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EF6011" w:rsidRDefault="00EF6011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Индивидуальная программа деятельности студента согласовывается с планом работы коллектива базы практики и обусловлена целями и задачами </w:t>
      </w:r>
      <w:r w:rsidR="0083795E">
        <w:rPr>
          <w:sz w:val="28"/>
          <w:szCs w:val="28"/>
        </w:rPr>
        <w:t>магистерской диссертации</w:t>
      </w:r>
      <w:r w:rsidR="00EB6930">
        <w:rPr>
          <w:sz w:val="28"/>
          <w:szCs w:val="28"/>
        </w:rPr>
        <w:t xml:space="preserve"> и </w:t>
      </w:r>
      <w:r w:rsidR="00EB6930" w:rsidRPr="007451C6">
        <w:rPr>
          <w:sz w:val="28"/>
          <w:szCs w:val="28"/>
        </w:rPr>
        <w:t>производственной практики</w:t>
      </w:r>
      <w:r w:rsidRPr="007451C6">
        <w:rPr>
          <w:sz w:val="28"/>
          <w:szCs w:val="28"/>
        </w:rPr>
        <w:t>. В подразделениях, где проходит практика, студентам выделяются рабочие места для выполнения индивидуальных заданий по программе практики. По окончании практики студенты оформляют всю необходимую документацию в соответствии с требованиями программы практики.</w:t>
      </w:r>
    </w:p>
    <w:p w:rsidR="00A01F23" w:rsidRPr="007451C6" w:rsidRDefault="00A01F23" w:rsidP="00A01F23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lastRenderedPageBreak/>
        <w:t xml:space="preserve">В ходе практики студент должен грамотно использовать теоретический, практический материал и методы всех дисциплин разделов ОПОП, изученных к моменту прохождения практики. </w:t>
      </w:r>
    </w:p>
    <w:p w:rsidR="00A17C37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AA0C9A">
        <w:rPr>
          <w:sz w:val="28"/>
          <w:szCs w:val="28"/>
        </w:rPr>
        <w:t>Первая часть практик</w:t>
      </w:r>
      <w:r w:rsidR="001E7E15" w:rsidRPr="00AA0C9A">
        <w:rPr>
          <w:sz w:val="28"/>
          <w:szCs w:val="28"/>
        </w:rPr>
        <w:t>и</w:t>
      </w:r>
      <w:r w:rsidRPr="00AA0C9A">
        <w:rPr>
          <w:sz w:val="28"/>
          <w:szCs w:val="28"/>
        </w:rPr>
        <w:t xml:space="preserve"> предусматривает общее ознакомление студентов с </w:t>
      </w:r>
      <w:r w:rsidR="00272D69" w:rsidRPr="00AA0C9A">
        <w:rPr>
          <w:sz w:val="28"/>
          <w:szCs w:val="28"/>
        </w:rPr>
        <w:t>организацией</w:t>
      </w:r>
      <w:r w:rsidRPr="00AA0C9A">
        <w:rPr>
          <w:sz w:val="28"/>
          <w:szCs w:val="28"/>
        </w:rPr>
        <w:t xml:space="preserve">, его организационной структурой, </w:t>
      </w:r>
      <w:r w:rsidR="00A86EF0" w:rsidRPr="00AA0C9A">
        <w:rPr>
          <w:sz w:val="28"/>
          <w:szCs w:val="28"/>
        </w:rPr>
        <w:t xml:space="preserve">со структурой службы ДОУ, </w:t>
      </w:r>
      <w:r w:rsidR="00A17C37" w:rsidRPr="00AA0C9A">
        <w:rPr>
          <w:sz w:val="28"/>
        </w:rPr>
        <w:t>и определением места, которое занимает подразделение или специалист в этой структуре,</w:t>
      </w:r>
      <w:r w:rsidR="00A17C37" w:rsidRPr="00AA0C9A">
        <w:rPr>
          <w:sz w:val="28"/>
          <w:szCs w:val="28"/>
        </w:rPr>
        <w:t xml:space="preserve"> </w:t>
      </w:r>
      <w:r w:rsidRPr="00AA0C9A">
        <w:rPr>
          <w:sz w:val="28"/>
          <w:szCs w:val="28"/>
        </w:rPr>
        <w:t xml:space="preserve">характером и содержанием </w:t>
      </w:r>
      <w:r w:rsidR="001E7E15" w:rsidRPr="00AA0C9A">
        <w:rPr>
          <w:sz w:val="28"/>
          <w:szCs w:val="28"/>
        </w:rPr>
        <w:t xml:space="preserve">решаемых </w:t>
      </w:r>
      <w:r w:rsidR="00A17C37" w:rsidRPr="00AA0C9A">
        <w:rPr>
          <w:sz w:val="28"/>
          <w:szCs w:val="28"/>
        </w:rPr>
        <w:t xml:space="preserve">специалистом </w:t>
      </w:r>
      <w:r w:rsidR="001E7E15" w:rsidRPr="00AA0C9A">
        <w:rPr>
          <w:sz w:val="28"/>
          <w:szCs w:val="28"/>
        </w:rPr>
        <w:t xml:space="preserve">задач по </w:t>
      </w:r>
      <w:r w:rsidR="009911F5" w:rsidRPr="00AA0C9A">
        <w:rPr>
          <w:color w:val="000000"/>
          <w:spacing w:val="-2"/>
          <w:sz w:val="28"/>
          <w:szCs w:val="28"/>
        </w:rPr>
        <w:t>организации и технологии делопроизводства, в том числе с помощью</w:t>
      </w:r>
      <w:r w:rsidR="009911F5" w:rsidRPr="00AA0C9A">
        <w:rPr>
          <w:sz w:val="28"/>
          <w:szCs w:val="28"/>
        </w:rPr>
        <w:t xml:space="preserve"> средств</w:t>
      </w:r>
      <w:r w:rsidR="001E7E15" w:rsidRPr="00AA0C9A">
        <w:rPr>
          <w:sz w:val="28"/>
          <w:szCs w:val="28"/>
        </w:rPr>
        <w:t xml:space="preserve"> информационных технологий</w:t>
      </w:r>
      <w:r w:rsidR="00A17C37" w:rsidRPr="00AA0C9A">
        <w:rPr>
          <w:sz w:val="28"/>
          <w:szCs w:val="28"/>
        </w:rPr>
        <w:t xml:space="preserve">. В результате работы студенты должны изобразить структурную схему организации (подразделения), показать место службы ДОУ, в структурной схеме, </w:t>
      </w:r>
      <w:r w:rsidR="00A17C37" w:rsidRPr="00AA0C9A">
        <w:rPr>
          <w:bCs/>
          <w:iCs/>
          <w:color w:val="000000"/>
          <w:sz w:val="28"/>
          <w:szCs w:val="28"/>
        </w:rPr>
        <w:t>ее подчиненность, состав должностных лиц</w:t>
      </w:r>
      <w:r w:rsidR="00AA0C9A" w:rsidRPr="00AA0C9A">
        <w:rPr>
          <w:bCs/>
          <w:iCs/>
          <w:color w:val="000000"/>
          <w:sz w:val="28"/>
          <w:szCs w:val="28"/>
        </w:rPr>
        <w:t>,</w:t>
      </w:r>
      <w:r w:rsidR="002A4E3F" w:rsidRPr="00AA0C9A">
        <w:rPr>
          <w:bCs/>
          <w:iCs/>
          <w:color w:val="000000"/>
          <w:sz w:val="28"/>
          <w:szCs w:val="28"/>
        </w:rPr>
        <w:t xml:space="preserve"> </w:t>
      </w:r>
      <w:r w:rsidR="00AA0C9A" w:rsidRPr="00AA0C9A">
        <w:rPr>
          <w:bCs/>
          <w:iCs/>
          <w:color w:val="000000"/>
          <w:sz w:val="28"/>
          <w:szCs w:val="28"/>
        </w:rPr>
        <w:t xml:space="preserve">место </w:t>
      </w:r>
      <w:r w:rsidR="00AA0C9A" w:rsidRPr="00AA0C9A">
        <w:rPr>
          <w:sz w:val="28"/>
        </w:rPr>
        <w:t>подразделения практики или специалиста в этой структуре;</w:t>
      </w:r>
      <w:r w:rsidR="00AA0C9A" w:rsidRPr="00AA0C9A">
        <w:rPr>
          <w:bCs/>
          <w:iCs/>
          <w:color w:val="000000"/>
          <w:sz w:val="28"/>
          <w:szCs w:val="28"/>
        </w:rPr>
        <w:t xml:space="preserve"> описать группы задач, решаемых в подразделении или специалистом.</w:t>
      </w:r>
    </w:p>
    <w:p w:rsidR="0063221D" w:rsidRDefault="007E773B" w:rsidP="00C416E6">
      <w:pPr>
        <w:spacing w:line="360" w:lineRule="auto"/>
        <w:ind w:firstLineChars="125" w:firstLine="350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Вторая часть практики посвящается</w:t>
      </w:r>
      <w:r w:rsidR="00AF16B1">
        <w:rPr>
          <w:sz w:val="28"/>
          <w:szCs w:val="28"/>
        </w:rPr>
        <w:t xml:space="preserve"> изучению </w:t>
      </w:r>
      <w:r w:rsidR="00B047E2">
        <w:rPr>
          <w:sz w:val="28"/>
          <w:szCs w:val="28"/>
        </w:rPr>
        <w:t xml:space="preserve">выявленных </w:t>
      </w:r>
      <w:r w:rsidR="00B047E2" w:rsidRPr="004D4ED3">
        <w:rPr>
          <w:sz w:val="28"/>
        </w:rPr>
        <w:t xml:space="preserve">проблем </w:t>
      </w:r>
      <w:r w:rsidR="00B047E2">
        <w:rPr>
          <w:sz w:val="28"/>
        </w:rPr>
        <w:t>документ</w:t>
      </w:r>
      <w:r w:rsidR="000853DD">
        <w:rPr>
          <w:sz w:val="28"/>
        </w:rPr>
        <w:t xml:space="preserve">ационного обеспечения </w:t>
      </w:r>
      <w:r w:rsidR="00B047E2" w:rsidRPr="004D4ED3">
        <w:rPr>
          <w:sz w:val="28"/>
        </w:rPr>
        <w:t>управленческой деятельности</w:t>
      </w:r>
      <w:r w:rsidR="00B047E2">
        <w:rPr>
          <w:sz w:val="28"/>
        </w:rPr>
        <w:t xml:space="preserve"> (производственная практика: научно-исследовательская работа) </w:t>
      </w:r>
      <w:r w:rsidR="00FD5AD7">
        <w:rPr>
          <w:sz w:val="28"/>
        </w:rPr>
        <w:t xml:space="preserve">и выбору пути их решения, </w:t>
      </w:r>
      <w:r w:rsidR="00FD5AD7" w:rsidRPr="004D4ED3">
        <w:rPr>
          <w:sz w:val="28"/>
        </w:rPr>
        <w:t>обосновани</w:t>
      </w:r>
      <w:r w:rsidR="00FD5AD7">
        <w:rPr>
          <w:sz w:val="28"/>
        </w:rPr>
        <w:t>ю</w:t>
      </w:r>
      <w:r w:rsidR="00FD5AD7" w:rsidRPr="004D4ED3">
        <w:rPr>
          <w:sz w:val="28"/>
        </w:rPr>
        <w:t xml:space="preserve"> актуальности возможного направления </w:t>
      </w:r>
      <w:r w:rsidR="00FD5AD7">
        <w:rPr>
          <w:sz w:val="28"/>
        </w:rPr>
        <w:t>исследования</w:t>
      </w:r>
      <w:r w:rsidR="00FD5AD7" w:rsidRPr="004D4ED3">
        <w:rPr>
          <w:sz w:val="28"/>
        </w:rPr>
        <w:t xml:space="preserve"> </w:t>
      </w:r>
      <w:r w:rsidR="00FD5AD7">
        <w:rPr>
          <w:sz w:val="28"/>
        </w:rPr>
        <w:t xml:space="preserve">в </w:t>
      </w:r>
      <w:r w:rsidR="0083795E">
        <w:rPr>
          <w:sz w:val="28"/>
        </w:rPr>
        <w:t>магистерской ди</w:t>
      </w:r>
      <w:r w:rsidR="0083795E">
        <w:rPr>
          <w:sz w:val="28"/>
          <w:szCs w:val="28"/>
        </w:rPr>
        <w:t>ссертации</w:t>
      </w:r>
      <w:r w:rsidR="00FD5AD7">
        <w:rPr>
          <w:sz w:val="28"/>
        </w:rPr>
        <w:t xml:space="preserve">. </w:t>
      </w:r>
      <w:r w:rsidR="00A376B6" w:rsidRPr="008226F4">
        <w:rPr>
          <w:sz w:val="28"/>
          <w:szCs w:val="28"/>
        </w:rPr>
        <w:t>В п</w:t>
      </w:r>
      <w:r w:rsidR="00956047" w:rsidRPr="008226F4">
        <w:rPr>
          <w:sz w:val="28"/>
          <w:szCs w:val="28"/>
        </w:rPr>
        <w:t>рактически</w:t>
      </w:r>
      <w:r w:rsidR="00A376B6" w:rsidRPr="008226F4">
        <w:rPr>
          <w:sz w:val="28"/>
          <w:szCs w:val="28"/>
        </w:rPr>
        <w:t>х</w:t>
      </w:r>
      <w:r w:rsidR="00956047" w:rsidRPr="008226F4">
        <w:rPr>
          <w:sz w:val="28"/>
          <w:szCs w:val="28"/>
        </w:rPr>
        <w:t xml:space="preserve"> результат</w:t>
      </w:r>
      <w:r w:rsidR="00A376B6" w:rsidRPr="008226F4">
        <w:rPr>
          <w:sz w:val="28"/>
          <w:szCs w:val="28"/>
        </w:rPr>
        <w:t>ах</w:t>
      </w:r>
      <w:r w:rsidR="00956047">
        <w:rPr>
          <w:sz w:val="28"/>
          <w:szCs w:val="28"/>
        </w:rPr>
        <w:t xml:space="preserve"> работы должны </w:t>
      </w:r>
      <w:r w:rsidR="00A376B6">
        <w:rPr>
          <w:sz w:val="28"/>
          <w:szCs w:val="28"/>
        </w:rPr>
        <w:t>быть представлены</w:t>
      </w:r>
      <w:r w:rsidR="00956047">
        <w:rPr>
          <w:sz w:val="28"/>
          <w:szCs w:val="28"/>
        </w:rPr>
        <w:t>:</w:t>
      </w:r>
      <w:r w:rsidR="00AE6D5F">
        <w:rPr>
          <w:bCs/>
          <w:iCs/>
          <w:color w:val="000000"/>
          <w:sz w:val="28"/>
          <w:szCs w:val="28"/>
        </w:rPr>
        <w:t xml:space="preserve"> </w:t>
      </w:r>
      <w:r w:rsidR="0063221D">
        <w:rPr>
          <w:bCs/>
          <w:iCs/>
          <w:color w:val="000000"/>
          <w:sz w:val="28"/>
          <w:szCs w:val="28"/>
        </w:rPr>
        <w:t>результаты аналитической работы и их наглядное представление</w:t>
      </w:r>
      <w:r w:rsidR="00253BA1">
        <w:rPr>
          <w:bCs/>
          <w:iCs/>
          <w:color w:val="000000"/>
          <w:sz w:val="28"/>
          <w:szCs w:val="28"/>
        </w:rPr>
        <w:t>;</w:t>
      </w:r>
      <w:r w:rsidR="0063221D">
        <w:rPr>
          <w:bCs/>
          <w:iCs/>
          <w:color w:val="000000"/>
          <w:sz w:val="28"/>
          <w:szCs w:val="28"/>
        </w:rPr>
        <w:t xml:space="preserve"> </w:t>
      </w:r>
      <w:r w:rsidR="00F76165" w:rsidRPr="00086817">
        <w:rPr>
          <w:bCs/>
          <w:iCs/>
          <w:color w:val="000000"/>
          <w:sz w:val="28"/>
          <w:szCs w:val="28"/>
        </w:rPr>
        <w:t>описание и иллюстраци</w:t>
      </w:r>
      <w:r w:rsidR="00F76165">
        <w:rPr>
          <w:bCs/>
          <w:iCs/>
          <w:color w:val="000000"/>
          <w:sz w:val="28"/>
          <w:szCs w:val="28"/>
        </w:rPr>
        <w:t>я</w:t>
      </w:r>
      <w:r w:rsidR="00F76165" w:rsidRPr="00086817">
        <w:rPr>
          <w:bCs/>
          <w:iCs/>
          <w:color w:val="000000"/>
          <w:sz w:val="28"/>
          <w:szCs w:val="28"/>
        </w:rPr>
        <w:t xml:space="preserve"> наиболее стабильного маршрута движения документов </w:t>
      </w:r>
      <w:r w:rsidR="00F76165">
        <w:rPr>
          <w:bCs/>
          <w:iCs/>
          <w:color w:val="000000"/>
          <w:sz w:val="28"/>
          <w:szCs w:val="28"/>
        </w:rPr>
        <w:t xml:space="preserve">или </w:t>
      </w:r>
      <w:r w:rsidR="0063221D">
        <w:rPr>
          <w:bCs/>
          <w:iCs/>
          <w:color w:val="000000"/>
          <w:sz w:val="28"/>
          <w:szCs w:val="28"/>
        </w:rPr>
        <w:t>схем</w:t>
      </w:r>
      <w:r w:rsidR="00720580">
        <w:rPr>
          <w:bCs/>
          <w:iCs/>
          <w:color w:val="000000"/>
          <w:sz w:val="28"/>
          <w:szCs w:val="28"/>
        </w:rPr>
        <w:t>ы</w:t>
      </w:r>
      <w:r w:rsidR="0063221D">
        <w:rPr>
          <w:bCs/>
          <w:iCs/>
          <w:color w:val="000000"/>
          <w:sz w:val="28"/>
          <w:szCs w:val="28"/>
        </w:rPr>
        <w:t xml:space="preserve"> информационного </w:t>
      </w:r>
      <w:r w:rsidR="0063221D" w:rsidRPr="00253BA1">
        <w:rPr>
          <w:bCs/>
          <w:iCs/>
          <w:color w:val="000000"/>
          <w:sz w:val="28"/>
          <w:szCs w:val="28"/>
        </w:rPr>
        <w:t xml:space="preserve">потока, </w:t>
      </w:r>
      <w:r w:rsidR="00253BA1" w:rsidRPr="00253BA1">
        <w:rPr>
          <w:bCs/>
          <w:iCs/>
          <w:color w:val="000000"/>
          <w:sz w:val="28"/>
          <w:szCs w:val="28"/>
        </w:rPr>
        <w:t>организованного в пределах информационной системы движения данных в определенном направлении, перечень документов, сопровождающих решение выбранной для рассмотрения задачи (задач)</w:t>
      </w:r>
      <w:r w:rsidR="00253BA1">
        <w:rPr>
          <w:bCs/>
          <w:iCs/>
          <w:color w:val="000000"/>
          <w:sz w:val="28"/>
          <w:szCs w:val="28"/>
        </w:rPr>
        <w:t xml:space="preserve"> и </w:t>
      </w:r>
      <w:r w:rsidR="003868CF">
        <w:rPr>
          <w:bCs/>
          <w:iCs/>
          <w:color w:val="000000"/>
          <w:sz w:val="28"/>
          <w:szCs w:val="28"/>
        </w:rPr>
        <w:t>описание</w:t>
      </w:r>
      <w:r w:rsidR="00253BA1">
        <w:rPr>
          <w:bCs/>
          <w:iCs/>
          <w:color w:val="000000"/>
          <w:sz w:val="28"/>
          <w:szCs w:val="28"/>
        </w:rPr>
        <w:t xml:space="preserve"> порядка движения документов</w:t>
      </w:r>
      <w:r w:rsidR="00253BA1" w:rsidRPr="00253BA1">
        <w:rPr>
          <w:bCs/>
          <w:iCs/>
          <w:color w:val="000000"/>
          <w:sz w:val="28"/>
          <w:szCs w:val="28"/>
        </w:rPr>
        <w:t>.</w:t>
      </w:r>
    </w:p>
    <w:p w:rsidR="00684FBE" w:rsidRDefault="00DD7B86" w:rsidP="00684FBE">
      <w:pPr>
        <w:spacing w:line="360" w:lineRule="auto"/>
        <w:ind w:firstLineChars="125" w:firstLine="350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Третья часть практики связана с </w:t>
      </w:r>
      <w:r w:rsidR="00324316">
        <w:rPr>
          <w:sz w:val="28"/>
          <w:szCs w:val="28"/>
        </w:rPr>
        <w:t>изучением</w:t>
      </w:r>
      <w:r w:rsidR="0077487A" w:rsidRPr="0077487A">
        <w:rPr>
          <w:sz w:val="28"/>
          <w:szCs w:val="28"/>
        </w:rPr>
        <w:t xml:space="preserve"> </w:t>
      </w:r>
      <w:r w:rsidR="00D52A1A" w:rsidRPr="00D52A1A">
        <w:rPr>
          <w:sz w:val="28"/>
          <w:szCs w:val="28"/>
        </w:rPr>
        <w:t>нормативно–методической базы, регламентирующей решение выбранной</w:t>
      </w:r>
      <w:r w:rsidR="00D52A1A" w:rsidRPr="004D4ED3">
        <w:rPr>
          <w:sz w:val="28"/>
        </w:rPr>
        <w:t xml:space="preserve"> задач</w:t>
      </w:r>
      <w:r w:rsidR="00D52A1A">
        <w:rPr>
          <w:sz w:val="28"/>
        </w:rPr>
        <w:t>и</w:t>
      </w:r>
      <w:r w:rsidR="0024354D" w:rsidRPr="000624F0">
        <w:rPr>
          <w:sz w:val="28"/>
          <w:szCs w:val="28"/>
        </w:rPr>
        <w:t>.</w:t>
      </w:r>
      <w:r w:rsidR="000E321F">
        <w:rPr>
          <w:sz w:val="28"/>
          <w:szCs w:val="28"/>
        </w:rPr>
        <w:t xml:space="preserve"> В практических результатах долж</w:t>
      </w:r>
      <w:r w:rsidR="00075FC4">
        <w:rPr>
          <w:sz w:val="28"/>
          <w:szCs w:val="28"/>
        </w:rPr>
        <w:t>ен</w:t>
      </w:r>
      <w:r w:rsidR="000E321F">
        <w:rPr>
          <w:sz w:val="28"/>
          <w:szCs w:val="28"/>
        </w:rPr>
        <w:t xml:space="preserve"> быть </w:t>
      </w:r>
      <w:r w:rsidR="00684FBE">
        <w:rPr>
          <w:sz w:val="28"/>
          <w:szCs w:val="28"/>
        </w:rPr>
        <w:t>представлен</w:t>
      </w:r>
      <w:r w:rsidR="00FC353E">
        <w:rPr>
          <w:sz w:val="28"/>
          <w:szCs w:val="28"/>
        </w:rPr>
        <w:t xml:space="preserve"> </w:t>
      </w:r>
      <w:r w:rsidR="00075FC4" w:rsidRPr="004D4ED3">
        <w:rPr>
          <w:sz w:val="28"/>
        </w:rPr>
        <w:t>комплект нормативн</w:t>
      </w:r>
      <w:r w:rsidR="00075FC4">
        <w:rPr>
          <w:sz w:val="28"/>
        </w:rPr>
        <w:t>о-методических</w:t>
      </w:r>
      <w:r w:rsidR="00075FC4" w:rsidRPr="004D4ED3">
        <w:rPr>
          <w:sz w:val="28"/>
        </w:rPr>
        <w:t xml:space="preserve"> актов, которые должны быть учтены при выполнении исследования, анализ и степень их влияния на проблему</w:t>
      </w:r>
      <w:r w:rsidR="00997ACE">
        <w:rPr>
          <w:bCs/>
          <w:color w:val="000000"/>
          <w:spacing w:val="3"/>
          <w:sz w:val="28"/>
          <w:szCs w:val="28"/>
        </w:rPr>
        <w:t>.</w:t>
      </w:r>
    </w:p>
    <w:p w:rsidR="00FC353E" w:rsidRDefault="001E7E15" w:rsidP="00F37155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5B2060">
        <w:rPr>
          <w:sz w:val="28"/>
          <w:szCs w:val="28"/>
        </w:rPr>
        <w:lastRenderedPageBreak/>
        <w:t>Студенты</w:t>
      </w:r>
      <w:r w:rsidRPr="001E7E15">
        <w:rPr>
          <w:sz w:val="28"/>
          <w:szCs w:val="28"/>
        </w:rPr>
        <w:t xml:space="preserve"> в период прохождения данного </w:t>
      </w:r>
      <w:r w:rsidR="00860219">
        <w:rPr>
          <w:sz w:val="28"/>
          <w:szCs w:val="28"/>
        </w:rPr>
        <w:t>вида</w:t>
      </w:r>
      <w:r w:rsidRPr="001E7E15">
        <w:rPr>
          <w:sz w:val="28"/>
          <w:szCs w:val="28"/>
        </w:rPr>
        <w:t xml:space="preserve"> </w:t>
      </w:r>
      <w:r w:rsidR="008D1B1A">
        <w:rPr>
          <w:sz w:val="28"/>
          <w:szCs w:val="28"/>
        </w:rPr>
        <w:t>производственной</w:t>
      </w:r>
      <w:r w:rsidRPr="001E7E15">
        <w:rPr>
          <w:sz w:val="28"/>
          <w:szCs w:val="28"/>
        </w:rPr>
        <w:t xml:space="preserve"> практики </w:t>
      </w:r>
      <w:r w:rsidR="00712AF3">
        <w:rPr>
          <w:sz w:val="28"/>
          <w:szCs w:val="28"/>
        </w:rPr>
        <w:t xml:space="preserve">выполняют </w:t>
      </w:r>
      <w:r w:rsidR="0079731E">
        <w:rPr>
          <w:sz w:val="28"/>
          <w:szCs w:val="28"/>
        </w:rPr>
        <w:t>аналитическую работу</w:t>
      </w:r>
      <w:r w:rsidR="00FC353E">
        <w:rPr>
          <w:sz w:val="28"/>
          <w:szCs w:val="28"/>
        </w:rPr>
        <w:t xml:space="preserve">. </w:t>
      </w:r>
      <w:r w:rsidR="00E122C1" w:rsidRPr="00E122C1">
        <w:rPr>
          <w:sz w:val="28"/>
          <w:szCs w:val="28"/>
        </w:rPr>
        <w:t xml:space="preserve">В процессе решения задач </w:t>
      </w:r>
      <w:r w:rsidR="00FD5C16">
        <w:rPr>
          <w:sz w:val="28"/>
          <w:szCs w:val="28"/>
        </w:rPr>
        <w:t>практики</w:t>
      </w:r>
      <w:r w:rsidR="00E122C1" w:rsidRPr="00E122C1">
        <w:rPr>
          <w:sz w:val="28"/>
          <w:szCs w:val="28"/>
        </w:rPr>
        <w:t xml:space="preserve"> с</w:t>
      </w:r>
      <w:r w:rsidRPr="00E122C1">
        <w:rPr>
          <w:sz w:val="28"/>
          <w:szCs w:val="28"/>
        </w:rPr>
        <w:t xml:space="preserve">туденты </w:t>
      </w:r>
      <w:r w:rsidR="0079731E">
        <w:rPr>
          <w:sz w:val="28"/>
          <w:szCs w:val="28"/>
        </w:rPr>
        <w:t xml:space="preserve">анализируют </w:t>
      </w:r>
      <w:r w:rsidR="00FC353E">
        <w:rPr>
          <w:sz w:val="28"/>
          <w:szCs w:val="28"/>
        </w:rPr>
        <w:t>выявл</w:t>
      </w:r>
      <w:r w:rsidR="0079731E">
        <w:rPr>
          <w:sz w:val="28"/>
          <w:szCs w:val="28"/>
        </w:rPr>
        <w:t>енные</w:t>
      </w:r>
      <w:r w:rsidR="00FC353E">
        <w:rPr>
          <w:sz w:val="28"/>
          <w:szCs w:val="28"/>
        </w:rPr>
        <w:t xml:space="preserve"> </w:t>
      </w:r>
      <w:r w:rsidR="00292CFE" w:rsidRPr="005B2060">
        <w:rPr>
          <w:sz w:val="28"/>
          <w:szCs w:val="28"/>
        </w:rPr>
        <w:t xml:space="preserve">несоответствия </w:t>
      </w:r>
      <w:r w:rsidR="005B2060" w:rsidRPr="005B2060">
        <w:rPr>
          <w:sz w:val="28"/>
          <w:szCs w:val="28"/>
        </w:rPr>
        <w:t xml:space="preserve">документационного обеспечения управления </w:t>
      </w:r>
      <w:r w:rsidR="00292CFE" w:rsidRPr="00383176">
        <w:rPr>
          <w:sz w:val="28"/>
          <w:szCs w:val="28"/>
        </w:rPr>
        <w:t>современной нормативной баз</w:t>
      </w:r>
      <w:r w:rsidR="00292CFE">
        <w:rPr>
          <w:sz w:val="28"/>
          <w:szCs w:val="28"/>
        </w:rPr>
        <w:t>е</w:t>
      </w:r>
      <w:r w:rsidR="000D0B1A">
        <w:rPr>
          <w:sz w:val="28"/>
          <w:szCs w:val="28"/>
        </w:rPr>
        <w:t xml:space="preserve">, </w:t>
      </w:r>
      <w:r w:rsidR="005B2060">
        <w:rPr>
          <w:sz w:val="28"/>
          <w:szCs w:val="28"/>
        </w:rPr>
        <w:t>рассматривают пути их устранения</w:t>
      </w:r>
      <w:r w:rsidR="00FC353E" w:rsidRPr="005B2060">
        <w:rPr>
          <w:sz w:val="28"/>
          <w:szCs w:val="28"/>
        </w:rPr>
        <w:t>, в том числе с помощью информационных технологий.</w:t>
      </w:r>
    </w:p>
    <w:p w:rsidR="00A74DEE" w:rsidRPr="00A74DEE" w:rsidRDefault="00A74DEE" w:rsidP="00360122">
      <w:pPr>
        <w:keepNext/>
        <w:tabs>
          <w:tab w:val="right" w:pos="9498"/>
        </w:tabs>
        <w:spacing w:line="360" w:lineRule="auto"/>
        <w:jc w:val="right"/>
        <w:rPr>
          <w:sz w:val="28"/>
          <w:szCs w:val="28"/>
        </w:rPr>
      </w:pPr>
      <w:r w:rsidRPr="00A74DEE">
        <w:rPr>
          <w:sz w:val="28"/>
          <w:szCs w:val="28"/>
        </w:rPr>
        <w:t xml:space="preserve">Таблица </w:t>
      </w:r>
      <w:r w:rsidRPr="00A74DEE">
        <w:rPr>
          <w:sz w:val="28"/>
          <w:szCs w:val="28"/>
        </w:rPr>
        <w:fldChar w:fldCharType="begin"/>
      </w:r>
      <w:r w:rsidRPr="00A74DEE">
        <w:rPr>
          <w:sz w:val="28"/>
          <w:szCs w:val="28"/>
        </w:rPr>
        <w:instrText xml:space="preserve"> SEQ Таблица \* ARABIC </w:instrText>
      </w:r>
      <w:r w:rsidRPr="00A74DEE">
        <w:rPr>
          <w:sz w:val="28"/>
          <w:szCs w:val="28"/>
        </w:rPr>
        <w:fldChar w:fldCharType="separate"/>
      </w:r>
      <w:r w:rsidRPr="00A74DEE">
        <w:rPr>
          <w:sz w:val="28"/>
          <w:szCs w:val="28"/>
        </w:rPr>
        <w:t>1</w:t>
      </w:r>
      <w:r w:rsidRPr="00A74DEE">
        <w:rPr>
          <w:sz w:val="28"/>
          <w:szCs w:val="28"/>
        </w:rPr>
        <w:fldChar w:fldCharType="end"/>
      </w:r>
      <w:r w:rsidRPr="00A74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Распределение времени по </w:t>
      </w:r>
      <w:r w:rsidRPr="005C05C0">
        <w:rPr>
          <w:sz w:val="28"/>
          <w:szCs w:val="28"/>
        </w:rPr>
        <w:t xml:space="preserve">разделам </w:t>
      </w:r>
      <w:r>
        <w:rPr>
          <w:sz w:val="28"/>
          <w:szCs w:val="28"/>
        </w:rPr>
        <w:t>производственной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552"/>
        <w:gridCol w:w="3191"/>
      </w:tblGrid>
      <w:tr w:rsidR="00A74DEE" w:rsidRPr="00623DFC" w:rsidTr="007854A4">
        <w:trPr>
          <w:trHeight w:val="529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№</w:t>
            </w:r>
            <w:proofErr w:type="gramStart"/>
            <w:r w:rsidRPr="00623DFC">
              <w:rPr>
                <w:sz w:val="28"/>
                <w:szCs w:val="28"/>
              </w:rPr>
              <w:t>п</w:t>
            </w:r>
            <w:proofErr w:type="gramEnd"/>
            <w:r w:rsidRPr="00623DFC">
              <w:rPr>
                <w:sz w:val="28"/>
                <w:szCs w:val="28"/>
              </w:rPr>
              <w:t>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A74DEE" w:rsidP="00360122">
            <w:pPr>
              <w:keepNext/>
              <w:jc w:val="center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Продолжительность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360122">
            <w:pPr>
              <w:keepNext/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360122">
            <w:pPr>
              <w:keepNext/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Организационные вопросы оформления на предприятии (организации), установочная лекция, инструктаж по технике безопасности, распределение по рабочим местам.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712AF3" w:rsidRDefault="00712AF3" w:rsidP="00712AF3">
            <w:pPr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</w:t>
            </w:r>
            <w:r w:rsidR="00A74DEE" w:rsidRPr="00623DF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Знакомство </w:t>
            </w:r>
            <w:r w:rsidRPr="00623DFC">
              <w:rPr>
                <w:sz w:val="28"/>
                <w:szCs w:val="28"/>
              </w:rPr>
              <w:t>со структурой и характером деятельности подразделения. Уточнение задания на практику.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712AF3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74DEE" w:rsidRPr="00623DFC">
              <w:rPr>
                <w:sz w:val="28"/>
                <w:szCs w:val="28"/>
              </w:rPr>
              <w:t xml:space="preserve"> д</w:t>
            </w:r>
            <w:r w:rsidR="00A74DEE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97DA0">
              <w:rPr>
                <w:sz w:val="28"/>
                <w:szCs w:val="28"/>
              </w:rPr>
              <w:t>ыполнение</w:t>
            </w:r>
            <w:r>
              <w:rPr>
                <w:sz w:val="28"/>
                <w:szCs w:val="28"/>
              </w:rPr>
              <w:t xml:space="preserve"> заданий практики</w:t>
            </w:r>
            <w:r w:rsidRPr="00197DA0">
              <w:rPr>
                <w:sz w:val="28"/>
                <w:szCs w:val="28"/>
              </w:rPr>
              <w:t xml:space="preserve"> и составление отчета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712AF3" w:rsidP="0071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A74DEE" w:rsidRPr="00623DFC">
              <w:rPr>
                <w:sz w:val="28"/>
                <w:szCs w:val="28"/>
              </w:rPr>
              <w:t xml:space="preserve"> дней</w:t>
            </w:r>
          </w:p>
        </w:tc>
      </w:tr>
      <w:tr w:rsidR="00A74DEE" w:rsidRPr="00623DFC" w:rsidTr="00A74DEE">
        <w:trPr>
          <w:trHeight w:val="643"/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</w:tcPr>
          <w:p w:rsidR="00A74DEE" w:rsidRPr="00623DFC" w:rsidRDefault="00A74DEE" w:rsidP="007854A4">
            <w:pPr>
              <w:jc w:val="both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плана-графика</w:t>
            </w:r>
            <w:r w:rsidRPr="00623DFC">
              <w:rPr>
                <w:sz w:val="28"/>
                <w:szCs w:val="28"/>
              </w:rPr>
              <w:t xml:space="preserve"> прохождения практики.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712AF3" w:rsidP="00A74D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</w:t>
            </w:r>
            <w:r w:rsidR="00A74DEE" w:rsidRPr="00623DFC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я</w:t>
            </w:r>
          </w:p>
        </w:tc>
      </w:tr>
      <w:tr w:rsidR="00A74DEE" w:rsidRPr="00623DFC" w:rsidTr="00A74DEE">
        <w:trPr>
          <w:jc w:val="center"/>
        </w:trPr>
        <w:tc>
          <w:tcPr>
            <w:tcW w:w="861" w:type="dxa"/>
            <w:shd w:val="clear" w:color="auto" w:fill="auto"/>
          </w:tcPr>
          <w:p w:rsidR="00A74DEE" w:rsidRPr="00623DFC" w:rsidRDefault="00A74DEE" w:rsidP="00A74DEE">
            <w:pPr>
              <w:ind w:left="480"/>
              <w:jc w:val="both"/>
              <w:rPr>
                <w:sz w:val="28"/>
                <w:szCs w:val="28"/>
              </w:rPr>
            </w:pPr>
          </w:p>
        </w:tc>
        <w:tc>
          <w:tcPr>
            <w:tcW w:w="5552" w:type="dxa"/>
            <w:shd w:val="clear" w:color="auto" w:fill="auto"/>
            <w:vAlign w:val="center"/>
          </w:tcPr>
          <w:p w:rsidR="00A74DEE" w:rsidRPr="00623DFC" w:rsidRDefault="00A74DEE" w:rsidP="00A74DEE">
            <w:pPr>
              <w:spacing w:line="360" w:lineRule="auto"/>
              <w:rPr>
                <w:sz w:val="28"/>
                <w:szCs w:val="28"/>
              </w:rPr>
            </w:pPr>
            <w:r w:rsidRPr="00623DFC">
              <w:rPr>
                <w:sz w:val="28"/>
                <w:szCs w:val="28"/>
              </w:rPr>
              <w:t>ИТОГО: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74DEE" w:rsidRPr="00623DFC" w:rsidRDefault="00712AF3" w:rsidP="00712AF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74DEE" w:rsidRPr="00623DFC">
              <w:rPr>
                <w:sz w:val="28"/>
                <w:szCs w:val="28"/>
              </w:rPr>
              <w:t xml:space="preserve"> недел</w:t>
            </w:r>
            <w:r>
              <w:rPr>
                <w:sz w:val="28"/>
                <w:szCs w:val="28"/>
              </w:rPr>
              <w:t>ь</w:t>
            </w:r>
          </w:p>
        </w:tc>
      </w:tr>
    </w:tbl>
    <w:p w:rsidR="007E773B" w:rsidRDefault="005B666E" w:rsidP="00890E6F">
      <w:pPr>
        <w:spacing w:before="360" w:line="360" w:lineRule="auto"/>
        <w:ind w:firstLineChars="125" w:firstLine="3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E773B" w:rsidRPr="00004474">
        <w:rPr>
          <w:b/>
          <w:sz w:val="28"/>
          <w:szCs w:val="28"/>
        </w:rPr>
        <w:t>.</w:t>
      </w:r>
      <w:r w:rsidR="00890E6F">
        <w:rPr>
          <w:b/>
          <w:sz w:val="28"/>
          <w:szCs w:val="28"/>
        </w:rPr>
        <w:t> </w:t>
      </w:r>
      <w:r w:rsidR="007E773B" w:rsidRPr="00004474">
        <w:rPr>
          <w:b/>
          <w:sz w:val="28"/>
          <w:szCs w:val="28"/>
        </w:rPr>
        <w:t xml:space="preserve">Руководство и </w:t>
      </w:r>
      <w:proofErr w:type="gramStart"/>
      <w:r w:rsidR="007E773B" w:rsidRPr="00004474">
        <w:rPr>
          <w:b/>
          <w:sz w:val="28"/>
          <w:szCs w:val="28"/>
        </w:rPr>
        <w:t>контроль за</w:t>
      </w:r>
      <w:proofErr w:type="gramEnd"/>
      <w:r w:rsidR="007E773B" w:rsidRPr="00004474">
        <w:rPr>
          <w:b/>
          <w:sz w:val="28"/>
          <w:szCs w:val="28"/>
        </w:rPr>
        <w:t xml:space="preserve"> прохождением практики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sz w:val="28"/>
          <w:szCs w:val="28"/>
        </w:rPr>
        <w:t>За месяц до начала практики на кафедре проводится закрепление студентов за местами практики.</w:t>
      </w:r>
      <w:r>
        <w:rPr>
          <w:sz w:val="28"/>
          <w:szCs w:val="28"/>
        </w:rPr>
        <w:t xml:space="preserve"> При распределении учитывается соответствие </w:t>
      </w:r>
      <w:r w:rsidR="00794E92">
        <w:rPr>
          <w:sz w:val="28"/>
          <w:szCs w:val="28"/>
        </w:rPr>
        <w:t xml:space="preserve">планируемой деятельности и </w:t>
      </w:r>
      <w:r w:rsidR="0090770E">
        <w:rPr>
          <w:sz w:val="28"/>
          <w:szCs w:val="28"/>
        </w:rPr>
        <w:t xml:space="preserve">темы </w:t>
      </w:r>
      <w:r w:rsidR="0083795E">
        <w:rPr>
          <w:sz w:val="28"/>
          <w:szCs w:val="28"/>
        </w:rPr>
        <w:t>магистерской диссертации</w:t>
      </w:r>
      <w:r>
        <w:rPr>
          <w:sz w:val="28"/>
          <w:szCs w:val="28"/>
        </w:rPr>
        <w:t xml:space="preserve"> </w:t>
      </w:r>
      <w:r w:rsidR="0090770E">
        <w:rPr>
          <w:sz w:val="28"/>
          <w:szCs w:val="28"/>
        </w:rPr>
        <w:t xml:space="preserve">студента </w:t>
      </w:r>
      <w:r>
        <w:rPr>
          <w:sz w:val="28"/>
          <w:szCs w:val="28"/>
        </w:rPr>
        <w:t xml:space="preserve">характеру работы </w:t>
      </w:r>
      <w:r w:rsidR="00794E92">
        <w:rPr>
          <w:sz w:val="28"/>
          <w:szCs w:val="28"/>
        </w:rPr>
        <w:t>профильной организации</w:t>
      </w:r>
      <w:r>
        <w:rPr>
          <w:sz w:val="28"/>
          <w:szCs w:val="28"/>
        </w:rPr>
        <w:t>. Распределение, производимое кафедрой, закрепляется приказом ректора по университету. За несколько дней до начала практики со студентами проводится установочная конференция, на которой объясняются цели и задачи практики</w:t>
      </w:r>
      <w:r w:rsidR="00954C3F">
        <w:rPr>
          <w:sz w:val="28"/>
          <w:szCs w:val="28"/>
        </w:rPr>
        <w:t>, характеризуется форма отчетности</w:t>
      </w:r>
      <w:r>
        <w:rPr>
          <w:sz w:val="28"/>
          <w:szCs w:val="28"/>
        </w:rPr>
        <w:t xml:space="preserve">, </w:t>
      </w:r>
      <w:r w:rsidR="00954C3F">
        <w:rPr>
          <w:sz w:val="28"/>
          <w:szCs w:val="28"/>
        </w:rPr>
        <w:t>выдается</w:t>
      </w:r>
      <w:r>
        <w:rPr>
          <w:sz w:val="28"/>
          <w:szCs w:val="28"/>
        </w:rPr>
        <w:t xml:space="preserve"> необходимая документация: программа </w:t>
      </w:r>
      <w:r w:rsidR="00407D6C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="00407D6C">
        <w:rPr>
          <w:sz w:val="28"/>
          <w:szCs w:val="28"/>
        </w:rPr>
        <w:t xml:space="preserve"> </w:t>
      </w:r>
      <w:r w:rsidR="00407D6C" w:rsidRPr="007451C6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>
        <w:rPr>
          <w:sz w:val="28"/>
          <w:szCs w:val="28"/>
        </w:rPr>
        <w:t xml:space="preserve">, направление на место прохождения практики, </w:t>
      </w:r>
      <w:r w:rsidR="00794E92">
        <w:rPr>
          <w:sz w:val="28"/>
          <w:szCs w:val="28"/>
        </w:rPr>
        <w:t>задание для</w:t>
      </w:r>
      <w:r>
        <w:rPr>
          <w:sz w:val="28"/>
          <w:szCs w:val="28"/>
        </w:rPr>
        <w:t xml:space="preserve"> прохождения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проведение </w:t>
      </w:r>
      <w:r w:rsidR="00D52A99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практики заключается договор между университетом и</w:t>
      </w:r>
      <w:r w:rsidR="00794E92">
        <w:rPr>
          <w:sz w:val="28"/>
          <w:szCs w:val="28"/>
        </w:rPr>
        <w:t xml:space="preserve"> профильной организацией –</w:t>
      </w:r>
      <w:r>
        <w:rPr>
          <w:sz w:val="28"/>
          <w:szCs w:val="28"/>
        </w:rPr>
        <w:t xml:space="preserve"> принимающей стороной.</w:t>
      </w:r>
    </w:p>
    <w:p w:rsidR="00407D6C" w:rsidRDefault="00407D6C" w:rsidP="00407D6C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7451C6">
        <w:rPr>
          <w:sz w:val="28"/>
          <w:szCs w:val="28"/>
        </w:rPr>
        <w:t xml:space="preserve">Для прохождения практики для всех </w:t>
      </w:r>
      <w:r w:rsidR="0083795E">
        <w:rPr>
          <w:sz w:val="28"/>
          <w:szCs w:val="28"/>
        </w:rPr>
        <w:t>магистр</w:t>
      </w:r>
      <w:r>
        <w:rPr>
          <w:sz w:val="28"/>
          <w:szCs w:val="28"/>
        </w:rPr>
        <w:t>ов</w:t>
      </w:r>
      <w:r w:rsidRPr="007451C6">
        <w:rPr>
          <w:sz w:val="28"/>
          <w:szCs w:val="28"/>
        </w:rPr>
        <w:t xml:space="preserve"> назначаются преподаватели – руководители практики от кафедры, под руководством которых </w:t>
      </w:r>
      <w:r>
        <w:rPr>
          <w:sz w:val="28"/>
          <w:szCs w:val="28"/>
        </w:rPr>
        <w:t xml:space="preserve">они </w:t>
      </w:r>
      <w:r w:rsidRPr="007451C6">
        <w:rPr>
          <w:sz w:val="28"/>
          <w:szCs w:val="28"/>
        </w:rPr>
        <w:t>проходят практику в производственных коллективах.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практикой </w:t>
      </w:r>
      <w:proofErr w:type="gramStart"/>
      <w:r>
        <w:rPr>
          <w:sz w:val="28"/>
          <w:szCs w:val="28"/>
        </w:rPr>
        <w:t>осуществляется преподавателями ЛГУ</w:t>
      </w:r>
      <w:proofErr w:type="gramEnd"/>
      <w:r>
        <w:rPr>
          <w:sz w:val="28"/>
          <w:szCs w:val="28"/>
        </w:rPr>
        <w:t xml:space="preserve"> им.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А.С.</w:t>
      </w:r>
      <w:r w:rsidR="00AE039D">
        <w:rPr>
          <w:sz w:val="28"/>
          <w:szCs w:val="28"/>
        </w:rPr>
        <w:t> </w:t>
      </w:r>
      <w:r>
        <w:rPr>
          <w:sz w:val="28"/>
          <w:szCs w:val="28"/>
        </w:rPr>
        <w:t>Пушкина и сотрудником, выделенным администрацией принимающей стороны из числа квалифицированных специалистов со специальным высшим образованием.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Руководители практики от университета</w:t>
      </w:r>
      <w:r w:rsidR="00794E92">
        <w:rPr>
          <w:i/>
          <w:sz w:val="28"/>
          <w:szCs w:val="28"/>
        </w:rPr>
        <w:t xml:space="preserve"> и профильной организации</w:t>
      </w:r>
      <w:r>
        <w:rPr>
          <w:sz w:val="28"/>
          <w:szCs w:val="28"/>
        </w:rPr>
        <w:t xml:space="preserve"> закрепляются приказом ректора. Сведения о них передаются на базу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407D6C">
        <w:rPr>
          <w:i/>
          <w:sz w:val="28"/>
          <w:szCs w:val="28"/>
        </w:rPr>
        <w:t>Руководитель практики от университета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52A99">
        <w:rPr>
          <w:sz w:val="28"/>
          <w:szCs w:val="28"/>
        </w:rPr>
        <w:t> </w:t>
      </w:r>
      <w:r w:rsidR="00794E92">
        <w:rPr>
          <w:sz w:val="28"/>
          <w:szCs w:val="28"/>
        </w:rPr>
        <w:t>Ос</w:t>
      </w:r>
      <w:r>
        <w:rPr>
          <w:sz w:val="28"/>
          <w:szCs w:val="28"/>
        </w:rPr>
        <w:t>уществлять научное и методическое руководство студентов.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 xml:space="preserve">Определять и конкретизировать задания в соответствии с программой в зависимости от специфики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Систематически проверять все выполненные студентами работы, давать рекомендации и заключения о правильности рассмотренного материала.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При необходимости вызывать студентов-практикантов для консультации и проверки их работы на кафедру.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52A99">
        <w:rPr>
          <w:sz w:val="28"/>
          <w:szCs w:val="28"/>
        </w:rPr>
        <w:t> </w:t>
      </w:r>
      <w:r>
        <w:rPr>
          <w:sz w:val="28"/>
          <w:szCs w:val="28"/>
        </w:rPr>
        <w:t>По окончании практики сделать письменное заключение, проверить наличие характеристики и отзыва от консультанта со стороны принимающей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453F7">
        <w:rPr>
          <w:i/>
          <w:sz w:val="28"/>
          <w:szCs w:val="28"/>
        </w:rPr>
        <w:t>Руководитель практики от базы практики</w:t>
      </w:r>
      <w:r>
        <w:rPr>
          <w:sz w:val="28"/>
          <w:szCs w:val="28"/>
        </w:rPr>
        <w:t xml:space="preserve"> персонально руководит проведением практики закрепленного за ним студента, сбором материалов для написания отчета. В связи с эти он обязан: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Обеспечить практикантов заданием и необходимой информацией в соответствии с программой практики.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 xml:space="preserve">Давать консультации, учить правильному обращению с документами, разъяснять методы и приемы работы, передавать опыт анализа и принятия </w:t>
      </w:r>
      <w:r>
        <w:rPr>
          <w:sz w:val="28"/>
          <w:szCs w:val="28"/>
        </w:rPr>
        <w:lastRenderedPageBreak/>
        <w:t>решений в различных ситуациях, организовывать связь студента с другими специалистами.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 xml:space="preserve">Отмечать в </w:t>
      </w:r>
      <w:r w:rsidR="00794E92">
        <w:rPr>
          <w:sz w:val="28"/>
          <w:szCs w:val="28"/>
        </w:rPr>
        <w:t>плане-графике</w:t>
      </w:r>
      <w:r>
        <w:rPr>
          <w:sz w:val="28"/>
          <w:szCs w:val="28"/>
        </w:rPr>
        <w:t xml:space="preserve"> ход практики и выполнение заданий, в итоге написать характеристику на студента.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439C">
        <w:rPr>
          <w:sz w:val="28"/>
          <w:szCs w:val="28"/>
        </w:rPr>
        <w:t> </w:t>
      </w:r>
      <w:r>
        <w:rPr>
          <w:sz w:val="28"/>
          <w:szCs w:val="28"/>
        </w:rPr>
        <w:t>Контролировать процесс формирования у студентов навыков и умений выполнять определенные виды работ.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дается на основе работы практиканта и должна содержать: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оценку степени выполнения программы практики;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характеристику умения практиканта применять полученные в процессе теоретического обучения знания на практике;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794E92">
        <w:rPr>
          <w:sz w:val="28"/>
          <w:szCs w:val="28"/>
        </w:rPr>
        <w:t> </w:t>
      </w:r>
      <w:r>
        <w:rPr>
          <w:sz w:val="28"/>
          <w:szCs w:val="28"/>
        </w:rPr>
        <w:t xml:space="preserve">оценку участия студента в общественной жизни </w:t>
      </w:r>
      <w:r w:rsidR="00407D6C">
        <w:rPr>
          <w:sz w:val="28"/>
          <w:szCs w:val="28"/>
        </w:rPr>
        <w:t>организации</w:t>
      </w:r>
      <w:r w:rsidR="00407D6C" w:rsidRPr="00407D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07D6C">
        <w:rPr>
          <w:sz w:val="28"/>
          <w:szCs w:val="28"/>
        </w:rPr>
        <w:t>предприятия</w:t>
      </w:r>
      <w:r>
        <w:rPr>
          <w:sz w:val="28"/>
          <w:szCs w:val="28"/>
        </w:rPr>
        <w:t>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696235">
        <w:rPr>
          <w:i/>
          <w:sz w:val="28"/>
          <w:szCs w:val="28"/>
        </w:rPr>
        <w:t>Студент-практикан</w:t>
      </w:r>
      <w:r>
        <w:rPr>
          <w:i/>
          <w:sz w:val="28"/>
          <w:szCs w:val="28"/>
        </w:rPr>
        <w:t>т</w:t>
      </w:r>
      <w:r w:rsidRPr="00696235">
        <w:rPr>
          <w:i/>
          <w:sz w:val="28"/>
          <w:szCs w:val="28"/>
        </w:rPr>
        <w:t xml:space="preserve"> обязан</w:t>
      </w:r>
      <w:r>
        <w:rPr>
          <w:sz w:val="28"/>
          <w:szCs w:val="28"/>
        </w:rPr>
        <w:t>: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Добросовестно выполнять все виды работ и даваемые консультантом поручения, касающиеся деятельности организации.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>Выполнять все виды работ, предусмотренные программой практики и планом-графиком прохождения практики, качественно и в установленные сроки.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Регулярно </w:t>
      </w:r>
      <w:r w:rsidR="00794E92">
        <w:rPr>
          <w:sz w:val="28"/>
          <w:szCs w:val="28"/>
        </w:rPr>
        <w:t>заполнять план-график</w:t>
      </w:r>
      <w:r>
        <w:rPr>
          <w:sz w:val="28"/>
          <w:szCs w:val="28"/>
        </w:rPr>
        <w:t xml:space="preserve"> выполняемых работ (Приложение 1).</w:t>
      </w:r>
    </w:p>
    <w:p w:rsidR="007E773B" w:rsidRDefault="007E773B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91A99">
        <w:rPr>
          <w:sz w:val="28"/>
          <w:szCs w:val="28"/>
        </w:rPr>
        <w:t> </w:t>
      </w:r>
      <w:r>
        <w:rPr>
          <w:sz w:val="28"/>
          <w:szCs w:val="28"/>
        </w:rPr>
        <w:t xml:space="preserve">Систематически представлять руководителю </w:t>
      </w:r>
      <w:r w:rsidR="00191A99">
        <w:rPr>
          <w:sz w:val="28"/>
          <w:szCs w:val="28"/>
        </w:rPr>
        <w:t>информацию о выполненной работе,</w:t>
      </w:r>
      <w:r>
        <w:rPr>
          <w:sz w:val="28"/>
          <w:szCs w:val="28"/>
        </w:rPr>
        <w:t xml:space="preserve"> являясь на консультации руководителя</w:t>
      </w:r>
      <w:r w:rsidR="00191A99">
        <w:rPr>
          <w:sz w:val="28"/>
          <w:szCs w:val="28"/>
        </w:rPr>
        <w:t xml:space="preserve"> в назначенные сроки</w:t>
      </w:r>
      <w:r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 окончании практики представит</w:t>
      </w:r>
      <w:r w:rsidR="00197DA0">
        <w:rPr>
          <w:sz w:val="28"/>
          <w:szCs w:val="28"/>
        </w:rPr>
        <w:t>ь</w:t>
      </w:r>
      <w:r w:rsidR="007E773B">
        <w:rPr>
          <w:sz w:val="28"/>
          <w:szCs w:val="28"/>
        </w:rPr>
        <w:t xml:space="preserve"> на кафедру надлежащим образом оформленный </w:t>
      </w:r>
      <w:r>
        <w:rPr>
          <w:sz w:val="28"/>
          <w:szCs w:val="28"/>
        </w:rPr>
        <w:t>план-график</w:t>
      </w:r>
      <w:r w:rsidR="007E773B">
        <w:rPr>
          <w:sz w:val="28"/>
          <w:szCs w:val="28"/>
        </w:rPr>
        <w:t xml:space="preserve">, заверенный </w:t>
      </w:r>
      <w:r>
        <w:rPr>
          <w:sz w:val="28"/>
          <w:szCs w:val="28"/>
        </w:rPr>
        <w:t>руководителем практики от профильной организации</w:t>
      </w:r>
      <w:r w:rsidR="007E773B">
        <w:rPr>
          <w:sz w:val="28"/>
          <w:szCs w:val="28"/>
        </w:rPr>
        <w:t xml:space="preserve">, отчет о выполнении программы практики, </w:t>
      </w:r>
      <w:r>
        <w:rPr>
          <w:sz w:val="28"/>
          <w:szCs w:val="28"/>
        </w:rPr>
        <w:t>характеристику</w:t>
      </w:r>
      <w:r w:rsidR="007E773B">
        <w:rPr>
          <w:sz w:val="28"/>
          <w:szCs w:val="28"/>
        </w:rPr>
        <w:t xml:space="preserve"> руководителя </w:t>
      </w:r>
      <w:r>
        <w:rPr>
          <w:sz w:val="28"/>
          <w:szCs w:val="28"/>
        </w:rPr>
        <w:t>практики от профильной организации</w:t>
      </w:r>
      <w:r w:rsidR="007E773B">
        <w:rPr>
          <w:sz w:val="28"/>
          <w:szCs w:val="28"/>
        </w:rPr>
        <w:t>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773B">
        <w:rPr>
          <w:sz w:val="28"/>
          <w:szCs w:val="28"/>
        </w:rPr>
        <w:t>.</w:t>
      </w:r>
      <w:r w:rsidR="00191A99">
        <w:rPr>
          <w:sz w:val="28"/>
          <w:szCs w:val="28"/>
        </w:rPr>
        <w:t> </w:t>
      </w:r>
      <w:r w:rsidR="007E773B">
        <w:rPr>
          <w:sz w:val="28"/>
          <w:szCs w:val="28"/>
        </w:rPr>
        <w:t>Подчиняться действующим на предприятии, организации правилам внутреннего распорядка.</w:t>
      </w:r>
    </w:p>
    <w:p w:rsidR="007E773B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Изучить и строго соблюдать правила охраны труда и производственной санитарии.</w:t>
      </w:r>
    </w:p>
    <w:p w:rsidR="007E773B" w:rsidRPr="006453F7" w:rsidRDefault="00794E92" w:rsidP="007E773B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7E773B">
        <w:rPr>
          <w:sz w:val="28"/>
          <w:szCs w:val="28"/>
        </w:rPr>
        <w:t>.</w:t>
      </w:r>
      <w:r w:rsidR="0074433D">
        <w:rPr>
          <w:sz w:val="28"/>
          <w:szCs w:val="28"/>
        </w:rPr>
        <w:t> </w:t>
      </w:r>
      <w:r w:rsidR="007E773B">
        <w:rPr>
          <w:sz w:val="28"/>
          <w:szCs w:val="28"/>
        </w:rPr>
        <w:t>Нести ответственность за выполняемую работу и ее результаты наравне со штатными сотрудниками.</w:t>
      </w:r>
    </w:p>
    <w:p w:rsidR="007E773B" w:rsidRPr="00004474" w:rsidRDefault="005B666E" w:rsidP="00D735FA">
      <w:pPr>
        <w:keepNext/>
        <w:spacing w:before="120" w:after="12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E773B" w:rsidRPr="00004474">
        <w:rPr>
          <w:b/>
          <w:sz w:val="28"/>
          <w:szCs w:val="28"/>
        </w:rPr>
        <w:t>. Подведение итогов практики</w:t>
      </w:r>
    </w:p>
    <w:p w:rsidR="00610F93" w:rsidRDefault="00610F93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всем протяжении периода практики студент </w:t>
      </w:r>
      <w:r w:rsidR="00794E92">
        <w:rPr>
          <w:spacing w:val="-2"/>
          <w:sz w:val="28"/>
          <w:szCs w:val="28"/>
        </w:rPr>
        <w:t>заполняет план-график</w:t>
      </w:r>
      <w:r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практики (Приложение 1</w:t>
      </w:r>
      <w:r w:rsidR="00794E92">
        <w:rPr>
          <w:spacing w:val="-2"/>
          <w:sz w:val="28"/>
          <w:szCs w:val="28"/>
        </w:rPr>
        <w:t>).</w:t>
      </w:r>
    </w:p>
    <w:p w:rsidR="00407D6C" w:rsidRDefault="00197DA0" w:rsidP="00954C3F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По завершении практики студенты в недельный срок представляют на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кафедру отчет по практике, включающий текстовые, табличные и графические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материалы, отражающие решение предусмотр</w:t>
      </w:r>
      <w:r>
        <w:rPr>
          <w:spacing w:val="-2"/>
          <w:sz w:val="28"/>
          <w:szCs w:val="28"/>
        </w:rPr>
        <w:t xml:space="preserve">енных программой практики задач, сдают </w:t>
      </w:r>
      <w:r w:rsidR="00794E92">
        <w:rPr>
          <w:spacing w:val="-2"/>
          <w:sz w:val="28"/>
          <w:szCs w:val="28"/>
        </w:rPr>
        <w:t>план-график</w:t>
      </w:r>
      <w:r>
        <w:rPr>
          <w:spacing w:val="-2"/>
          <w:sz w:val="28"/>
          <w:szCs w:val="28"/>
        </w:rPr>
        <w:t xml:space="preserve"> практики. </w:t>
      </w:r>
    </w:p>
    <w:p w:rsidR="00794E92" w:rsidRDefault="00794E92" w:rsidP="00046FD5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360122">
        <w:rPr>
          <w:spacing w:val="-2"/>
          <w:sz w:val="28"/>
          <w:szCs w:val="28"/>
        </w:rPr>
        <w:t xml:space="preserve">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</w:t>
      </w:r>
      <w:r w:rsidR="00954C3F" w:rsidRPr="00360122">
        <w:rPr>
          <w:spacing w:val="-2"/>
          <w:sz w:val="28"/>
          <w:szCs w:val="28"/>
        </w:rPr>
        <w:t xml:space="preserve">содержание, </w:t>
      </w:r>
      <w:r w:rsidRPr="00360122">
        <w:rPr>
          <w:spacing w:val="-2"/>
          <w:sz w:val="28"/>
          <w:szCs w:val="28"/>
        </w:rPr>
        <w:t>введение, основная часть</w:t>
      </w:r>
      <w:r w:rsidR="00954C3F" w:rsidRPr="00360122">
        <w:rPr>
          <w:spacing w:val="-2"/>
          <w:sz w:val="28"/>
          <w:szCs w:val="28"/>
        </w:rPr>
        <w:t xml:space="preserve">, </w:t>
      </w:r>
      <w:r w:rsidRPr="00360122">
        <w:rPr>
          <w:spacing w:val="-2"/>
          <w:sz w:val="28"/>
          <w:szCs w:val="28"/>
        </w:rPr>
        <w:t xml:space="preserve">заключение, </w:t>
      </w:r>
      <w:r w:rsidRPr="00360122">
        <w:rPr>
          <w:sz w:val="28"/>
          <w:szCs w:val="28"/>
        </w:rPr>
        <w:t>список использованн</w:t>
      </w:r>
      <w:r w:rsidR="00954C3F" w:rsidRPr="00360122">
        <w:rPr>
          <w:sz w:val="28"/>
          <w:szCs w:val="28"/>
        </w:rPr>
        <w:t xml:space="preserve">ой литературы и </w:t>
      </w:r>
      <w:proofErr w:type="gramStart"/>
      <w:r w:rsidR="00954C3F" w:rsidRPr="00360122">
        <w:rPr>
          <w:sz w:val="28"/>
          <w:szCs w:val="28"/>
        </w:rPr>
        <w:t>интернет-</w:t>
      </w:r>
      <w:r w:rsidRPr="00360122">
        <w:rPr>
          <w:sz w:val="28"/>
          <w:szCs w:val="28"/>
        </w:rPr>
        <w:t>источников</w:t>
      </w:r>
      <w:proofErr w:type="gramEnd"/>
      <w:r w:rsidRPr="00360122">
        <w:rPr>
          <w:sz w:val="28"/>
          <w:szCs w:val="28"/>
        </w:rPr>
        <w:t xml:space="preserve">, </w:t>
      </w:r>
      <w:r w:rsidR="00954C3F" w:rsidRPr="00360122">
        <w:rPr>
          <w:sz w:val="28"/>
          <w:szCs w:val="28"/>
        </w:rPr>
        <w:t xml:space="preserve">список используемого программного обеспечения, </w:t>
      </w:r>
      <w:r w:rsidRPr="00360122">
        <w:rPr>
          <w:sz w:val="28"/>
          <w:szCs w:val="28"/>
        </w:rPr>
        <w:t>приложения.</w:t>
      </w:r>
    </w:p>
    <w:p w:rsidR="00794E92" w:rsidRPr="00D34D31" w:rsidRDefault="00794E92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 w:rsidRPr="00D34D31">
        <w:rPr>
          <w:sz w:val="28"/>
          <w:szCs w:val="28"/>
        </w:rPr>
        <w:t>Титульный лист отчета оформляется в соответствии с установленными требованиями.</w:t>
      </w:r>
    </w:p>
    <w:p w:rsidR="00794E92" w:rsidRPr="00D34D31" w:rsidRDefault="00954C3F" w:rsidP="00794E92">
      <w:pPr>
        <w:spacing w:line="360" w:lineRule="auto"/>
        <w:ind w:firstLineChars="125" w:firstLine="35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794E92" w:rsidRPr="00D34D31">
        <w:rPr>
          <w:sz w:val="28"/>
          <w:szCs w:val="28"/>
        </w:rPr>
        <w:t xml:space="preserve"> включает наименование разделов отчета с указанием страниц, на которых размещено начало раздела.</w:t>
      </w:r>
    </w:p>
    <w:p w:rsidR="00794E92" w:rsidRPr="00860219" w:rsidRDefault="00794E92" w:rsidP="00954C3F">
      <w:pPr>
        <w:spacing w:line="360" w:lineRule="auto"/>
        <w:ind w:firstLineChars="125" w:firstLine="350"/>
        <w:jc w:val="both"/>
        <w:rPr>
          <w:spacing w:val="-2"/>
          <w:sz w:val="28"/>
          <w:szCs w:val="28"/>
        </w:rPr>
      </w:pPr>
      <w:r w:rsidRPr="00D34D31">
        <w:rPr>
          <w:sz w:val="28"/>
          <w:szCs w:val="28"/>
        </w:rPr>
        <w:t xml:space="preserve">Во введении указывается </w:t>
      </w:r>
      <w:r w:rsidR="00954C3F">
        <w:rPr>
          <w:sz w:val="28"/>
          <w:szCs w:val="28"/>
        </w:rPr>
        <w:t xml:space="preserve">цель, задачи, объект </w:t>
      </w:r>
      <w:r w:rsidR="00496FE4">
        <w:rPr>
          <w:sz w:val="28"/>
          <w:szCs w:val="28"/>
        </w:rPr>
        <w:t xml:space="preserve">и предмет </w:t>
      </w:r>
      <w:r w:rsidR="00954C3F">
        <w:rPr>
          <w:sz w:val="28"/>
          <w:szCs w:val="28"/>
        </w:rPr>
        <w:t xml:space="preserve">исследования, </w:t>
      </w:r>
      <w:r w:rsidRPr="00D34D31">
        <w:rPr>
          <w:sz w:val="28"/>
          <w:szCs w:val="28"/>
        </w:rPr>
        <w:t xml:space="preserve">наименование </w:t>
      </w:r>
      <w:r w:rsidR="00954C3F">
        <w:rPr>
          <w:sz w:val="28"/>
          <w:szCs w:val="28"/>
        </w:rPr>
        <w:t xml:space="preserve">и общая характеристика профильной </w:t>
      </w:r>
      <w:r w:rsidRPr="00D34D3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>–</w:t>
      </w:r>
      <w:r w:rsidRPr="00D34D31">
        <w:rPr>
          <w:sz w:val="28"/>
          <w:szCs w:val="28"/>
        </w:rPr>
        <w:t xml:space="preserve"> места практики, </w:t>
      </w:r>
      <w:r w:rsidR="00954C3F">
        <w:rPr>
          <w:sz w:val="28"/>
          <w:szCs w:val="28"/>
        </w:rPr>
        <w:t xml:space="preserve">описание конкретного </w:t>
      </w:r>
      <w:r w:rsidRPr="00D34D31">
        <w:rPr>
          <w:sz w:val="28"/>
          <w:szCs w:val="28"/>
        </w:rPr>
        <w:t>отдела</w:t>
      </w:r>
      <w:r w:rsidR="00954C3F">
        <w:rPr>
          <w:sz w:val="28"/>
          <w:szCs w:val="28"/>
        </w:rPr>
        <w:t>,</w:t>
      </w:r>
      <w:r w:rsidRPr="00D34D31">
        <w:rPr>
          <w:sz w:val="28"/>
          <w:szCs w:val="28"/>
        </w:rPr>
        <w:t xml:space="preserve"> за которым закреплен практикант, </w:t>
      </w:r>
      <w:r w:rsidR="00954C3F">
        <w:rPr>
          <w:sz w:val="28"/>
          <w:szCs w:val="28"/>
        </w:rPr>
        <w:t xml:space="preserve">характеризуются </w:t>
      </w:r>
      <w:r w:rsidRPr="00D34D31">
        <w:rPr>
          <w:sz w:val="28"/>
          <w:szCs w:val="28"/>
        </w:rPr>
        <w:t>материалы, документы, с которыми был ознакомлен</w:t>
      </w:r>
      <w:r w:rsidR="00954C3F">
        <w:rPr>
          <w:sz w:val="28"/>
          <w:szCs w:val="28"/>
        </w:rPr>
        <w:t xml:space="preserve"> практикант, в том числе при проведении инструктажа по технике безопасности. </w:t>
      </w:r>
      <w:r w:rsidRPr="00860219">
        <w:rPr>
          <w:spacing w:val="-2"/>
          <w:sz w:val="28"/>
          <w:szCs w:val="28"/>
        </w:rPr>
        <w:t>Введение должно обобщить собранные материалы и раскрыть основные</w:t>
      </w:r>
      <w:r>
        <w:rPr>
          <w:spacing w:val="-2"/>
          <w:sz w:val="28"/>
          <w:szCs w:val="28"/>
        </w:rPr>
        <w:t xml:space="preserve"> </w:t>
      </w:r>
      <w:r w:rsidRPr="00860219">
        <w:rPr>
          <w:spacing w:val="-2"/>
          <w:sz w:val="28"/>
          <w:szCs w:val="28"/>
        </w:rPr>
        <w:t>вопросы и направления, которыми занимался студент на практике.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A47DC0">
        <w:rPr>
          <w:spacing w:val="-2"/>
          <w:sz w:val="28"/>
          <w:szCs w:val="28"/>
        </w:rPr>
        <w:t>Основная часть включает в себя аналитическую записку по разделам примерного тематического плана.</w:t>
      </w:r>
      <w:r w:rsidR="00DD7412" w:rsidRPr="00A47DC0">
        <w:rPr>
          <w:spacing w:val="-2"/>
          <w:sz w:val="28"/>
          <w:szCs w:val="28"/>
        </w:rPr>
        <w:t xml:space="preserve"> </w:t>
      </w:r>
      <w:proofErr w:type="gramStart"/>
      <w:r w:rsidR="00DD7412" w:rsidRPr="00A47DC0">
        <w:rPr>
          <w:spacing w:val="-2"/>
          <w:sz w:val="28"/>
          <w:szCs w:val="28"/>
        </w:rPr>
        <w:t xml:space="preserve">Описание практических результатов, полученных студентом в процессе выполнения индивидуального задания – создания </w:t>
      </w:r>
      <w:r w:rsidR="00DD7412" w:rsidRPr="00A47DC0">
        <w:rPr>
          <w:sz w:val="28"/>
          <w:szCs w:val="28"/>
        </w:rPr>
        <w:t xml:space="preserve">структурной схемы организации (подразделения); описания </w:t>
      </w:r>
      <w:r w:rsidR="00DD7412" w:rsidRPr="00A47DC0">
        <w:rPr>
          <w:bCs/>
          <w:iCs/>
          <w:color w:val="000000"/>
          <w:sz w:val="28"/>
          <w:szCs w:val="28"/>
        </w:rPr>
        <w:t>информационн</w:t>
      </w:r>
      <w:r w:rsidR="004E386B" w:rsidRPr="00A47DC0">
        <w:rPr>
          <w:bCs/>
          <w:iCs/>
          <w:color w:val="000000"/>
          <w:sz w:val="28"/>
          <w:szCs w:val="28"/>
        </w:rPr>
        <w:t>ого</w:t>
      </w:r>
      <w:r w:rsidR="00DD7412" w:rsidRPr="00A47DC0">
        <w:rPr>
          <w:bCs/>
          <w:iCs/>
          <w:color w:val="000000"/>
          <w:sz w:val="28"/>
          <w:szCs w:val="28"/>
        </w:rPr>
        <w:t xml:space="preserve"> поток</w:t>
      </w:r>
      <w:r w:rsidR="004E386B" w:rsidRPr="00A47DC0">
        <w:rPr>
          <w:bCs/>
          <w:iCs/>
          <w:color w:val="000000"/>
          <w:sz w:val="28"/>
          <w:szCs w:val="28"/>
        </w:rPr>
        <w:t>а</w:t>
      </w:r>
      <w:r w:rsidR="00DD7412" w:rsidRPr="00A47DC0">
        <w:rPr>
          <w:bCs/>
          <w:iCs/>
          <w:color w:val="000000"/>
          <w:sz w:val="28"/>
          <w:szCs w:val="28"/>
        </w:rPr>
        <w:t xml:space="preserve">; создания </w:t>
      </w:r>
      <w:r w:rsidR="00DD7412" w:rsidRPr="00A47DC0">
        <w:rPr>
          <w:sz w:val="28"/>
          <w:szCs w:val="28"/>
        </w:rPr>
        <w:t xml:space="preserve">схемы информационного потока (движения </w:t>
      </w:r>
      <w:r w:rsidR="00DD7412" w:rsidRPr="00A47DC0">
        <w:rPr>
          <w:sz w:val="28"/>
          <w:szCs w:val="28"/>
        </w:rPr>
        <w:lastRenderedPageBreak/>
        <w:t>документов</w:t>
      </w:r>
      <w:r w:rsidR="00DD7412" w:rsidRPr="00A47DC0">
        <w:rPr>
          <w:spacing w:val="-2"/>
          <w:sz w:val="28"/>
          <w:szCs w:val="28"/>
        </w:rPr>
        <w:t xml:space="preserve">); </w:t>
      </w:r>
      <w:r w:rsidR="00DD7412" w:rsidRPr="00A47DC0">
        <w:rPr>
          <w:sz w:val="28"/>
          <w:szCs w:val="28"/>
        </w:rPr>
        <w:t xml:space="preserve">изучения процедур </w:t>
      </w:r>
      <w:r w:rsidR="00DD7412" w:rsidRPr="00A47DC0">
        <w:rPr>
          <w:color w:val="000000"/>
          <w:sz w:val="28"/>
          <w:szCs w:val="28"/>
        </w:rPr>
        <w:t xml:space="preserve">обработки документов на стадиях их движения; описания несоответствий </w:t>
      </w:r>
      <w:r w:rsidR="00DD7412" w:rsidRPr="00A47DC0">
        <w:rPr>
          <w:sz w:val="28"/>
        </w:rPr>
        <w:t xml:space="preserve">порядка документирования и </w:t>
      </w:r>
      <w:r w:rsidR="00DD7412" w:rsidRPr="00A47DC0">
        <w:rPr>
          <w:sz w:val="28"/>
          <w:szCs w:val="28"/>
        </w:rPr>
        <w:t>процедур работы с документами современной нормативной базе</w:t>
      </w:r>
      <w:r w:rsidR="008722E6" w:rsidRPr="00A47DC0">
        <w:rPr>
          <w:sz w:val="28"/>
          <w:szCs w:val="28"/>
        </w:rPr>
        <w:t xml:space="preserve">, а также </w:t>
      </w:r>
      <w:r w:rsidR="00DD7412" w:rsidRPr="00A47DC0">
        <w:rPr>
          <w:sz w:val="28"/>
          <w:szCs w:val="28"/>
        </w:rPr>
        <w:t xml:space="preserve">проблем реализации процедур </w:t>
      </w:r>
      <w:r w:rsidR="00DD7412" w:rsidRPr="00A47DC0">
        <w:rPr>
          <w:color w:val="000000"/>
          <w:sz w:val="28"/>
          <w:szCs w:val="28"/>
        </w:rPr>
        <w:t>обработки документов на стадиях их движения;</w:t>
      </w:r>
      <w:proofErr w:type="gramEnd"/>
      <w:r w:rsidR="00DD7412" w:rsidRPr="00A47DC0">
        <w:rPr>
          <w:color w:val="000000"/>
          <w:sz w:val="28"/>
          <w:szCs w:val="28"/>
        </w:rPr>
        <w:t xml:space="preserve"> и</w:t>
      </w:r>
      <w:r w:rsidR="00DD7412" w:rsidRPr="00A47DC0">
        <w:rPr>
          <w:sz w:val="28"/>
          <w:szCs w:val="28"/>
        </w:rPr>
        <w:t xml:space="preserve">зучения </w:t>
      </w:r>
      <w:r w:rsidR="00DD7412" w:rsidRPr="00A47DC0">
        <w:rPr>
          <w:color w:val="000000"/>
          <w:spacing w:val="3"/>
          <w:sz w:val="28"/>
          <w:szCs w:val="28"/>
        </w:rPr>
        <w:t>порядка организации работы специалиста подразделения</w:t>
      </w:r>
      <w:r w:rsidR="00AE03B4" w:rsidRPr="00A47DC0">
        <w:rPr>
          <w:color w:val="000000"/>
          <w:spacing w:val="3"/>
          <w:sz w:val="28"/>
          <w:szCs w:val="28"/>
        </w:rPr>
        <w:t xml:space="preserve">; описания </w:t>
      </w:r>
      <w:r w:rsidR="00AE03B4" w:rsidRPr="00A47DC0">
        <w:rPr>
          <w:sz w:val="28"/>
        </w:rPr>
        <w:t>комплекта нормативно-методических актов, которые должны быть учтены при выполнении исследования, анализ и степень их влияния на проблему;</w:t>
      </w:r>
      <w:r w:rsidR="00AE03B4" w:rsidRPr="00A47DC0">
        <w:rPr>
          <w:color w:val="000000"/>
          <w:spacing w:val="3"/>
          <w:sz w:val="28"/>
          <w:szCs w:val="28"/>
        </w:rPr>
        <w:t xml:space="preserve"> </w:t>
      </w:r>
      <w:r w:rsidR="00575661">
        <w:rPr>
          <w:sz w:val="28"/>
          <w:szCs w:val="28"/>
        </w:rPr>
        <w:t>обоснования актуальности и описания путей решения выявленных проблем в подразделении организации</w:t>
      </w:r>
      <w:r w:rsidR="00DD7412" w:rsidRPr="00A47DC0">
        <w:rPr>
          <w:color w:val="000000"/>
          <w:spacing w:val="3"/>
          <w:sz w:val="28"/>
          <w:szCs w:val="28"/>
        </w:rPr>
        <w:t>.</w:t>
      </w:r>
    </w:p>
    <w:p w:rsidR="00794E92" w:rsidRPr="00860219" w:rsidRDefault="00794E92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496FE4">
        <w:rPr>
          <w:spacing w:val="-2"/>
          <w:sz w:val="28"/>
          <w:szCs w:val="28"/>
        </w:rPr>
        <w:t xml:space="preserve">В заключении приводятся </w:t>
      </w:r>
      <w:r w:rsidR="00DD7412" w:rsidRPr="00360122">
        <w:rPr>
          <w:spacing w:val="-2"/>
          <w:sz w:val="28"/>
          <w:szCs w:val="28"/>
        </w:rPr>
        <w:t>четко сформулированные выводы</w:t>
      </w:r>
      <w:r w:rsidRPr="00496FE4">
        <w:rPr>
          <w:spacing w:val="-2"/>
          <w:sz w:val="28"/>
          <w:szCs w:val="28"/>
        </w:rPr>
        <w:t xml:space="preserve">, </w:t>
      </w:r>
      <w:r w:rsidR="008A715D" w:rsidRPr="00496FE4">
        <w:rPr>
          <w:spacing w:val="-2"/>
          <w:sz w:val="28"/>
          <w:szCs w:val="28"/>
        </w:rPr>
        <w:t xml:space="preserve">даются </w:t>
      </w:r>
      <w:r w:rsidRPr="00496FE4">
        <w:rPr>
          <w:spacing w:val="-2"/>
          <w:sz w:val="28"/>
          <w:szCs w:val="28"/>
        </w:rPr>
        <w:t>краткое описание проделанной работы</w:t>
      </w:r>
      <w:r w:rsidR="00180FB4">
        <w:rPr>
          <w:spacing w:val="-2"/>
          <w:sz w:val="28"/>
          <w:szCs w:val="28"/>
        </w:rPr>
        <w:t xml:space="preserve"> и</w:t>
      </w:r>
      <w:r w:rsidR="008A0368" w:rsidRPr="00496FE4">
        <w:rPr>
          <w:spacing w:val="-2"/>
          <w:sz w:val="28"/>
          <w:szCs w:val="28"/>
        </w:rPr>
        <w:t xml:space="preserve"> </w:t>
      </w:r>
      <w:r w:rsidRPr="00496FE4">
        <w:rPr>
          <w:spacing w:val="-2"/>
          <w:sz w:val="28"/>
          <w:szCs w:val="28"/>
        </w:rPr>
        <w:t>практические рекомендации.</w:t>
      </w:r>
    </w:p>
    <w:p w:rsidR="00860219" w:rsidRPr="00860219" w:rsidRDefault="00197DA0" w:rsidP="00794E92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</w:t>
      </w:r>
      <w:r w:rsidR="008A0368">
        <w:rPr>
          <w:spacing w:val="-2"/>
          <w:sz w:val="28"/>
          <w:szCs w:val="28"/>
        </w:rPr>
        <w:t>ри сдаче отчетов по практике на кафедру п</w:t>
      </w:r>
      <w:r w:rsidR="00610F93">
        <w:rPr>
          <w:spacing w:val="-2"/>
          <w:sz w:val="28"/>
          <w:szCs w:val="28"/>
        </w:rPr>
        <w:t>роводится заключительная отчетная конференция с кра</w:t>
      </w:r>
      <w:r w:rsidR="004F7270">
        <w:rPr>
          <w:spacing w:val="-2"/>
          <w:sz w:val="28"/>
          <w:szCs w:val="28"/>
        </w:rPr>
        <w:t xml:space="preserve">тким обзором </w:t>
      </w:r>
      <w:r>
        <w:rPr>
          <w:spacing w:val="-2"/>
          <w:sz w:val="28"/>
          <w:szCs w:val="28"/>
        </w:rPr>
        <w:t>результатов практики</w:t>
      </w:r>
      <w:r w:rsidR="004F7270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</w:p>
    <w:p w:rsidR="008A0368" w:rsidRDefault="00860219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860219">
        <w:rPr>
          <w:spacing w:val="-2"/>
          <w:sz w:val="28"/>
          <w:szCs w:val="28"/>
        </w:rPr>
        <w:t xml:space="preserve">Отчеты студентов о прохождении практики сдаются на кафедру и хранятся </w:t>
      </w:r>
      <w:r w:rsidR="008A0368">
        <w:rPr>
          <w:spacing w:val="-2"/>
          <w:sz w:val="28"/>
          <w:szCs w:val="28"/>
        </w:rPr>
        <w:t>в соответствии с номенклатурой</w:t>
      </w:r>
      <w:r w:rsidRPr="00860219">
        <w:rPr>
          <w:spacing w:val="-2"/>
          <w:sz w:val="28"/>
          <w:szCs w:val="28"/>
        </w:rPr>
        <w:t>.</w:t>
      </w:r>
    </w:p>
    <w:p w:rsidR="00610F93" w:rsidRDefault="00197DA0" w:rsidP="00197DA0">
      <w:pPr>
        <w:spacing w:line="360" w:lineRule="auto"/>
        <w:ind w:firstLineChars="125" w:firstLine="347"/>
        <w:jc w:val="both"/>
        <w:rPr>
          <w:spacing w:val="-2"/>
          <w:sz w:val="28"/>
          <w:szCs w:val="28"/>
        </w:rPr>
      </w:pPr>
      <w:r w:rsidRPr="00197DA0">
        <w:rPr>
          <w:spacing w:val="-2"/>
          <w:sz w:val="28"/>
          <w:szCs w:val="28"/>
        </w:rPr>
        <w:t>Результат</w:t>
      </w:r>
      <w:r w:rsidR="008A0368">
        <w:rPr>
          <w:spacing w:val="-2"/>
          <w:sz w:val="28"/>
          <w:szCs w:val="28"/>
        </w:rPr>
        <w:t xml:space="preserve"> оценки</w:t>
      </w:r>
      <w:r w:rsidRPr="00197DA0">
        <w:rPr>
          <w:spacing w:val="-2"/>
          <w:sz w:val="28"/>
          <w:szCs w:val="28"/>
        </w:rPr>
        <w:t xml:space="preserve"> </w:t>
      </w:r>
      <w:r w:rsidR="00B954FF">
        <w:rPr>
          <w:sz w:val="28"/>
          <w:szCs w:val="28"/>
        </w:rPr>
        <w:t>производственной</w:t>
      </w:r>
      <w:r w:rsidR="00B954FF" w:rsidRPr="000624F0">
        <w:rPr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 xml:space="preserve">практики учитывается наравне с </w:t>
      </w:r>
      <w:r>
        <w:rPr>
          <w:spacing w:val="-2"/>
          <w:sz w:val="28"/>
          <w:szCs w:val="28"/>
        </w:rPr>
        <w:t>о</w:t>
      </w:r>
      <w:r w:rsidRPr="00197DA0">
        <w:rPr>
          <w:spacing w:val="-2"/>
          <w:sz w:val="28"/>
          <w:szCs w:val="28"/>
        </w:rPr>
        <w:t>ценками по теоретическим курсам, проставляется в зачетную книжку и</w:t>
      </w:r>
      <w:r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аттестационную ведомость, и учитывается при подведении итогов общей</w:t>
      </w:r>
      <w:r w:rsidR="00860219">
        <w:rPr>
          <w:spacing w:val="-2"/>
          <w:sz w:val="28"/>
          <w:szCs w:val="28"/>
        </w:rPr>
        <w:t xml:space="preserve"> </w:t>
      </w:r>
      <w:r w:rsidRPr="00197DA0">
        <w:rPr>
          <w:spacing w:val="-2"/>
          <w:sz w:val="28"/>
          <w:szCs w:val="28"/>
        </w:rPr>
        <w:t>успеваемости студентов.</w:t>
      </w:r>
    </w:p>
    <w:p w:rsidR="008A0368" w:rsidRPr="00407D6C" w:rsidRDefault="009A72C2" w:rsidP="009D50E6">
      <w:pPr>
        <w:keepNext/>
        <w:spacing w:before="120" w:after="120" w:line="360" w:lineRule="auto"/>
        <w:jc w:val="center"/>
        <w:rPr>
          <w:b/>
          <w:sz w:val="28"/>
          <w:szCs w:val="28"/>
        </w:rPr>
      </w:pPr>
      <w:r w:rsidRPr="00407D6C">
        <w:rPr>
          <w:b/>
          <w:sz w:val="28"/>
          <w:szCs w:val="28"/>
        </w:rPr>
        <w:t>9. </w:t>
      </w:r>
      <w:r w:rsidR="008A0368" w:rsidRPr="00407D6C">
        <w:rPr>
          <w:b/>
          <w:sz w:val="28"/>
          <w:szCs w:val="28"/>
        </w:rPr>
        <w:t>Фонд оценочных сре</w:t>
      </w:r>
      <w:proofErr w:type="gramStart"/>
      <w:r w:rsidR="008A0368" w:rsidRPr="00407D6C">
        <w:rPr>
          <w:b/>
          <w:sz w:val="28"/>
          <w:szCs w:val="28"/>
        </w:rPr>
        <w:t xml:space="preserve">дств </w:t>
      </w:r>
      <w:r w:rsidRPr="00407D6C">
        <w:rPr>
          <w:b/>
          <w:sz w:val="28"/>
          <w:szCs w:val="28"/>
        </w:rPr>
        <w:t>дл</w:t>
      </w:r>
      <w:proofErr w:type="gramEnd"/>
      <w:r w:rsidRPr="00407D6C">
        <w:rPr>
          <w:b/>
          <w:sz w:val="28"/>
          <w:szCs w:val="28"/>
        </w:rPr>
        <w:t>я оценки результатов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5040"/>
      </w:tblGrid>
      <w:tr w:rsidR="00407D6C" w:rsidRPr="00823761" w:rsidTr="00F519C8">
        <w:trPr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407D6C" w:rsidRPr="00823761" w:rsidRDefault="00407D6C" w:rsidP="00F519C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Оценка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7D6C" w:rsidRPr="00823761" w:rsidRDefault="00407D6C" w:rsidP="00823761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lang w:eastAsia="zh-CN"/>
              </w:rPr>
              <w:t>Показатели достижения заданного уровня</w:t>
            </w:r>
            <w:r w:rsidR="00823761">
              <w:rPr>
                <w:lang w:eastAsia="zh-CN"/>
              </w:rPr>
              <w:br/>
            </w:r>
            <w:r w:rsidRPr="00823761">
              <w:rPr>
                <w:lang w:eastAsia="zh-CN"/>
              </w:rPr>
              <w:t>освоения компетенций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407D6C" w:rsidRPr="00823761" w:rsidRDefault="00407D6C" w:rsidP="00F519C8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Общая характеристика результатов обучения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7854A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Отлично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Знания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сформи</w:t>
            </w:r>
            <w:r w:rsidR="00C80EAC" w:rsidRPr="00823761">
              <w:rPr>
                <w:lang w:eastAsia="zh-CN"/>
              </w:rPr>
              <w:t>рованные систематические знания.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="00C80EAC" w:rsidRPr="00823761">
              <w:t xml:space="preserve"> сформированные умения.</w:t>
            </w:r>
          </w:p>
          <w:p w:rsidR="00407D6C" w:rsidRPr="00823761" w:rsidRDefault="00407D6C" w:rsidP="00C80EAC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выс</w:t>
            </w:r>
            <w:r w:rsidR="00C80EAC" w:rsidRPr="00823761">
              <w:rPr>
                <w:lang w:eastAsia="zh-CN"/>
              </w:rPr>
              <w:t>окий уровень владения навыками.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7854A4">
            <w:r w:rsidRPr="00823761">
              <w:t>Отчет студента демонстрирует:</w:t>
            </w:r>
          </w:p>
          <w:p w:rsidR="00407D6C" w:rsidRPr="00823761" w:rsidRDefault="00C80EAC" w:rsidP="007854A4">
            <w:r w:rsidRPr="00823761">
              <w:t>– </w:t>
            </w:r>
            <w:r w:rsidR="00407D6C" w:rsidRPr="00823761">
              <w:t>всестороннее, систематическое и глубокое знание учебного материала</w:t>
            </w:r>
            <w:r w:rsidRPr="00823761">
              <w:t>;</w:t>
            </w:r>
          </w:p>
          <w:p w:rsidR="00407D6C" w:rsidRPr="00823761" w:rsidRDefault="00C80EAC" w:rsidP="007854A4">
            <w:r w:rsidRPr="00823761">
              <w:t>– </w:t>
            </w:r>
            <w:r w:rsidR="00407D6C" w:rsidRPr="00823761">
              <w:t>умение свободно выполнять задания по программе практики</w:t>
            </w:r>
            <w:r w:rsidRPr="00823761">
              <w:t>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показал </w:t>
            </w:r>
            <w:r w:rsidR="00407D6C" w:rsidRPr="00823761">
              <w:rPr>
                <w:lang w:eastAsia="zh-CN"/>
              </w:rPr>
              <w:t>высокий уровень владения</w:t>
            </w:r>
            <w:r w:rsidR="00407D6C" w:rsidRPr="00823761">
              <w:rPr>
                <w:color w:val="000000"/>
              </w:rPr>
              <w:t xml:space="preserve">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аппаратом.</w:t>
            </w:r>
          </w:p>
          <w:p w:rsidR="00407D6C" w:rsidRPr="00823761" w:rsidRDefault="00407D6C" w:rsidP="007854A4">
            <w:r w:rsidRPr="00823761">
              <w:t>При этом: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t>– </w:t>
            </w:r>
            <w:r w:rsidR="00407D6C" w:rsidRPr="00823761">
              <w:rPr>
                <w:color w:val="000000"/>
              </w:rPr>
              <w:t>все задания по практике полностью</w:t>
            </w:r>
            <w:r w:rsidR="00407D6C" w:rsidRPr="00823761">
              <w:t xml:space="preserve"> выполнены, причем описательный материал изложен логично и последовательно</w:t>
            </w:r>
            <w:r w:rsidR="00407D6C" w:rsidRPr="00823761">
              <w:rPr>
                <w:color w:val="000000"/>
              </w:rPr>
              <w:t>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lastRenderedPageBreak/>
              <w:t>– </w:t>
            </w:r>
            <w:r w:rsidR="00407D6C" w:rsidRPr="00823761">
              <w:rPr>
                <w:color w:val="000000"/>
              </w:rPr>
              <w:t>студент достаточно глубоко понимает их содержание;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</w:t>
            </w:r>
            <w:r w:rsidR="00407D6C" w:rsidRPr="00823761">
              <w:rPr>
                <w:color w:val="000000"/>
              </w:rPr>
              <w:t> студент грамотно проиллюстрировал теоретические положения конкретными примерами;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корректно и грамотно заполнил план-график;</w:t>
            </w:r>
          </w:p>
          <w:p w:rsidR="00407D6C" w:rsidRPr="00823761" w:rsidRDefault="00C80EAC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</w:t>
            </w:r>
            <w:r w:rsidRPr="00823761">
              <w:rPr>
                <w:color w:val="000000"/>
              </w:rPr>
              <w:t>тудент</w:t>
            </w:r>
            <w:r w:rsidR="00407D6C" w:rsidRPr="00823761">
              <w:rPr>
                <w:color w:val="000000"/>
              </w:rPr>
              <w:t xml:space="preserve"> </w:t>
            </w:r>
            <w:r w:rsidRPr="00823761">
              <w:rPr>
                <w:color w:val="000000"/>
              </w:rPr>
              <w:t xml:space="preserve">в </w:t>
            </w:r>
            <w:r w:rsidR="00407D6C" w:rsidRPr="00823761">
              <w:rPr>
                <w:color w:val="000000"/>
              </w:rPr>
              <w:t>установленный срок сдал отчет по практике;</w:t>
            </w:r>
          </w:p>
          <w:p w:rsidR="00407D6C" w:rsidRPr="00823761" w:rsidRDefault="00C80EA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– </w:t>
            </w:r>
            <w:r w:rsidRPr="00823761">
              <w:rPr>
                <w:color w:val="000000"/>
              </w:rPr>
              <w:t xml:space="preserve">студент </w:t>
            </w:r>
            <w:r w:rsidR="00407D6C" w:rsidRPr="00823761">
              <w:rPr>
                <w:color w:val="000000"/>
                <w:lang w:eastAsia="zh-CN"/>
              </w:rPr>
              <w:t>развернуто отвечал на вопросы при защите отчета по практике;</w:t>
            </w:r>
          </w:p>
          <w:p w:rsidR="00407D6C" w:rsidRPr="00823761" w:rsidRDefault="00C80EA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t>– </w:t>
            </w:r>
            <w:r w:rsidRPr="00823761">
              <w:rPr>
                <w:color w:val="000000"/>
              </w:rPr>
              <w:t xml:space="preserve">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C80EAC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lang w:eastAsia="zh-CN"/>
              </w:rPr>
              <w:t>Практическое задание полностью выполнено правильно.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7854A4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823761">
              <w:rPr>
                <w:color w:val="000000"/>
                <w:lang w:eastAsia="zh-CN"/>
              </w:rPr>
              <w:lastRenderedPageBreak/>
              <w:t>Хорошо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сформированные, но содержащие отдельные пробелы знания, </w:t>
            </w:r>
            <w:r w:rsidRPr="00823761">
              <w:rPr>
                <w:lang w:eastAsia="zh-CN"/>
              </w:rPr>
              <w:t>фрагментарные знания</w:t>
            </w:r>
            <w:r w:rsidR="00C80EAC" w:rsidRPr="00823761">
              <w:rPr>
                <w:lang w:eastAsia="zh-CN"/>
              </w:rPr>
              <w:t>.</w:t>
            </w:r>
          </w:p>
          <w:p w:rsidR="00407D6C" w:rsidRPr="00823761" w:rsidRDefault="00407D6C" w:rsidP="007854A4">
            <w:pPr>
              <w:rPr>
                <w:color w:val="000000"/>
              </w:rPr>
            </w:pPr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в целом успешн</w:t>
            </w:r>
            <w:r w:rsidR="00C80EAC" w:rsidRPr="00823761">
              <w:t>ы</w:t>
            </w:r>
            <w:r w:rsidRPr="00823761">
              <w:t>е, но содержащ</w:t>
            </w:r>
            <w:r w:rsidR="00C80EAC" w:rsidRPr="00823761">
              <w:t>ие отдельные пробелы</w:t>
            </w:r>
            <w:r w:rsidR="00F519C8" w:rsidRPr="00823761">
              <w:t xml:space="preserve"> умения</w:t>
            </w:r>
            <w:r w:rsidR="00C80EAC" w:rsidRPr="00823761">
              <w:t>.</w:t>
            </w:r>
          </w:p>
          <w:p w:rsidR="00407D6C" w:rsidRPr="00823761" w:rsidRDefault="00407D6C" w:rsidP="00C80EAC">
            <w:pPr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="00F519C8" w:rsidRPr="00823761">
              <w:rPr>
                <w:lang w:eastAsia="zh-CN"/>
              </w:rPr>
              <w:t xml:space="preserve">навыки </w:t>
            </w:r>
            <w:r w:rsidRPr="00823761">
              <w:t>в целом успешн</w:t>
            </w:r>
            <w:r w:rsidR="00C80EAC" w:rsidRPr="00823761">
              <w:t>ы</w:t>
            </w:r>
            <w:r w:rsidRPr="00823761">
              <w:t>е, но содержащ</w:t>
            </w:r>
            <w:r w:rsidR="00C80EAC" w:rsidRPr="00823761">
              <w:t>ие отдельные пробелы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7854A4">
            <w:pPr>
              <w:suppressAutoHyphens/>
            </w:pPr>
            <w:r w:rsidRPr="00823761">
              <w:t>Отчет студента демонстрирует: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t>– </w:t>
            </w:r>
            <w:r w:rsidR="00407D6C" w:rsidRPr="00823761">
              <w:t>сформированное, но содержащее отдельные пробелы знание учебного материала</w:t>
            </w:r>
            <w:r w:rsidRPr="00823761">
              <w:t>;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t>– </w:t>
            </w:r>
            <w:r w:rsidR="00407D6C" w:rsidRPr="00823761">
              <w:t>умение выполнять задания по программе практики в целом успешное, но содержащее отдельные пробелы</w:t>
            </w:r>
            <w:r w:rsidRPr="00823761">
              <w:t>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</w:t>
            </w:r>
            <w:r w:rsidR="00407D6C" w:rsidRPr="00823761">
              <w:rPr>
                <w:lang w:eastAsia="zh-CN"/>
              </w:rPr>
              <w:t xml:space="preserve"> </w:t>
            </w:r>
            <w:r w:rsidR="00407D6C" w:rsidRPr="00823761">
              <w:t>в целом успешное, но содержащее отдельные пробелы.</w:t>
            </w:r>
          </w:p>
          <w:p w:rsidR="00407D6C" w:rsidRPr="00823761" w:rsidRDefault="00407D6C" w:rsidP="007854A4">
            <w:r w:rsidRPr="00823761">
              <w:t>При этом: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t>– </w:t>
            </w:r>
            <w:r w:rsidR="00407D6C" w:rsidRPr="00823761">
              <w:rPr>
                <w:color w:val="000000"/>
              </w:rPr>
              <w:t xml:space="preserve">все задания по практике </w:t>
            </w:r>
            <w:r w:rsidR="00407D6C" w:rsidRPr="00823761">
              <w:t>выполнены</w:t>
            </w:r>
            <w:r w:rsidRPr="00823761">
              <w:t>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понимает их содержание;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</w:t>
            </w:r>
            <w:r w:rsidR="00407D6C" w:rsidRPr="00823761">
              <w:rPr>
                <w:color w:val="000000"/>
              </w:rPr>
              <w:t> студент проиллюстрировал теоретические положения конкретными примерами;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заполнил план-график;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в установленный срок сдал отчет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отвечал на вопросы при защите отчета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F519C8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7854A4">
            <w:pPr>
              <w:suppressAutoHyphens/>
              <w:rPr>
                <w:color w:val="000000"/>
              </w:rPr>
            </w:pPr>
            <w:r w:rsidRPr="00823761">
              <w:rPr>
                <w:lang w:eastAsia="zh-CN"/>
              </w:rPr>
              <w:t>Практическое задание выполнено, содержит замечания.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7854A4">
            <w:r w:rsidRPr="00823761">
              <w:t>Удовлетворительно</w:t>
            </w:r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</w:t>
            </w:r>
            <w:r w:rsidR="00F519C8" w:rsidRPr="00823761">
              <w:t>бщие, но не структурированные знания.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в целом успешн</w:t>
            </w:r>
            <w:r w:rsidR="00F519C8" w:rsidRPr="00823761">
              <w:t>ы</w:t>
            </w:r>
            <w:r w:rsidRPr="00823761">
              <w:t xml:space="preserve">е, но не </w:t>
            </w:r>
            <w:r w:rsidRPr="00823761">
              <w:lastRenderedPageBreak/>
              <w:t>систематически осуществляем</w:t>
            </w:r>
            <w:r w:rsidR="00F519C8" w:rsidRPr="00823761">
              <w:t>ые умения.</w:t>
            </w:r>
          </w:p>
          <w:p w:rsidR="00407D6C" w:rsidRPr="00823761" w:rsidRDefault="00407D6C" w:rsidP="00F519C8">
            <w:pPr>
              <w:rPr>
                <w:color w:val="000000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="00F519C8" w:rsidRPr="00823761">
              <w:rPr>
                <w:lang w:eastAsia="zh-CN"/>
              </w:rPr>
              <w:t xml:space="preserve">навыки </w:t>
            </w:r>
            <w:r w:rsidRPr="00823761">
              <w:t>в целом успешн</w:t>
            </w:r>
            <w:r w:rsidR="00F519C8" w:rsidRPr="00823761">
              <w:t>ы</w:t>
            </w:r>
            <w:r w:rsidRPr="00823761">
              <w:t xml:space="preserve">е, но не </w:t>
            </w:r>
            <w:r w:rsidR="00F519C8" w:rsidRPr="00823761">
              <w:t>имеющие систематического применения.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u w:val="single"/>
              </w:rPr>
              <w:lastRenderedPageBreak/>
              <w:t>1. Оценка содержательной части отчета по практике.</w:t>
            </w:r>
          </w:p>
          <w:p w:rsidR="00407D6C" w:rsidRPr="00823761" w:rsidRDefault="00407D6C" w:rsidP="007854A4">
            <w:pPr>
              <w:suppressAutoHyphens/>
            </w:pPr>
            <w:r w:rsidRPr="00823761">
              <w:t>Отчет студента демонстрирует: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rPr>
                <w:color w:val="000000"/>
              </w:rPr>
              <w:t>– </w:t>
            </w:r>
            <w:r w:rsidR="00407D6C" w:rsidRPr="00823761">
              <w:t>общее, но не структурированное знание учебного материала</w:t>
            </w:r>
            <w:r w:rsidRPr="00823761">
              <w:t>;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lastRenderedPageBreak/>
              <w:t>– </w:t>
            </w:r>
            <w:r w:rsidR="00407D6C" w:rsidRPr="00823761">
              <w:t>умение выполнять задания по программе практики в целом успешное, но не систематически осуществляемое</w:t>
            </w:r>
            <w:r w:rsidRPr="00823761">
              <w:t>;</w:t>
            </w:r>
          </w:p>
          <w:p w:rsidR="00407D6C" w:rsidRPr="00823761" w:rsidRDefault="00F519C8" w:rsidP="007854A4">
            <w:pPr>
              <w:suppressAutoHyphens/>
            </w:pPr>
            <w:r w:rsidRPr="00823761">
              <w:rPr>
                <w:color w:val="000000"/>
              </w:rPr>
              <w:t>– </w:t>
            </w:r>
            <w:r w:rsidRPr="00823761">
              <w:t>в целом успешное, но не систематическое</w:t>
            </w:r>
            <w:r w:rsidRPr="00823761">
              <w:rPr>
                <w:color w:val="000000"/>
              </w:rPr>
              <w:t xml:space="preserve"> 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</w:t>
            </w:r>
            <w:r w:rsidRPr="00823761">
              <w:rPr>
                <w:color w:val="000000"/>
              </w:rPr>
              <w:t>.</w:t>
            </w:r>
          </w:p>
          <w:p w:rsidR="00407D6C" w:rsidRPr="00823761" w:rsidRDefault="00407D6C" w:rsidP="007854A4">
            <w:r w:rsidRPr="00823761">
              <w:t>При этом: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большая часть заданий по практике </w:t>
            </w:r>
            <w:r w:rsidR="00407D6C" w:rsidRPr="00823761">
              <w:t>выполнена</w:t>
            </w:r>
            <w:r w:rsidRPr="00823761">
              <w:t>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понимает их содержание;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студент </w:t>
            </w:r>
            <w:r w:rsidR="00407D6C" w:rsidRPr="00823761">
              <w:t>не</w:t>
            </w:r>
            <w:r w:rsidR="00407D6C" w:rsidRPr="00823761">
              <w:rPr>
                <w:color w:val="000000"/>
              </w:rPr>
              <w:t xml:space="preserve"> проиллюстрировал теоретические положения конкретными примерами;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заполнил большую часть плана-графика;</w:t>
            </w:r>
          </w:p>
          <w:p w:rsidR="00407D6C" w:rsidRPr="00823761" w:rsidRDefault="00F519C8" w:rsidP="007854A4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в установленный срок сдал отчет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 xml:space="preserve">с затруднением </w:t>
            </w:r>
            <w:r w:rsidR="00407D6C" w:rsidRPr="00823761">
              <w:rPr>
                <w:color w:val="000000"/>
                <w:lang w:eastAsia="zh-CN"/>
              </w:rPr>
              <w:t>отвечал на вопросы при защите отчета по практике;</w:t>
            </w:r>
          </w:p>
          <w:p w:rsidR="00407D6C" w:rsidRPr="00823761" w:rsidRDefault="00F519C8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положительную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F519C8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>2. Оценка выполнения индивидуального задания практики.</w:t>
            </w:r>
          </w:p>
          <w:p w:rsidR="00407D6C" w:rsidRPr="00823761" w:rsidRDefault="00407D6C" w:rsidP="007854A4">
            <w:pPr>
              <w:rPr>
                <w:u w:val="single"/>
              </w:rPr>
            </w:pPr>
            <w:r w:rsidRPr="00823761">
              <w:rPr>
                <w:lang w:eastAsia="zh-CN"/>
              </w:rPr>
              <w:t xml:space="preserve">Практическое задание выполнено </w:t>
            </w:r>
            <w:r w:rsidRPr="00823761">
              <w:t>не полностью</w:t>
            </w:r>
            <w:r w:rsidRPr="00823761">
              <w:rPr>
                <w:lang w:eastAsia="zh-CN"/>
              </w:rPr>
              <w:t>, содержит замечания.</w:t>
            </w:r>
          </w:p>
        </w:tc>
      </w:tr>
      <w:tr w:rsidR="00407D6C" w:rsidRPr="00823761" w:rsidTr="007854A4">
        <w:trPr>
          <w:jc w:val="center"/>
        </w:trPr>
        <w:tc>
          <w:tcPr>
            <w:tcW w:w="1368" w:type="dxa"/>
            <w:shd w:val="clear" w:color="auto" w:fill="auto"/>
          </w:tcPr>
          <w:p w:rsidR="00407D6C" w:rsidRPr="00823761" w:rsidRDefault="00407D6C" w:rsidP="00F519C8">
            <w:pPr>
              <w:rPr>
                <w:color w:val="000000"/>
                <w:lang w:eastAsia="zh-CN"/>
              </w:rPr>
            </w:pPr>
            <w:r w:rsidRPr="00823761">
              <w:lastRenderedPageBreak/>
              <w:t>Неудов</w:t>
            </w:r>
            <w:r w:rsidR="00F519C8" w:rsidRPr="00823761">
              <w:br/>
            </w:r>
            <w:proofErr w:type="spellStart"/>
            <w:r w:rsidRPr="00823761">
              <w:t>летвори</w:t>
            </w:r>
            <w:proofErr w:type="spellEnd"/>
            <w:r w:rsidR="00F519C8" w:rsidRPr="00823761">
              <w:br/>
            </w:r>
            <w:proofErr w:type="spellStart"/>
            <w:r w:rsidRPr="00823761">
              <w:t>тельно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407D6C" w:rsidRPr="00823761" w:rsidRDefault="00407D6C" w:rsidP="007854A4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b/>
                <w:color w:val="000000"/>
              </w:rPr>
              <w:t>Знания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отсутствие знаний или фрагментарные знания</w:t>
            </w:r>
            <w:r w:rsidR="00F519C8" w:rsidRPr="00823761">
              <w:t>.</w:t>
            </w:r>
          </w:p>
          <w:p w:rsidR="00407D6C" w:rsidRPr="00823761" w:rsidRDefault="00407D6C" w:rsidP="007854A4">
            <w:r w:rsidRPr="00823761">
              <w:rPr>
                <w:b/>
                <w:color w:val="000000"/>
              </w:rPr>
              <w:t>Умения</w:t>
            </w:r>
            <w:r w:rsidRPr="00823761">
              <w:rPr>
                <w:color w:val="000000"/>
              </w:rPr>
              <w:t>:</w:t>
            </w:r>
            <w:r w:rsidRPr="00823761">
              <w:t xml:space="preserve"> отсутствие умений или частично освоенное умение</w:t>
            </w:r>
            <w:r w:rsidR="00F519C8" w:rsidRPr="00823761">
              <w:t>.</w:t>
            </w:r>
          </w:p>
          <w:p w:rsidR="00407D6C" w:rsidRPr="00823761" w:rsidRDefault="00407D6C" w:rsidP="00F519C8">
            <w:pPr>
              <w:rPr>
                <w:color w:val="000000"/>
              </w:rPr>
            </w:pPr>
            <w:r w:rsidRPr="00823761">
              <w:rPr>
                <w:b/>
                <w:color w:val="000000"/>
                <w:lang w:eastAsia="zh-CN"/>
              </w:rPr>
              <w:t>Владения</w:t>
            </w:r>
            <w:r w:rsidRPr="00823761">
              <w:rPr>
                <w:color w:val="000000"/>
                <w:lang w:eastAsia="zh-CN"/>
              </w:rPr>
              <w:t>:</w:t>
            </w:r>
            <w:r w:rsidRPr="00823761">
              <w:rPr>
                <w:lang w:eastAsia="zh-CN"/>
              </w:rPr>
              <w:t xml:space="preserve"> </w:t>
            </w:r>
            <w:r w:rsidRPr="00823761">
              <w:t xml:space="preserve">отсутствие навыков или </w:t>
            </w:r>
            <w:r w:rsidR="00F519C8" w:rsidRPr="00823761">
              <w:t xml:space="preserve">их </w:t>
            </w:r>
            <w:r w:rsidRPr="00823761">
              <w:t>фрагментарное применение</w:t>
            </w:r>
            <w:r w:rsidR="00F519C8" w:rsidRPr="00823761">
              <w:t>.</w:t>
            </w:r>
          </w:p>
        </w:tc>
        <w:tc>
          <w:tcPr>
            <w:tcW w:w="5040" w:type="dxa"/>
            <w:shd w:val="clear" w:color="auto" w:fill="auto"/>
          </w:tcPr>
          <w:p w:rsidR="00407D6C" w:rsidRPr="00823761" w:rsidRDefault="00407D6C" w:rsidP="00F519C8">
            <w:pPr>
              <w:rPr>
                <w:u w:val="single"/>
              </w:rPr>
            </w:pPr>
            <w:r w:rsidRPr="00823761">
              <w:rPr>
                <w:u w:val="single"/>
              </w:rPr>
              <w:t>1. Оценка содержательной части отчета по практике.</w:t>
            </w:r>
          </w:p>
          <w:p w:rsidR="00407D6C" w:rsidRPr="00823761" w:rsidRDefault="00407D6C" w:rsidP="00F519C8">
            <w:r w:rsidRPr="00823761">
              <w:t>Отчет студента демонстрирует:</w:t>
            </w:r>
          </w:p>
          <w:p w:rsidR="00407D6C" w:rsidRPr="00823761" w:rsidRDefault="00F519C8" w:rsidP="00F519C8">
            <w:r w:rsidRPr="00823761">
              <w:rPr>
                <w:color w:val="000000"/>
              </w:rPr>
              <w:t>– </w:t>
            </w:r>
            <w:r w:rsidR="00407D6C" w:rsidRPr="00823761">
              <w:t>отсутствие знаний или фрагментарные знания учебного материала</w:t>
            </w:r>
            <w:r w:rsidRPr="00823761">
              <w:t>;</w:t>
            </w:r>
          </w:p>
          <w:p w:rsidR="00407D6C" w:rsidRPr="00823761" w:rsidRDefault="00F519C8" w:rsidP="00F519C8">
            <w:r w:rsidRPr="00823761">
              <w:rPr>
                <w:color w:val="000000"/>
              </w:rPr>
              <w:t>– </w:t>
            </w:r>
            <w:r w:rsidR="00407D6C" w:rsidRPr="00823761">
              <w:t>отсутствие умений или частично освоенное умение выполнять задания по программе практики</w:t>
            </w:r>
            <w:r w:rsidRPr="00823761">
              <w:t>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 xml:space="preserve">показал </w:t>
            </w:r>
            <w:r w:rsidR="00407D6C" w:rsidRPr="00823761">
              <w:t xml:space="preserve">отсутствие или фрагментарное </w:t>
            </w:r>
            <w:r w:rsidR="00407D6C" w:rsidRPr="00823761">
              <w:rPr>
                <w:color w:val="000000"/>
              </w:rPr>
              <w:t>владение терминологическим и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понятийным аппаратом.</w:t>
            </w:r>
          </w:p>
          <w:p w:rsidR="00407D6C" w:rsidRPr="00823761" w:rsidRDefault="00407D6C" w:rsidP="00F519C8">
            <w:r w:rsidRPr="00823761">
              <w:t>При этом: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большая часть вопросов не раскрыта;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>– </w:t>
            </w:r>
            <w:r w:rsidR="00407D6C" w:rsidRPr="00823761">
              <w:rPr>
                <w:color w:val="000000"/>
              </w:rPr>
              <w:t>студент не может проиллюстрировать теоретические положения</w:t>
            </w:r>
            <w:r w:rsidR="00407D6C" w:rsidRPr="00823761">
              <w:t xml:space="preserve"> </w:t>
            </w:r>
            <w:r w:rsidR="00407D6C" w:rsidRPr="00823761">
              <w:rPr>
                <w:color w:val="000000"/>
              </w:rPr>
              <w:t>конкретными примерами;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не полностью заполнил план-график;</w:t>
            </w:r>
          </w:p>
          <w:p w:rsidR="00407D6C" w:rsidRPr="00823761" w:rsidRDefault="00F519C8" w:rsidP="00F519C8">
            <w:pPr>
              <w:rPr>
                <w:color w:val="000000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>не в срок сдал отчет по практике и план-график;</w:t>
            </w:r>
          </w:p>
          <w:p w:rsidR="00407D6C" w:rsidRPr="00823761" w:rsidRDefault="00F519C8" w:rsidP="00F519C8">
            <w:pPr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</w:rPr>
              <w:t xml:space="preserve">с затруднением отвечал на вопросы </w:t>
            </w:r>
            <w:r w:rsidR="00407D6C" w:rsidRPr="00823761">
              <w:rPr>
                <w:color w:val="000000"/>
                <w:lang w:eastAsia="zh-CN"/>
              </w:rPr>
              <w:t>при защите отчета по практике;</w:t>
            </w:r>
          </w:p>
          <w:p w:rsidR="00407D6C" w:rsidRPr="00823761" w:rsidRDefault="00F519C8" w:rsidP="00F519C8">
            <w:pPr>
              <w:suppressAutoHyphens/>
              <w:rPr>
                <w:color w:val="000000"/>
                <w:lang w:eastAsia="zh-CN"/>
              </w:rPr>
            </w:pPr>
            <w:r w:rsidRPr="00823761">
              <w:rPr>
                <w:color w:val="000000"/>
              </w:rPr>
              <w:t xml:space="preserve">– студент </w:t>
            </w:r>
            <w:r w:rsidR="00407D6C" w:rsidRPr="00823761">
              <w:rPr>
                <w:color w:val="000000"/>
                <w:lang w:eastAsia="zh-CN"/>
              </w:rPr>
              <w:t>получил отрицательную характеристику с места прохождения практики</w:t>
            </w:r>
            <w:r w:rsidRPr="00823761">
              <w:rPr>
                <w:color w:val="000000"/>
                <w:lang w:eastAsia="zh-CN"/>
              </w:rPr>
              <w:t>.</w:t>
            </w:r>
          </w:p>
          <w:p w:rsidR="00407D6C" w:rsidRPr="00823761" w:rsidRDefault="00407D6C" w:rsidP="00F519C8">
            <w:pPr>
              <w:suppressAutoHyphens/>
              <w:spacing w:before="120"/>
              <w:rPr>
                <w:u w:val="single"/>
                <w:lang w:eastAsia="zh-CN"/>
              </w:rPr>
            </w:pPr>
            <w:r w:rsidRPr="00823761">
              <w:rPr>
                <w:u w:val="single"/>
                <w:lang w:eastAsia="zh-CN"/>
              </w:rPr>
              <w:t xml:space="preserve">2. Оценка выполнения индивидуального </w:t>
            </w:r>
            <w:r w:rsidRPr="00823761">
              <w:rPr>
                <w:u w:val="single"/>
                <w:lang w:eastAsia="zh-CN"/>
              </w:rPr>
              <w:lastRenderedPageBreak/>
              <w:t>задания практики.</w:t>
            </w:r>
          </w:p>
          <w:p w:rsidR="00407D6C" w:rsidRPr="00823761" w:rsidRDefault="00407D6C" w:rsidP="00F519C8">
            <w:pPr>
              <w:suppressAutoHyphens/>
              <w:rPr>
                <w:lang w:eastAsia="zh-CN"/>
              </w:rPr>
            </w:pPr>
            <w:r w:rsidRPr="00823761">
              <w:rPr>
                <w:lang w:eastAsia="zh-CN"/>
              </w:rPr>
              <w:t>Практическое задание выполнено не полностью или студент не выполнил задание.</w:t>
            </w:r>
          </w:p>
        </w:tc>
      </w:tr>
    </w:tbl>
    <w:p w:rsidR="00D735FA" w:rsidRPr="00D735FA" w:rsidRDefault="0004261F" w:rsidP="00D735FA">
      <w:pPr>
        <w:pStyle w:val="5"/>
        <w:jc w:val="center"/>
        <w:rPr>
          <w:i w:val="0"/>
          <w:smallCaps/>
          <w:sz w:val="28"/>
          <w:szCs w:val="28"/>
        </w:rPr>
      </w:pPr>
      <w:r>
        <w:rPr>
          <w:b w:val="0"/>
          <w:sz w:val="28"/>
          <w:szCs w:val="28"/>
        </w:rPr>
        <w:lastRenderedPageBreak/>
        <w:br w:type="page"/>
      </w:r>
      <w:bookmarkStart w:id="1" w:name="_Toc288856793"/>
      <w:bookmarkStart w:id="2" w:name="_Toc288856928"/>
      <w:r w:rsidR="00D735FA" w:rsidRPr="00D735FA">
        <w:rPr>
          <w:i w:val="0"/>
          <w:smallCaps/>
          <w:sz w:val="28"/>
          <w:szCs w:val="28"/>
        </w:rPr>
        <w:lastRenderedPageBreak/>
        <w:t>Государственное автономное образовательное учреждение</w:t>
      </w:r>
      <w:bookmarkStart w:id="3" w:name="_Toc288856794"/>
      <w:bookmarkStart w:id="4" w:name="_Toc288856929"/>
      <w:bookmarkEnd w:id="1"/>
      <w:bookmarkEnd w:id="2"/>
      <w:r w:rsidR="00D735FA" w:rsidRPr="00D735FA">
        <w:rPr>
          <w:i w:val="0"/>
          <w:smallCaps/>
          <w:sz w:val="28"/>
          <w:szCs w:val="28"/>
        </w:rPr>
        <w:br/>
        <w:t>высшего образования</w:t>
      </w:r>
      <w:bookmarkEnd w:id="3"/>
      <w:bookmarkEnd w:id="4"/>
      <w:r w:rsidR="00D735FA" w:rsidRPr="00D735FA">
        <w:rPr>
          <w:i w:val="0"/>
          <w:smallCaps/>
          <w:sz w:val="28"/>
          <w:szCs w:val="28"/>
        </w:rPr>
        <w:t xml:space="preserve"> Ленинградской области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Ленинградский государственный университет имени А.С.</w:t>
      </w:r>
      <w:r>
        <w:rPr>
          <w:b/>
          <w:bCs/>
          <w:sz w:val="28"/>
          <w:szCs w:val="28"/>
        </w:rPr>
        <w:t> </w:t>
      </w:r>
      <w:r w:rsidRPr="00D735FA">
        <w:rPr>
          <w:b/>
          <w:bCs/>
          <w:sz w:val="28"/>
          <w:szCs w:val="28"/>
        </w:rPr>
        <w:t>Пушкина</w:t>
      </w:r>
    </w:p>
    <w:p w:rsidR="00D735FA" w:rsidRPr="00D735FA" w:rsidRDefault="00D735FA" w:rsidP="00D735FA">
      <w:pPr>
        <w:spacing w:before="60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Факультет математики и информатики</w:t>
      </w:r>
    </w:p>
    <w:p w:rsidR="00D735FA" w:rsidRPr="00D735FA" w:rsidRDefault="00D735FA" w:rsidP="00D735FA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5" w:name="_Toc288856795"/>
      <w:bookmarkStart w:id="6" w:name="_Toc288856930"/>
      <w:r w:rsidRPr="00D735FA">
        <w:rPr>
          <w:b/>
          <w:bCs/>
          <w:spacing w:val="60"/>
          <w:sz w:val="28"/>
          <w:szCs w:val="28"/>
        </w:rPr>
        <w:t>ОТЧЁТ</w:t>
      </w:r>
      <w:bookmarkEnd w:id="5"/>
      <w:bookmarkEnd w:id="6"/>
    </w:p>
    <w:p w:rsidR="00D735FA" w:rsidRPr="00D735FA" w:rsidRDefault="0088611B" w:rsidP="00D735F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</w:t>
      </w:r>
      <w:r w:rsidR="00D735F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производственной</w:t>
      </w:r>
      <w:r w:rsidR="00D735FA">
        <w:rPr>
          <w:b/>
          <w:bCs/>
          <w:sz w:val="28"/>
          <w:szCs w:val="28"/>
        </w:rPr>
        <w:t xml:space="preserve"> </w:t>
      </w:r>
      <w:r w:rsidR="00D735FA" w:rsidRPr="00D735FA">
        <w:rPr>
          <w:b/>
          <w:bCs/>
          <w:sz w:val="28"/>
          <w:szCs w:val="28"/>
        </w:rPr>
        <w:t>практике</w:t>
      </w:r>
      <w:r w:rsidR="00D735FA" w:rsidRPr="00D735FA">
        <w:rPr>
          <w:b/>
          <w:bCs/>
          <w:sz w:val="28"/>
          <w:szCs w:val="28"/>
        </w:rPr>
        <w:br/>
        <w:t>(</w:t>
      </w:r>
      <w:r w:rsidR="0090770E">
        <w:rPr>
          <w:b/>
          <w:sz w:val="28"/>
          <w:szCs w:val="28"/>
        </w:rPr>
        <w:t>преддипломная практика</w:t>
      </w:r>
      <w:r w:rsidR="00D735FA" w:rsidRPr="00D735FA">
        <w:rPr>
          <w:b/>
          <w:bCs/>
          <w:sz w:val="28"/>
          <w:szCs w:val="28"/>
        </w:rPr>
        <w:t>)</w:t>
      </w:r>
    </w:p>
    <w:p w:rsidR="00D735FA" w:rsidRPr="00D735FA" w:rsidRDefault="00D735FA" w:rsidP="00D735FA">
      <w:pPr>
        <w:tabs>
          <w:tab w:val="left" w:pos="9356"/>
        </w:tabs>
        <w:spacing w:before="480"/>
        <w:rPr>
          <w:sz w:val="28"/>
          <w:szCs w:val="28"/>
          <w:u w:val="single"/>
        </w:rPr>
      </w:pPr>
      <w:r w:rsidRPr="00D735FA">
        <w:rPr>
          <w:sz w:val="28"/>
          <w:szCs w:val="28"/>
          <w:u w:val="single"/>
        </w:rPr>
        <w:t>на</w:t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>(наименование предприятия)</w:t>
      </w:r>
    </w:p>
    <w:p w:rsidR="00D735FA" w:rsidRPr="00D735FA" w:rsidRDefault="00D735FA" w:rsidP="00D735FA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 xml:space="preserve">с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 xml:space="preserve"> по </w:t>
      </w:r>
      <w:r w:rsidRPr="00D735FA">
        <w:rPr>
          <w:sz w:val="28"/>
          <w:szCs w:val="28"/>
          <w:u w:val="single"/>
        </w:rPr>
        <w:tab/>
      </w:r>
      <w:r w:rsidRPr="00D735FA">
        <w:rPr>
          <w:sz w:val="28"/>
          <w:szCs w:val="28"/>
          <w:u w:val="single"/>
        </w:rPr>
        <w:tab/>
      </w:r>
    </w:p>
    <w:p w:rsidR="00D735FA" w:rsidRPr="00D735FA" w:rsidRDefault="00D735FA" w:rsidP="00D735FA">
      <w:pPr>
        <w:jc w:val="center"/>
      </w:pPr>
      <w:r w:rsidRPr="00D735FA">
        <w:t xml:space="preserve"> (срок прохождения практики)</w:t>
      </w:r>
    </w:p>
    <w:p w:rsidR="00D735FA" w:rsidRPr="00D735FA" w:rsidRDefault="00D735FA" w:rsidP="00D735FA">
      <w:pPr>
        <w:spacing w:before="960"/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873"/>
        <w:gridCol w:w="5192"/>
      </w:tblGrid>
      <w:tr w:rsidR="00D735FA" w:rsidRPr="00D735FA" w:rsidTr="0042167E">
        <w:tc>
          <w:tcPr>
            <w:tcW w:w="4873" w:type="dxa"/>
          </w:tcPr>
          <w:p w:rsidR="00D735FA" w:rsidRPr="00D735FA" w:rsidRDefault="00D735FA" w:rsidP="00D735FA">
            <w:pPr>
              <w:spacing w:after="60"/>
              <w:outlineLvl w:val="6"/>
              <w:rPr>
                <w:sz w:val="28"/>
                <w:szCs w:val="28"/>
              </w:rPr>
            </w:pPr>
            <w:bookmarkStart w:id="7" w:name="_Toc288856796"/>
            <w:bookmarkStart w:id="8" w:name="_Toc288856931"/>
            <w:r w:rsidRPr="00D735FA">
              <w:rPr>
                <w:sz w:val="28"/>
                <w:szCs w:val="28"/>
              </w:rPr>
              <w:t xml:space="preserve">Кафедра информатики и </w:t>
            </w:r>
            <w:r w:rsidRPr="00D735FA">
              <w:rPr>
                <w:sz w:val="28"/>
                <w:szCs w:val="28"/>
              </w:rPr>
              <w:br/>
              <w:t>вычислительной математики</w:t>
            </w:r>
            <w:bookmarkEnd w:id="7"/>
            <w:bookmarkEnd w:id="8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1965"/>
                <w:tab w:val="right" w:pos="4658"/>
              </w:tabs>
              <w:spacing w:after="60"/>
              <w:outlineLvl w:val="6"/>
              <w:rPr>
                <w:sz w:val="28"/>
                <w:szCs w:val="28"/>
              </w:rPr>
            </w:pPr>
            <w:bookmarkStart w:id="9" w:name="_Toc288856797"/>
            <w:bookmarkStart w:id="10" w:name="_Toc288856932"/>
            <w:r w:rsidRPr="00D735FA">
              <w:rPr>
                <w:sz w:val="28"/>
                <w:szCs w:val="28"/>
              </w:rPr>
              <w:t>Исполнитель</w:t>
            </w:r>
            <w:bookmarkEnd w:id="9"/>
            <w:bookmarkEnd w:id="10"/>
            <w:r w:rsidRPr="00D735FA">
              <w:rPr>
                <w:sz w:val="28"/>
                <w:szCs w:val="28"/>
              </w:rPr>
              <w:t xml:space="preserve">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студента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</w:tcPr>
          <w:p w:rsidR="00D735FA" w:rsidRPr="0042167E" w:rsidRDefault="00D735FA" w:rsidP="00345850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1" w:name="_Toc288856798"/>
            <w:bookmarkStart w:id="12" w:name="_Toc288856933"/>
            <w:r w:rsidRPr="0042167E">
              <w:rPr>
                <w:sz w:val="28"/>
                <w:szCs w:val="28"/>
              </w:rPr>
              <w:t xml:space="preserve">Направление </w:t>
            </w:r>
            <w:bookmarkEnd w:id="11"/>
            <w:bookmarkEnd w:id="12"/>
            <w:r w:rsidR="0042167E" w:rsidRPr="0042167E">
              <w:rPr>
                <w:b/>
                <w:sz w:val="28"/>
                <w:szCs w:val="28"/>
              </w:rPr>
              <w:t>46.0</w:t>
            </w:r>
            <w:r w:rsidR="00345850">
              <w:rPr>
                <w:b/>
                <w:sz w:val="28"/>
                <w:szCs w:val="28"/>
              </w:rPr>
              <w:t>4</w:t>
            </w:r>
            <w:r w:rsidR="0042167E" w:rsidRPr="0042167E">
              <w:rPr>
                <w:b/>
                <w:sz w:val="28"/>
                <w:szCs w:val="28"/>
              </w:rPr>
              <w:t>.02</w:t>
            </w:r>
            <w:r w:rsidRPr="0042167E">
              <w:rPr>
                <w:sz w:val="28"/>
                <w:szCs w:val="28"/>
              </w:rPr>
              <w:br/>
            </w:r>
            <w:r w:rsidR="0042167E" w:rsidRPr="0042167E">
              <w:rPr>
                <w:b/>
                <w:sz w:val="28"/>
                <w:szCs w:val="28"/>
              </w:rPr>
              <w:t>Документоведение и архивоведение (профиль Информационные технологии в ДОУ)</w:t>
            </w:r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682"/>
                <w:tab w:val="left" w:pos="1823"/>
                <w:tab w:val="right" w:pos="4658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3" w:name="_Toc288856800"/>
            <w:bookmarkStart w:id="14" w:name="_Toc288856935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кафедры </w:t>
            </w:r>
            <w:bookmarkEnd w:id="13"/>
            <w:bookmarkEnd w:id="14"/>
            <w:r w:rsidR="0042167E">
              <w:rPr>
                <w:sz w:val="28"/>
                <w:szCs w:val="28"/>
                <w:u w:val="single"/>
              </w:rPr>
              <w:tab/>
              <w:t>ФИО преподавателя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</w:p>
        </w:tc>
      </w:tr>
      <w:tr w:rsidR="00D735FA" w:rsidRPr="00D735FA" w:rsidTr="0042167E">
        <w:tc>
          <w:tcPr>
            <w:tcW w:w="4873" w:type="dxa"/>
            <w:vAlign w:val="bottom"/>
          </w:tcPr>
          <w:p w:rsidR="00D735FA" w:rsidRPr="00D735FA" w:rsidRDefault="00D735FA" w:rsidP="00D735FA">
            <w:pPr>
              <w:tabs>
                <w:tab w:val="left" w:pos="3153"/>
              </w:tabs>
              <w:spacing w:before="240" w:after="60"/>
              <w:outlineLvl w:val="6"/>
              <w:rPr>
                <w:sz w:val="28"/>
                <w:szCs w:val="28"/>
              </w:rPr>
            </w:pPr>
            <w:bookmarkStart w:id="15" w:name="_Toc288856801"/>
            <w:bookmarkStart w:id="16" w:name="_Toc288856936"/>
            <w:r w:rsidRPr="00D735FA">
              <w:rPr>
                <w:sz w:val="28"/>
                <w:szCs w:val="28"/>
              </w:rPr>
              <w:t>Оценка____________</w:t>
            </w:r>
            <w:bookmarkEnd w:id="15"/>
            <w:bookmarkEnd w:id="16"/>
          </w:p>
        </w:tc>
        <w:tc>
          <w:tcPr>
            <w:tcW w:w="5192" w:type="dxa"/>
          </w:tcPr>
          <w:p w:rsidR="00D735FA" w:rsidRPr="00D735FA" w:rsidRDefault="00D735FA" w:rsidP="0042167E">
            <w:pPr>
              <w:tabs>
                <w:tab w:val="left" w:pos="1823"/>
                <w:tab w:val="left" w:pos="2107"/>
                <w:tab w:val="right" w:pos="4800"/>
              </w:tabs>
              <w:spacing w:before="120" w:after="60"/>
              <w:outlineLvl w:val="6"/>
              <w:rPr>
                <w:sz w:val="28"/>
                <w:szCs w:val="28"/>
              </w:rPr>
            </w:pPr>
            <w:bookmarkStart w:id="17" w:name="_Toc288856802"/>
            <w:bookmarkStart w:id="18" w:name="_Toc288856937"/>
            <w:r w:rsidRPr="00D735FA">
              <w:rPr>
                <w:sz w:val="28"/>
                <w:szCs w:val="28"/>
              </w:rPr>
              <w:t xml:space="preserve">Руководитель практики </w:t>
            </w:r>
            <w:r w:rsidRPr="00D735FA">
              <w:rPr>
                <w:sz w:val="28"/>
                <w:szCs w:val="28"/>
              </w:rPr>
              <w:br/>
              <w:t xml:space="preserve">от предприятия 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r w:rsidR="0042167E">
              <w:rPr>
                <w:sz w:val="28"/>
                <w:szCs w:val="28"/>
                <w:u w:val="single"/>
              </w:rPr>
              <w:t>ФИО консультанта</w:t>
            </w:r>
            <w:r w:rsidR="0042167E" w:rsidRPr="00D735FA">
              <w:rPr>
                <w:sz w:val="28"/>
                <w:szCs w:val="28"/>
                <w:u w:val="single"/>
              </w:rPr>
              <w:tab/>
            </w:r>
            <w:bookmarkEnd w:id="17"/>
            <w:bookmarkEnd w:id="18"/>
          </w:p>
        </w:tc>
      </w:tr>
    </w:tbl>
    <w:p w:rsidR="00D735FA" w:rsidRPr="00D735FA" w:rsidRDefault="00D735FA" w:rsidP="00D735FA">
      <w:pPr>
        <w:spacing w:before="2400" w:after="60"/>
        <w:jc w:val="center"/>
        <w:outlineLvl w:val="7"/>
        <w:rPr>
          <w:iCs/>
          <w:sz w:val="28"/>
          <w:szCs w:val="28"/>
        </w:rPr>
      </w:pPr>
      <w:bookmarkStart w:id="19" w:name="_Toc288856803"/>
      <w:bookmarkStart w:id="20" w:name="_Toc288856938"/>
      <w:r w:rsidRPr="00D735FA">
        <w:rPr>
          <w:iCs/>
          <w:sz w:val="28"/>
          <w:szCs w:val="28"/>
        </w:rPr>
        <w:t>Пушкин</w:t>
      </w:r>
      <w:bookmarkEnd w:id="19"/>
      <w:bookmarkEnd w:id="20"/>
    </w:p>
    <w:p w:rsidR="00D735FA" w:rsidRPr="00D735FA" w:rsidRDefault="00D735FA" w:rsidP="00D735FA">
      <w:pPr>
        <w:tabs>
          <w:tab w:val="left" w:pos="5954"/>
        </w:tabs>
        <w:spacing w:after="120" w:line="360" w:lineRule="auto"/>
        <w:jc w:val="center"/>
        <w:rPr>
          <w:sz w:val="28"/>
          <w:szCs w:val="28"/>
        </w:rPr>
      </w:pPr>
      <w:r w:rsidRPr="00D735FA">
        <w:rPr>
          <w:sz w:val="28"/>
          <w:szCs w:val="28"/>
        </w:rPr>
        <w:t>201_</w:t>
      </w:r>
      <w:r w:rsidR="005E0F30">
        <w:rPr>
          <w:sz w:val="28"/>
          <w:szCs w:val="28"/>
        </w:rPr>
        <w:t>_</w:t>
      </w:r>
    </w:p>
    <w:p w:rsidR="00D735FA" w:rsidRPr="00D735FA" w:rsidRDefault="00D735FA" w:rsidP="00D735FA">
      <w:pPr>
        <w:ind w:left="7088"/>
        <w:jc w:val="right"/>
        <w:rPr>
          <w:color w:val="000000"/>
          <w:sz w:val="28"/>
          <w:szCs w:val="28"/>
        </w:rPr>
      </w:pPr>
      <w:r w:rsidRPr="00D735FA">
        <w:rPr>
          <w:color w:val="000000"/>
          <w:sz w:val="28"/>
          <w:szCs w:val="28"/>
        </w:rPr>
        <w:lastRenderedPageBreak/>
        <w:t>Приложение 1.</w:t>
      </w:r>
    </w:p>
    <w:p w:rsidR="00D735FA" w:rsidRPr="00D735FA" w:rsidRDefault="00D735FA" w:rsidP="0042167E">
      <w:pPr>
        <w:spacing w:after="240"/>
        <w:jc w:val="center"/>
      </w:pPr>
      <w:r w:rsidRPr="00D735FA">
        <w:t>КОМИТЕТ ОБЩЕГО И ПРОФЕССИОНАЛЬНОГО ОБРАЗОВАНИЯ</w:t>
      </w:r>
      <w:r w:rsidR="0042167E">
        <w:br/>
      </w:r>
      <w:r w:rsidRPr="00D735FA">
        <w:t>ЛЕНИНГРАДСКОЙ ОБЛАСТИ</w:t>
      </w:r>
    </w:p>
    <w:p w:rsidR="00D735FA" w:rsidRPr="00D735FA" w:rsidRDefault="00D735FA" w:rsidP="0042167E">
      <w:pPr>
        <w:spacing w:after="240"/>
        <w:jc w:val="center"/>
        <w:rPr>
          <w:b/>
        </w:rPr>
      </w:pPr>
      <w:r w:rsidRPr="00D735FA">
        <w:rPr>
          <w:b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D735FA" w:rsidRPr="00D735FA" w:rsidRDefault="00D735FA" w:rsidP="0042167E">
      <w:pPr>
        <w:tabs>
          <w:tab w:val="left" w:pos="284"/>
        </w:tabs>
        <w:spacing w:after="240"/>
        <w:ind w:left="-284"/>
        <w:jc w:val="center"/>
        <w:rPr>
          <w:b/>
        </w:rPr>
      </w:pPr>
      <w:r w:rsidRPr="00D735FA">
        <w:rPr>
          <w:b/>
        </w:rPr>
        <w:t>ЛЕНИНГРАДСКИЙ ГОСУДАРСТВЕННЫЙ УНИВЕРСИТЕТ имени А.С. ПУШКИНА</w:t>
      </w:r>
    </w:p>
    <w:p w:rsidR="00D735FA" w:rsidRPr="00D735FA" w:rsidRDefault="00D735FA" w:rsidP="0042167E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D735FA">
        <w:rPr>
          <w:b/>
          <w:sz w:val="28"/>
          <w:szCs w:val="28"/>
        </w:rPr>
        <w:t>ПЛАН-ГРАФИК</w:t>
      </w:r>
    </w:p>
    <w:p w:rsidR="00D735FA" w:rsidRPr="00D735FA" w:rsidRDefault="00D735FA" w:rsidP="003613F3">
      <w:pPr>
        <w:tabs>
          <w:tab w:val="left" w:pos="1701"/>
          <w:tab w:val="right" w:pos="9356"/>
        </w:tabs>
        <w:spacing w:line="360" w:lineRule="auto"/>
        <w:rPr>
          <w:sz w:val="28"/>
          <w:szCs w:val="28"/>
        </w:rPr>
      </w:pPr>
      <w:r w:rsidRPr="00D735FA">
        <w:rPr>
          <w:sz w:val="28"/>
          <w:szCs w:val="28"/>
        </w:rPr>
        <w:t>Проведения</w:t>
      </w:r>
      <w:r w:rsidR="003613F3" w:rsidRPr="003613F3">
        <w:rPr>
          <w:sz w:val="28"/>
          <w:szCs w:val="28"/>
          <w:u w:val="single"/>
        </w:rPr>
        <w:tab/>
      </w:r>
      <w:r w:rsidR="0090770E">
        <w:rPr>
          <w:sz w:val="28"/>
          <w:szCs w:val="28"/>
          <w:u w:val="single"/>
        </w:rPr>
        <w:t>производственной, преддипломной</w:t>
      </w:r>
      <w:r w:rsidR="003613F3" w:rsidRPr="003613F3">
        <w:rPr>
          <w:sz w:val="28"/>
          <w:szCs w:val="28"/>
          <w:u w:val="single"/>
        </w:rPr>
        <w:tab/>
      </w:r>
      <w:r w:rsidRPr="00D735FA">
        <w:rPr>
          <w:sz w:val="28"/>
          <w:szCs w:val="28"/>
        </w:rPr>
        <w:t>практики</w:t>
      </w:r>
    </w:p>
    <w:p w:rsidR="00D735FA" w:rsidRPr="003613F3" w:rsidRDefault="00D735FA" w:rsidP="003613F3">
      <w:pPr>
        <w:tabs>
          <w:tab w:val="left" w:pos="709"/>
          <w:tab w:val="right" w:pos="9356"/>
        </w:tabs>
        <w:spacing w:line="360" w:lineRule="auto"/>
        <w:rPr>
          <w:rFonts w:cs="Calibri"/>
          <w:sz w:val="28"/>
          <w:szCs w:val="28"/>
          <w:u w:val="single"/>
        </w:rPr>
      </w:pPr>
      <w:r w:rsidRPr="00D735FA">
        <w:rPr>
          <w:sz w:val="28"/>
          <w:szCs w:val="28"/>
        </w:rPr>
        <w:t xml:space="preserve">Тема ВКР </w:t>
      </w:r>
      <w:r w:rsidRPr="00D735FA">
        <w:t>(при прохождении производственной, преддипломной практики)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br/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1418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 xml:space="preserve">Студент 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1560"/>
          <w:tab w:val="left" w:pos="6521"/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cs="Calibri"/>
          <w:sz w:val="28"/>
          <w:szCs w:val="28"/>
        </w:rPr>
      </w:pPr>
      <w:r w:rsidRPr="00D735FA">
        <w:rPr>
          <w:rFonts w:cs="Calibri"/>
          <w:sz w:val="28"/>
          <w:szCs w:val="28"/>
        </w:rPr>
        <w:t>Факультет</w:t>
      </w:r>
      <w:r w:rsidR="003613F3" w:rsidRPr="003613F3">
        <w:rPr>
          <w:rFonts w:cs="Calibri"/>
          <w:sz w:val="28"/>
          <w:szCs w:val="28"/>
          <w:u w:val="single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  <w:r w:rsidRPr="00D735FA">
        <w:rPr>
          <w:rFonts w:cs="Calibri"/>
          <w:sz w:val="28"/>
          <w:szCs w:val="28"/>
        </w:rPr>
        <w:t>курс</w:t>
      </w:r>
      <w:r w:rsidR="003613F3" w:rsidRPr="003613F3">
        <w:rPr>
          <w:rFonts w:cs="Calibri"/>
          <w:sz w:val="28"/>
          <w:szCs w:val="28"/>
          <w:u w:val="single"/>
        </w:rPr>
        <w:tab/>
      </w:r>
    </w:p>
    <w:p w:rsidR="00D735FA" w:rsidRPr="00D735FA" w:rsidRDefault="00D735FA" w:rsidP="003613F3">
      <w:pPr>
        <w:tabs>
          <w:tab w:val="left" w:pos="3119"/>
          <w:tab w:val="right" w:pos="9356"/>
        </w:tabs>
        <w:autoSpaceDE w:val="0"/>
        <w:autoSpaceDN w:val="0"/>
        <w:adjustRightInd w:val="0"/>
        <w:spacing w:before="67" w:after="480" w:line="360" w:lineRule="auto"/>
        <w:rPr>
          <w:rFonts w:cs="Calibri"/>
          <w:b/>
          <w:bCs/>
          <w:sz w:val="28"/>
          <w:szCs w:val="28"/>
        </w:rPr>
      </w:pPr>
      <w:r w:rsidRPr="00D735FA">
        <w:rPr>
          <w:rFonts w:cs="Calibri"/>
          <w:sz w:val="28"/>
          <w:szCs w:val="28"/>
        </w:rPr>
        <w:t>Направление подготовки</w:t>
      </w:r>
      <w:r w:rsidR="003613F3">
        <w:rPr>
          <w:rFonts w:cs="Calibri"/>
          <w:sz w:val="28"/>
          <w:szCs w:val="28"/>
        </w:rPr>
        <w:tab/>
      </w:r>
      <w:r w:rsidR="003613F3" w:rsidRPr="003613F3">
        <w:rPr>
          <w:rFonts w:cs="Calibri"/>
          <w:sz w:val="28"/>
          <w:szCs w:val="28"/>
          <w:u w:val="single"/>
        </w:rPr>
        <w:tab/>
      </w:r>
    </w:p>
    <w:tbl>
      <w:tblPr>
        <w:tblW w:w="9432" w:type="dxa"/>
        <w:jc w:val="center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 xml:space="preserve">№ </w:t>
            </w:r>
            <w:proofErr w:type="gramStart"/>
            <w:r w:rsidRPr="00D735FA">
              <w:rPr>
                <w:sz w:val="28"/>
                <w:szCs w:val="28"/>
              </w:rPr>
              <w:t>п</w:t>
            </w:r>
            <w:proofErr w:type="gramEnd"/>
            <w:r w:rsidRPr="00D735FA">
              <w:rPr>
                <w:sz w:val="28"/>
                <w:szCs w:val="28"/>
              </w:rPr>
              <w:t>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7225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Название темы</w:t>
            </w:r>
            <w:r w:rsidR="00722575">
              <w:rPr>
                <w:sz w:val="28"/>
                <w:szCs w:val="28"/>
              </w:rPr>
              <w:t>,</w:t>
            </w:r>
            <w:r w:rsidRPr="00D735FA">
              <w:rPr>
                <w:sz w:val="28"/>
                <w:szCs w:val="28"/>
              </w:rPr>
              <w:t xml:space="preserve">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sz w:val="28"/>
                <w:szCs w:val="28"/>
              </w:rPr>
              <w:t>Рабочее место студента</w:t>
            </w: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35FA" w:rsidRPr="00D735FA" w:rsidTr="0042167E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D735F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5FA" w:rsidRPr="00D735FA" w:rsidRDefault="00D735FA" w:rsidP="00D735F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 xml:space="preserve">Руководитель практики </w:t>
      </w:r>
    </w:p>
    <w:p w:rsidR="00D735FA" w:rsidRPr="00D735FA" w:rsidRDefault="00D735FA" w:rsidP="008F6BD2">
      <w:pPr>
        <w:tabs>
          <w:tab w:val="left" w:pos="2127"/>
          <w:tab w:val="left" w:pos="4678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университета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Руководитель практики</w:t>
      </w:r>
    </w:p>
    <w:p w:rsidR="00D735FA" w:rsidRPr="00D735FA" w:rsidRDefault="00D735FA" w:rsidP="008F6BD2">
      <w:pPr>
        <w:tabs>
          <w:tab w:val="left" w:pos="3686"/>
          <w:tab w:val="left" w:pos="6237"/>
          <w:tab w:val="right" w:pos="9356"/>
        </w:tabs>
        <w:autoSpaceDE w:val="0"/>
        <w:autoSpaceDN w:val="0"/>
        <w:adjustRightInd w:val="0"/>
        <w:jc w:val="both"/>
        <w:rPr>
          <w:rFonts w:cs="Calibri"/>
          <w:bCs/>
          <w:sz w:val="28"/>
          <w:szCs w:val="28"/>
        </w:rPr>
      </w:pPr>
      <w:r w:rsidRPr="00D735FA">
        <w:rPr>
          <w:rFonts w:cs="Calibri"/>
          <w:bCs/>
          <w:sz w:val="28"/>
          <w:szCs w:val="28"/>
        </w:rPr>
        <w:t>от профильной организации</w:t>
      </w:r>
      <w:r w:rsidRPr="00D735FA">
        <w:rPr>
          <w:rFonts w:cs="Calibri"/>
          <w:bCs/>
          <w:sz w:val="28"/>
          <w:szCs w:val="28"/>
        </w:rPr>
        <w:tab/>
      </w:r>
      <w:r w:rsidRPr="0042167E">
        <w:rPr>
          <w:rFonts w:cs="Calibri"/>
          <w:bCs/>
          <w:sz w:val="28"/>
          <w:szCs w:val="28"/>
          <w:u w:val="single"/>
        </w:rPr>
        <w:tab/>
      </w:r>
      <w:r w:rsidRPr="00D735FA">
        <w:rPr>
          <w:rFonts w:cs="Calibri"/>
          <w:bCs/>
          <w:sz w:val="28"/>
          <w:szCs w:val="28"/>
        </w:rPr>
        <w:tab/>
        <w:t>ФИО</w:t>
      </w:r>
    </w:p>
    <w:p w:rsidR="00D735FA" w:rsidRPr="0042167E" w:rsidRDefault="00D735FA" w:rsidP="008F6BD2">
      <w:pPr>
        <w:tabs>
          <w:tab w:val="left" w:pos="1276"/>
          <w:tab w:val="left" w:pos="3969"/>
          <w:tab w:val="right" w:pos="9356"/>
        </w:tabs>
        <w:autoSpaceDE w:val="0"/>
        <w:autoSpaceDN w:val="0"/>
        <w:adjustRightInd w:val="0"/>
        <w:spacing w:before="360"/>
        <w:jc w:val="both"/>
        <w:rPr>
          <w:rFonts w:cs="Calibri"/>
          <w:bCs/>
          <w:sz w:val="28"/>
          <w:szCs w:val="28"/>
        </w:rPr>
      </w:pPr>
      <w:r w:rsidRPr="0042167E">
        <w:rPr>
          <w:rFonts w:cs="Calibri"/>
          <w:bCs/>
          <w:sz w:val="28"/>
          <w:szCs w:val="28"/>
        </w:rPr>
        <w:t>Студент</w:t>
      </w:r>
      <w:r w:rsidRPr="0042167E">
        <w:rPr>
          <w:rFonts w:cs="Calibri"/>
          <w:bCs/>
          <w:sz w:val="28"/>
          <w:szCs w:val="28"/>
        </w:rPr>
        <w:tab/>
      </w:r>
      <w:r w:rsidRPr="008F6BD2">
        <w:rPr>
          <w:rFonts w:cs="Calibri"/>
          <w:bCs/>
          <w:sz w:val="28"/>
          <w:szCs w:val="28"/>
          <w:u w:val="single"/>
        </w:rPr>
        <w:tab/>
      </w:r>
      <w:r w:rsidRPr="0042167E">
        <w:rPr>
          <w:rFonts w:cs="Calibri"/>
          <w:bCs/>
          <w:sz w:val="28"/>
          <w:szCs w:val="28"/>
        </w:rPr>
        <w:tab/>
        <w:t>ФИО</w:t>
      </w:r>
    </w:p>
    <w:p w:rsidR="00D735FA" w:rsidRPr="00D735FA" w:rsidRDefault="00D735FA" w:rsidP="008F6BD2">
      <w:pPr>
        <w:spacing w:before="360"/>
        <w:rPr>
          <w:b/>
        </w:rPr>
      </w:pPr>
      <w:r w:rsidRPr="00D735FA">
        <w:rPr>
          <w:b/>
        </w:rPr>
        <w:t>М.П.</w:t>
      </w:r>
    </w:p>
    <w:p w:rsidR="00D735FA" w:rsidRPr="00D735FA" w:rsidRDefault="00D735FA" w:rsidP="006856D6">
      <w:pPr>
        <w:tabs>
          <w:tab w:val="left" w:pos="4536"/>
          <w:tab w:val="center" w:pos="5954"/>
          <w:tab w:val="right" w:pos="7371"/>
        </w:tabs>
        <w:spacing w:line="360" w:lineRule="auto"/>
        <w:jc w:val="center"/>
        <w:rPr>
          <w:b/>
          <w:spacing w:val="-6"/>
          <w:sz w:val="28"/>
          <w:szCs w:val="28"/>
        </w:rPr>
      </w:pPr>
      <w:r w:rsidRPr="00D735FA">
        <w:rPr>
          <w:b/>
          <w:spacing w:val="-6"/>
          <w:sz w:val="28"/>
          <w:szCs w:val="28"/>
        </w:rPr>
        <w:br w:type="page"/>
      </w:r>
      <w:r w:rsidRPr="00D735FA">
        <w:rPr>
          <w:b/>
          <w:spacing w:val="-6"/>
          <w:sz w:val="28"/>
          <w:szCs w:val="28"/>
        </w:rPr>
        <w:lastRenderedPageBreak/>
        <w:t xml:space="preserve">Характеристика руководителя </w:t>
      </w:r>
      <w:r w:rsidR="006856D6">
        <w:rPr>
          <w:b/>
          <w:spacing w:val="-6"/>
          <w:sz w:val="28"/>
          <w:szCs w:val="28"/>
        </w:rPr>
        <w:t>производственной</w:t>
      </w:r>
      <w:r w:rsidRPr="00D735FA">
        <w:rPr>
          <w:b/>
          <w:spacing w:val="-6"/>
          <w:sz w:val="28"/>
          <w:szCs w:val="28"/>
        </w:rPr>
        <w:t xml:space="preserve"> практики</w:t>
      </w:r>
      <w:r>
        <w:rPr>
          <w:b/>
          <w:spacing w:val="-6"/>
          <w:sz w:val="28"/>
          <w:szCs w:val="28"/>
        </w:rPr>
        <w:br/>
      </w:r>
      <w:r w:rsidR="006856D6" w:rsidRPr="00D735FA">
        <w:rPr>
          <w:b/>
          <w:bCs/>
          <w:sz w:val="28"/>
          <w:szCs w:val="28"/>
        </w:rPr>
        <w:t>(</w:t>
      </w:r>
      <w:r w:rsidR="00941EF1">
        <w:rPr>
          <w:b/>
          <w:bCs/>
          <w:sz w:val="28"/>
          <w:szCs w:val="28"/>
        </w:rPr>
        <w:t xml:space="preserve">преддипломной </w:t>
      </w:r>
      <w:r w:rsidR="006856D6">
        <w:rPr>
          <w:b/>
          <w:sz w:val="28"/>
          <w:szCs w:val="28"/>
        </w:rPr>
        <w:t>практики</w:t>
      </w:r>
      <w:r w:rsidR="006856D6" w:rsidRPr="00D735FA">
        <w:rPr>
          <w:b/>
          <w:bCs/>
          <w:sz w:val="28"/>
          <w:szCs w:val="28"/>
        </w:rPr>
        <w:t>)</w:t>
      </w:r>
      <w:r w:rsidRPr="00D735FA">
        <w:rPr>
          <w:b/>
          <w:spacing w:val="-6"/>
          <w:sz w:val="28"/>
          <w:szCs w:val="28"/>
        </w:rPr>
        <w:t xml:space="preserve"> от профильной организации</w:t>
      </w:r>
      <w:r w:rsidRPr="00D735FA">
        <w:rPr>
          <w:b/>
          <w:spacing w:val="-6"/>
          <w:sz w:val="28"/>
          <w:szCs w:val="28"/>
        </w:rPr>
        <w:br/>
        <w:t xml:space="preserve">на студента-практиканта </w:t>
      </w:r>
      <w:r w:rsidR="006856D6" w:rsidRPr="006856D6">
        <w:rPr>
          <w:b/>
          <w:spacing w:val="-6"/>
          <w:sz w:val="28"/>
          <w:szCs w:val="28"/>
          <w:u w:val="single"/>
        </w:rPr>
        <w:tab/>
        <w:t>ФИО студента</w:t>
      </w:r>
      <w:r w:rsidR="006856D6" w:rsidRPr="006856D6">
        <w:rPr>
          <w:b/>
          <w:spacing w:val="-6"/>
          <w:sz w:val="28"/>
          <w:szCs w:val="28"/>
          <w:u w:val="single"/>
        </w:rPr>
        <w:tab/>
      </w:r>
    </w:p>
    <w:p w:rsidR="00D735FA" w:rsidRPr="00D735FA" w:rsidRDefault="00D735FA" w:rsidP="006856D6">
      <w:pPr>
        <w:tabs>
          <w:tab w:val="right" w:pos="9072"/>
        </w:tabs>
        <w:spacing w:line="360" w:lineRule="auto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0979B6">
      <w:pPr>
        <w:tabs>
          <w:tab w:val="left" w:pos="1276"/>
          <w:tab w:val="left" w:pos="3402"/>
          <w:tab w:val="left" w:pos="6237"/>
          <w:tab w:val="right" w:pos="9214"/>
        </w:tabs>
        <w:spacing w:before="1800" w:line="360" w:lineRule="auto"/>
        <w:ind w:left="284"/>
        <w:rPr>
          <w:spacing w:val="-6"/>
          <w:sz w:val="28"/>
          <w:szCs w:val="28"/>
          <w:u w:val="single"/>
        </w:rPr>
      </w:pPr>
      <w:r w:rsidRPr="00D735FA">
        <w:rPr>
          <w:spacing w:val="-6"/>
          <w:sz w:val="28"/>
          <w:szCs w:val="28"/>
        </w:rPr>
        <w:t>Отметка</w:t>
      </w:r>
      <w:r w:rsidRPr="00D735FA">
        <w:rPr>
          <w:spacing w:val="-6"/>
          <w:sz w:val="28"/>
          <w:szCs w:val="28"/>
          <w:u w:val="single"/>
        </w:rPr>
        <w:tab/>
      </w:r>
      <w:r w:rsidR="006856D6"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</w:rPr>
        <w:t xml:space="preserve"> Руководитель </w:t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  <w:r w:rsidRPr="00D735FA">
        <w:rPr>
          <w:spacing w:val="-6"/>
          <w:sz w:val="28"/>
          <w:szCs w:val="28"/>
          <w:u w:val="single"/>
        </w:rPr>
        <w:tab/>
      </w:r>
    </w:p>
    <w:p w:rsidR="00D735FA" w:rsidRPr="00D735FA" w:rsidRDefault="00D735FA" w:rsidP="00D735FA">
      <w:pPr>
        <w:spacing w:line="360" w:lineRule="auto"/>
        <w:jc w:val="right"/>
        <w:rPr>
          <w:spacing w:val="-6"/>
          <w:sz w:val="28"/>
          <w:szCs w:val="28"/>
        </w:rPr>
      </w:pPr>
      <w:r w:rsidRPr="00D735FA">
        <w:rPr>
          <w:spacing w:val="-6"/>
          <w:sz w:val="28"/>
          <w:szCs w:val="28"/>
          <w:u w:val="single"/>
        </w:rPr>
        <w:br w:type="page"/>
      </w:r>
      <w:r w:rsidRPr="00D735FA">
        <w:rPr>
          <w:spacing w:val="-6"/>
          <w:sz w:val="28"/>
          <w:szCs w:val="28"/>
        </w:rPr>
        <w:lastRenderedPageBreak/>
        <w:t>Приложение 2.</w:t>
      </w:r>
    </w:p>
    <w:p w:rsidR="00D735FA" w:rsidRPr="00D735FA" w:rsidRDefault="00D735FA" w:rsidP="005E0F30">
      <w:pPr>
        <w:autoSpaceDE w:val="0"/>
        <w:autoSpaceDN w:val="0"/>
        <w:adjustRightInd w:val="0"/>
        <w:spacing w:before="48" w:after="240" w:line="267" w:lineRule="exact"/>
        <w:jc w:val="center"/>
        <w:rPr>
          <w:b/>
          <w:bCs/>
          <w:sz w:val="28"/>
          <w:szCs w:val="28"/>
        </w:rPr>
      </w:pPr>
      <w:r w:rsidRPr="00D735FA">
        <w:rPr>
          <w:b/>
          <w:bCs/>
          <w:sz w:val="28"/>
          <w:szCs w:val="28"/>
        </w:rPr>
        <w:t>ТРЕБОВАНИЯ К СОДЕРЖАНИЮ И ОФОРМЛЕНИЮ ОТЧЕТА</w:t>
      </w:r>
    </w:p>
    <w:p w:rsidR="00D735FA" w:rsidRPr="00D735FA" w:rsidRDefault="00D735FA" w:rsidP="00D735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Результаты прохождения практики оформляются в виде отчета (отчетов). Отчет (или отчеты) долже</w:t>
      </w:r>
      <w:proofErr w:type="gramStart"/>
      <w:r w:rsidRPr="00D735FA">
        <w:rPr>
          <w:sz w:val="28"/>
          <w:szCs w:val="28"/>
        </w:rPr>
        <w:t>н(</w:t>
      </w:r>
      <w:proofErr w:type="gramEnd"/>
      <w:r w:rsidRPr="00D735FA">
        <w:rPr>
          <w:sz w:val="28"/>
          <w:szCs w:val="28"/>
        </w:rPr>
        <w:t>ы) быть составлен(ы) в виде реферата, объемом 10-15</w:t>
      </w:r>
      <w:r w:rsidR="005E0F30">
        <w:rPr>
          <w:sz w:val="28"/>
          <w:szCs w:val="28"/>
        </w:rPr>
        <w:t> </w:t>
      </w:r>
      <w:r w:rsidRPr="00D735FA">
        <w:rPr>
          <w:sz w:val="28"/>
          <w:szCs w:val="28"/>
        </w:rPr>
        <w:t>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D735FA" w:rsidRPr="00D735FA" w:rsidRDefault="00D735FA" w:rsidP="005E0F30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D735FA">
        <w:rPr>
          <w:sz w:val="28"/>
          <w:szCs w:val="28"/>
        </w:rPr>
        <w:t>Требования к оформлению: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титульный лист (с указанием вида и типа практики, темы практики (при наличии), Ф.И.О. студента, наименования факультета, направления подготовки, курса);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перечень работ, выполненных в процессе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основная часть: описание организации работы в зависимости от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735FA">
        <w:rPr>
          <w:sz w:val="28"/>
          <w:szCs w:val="28"/>
        </w:rPr>
        <w:t>описание практических задач, которые решал студент в течени</w:t>
      </w:r>
      <w:proofErr w:type="gramStart"/>
      <w:r w:rsidRPr="00D735FA">
        <w:rPr>
          <w:sz w:val="28"/>
          <w:szCs w:val="28"/>
        </w:rPr>
        <w:t>и</w:t>
      </w:r>
      <w:proofErr w:type="gramEnd"/>
      <w:r w:rsidRPr="00D735FA">
        <w:rPr>
          <w:sz w:val="28"/>
          <w:szCs w:val="28"/>
        </w:rPr>
        <w:t xml:space="preserve"> практики, описание должностных инструкций по месту прохождения практики;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D735FA">
        <w:rPr>
          <w:sz w:val="28"/>
          <w:szCs w:val="28"/>
        </w:rPr>
        <w:t>выводы</w:t>
      </w:r>
      <w:proofErr w:type="gramEnd"/>
      <w:r w:rsidRPr="00D735FA">
        <w:rPr>
          <w:sz w:val="28"/>
          <w:szCs w:val="28"/>
        </w:rPr>
        <w:t>: какими навыками овладел;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предложения по организации труда на выполняемом участке работы;</w:t>
      </w:r>
    </w:p>
    <w:p w:rsidR="00D735FA" w:rsidRPr="00D735FA" w:rsidRDefault="00D735FA" w:rsidP="00D735FA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D735FA">
        <w:rPr>
          <w:sz w:val="28"/>
          <w:szCs w:val="28"/>
        </w:rPr>
        <w:t>подпись студента в отчете.</w:t>
      </w:r>
    </w:p>
    <w:sectPr w:rsidR="00D735FA" w:rsidRPr="00D735FA" w:rsidSect="0081132F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478" w:rsidRDefault="003E1478">
      <w:r>
        <w:separator/>
      </w:r>
    </w:p>
  </w:endnote>
  <w:endnote w:type="continuationSeparator" w:id="0">
    <w:p w:rsidR="003E1478" w:rsidRDefault="003E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37" w:rsidRDefault="00A17C37" w:rsidP="0081132F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17C37" w:rsidRDefault="00A17C37" w:rsidP="001651D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37" w:rsidRDefault="00A17C37" w:rsidP="002074F8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B1928">
      <w:rPr>
        <w:rStyle w:val="ae"/>
        <w:noProof/>
      </w:rPr>
      <w:t>2</w:t>
    </w:r>
    <w:r>
      <w:rPr>
        <w:rStyle w:val="ae"/>
      </w:rPr>
      <w:fldChar w:fldCharType="end"/>
    </w:r>
  </w:p>
  <w:p w:rsidR="00A17C37" w:rsidRDefault="00A17C37" w:rsidP="001651D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478" w:rsidRDefault="003E1478">
      <w:r>
        <w:separator/>
      </w:r>
    </w:p>
  </w:footnote>
  <w:footnote w:type="continuationSeparator" w:id="0">
    <w:p w:rsidR="003E1478" w:rsidRDefault="003E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49889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F65A749C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6DF3C0B"/>
    <w:multiLevelType w:val="singleLevel"/>
    <w:tmpl w:val="D3B460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8E56BC6"/>
    <w:multiLevelType w:val="hybridMultilevel"/>
    <w:tmpl w:val="CCB6203E"/>
    <w:lvl w:ilvl="0" w:tplc="91C2656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216F7"/>
    <w:multiLevelType w:val="hybridMultilevel"/>
    <w:tmpl w:val="50287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D513D"/>
    <w:multiLevelType w:val="hybridMultilevel"/>
    <w:tmpl w:val="D1E86AAE"/>
    <w:lvl w:ilvl="0" w:tplc="8646C8F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8646C8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A1724"/>
    <w:multiLevelType w:val="multilevel"/>
    <w:tmpl w:val="0DC81C3A"/>
    <w:lvl w:ilvl="0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>
    <w:nsid w:val="17C92576"/>
    <w:multiLevelType w:val="hybridMultilevel"/>
    <w:tmpl w:val="7CF8AE9A"/>
    <w:lvl w:ilvl="0" w:tplc="10B2D394">
      <w:start w:val="6"/>
      <w:numFmt w:val="decimal"/>
      <w:lvlText w:val="%1."/>
      <w:lvlJc w:val="left"/>
      <w:pPr>
        <w:tabs>
          <w:tab w:val="num" w:pos="1056"/>
        </w:tabs>
        <w:ind w:left="105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9">
    <w:nsid w:val="1890701B"/>
    <w:multiLevelType w:val="hybridMultilevel"/>
    <w:tmpl w:val="96D03F1A"/>
    <w:lvl w:ilvl="0" w:tplc="B21C7DD2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</w:rPr>
    </w:lvl>
    <w:lvl w:ilvl="1" w:tplc="25B4C58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9078C6"/>
    <w:multiLevelType w:val="hybridMultilevel"/>
    <w:tmpl w:val="4A04F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275A"/>
    <w:multiLevelType w:val="hybridMultilevel"/>
    <w:tmpl w:val="AD9CD84C"/>
    <w:lvl w:ilvl="0" w:tplc="A93604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029A0"/>
    <w:multiLevelType w:val="hybridMultilevel"/>
    <w:tmpl w:val="2BB0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2569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64B419E"/>
    <w:multiLevelType w:val="hybridMultilevel"/>
    <w:tmpl w:val="3894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11A75"/>
    <w:multiLevelType w:val="hybridMultilevel"/>
    <w:tmpl w:val="FF4A798E"/>
    <w:lvl w:ilvl="0" w:tplc="47029F2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  <w:szCs w:val="28"/>
      </w:rPr>
    </w:lvl>
    <w:lvl w:ilvl="1" w:tplc="B44E80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B5764"/>
    <w:multiLevelType w:val="hybridMultilevel"/>
    <w:tmpl w:val="D0FCED28"/>
    <w:lvl w:ilvl="0" w:tplc="A1F48414">
      <w:start w:val="1"/>
      <w:numFmt w:val="decimal"/>
      <w:lvlText w:val="%1"/>
      <w:lvlJc w:val="left"/>
      <w:pPr>
        <w:tabs>
          <w:tab w:val="num" w:pos="1094"/>
        </w:tabs>
        <w:ind w:left="0" w:firstLine="73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91765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30AA1E3F"/>
    <w:multiLevelType w:val="hybridMultilevel"/>
    <w:tmpl w:val="3B021F92"/>
    <w:lvl w:ilvl="0" w:tplc="36D2716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F393F"/>
    <w:multiLevelType w:val="hybridMultilevel"/>
    <w:tmpl w:val="C26409A0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734992"/>
    <w:multiLevelType w:val="hybridMultilevel"/>
    <w:tmpl w:val="6B7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279C9"/>
    <w:multiLevelType w:val="hybridMultilevel"/>
    <w:tmpl w:val="85A6C6D8"/>
    <w:lvl w:ilvl="0" w:tplc="66F8A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5C11BD"/>
    <w:multiLevelType w:val="hybridMultilevel"/>
    <w:tmpl w:val="42E0F174"/>
    <w:lvl w:ilvl="0" w:tplc="57EA46EA">
      <w:start w:val="1"/>
      <w:numFmt w:val="bullet"/>
      <w:lvlText w:val=""/>
      <w:lvlJc w:val="left"/>
      <w:pPr>
        <w:tabs>
          <w:tab w:val="num" w:pos="226"/>
        </w:tabs>
        <w:ind w:left="226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3">
    <w:nsid w:val="50592BCD"/>
    <w:multiLevelType w:val="hybridMultilevel"/>
    <w:tmpl w:val="391671B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3777A2"/>
    <w:multiLevelType w:val="hybridMultilevel"/>
    <w:tmpl w:val="8A847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43386F"/>
    <w:multiLevelType w:val="hybridMultilevel"/>
    <w:tmpl w:val="801674B0"/>
    <w:lvl w:ilvl="0" w:tplc="57944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845FC"/>
    <w:multiLevelType w:val="hybridMultilevel"/>
    <w:tmpl w:val="0DC81C3A"/>
    <w:lvl w:ilvl="0" w:tplc="D9C62E0E">
      <w:start w:val="1"/>
      <w:numFmt w:val="bullet"/>
      <w:lvlText w:val="□"/>
      <w:lvlJc w:val="left"/>
      <w:pPr>
        <w:tabs>
          <w:tab w:val="num" w:pos="2488"/>
        </w:tabs>
        <w:ind w:left="2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7">
    <w:nsid w:val="550451E9"/>
    <w:multiLevelType w:val="hybridMultilevel"/>
    <w:tmpl w:val="A036DCE2"/>
    <w:lvl w:ilvl="0" w:tplc="78B05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A96D8">
      <w:numFmt w:val="none"/>
      <w:lvlText w:val=""/>
      <w:lvlJc w:val="left"/>
      <w:pPr>
        <w:tabs>
          <w:tab w:val="num" w:pos="360"/>
        </w:tabs>
      </w:pPr>
    </w:lvl>
    <w:lvl w:ilvl="2" w:tplc="8290769E">
      <w:numFmt w:val="none"/>
      <w:lvlText w:val=""/>
      <w:lvlJc w:val="left"/>
      <w:pPr>
        <w:tabs>
          <w:tab w:val="num" w:pos="360"/>
        </w:tabs>
      </w:pPr>
    </w:lvl>
    <w:lvl w:ilvl="3" w:tplc="FD043902">
      <w:numFmt w:val="none"/>
      <w:lvlText w:val=""/>
      <w:lvlJc w:val="left"/>
      <w:pPr>
        <w:tabs>
          <w:tab w:val="num" w:pos="360"/>
        </w:tabs>
      </w:pPr>
    </w:lvl>
    <w:lvl w:ilvl="4" w:tplc="6EBE09D6">
      <w:numFmt w:val="none"/>
      <w:lvlText w:val=""/>
      <w:lvlJc w:val="left"/>
      <w:pPr>
        <w:tabs>
          <w:tab w:val="num" w:pos="360"/>
        </w:tabs>
      </w:pPr>
    </w:lvl>
    <w:lvl w:ilvl="5" w:tplc="B90A6C3A">
      <w:numFmt w:val="none"/>
      <w:lvlText w:val=""/>
      <w:lvlJc w:val="left"/>
      <w:pPr>
        <w:tabs>
          <w:tab w:val="num" w:pos="360"/>
        </w:tabs>
      </w:pPr>
    </w:lvl>
    <w:lvl w:ilvl="6" w:tplc="5C464C18">
      <w:numFmt w:val="none"/>
      <w:lvlText w:val=""/>
      <w:lvlJc w:val="left"/>
      <w:pPr>
        <w:tabs>
          <w:tab w:val="num" w:pos="360"/>
        </w:tabs>
      </w:pPr>
    </w:lvl>
    <w:lvl w:ilvl="7" w:tplc="BC2EB9B0">
      <w:numFmt w:val="none"/>
      <w:lvlText w:val=""/>
      <w:lvlJc w:val="left"/>
      <w:pPr>
        <w:tabs>
          <w:tab w:val="num" w:pos="360"/>
        </w:tabs>
      </w:pPr>
    </w:lvl>
    <w:lvl w:ilvl="8" w:tplc="034CB97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6507BB4"/>
    <w:multiLevelType w:val="hybridMultilevel"/>
    <w:tmpl w:val="FD58BDEC"/>
    <w:lvl w:ilvl="0" w:tplc="1AA0E610">
      <w:start w:val="65535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B63EC"/>
    <w:multiLevelType w:val="hybridMultilevel"/>
    <w:tmpl w:val="387A0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BEC3D72"/>
    <w:multiLevelType w:val="hybridMultilevel"/>
    <w:tmpl w:val="1CA078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D1B1709"/>
    <w:multiLevelType w:val="hybridMultilevel"/>
    <w:tmpl w:val="D0AE5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C72FB8"/>
    <w:multiLevelType w:val="hybridMultilevel"/>
    <w:tmpl w:val="B9BCF2C8"/>
    <w:lvl w:ilvl="0" w:tplc="C186B0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3">
    <w:nsid w:val="68E60C93"/>
    <w:multiLevelType w:val="hybridMultilevel"/>
    <w:tmpl w:val="2EA4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9A7741"/>
    <w:multiLevelType w:val="hybridMultilevel"/>
    <w:tmpl w:val="447A6EC8"/>
    <w:lvl w:ilvl="0" w:tplc="70E807C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9F7B62"/>
    <w:multiLevelType w:val="multilevel"/>
    <w:tmpl w:val="CCB6203E"/>
    <w:lvl w:ilvl="0">
      <w:start w:val="1"/>
      <w:numFmt w:val="decimal"/>
      <w:lvlText w:val="%1 неделя"/>
      <w:lvlJc w:val="left"/>
      <w:pPr>
        <w:tabs>
          <w:tab w:val="num" w:pos="397"/>
        </w:tabs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B7B74"/>
    <w:multiLevelType w:val="hybridMultilevel"/>
    <w:tmpl w:val="AE406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9290F"/>
    <w:multiLevelType w:val="hybridMultilevel"/>
    <w:tmpl w:val="C320434C"/>
    <w:lvl w:ilvl="0" w:tplc="8646C8F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9F73ED5"/>
    <w:multiLevelType w:val="multilevel"/>
    <w:tmpl w:val="3894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59299E"/>
    <w:multiLevelType w:val="hybridMultilevel"/>
    <w:tmpl w:val="9FC01690"/>
    <w:lvl w:ilvl="0" w:tplc="3D1CB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87595"/>
    <w:multiLevelType w:val="hybridMultilevel"/>
    <w:tmpl w:val="5C6AB440"/>
    <w:lvl w:ilvl="0" w:tplc="F158465E">
      <w:start w:val="1"/>
      <w:numFmt w:val="bullet"/>
      <w:lvlText w:val=""/>
      <w:lvlJc w:val="left"/>
      <w:pPr>
        <w:tabs>
          <w:tab w:val="num" w:pos="1646"/>
        </w:tabs>
        <w:ind w:left="141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21"/>
  </w:num>
  <w:num w:numId="4">
    <w:abstractNumId w:val="11"/>
  </w:num>
  <w:num w:numId="5">
    <w:abstractNumId w:val="27"/>
  </w:num>
  <w:num w:numId="6">
    <w:abstractNumId w:val="14"/>
  </w:num>
  <w:num w:numId="7">
    <w:abstractNumId w:val="23"/>
  </w:num>
  <w:num w:numId="8">
    <w:abstractNumId w:val="13"/>
  </w:num>
  <w:num w:numId="9">
    <w:abstractNumId w:val="19"/>
  </w:num>
  <w:num w:numId="10">
    <w:abstractNumId w:val="25"/>
  </w:num>
  <w:num w:numId="11">
    <w:abstractNumId w:val="6"/>
  </w:num>
  <w:num w:numId="12">
    <w:abstractNumId w:val="37"/>
  </w:num>
  <w:num w:numId="13">
    <w:abstractNumId w:val="20"/>
  </w:num>
  <w:num w:numId="14">
    <w:abstractNumId w:val="39"/>
  </w:num>
  <w:num w:numId="15">
    <w:abstractNumId w:val="5"/>
  </w:num>
  <w:num w:numId="16">
    <w:abstractNumId w:val="10"/>
  </w:num>
  <w:num w:numId="17">
    <w:abstractNumId w:val="12"/>
  </w:num>
  <w:num w:numId="18">
    <w:abstractNumId w:val="24"/>
  </w:num>
  <w:num w:numId="19">
    <w:abstractNumId w:val="36"/>
  </w:num>
  <w:num w:numId="20">
    <w:abstractNumId w:val="33"/>
  </w:num>
  <w:num w:numId="21">
    <w:abstractNumId w:val="8"/>
  </w:num>
  <w:num w:numId="22">
    <w:abstractNumId w:val="38"/>
  </w:num>
  <w:num w:numId="23">
    <w:abstractNumId w:val="18"/>
  </w:num>
  <w:num w:numId="24">
    <w:abstractNumId w:val="2"/>
  </w:num>
  <w:num w:numId="25">
    <w:abstractNumId w:val="26"/>
  </w:num>
  <w:num w:numId="26">
    <w:abstractNumId w:val="7"/>
  </w:num>
  <w:num w:numId="27">
    <w:abstractNumId w:val="40"/>
  </w:num>
  <w:num w:numId="28">
    <w:abstractNumId w:val="34"/>
  </w:num>
  <w:num w:numId="29">
    <w:abstractNumId w:val="15"/>
  </w:num>
  <w:num w:numId="30">
    <w:abstractNumId w:val="1"/>
  </w:num>
  <w:num w:numId="31">
    <w:abstractNumId w:val="0"/>
  </w:num>
  <w:num w:numId="32">
    <w:abstractNumId w:val="32"/>
  </w:num>
  <w:num w:numId="33">
    <w:abstractNumId w:val="17"/>
  </w:num>
  <w:num w:numId="34">
    <w:abstractNumId w:val="22"/>
  </w:num>
  <w:num w:numId="35">
    <w:abstractNumId w:val="31"/>
  </w:num>
  <w:num w:numId="36">
    <w:abstractNumId w:val="4"/>
  </w:num>
  <w:num w:numId="37">
    <w:abstractNumId w:val="35"/>
  </w:num>
  <w:num w:numId="38">
    <w:abstractNumId w:val="28"/>
  </w:num>
  <w:num w:numId="39">
    <w:abstractNumId w:val="29"/>
  </w:num>
  <w:num w:numId="40">
    <w:abstractNumId w:val="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02"/>
    <w:rsid w:val="00001320"/>
    <w:rsid w:val="000025B3"/>
    <w:rsid w:val="000045EA"/>
    <w:rsid w:val="000244ED"/>
    <w:rsid w:val="00027817"/>
    <w:rsid w:val="00036D07"/>
    <w:rsid w:val="0004261F"/>
    <w:rsid w:val="00046FD5"/>
    <w:rsid w:val="000616D4"/>
    <w:rsid w:val="000624F0"/>
    <w:rsid w:val="00064195"/>
    <w:rsid w:val="000652B2"/>
    <w:rsid w:val="00066220"/>
    <w:rsid w:val="00071CB5"/>
    <w:rsid w:val="00075FC4"/>
    <w:rsid w:val="00081DAA"/>
    <w:rsid w:val="000853DD"/>
    <w:rsid w:val="00097288"/>
    <w:rsid w:val="000979B6"/>
    <w:rsid w:val="000A66B2"/>
    <w:rsid w:val="000C3EE4"/>
    <w:rsid w:val="000D0B1A"/>
    <w:rsid w:val="000D5B44"/>
    <w:rsid w:val="000E321F"/>
    <w:rsid w:val="000E45C5"/>
    <w:rsid w:val="000F193A"/>
    <w:rsid w:val="001077FF"/>
    <w:rsid w:val="001237A7"/>
    <w:rsid w:val="0013562C"/>
    <w:rsid w:val="001371AE"/>
    <w:rsid w:val="00146F18"/>
    <w:rsid w:val="001515B4"/>
    <w:rsid w:val="00157F96"/>
    <w:rsid w:val="001651D7"/>
    <w:rsid w:val="00180FB4"/>
    <w:rsid w:val="00186274"/>
    <w:rsid w:val="001870E9"/>
    <w:rsid w:val="00191A99"/>
    <w:rsid w:val="001926CF"/>
    <w:rsid w:val="001949E1"/>
    <w:rsid w:val="00197DA0"/>
    <w:rsid w:val="001A0251"/>
    <w:rsid w:val="001D5248"/>
    <w:rsid w:val="001E7E15"/>
    <w:rsid w:val="002060A4"/>
    <w:rsid w:val="002060F9"/>
    <w:rsid w:val="002074F8"/>
    <w:rsid w:val="00210286"/>
    <w:rsid w:val="002272BB"/>
    <w:rsid w:val="00234C58"/>
    <w:rsid w:val="0024354D"/>
    <w:rsid w:val="002475D1"/>
    <w:rsid w:val="00253BA1"/>
    <w:rsid w:val="002626DF"/>
    <w:rsid w:val="00272D69"/>
    <w:rsid w:val="00273417"/>
    <w:rsid w:val="00290D68"/>
    <w:rsid w:val="00292CFE"/>
    <w:rsid w:val="002A4E3F"/>
    <w:rsid w:val="002B2810"/>
    <w:rsid w:val="002E2F06"/>
    <w:rsid w:val="0030554B"/>
    <w:rsid w:val="00306757"/>
    <w:rsid w:val="00313EA7"/>
    <w:rsid w:val="00324316"/>
    <w:rsid w:val="00335E23"/>
    <w:rsid w:val="00345850"/>
    <w:rsid w:val="003478DB"/>
    <w:rsid w:val="00360122"/>
    <w:rsid w:val="003613F3"/>
    <w:rsid w:val="003868CF"/>
    <w:rsid w:val="003B1D1C"/>
    <w:rsid w:val="003B28B6"/>
    <w:rsid w:val="003B4A93"/>
    <w:rsid w:val="003C2802"/>
    <w:rsid w:val="003D56BE"/>
    <w:rsid w:val="003E1478"/>
    <w:rsid w:val="003E6D61"/>
    <w:rsid w:val="004047E9"/>
    <w:rsid w:val="00407D6C"/>
    <w:rsid w:val="0042167E"/>
    <w:rsid w:val="004217A5"/>
    <w:rsid w:val="00427ED4"/>
    <w:rsid w:val="0043583E"/>
    <w:rsid w:val="004424D9"/>
    <w:rsid w:val="00445F0A"/>
    <w:rsid w:val="00463E3A"/>
    <w:rsid w:val="00481F6B"/>
    <w:rsid w:val="00496FE4"/>
    <w:rsid w:val="004A2406"/>
    <w:rsid w:val="004B4A08"/>
    <w:rsid w:val="004E082F"/>
    <w:rsid w:val="004E386B"/>
    <w:rsid w:val="004F23AE"/>
    <w:rsid w:val="004F7270"/>
    <w:rsid w:val="00501BBD"/>
    <w:rsid w:val="00513169"/>
    <w:rsid w:val="00542A56"/>
    <w:rsid w:val="00547593"/>
    <w:rsid w:val="00564859"/>
    <w:rsid w:val="00575661"/>
    <w:rsid w:val="00590D41"/>
    <w:rsid w:val="00596E9F"/>
    <w:rsid w:val="005A74E7"/>
    <w:rsid w:val="005B12BC"/>
    <w:rsid w:val="005B2060"/>
    <w:rsid w:val="005B2163"/>
    <w:rsid w:val="005B666E"/>
    <w:rsid w:val="005B7174"/>
    <w:rsid w:val="005C05C0"/>
    <w:rsid w:val="005C21FF"/>
    <w:rsid w:val="005C63C3"/>
    <w:rsid w:val="005D0A6A"/>
    <w:rsid w:val="005E0F30"/>
    <w:rsid w:val="005F3661"/>
    <w:rsid w:val="0060033C"/>
    <w:rsid w:val="006044C1"/>
    <w:rsid w:val="006049F9"/>
    <w:rsid w:val="00610F93"/>
    <w:rsid w:val="00623DFC"/>
    <w:rsid w:val="00626AE0"/>
    <w:rsid w:val="0063221D"/>
    <w:rsid w:val="00644BC8"/>
    <w:rsid w:val="006453F7"/>
    <w:rsid w:val="006556C1"/>
    <w:rsid w:val="00657C47"/>
    <w:rsid w:val="00660479"/>
    <w:rsid w:val="00664060"/>
    <w:rsid w:val="00676D37"/>
    <w:rsid w:val="00684FBE"/>
    <w:rsid w:val="006856D6"/>
    <w:rsid w:val="00696235"/>
    <w:rsid w:val="0069709D"/>
    <w:rsid w:val="006A1371"/>
    <w:rsid w:val="006A6D60"/>
    <w:rsid w:val="006B59C9"/>
    <w:rsid w:val="006C535E"/>
    <w:rsid w:val="006D34E5"/>
    <w:rsid w:val="006E1C78"/>
    <w:rsid w:val="006E215E"/>
    <w:rsid w:val="006E2F9B"/>
    <w:rsid w:val="00702EB6"/>
    <w:rsid w:val="00712787"/>
    <w:rsid w:val="00712AF3"/>
    <w:rsid w:val="00720580"/>
    <w:rsid w:val="00722575"/>
    <w:rsid w:val="0072357B"/>
    <w:rsid w:val="0074433D"/>
    <w:rsid w:val="0074534A"/>
    <w:rsid w:val="007511AE"/>
    <w:rsid w:val="00754FC8"/>
    <w:rsid w:val="00756138"/>
    <w:rsid w:val="007671EF"/>
    <w:rsid w:val="0077487A"/>
    <w:rsid w:val="007753B5"/>
    <w:rsid w:val="007757E1"/>
    <w:rsid w:val="007854A4"/>
    <w:rsid w:val="00794E92"/>
    <w:rsid w:val="0079731E"/>
    <w:rsid w:val="007A303A"/>
    <w:rsid w:val="007B2A63"/>
    <w:rsid w:val="007B3D18"/>
    <w:rsid w:val="007C11D1"/>
    <w:rsid w:val="007C209E"/>
    <w:rsid w:val="007C4C67"/>
    <w:rsid w:val="007E773B"/>
    <w:rsid w:val="0080403E"/>
    <w:rsid w:val="0081132F"/>
    <w:rsid w:val="00813D43"/>
    <w:rsid w:val="008174E8"/>
    <w:rsid w:val="008226F4"/>
    <w:rsid w:val="00823761"/>
    <w:rsid w:val="00823889"/>
    <w:rsid w:val="0083795E"/>
    <w:rsid w:val="00860219"/>
    <w:rsid w:val="00860EBA"/>
    <w:rsid w:val="008722E6"/>
    <w:rsid w:val="00883C7B"/>
    <w:rsid w:val="0088538F"/>
    <w:rsid w:val="0088611B"/>
    <w:rsid w:val="008864A4"/>
    <w:rsid w:val="00890E6F"/>
    <w:rsid w:val="00894ACD"/>
    <w:rsid w:val="008966B3"/>
    <w:rsid w:val="008A0368"/>
    <w:rsid w:val="008A13DF"/>
    <w:rsid w:val="008A50A2"/>
    <w:rsid w:val="008A715D"/>
    <w:rsid w:val="008B1D91"/>
    <w:rsid w:val="008B1FA2"/>
    <w:rsid w:val="008C1A29"/>
    <w:rsid w:val="008D1B1A"/>
    <w:rsid w:val="008F0020"/>
    <w:rsid w:val="008F6BD2"/>
    <w:rsid w:val="0090770E"/>
    <w:rsid w:val="009165AB"/>
    <w:rsid w:val="00937092"/>
    <w:rsid w:val="00941EF1"/>
    <w:rsid w:val="00954359"/>
    <w:rsid w:val="00954C3F"/>
    <w:rsid w:val="00956047"/>
    <w:rsid w:val="009633B1"/>
    <w:rsid w:val="00965D89"/>
    <w:rsid w:val="0097004E"/>
    <w:rsid w:val="009766F5"/>
    <w:rsid w:val="009911F5"/>
    <w:rsid w:val="00991BDF"/>
    <w:rsid w:val="009954F0"/>
    <w:rsid w:val="00997ACE"/>
    <w:rsid w:val="009A72C2"/>
    <w:rsid w:val="009B1928"/>
    <w:rsid w:val="009D30AE"/>
    <w:rsid w:val="009D3B2C"/>
    <w:rsid w:val="009D4DA3"/>
    <w:rsid w:val="009D50E6"/>
    <w:rsid w:val="009E1C70"/>
    <w:rsid w:val="009E2D86"/>
    <w:rsid w:val="009F3BAA"/>
    <w:rsid w:val="009F7F5E"/>
    <w:rsid w:val="00A01F23"/>
    <w:rsid w:val="00A05206"/>
    <w:rsid w:val="00A17C37"/>
    <w:rsid w:val="00A2312A"/>
    <w:rsid w:val="00A334B5"/>
    <w:rsid w:val="00A376B6"/>
    <w:rsid w:val="00A47DC0"/>
    <w:rsid w:val="00A56C9B"/>
    <w:rsid w:val="00A74DEE"/>
    <w:rsid w:val="00A86ADF"/>
    <w:rsid w:val="00A86EF0"/>
    <w:rsid w:val="00AA0C9A"/>
    <w:rsid w:val="00AA5DCD"/>
    <w:rsid w:val="00AB0172"/>
    <w:rsid w:val="00AB4A91"/>
    <w:rsid w:val="00AC4D88"/>
    <w:rsid w:val="00AD498C"/>
    <w:rsid w:val="00AD5011"/>
    <w:rsid w:val="00AE039D"/>
    <w:rsid w:val="00AE03B4"/>
    <w:rsid w:val="00AE6D5F"/>
    <w:rsid w:val="00AF0F64"/>
    <w:rsid w:val="00AF12A0"/>
    <w:rsid w:val="00AF16B1"/>
    <w:rsid w:val="00B047E2"/>
    <w:rsid w:val="00B053FA"/>
    <w:rsid w:val="00B0557F"/>
    <w:rsid w:val="00B42F59"/>
    <w:rsid w:val="00B51D37"/>
    <w:rsid w:val="00B5519A"/>
    <w:rsid w:val="00B64EAC"/>
    <w:rsid w:val="00B6563C"/>
    <w:rsid w:val="00B7641A"/>
    <w:rsid w:val="00B85079"/>
    <w:rsid w:val="00B87C7C"/>
    <w:rsid w:val="00B949BC"/>
    <w:rsid w:val="00B954FF"/>
    <w:rsid w:val="00BC1207"/>
    <w:rsid w:val="00C33C5F"/>
    <w:rsid w:val="00C416E6"/>
    <w:rsid w:val="00C4303A"/>
    <w:rsid w:val="00C44868"/>
    <w:rsid w:val="00C6500E"/>
    <w:rsid w:val="00C74A60"/>
    <w:rsid w:val="00C80EAC"/>
    <w:rsid w:val="00C848DA"/>
    <w:rsid w:val="00C92282"/>
    <w:rsid w:val="00C96052"/>
    <w:rsid w:val="00C96D6B"/>
    <w:rsid w:val="00CB0C02"/>
    <w:rsid w:val="00CB52E9"/>
    <w:rsid w:val="00CC27E2"/>
    <w:rsid w:val="00CE3727"/>
    <w:rsid w:val="00CE6C92"/>
    <w:rsid w:val="00D215F1"/>
    <w:rsid w:val="00D27FD7"/>
    <w:rsid w:val="00D34D31"/>
    <w:rsid w:val="00D44766"/>
    <w:rsid w:val="00D52A1A"/>
    <w:rsid w:val="00D52A99"/>
    <w:rsid w:val="00D54906"/>
    <w:rsid w:val="00D57402"/>
    <w:rsid w:val="00D63858"/>
    <w:rsid w:val="00D735FA"/>
    <w:rsid w:val="00DB1309"/>
    <w:rsid w:val="00DB3168"/>
    <w:rsid w:val="00DB6DF3"/>
    <w:rsid w:val="00DD0850"/>
    <w:rsid w:val="00DD4322"/>
    <w:rsid w:val="00DD7412"/>
    <w:rsid w:val="00DD7B86"/>
    <w:rsid w:val="00DE4DF7"/>
    <w:rsid w:val="00DE6E11"/>
    <w:rsid w:val="00DE6E69"/>
    <w:rsid w:val="00DE72E2"/>
    <w:rsid w:val="00DF6E9E"/>
    <w:rsid w:val="00E04D2F"/>
    <w:rsid w:val="00E122C1"/>
    <w:rsid w:val="00E172CF"/>
    <w:rsid w:val="00E23E6C"/>
    <w:rsid w:val="00E24A38"/>
    <w:rsid w:val="00E27476"/>
    <w:rsid w:val="00E27B28"/>
    <w:rsid w:val="00E31AC7"/>
    <w:rsid w:val="00E31AE7"/>
    <w:rsid w:val="00E417AD"/>
    <w:rsid w:val="00E647CA"/>
    <w:rsid w:val="00E861F2"/>
    <w:rsid w:val="00E96BCA"/>
    <w:rsid w:val="00E97F60"/>
    <w:rsid w:val="00EA3208"/>
    <w:rsid w:val="00EB24C3"/>
    <w:rsid w:val="00EB54C4"/>
    <w:rsid w:val="00EB6930"/>
    <w:rsid w:val="00ED4DF5"/>
    <w:rsid w:val="00EE0622"/>
    <w:rsid w:val="00EE4D9C"/>
    <w:rsid w:val="00EF0618"/>
    <w:rsid w:val="00EF6011"/>
    <w:rsid w:val="00F23DF8"/>
    <w:rsid w:val="00F24A3F"/>
    <w:rsid w:val="00F25581"/>
    <w:rsid w:val="00F26AAE"/>
    <w:rsid w:val="00F27892"/>
    <w:rsid w:val="00F31579"/>
    <w:rsid w:val="00F33B19"/>
    <w:rsid w:val="00F37155"/>
    <w:rsid w:val="00F4439C"/>
    <w:rsid w:val="00F50B1C"/>
    <w:rsid w:val="00F519C8"/>
    <w:rsid w:val="00F638F3"/>
    <w:rsid w:val="00F644F7"/>
    <w:rsid w:val="00F67F62"/>
    <w:rsid w:val="00F724CA"/>
    <w:rsid w:val="00F76165"/>
    <w:rsid w:val="00F8375D"/>
    <w:rsid w:val="00F92D1C"/>
    <w:rsid w:val="00F9425C"/>
    <w:rsid w:val="00F96C67"/>
    <w:rsid w:val="00FA77A2"/>
    <w:rsid w:val="00FB6D5F"/>
    <w:rsid w:val="00FC13E8"/>
    <w:rsid w:val="00FC353E"/>
    <w:rsid w:val="00FC62D2"/>
    <w:rsid w:val="00FC7297"/>
    <w:rsid w:val="00FC7C49"/>
    <w:rsid w:val="00FD5AD7"/>
    <w:rsid w:val="00FD5C16"/>
    <w:rsid w:val="00FE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List Paragraph"/>
    <w:basedOn w:val="a"/>
    <w:uiPriority w:val="34"/>
    <w:qFormat/>
    <w:rsid w:val="001926CF"/>
    <w:pPr>
      <w:ind w:left="720"/>
      <w:contextualSpacing/>
    </w:pPr>
  </w:style>
  <w:style w:type="paragraph" w:styleId="af6">
    <w:name w:val="annotation text"/>
    <w:basedOn w:val="a"/>
    <w:link w:val="af7"/>
    <w:uiPriority w:val="99"/>
    <w:unhideWhenUsed/>
    <w:rsid w:val="009B192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9B192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80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C2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C2802"/>
    <w:pPr>
      <w:keepNext/>
      <w:ind w:firstLine="708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C2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2802"/>
    <w:pPr>
      <w:keepNext/>
      <w:ind w:left="318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8B1FA2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1F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605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9605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C2802"/>
    <w:pPr>
      <w:keepNext/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80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autoRedefine/>
    <w:rsid w:val="003C2802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3C280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rsid w:val="003C280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3C2802"/>
    <w:rPr>
      <w:b/>
      <w:lang w:val="ru-RU" w:eastAsia="ru-RU" w:bidi="ar-SA"/>
    </w:rPr>
  </w:style>
  <w:style w:type="character" w:customStyle="1" w:styleId="90">
    <w:name w:val="Заголовок 9 Знак"/>
    <w:link w:val="9"/>
    <w:rsid w:val="003C2802"/>
    <w:rPr>
      <w:b/>
      <w:sz w:val="24"/>
      <w:lang w:val="ru-RU" w:eastAsia="ru-RU" w:bidi="ar-SA"/>
    </w:rPr>
  </w:style>
  <w:style w:type="paragraph" w:styleId="a4">
    <w:name w:val="Body Text"/>
    <w:basedOn w:val="a"/>
    <w:rsid w:val="003C2802"/>
    <w:rPr>
      <w:sz w:val="28"/>
      <w:szCs w:val="20"/>
    </w:rPr>
  </w:style>
  <w:style w:type="paragraph" w:styleId="21">
    <w:name w:val="Body Text Indent 2"/>
    <w:basedOn w:val="a"/>
    <w:link w:val="22"/>
    <w:rsid w:val="003C280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2802"/>
    <w:rPr>
      <w:sz w:val="24"/>
      <w:szCs w:val="24"/>
      <w:lang w:val="ru-RU" w:eastAsia="ru-RU" w:bidi="ar-SA"/>
    </w:rPr>
  </w:style>
  <w:style w:type="paragraph" w:styleId="23">
    <w:name w:val="Body Text 2"/>
    <w:aliases w:val="Основной текст 2 Знак Знак Знак Знак"/>
    <w:basedOn w:val="a"/>
    <w:link w:val="24"/>
    <w:rsid w:val="003C2802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link w:val="23"/>
    <w:rsid w:val="003C2802"/>
    <w:rPr>
      <w:sz w:val="24"/>
      <w:szCs w:val="24"/>
      <w:lang w:val="ru-RU" w:eastAsia="ru-RU" w:bidi="ar-SA"/>
    </w:rPr>
  </w:style>
  <w:style w:type="paragraph" w:customStyle="1" w:styleId="FR2">
    <w:name w:val="FR2"/>
    <w:rsid w:val="003C2802"/>
    <w:pPr>
      <w:widowControl w:val="0"/>
      <w:spacing w:line="300" w:lineRule="auto"/>
      <w:ind w:firstLine="720"/>
      <w:jc w:val="both"/>
    </w:pPr>
    <w:rPr>
      <w:rFonts w:eastAsia="Times New Roman"/>
      <w:sz w:val="28"/>
    </w:rPr>
  </w:style>
  <w:style w:type="paragraph" w:customStyle="1" w:styleId="a5">
    <w:name w:val="Перечисление"/>
    <w:basedOn w:val="a"/>
    <w:rsid w:val="003C2802"/>
    <w:pPr>
      <w:tabs>
        <w:tab w:val="num" w:pos="993"/>
      </w:tabs>
      <w:ind w:left="993" w:hanging="284"/>
      <w:jc w:val="both"/>
    </w:pPr>
    <w:rPr>
      <w:szCs w:val="20"/>
    </w:rPr>
  </w:style>
  <w:style w:type="character" w:styleId="a6">
    <w:name w:val="Hyperlink"/>
    <w:rsid w:val="003C2802"/>
    <w:rPr>
      <w:color w:val="0000FF"/>
      <w:u w:val="single"/>
    </w:rPr>
  </w:style>
  <w:style w:type="paragraph" w:customStyle="1" w:styleId="a7">
    <w:name w:val="Абзац"/>
    <w:basedOn w:val="a"/>
    <w:rsid w:val="003C2802"/>
    <w:pPr>
      <w:spacing w:line="312" w:lineRule="auto"/>
      <w:ind w:firstLine="567"/>
      <w:jc w:val="both"/>
    </w:pPr>
    <w:rPr>
      <w:szCs w:val="20"/>
    </w:rPr>
  </w:style>
  <w:style w:type="character" w:customStyle="1" w:styleId="FontStyle52">
    <w:name w:val="Font Style52"/>
    <w:rsid w:val="003C2802"/>
    <w:rPr>
      <w:rFonts w:ascii="Times New Roman" w:hAnsi="Times New Roman" w:cs="Times New Roman"/>
      <w:spacing w:val="-10"/>
      <w:sz w:val="18"/>
      <w:szCs w:val="18"/>
    </w:rPr>
  </w:style>
  <w:style w:type="paragraph" w:styleId="a8">
    <w:name w:val="header"/>
    <w:basedOn w:val="a"/>
    <w:link w:val="a9"/>
    <w:rsid w:val="003C2802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link w:val="a8"/>
    <w:rsid w:val="003C2802"/>
    <w:rPr>
      <w:sz w:val="28"/>
      <w:lang w:val="ru-RU" w:eastAsia="ru-RU" w:bidi="ar-SA"/>
    </w:rPr>
  </w:style>
  <w:style w:type="paragraph" w:styleId="aa">
    <w:name w:val="Balloon Text"/>
    <w:basedOn w:val="a"/>
    <w:link w:val="ab"/>
    <w:rsid w:val="003C28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C2802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Обычный1"/>
    <w:rsid w:val="00D27FD7"/>
    <w:rPr>
      <w:rFonts w:eastAsia="Times New Roman"/>
      <w:sz w:val="28"/>
    </w:rPr>
  </w:style>
  <w:style w:type="paragraph" w:customStyle="1" w:styleId="ac">
    <w:name w:val="Знак"/>
    <w:basedOn w:val="a"/>
    <w:rsid w:val="00D27FD7"/>
    <w:rPr>
      <w:rFonts w:ascii="Verdana" w:hAnsi="Verdana" w:cs="Verdana"/>
      <w:sz w:val="20"/>
      <w:szCs w:val="20"/>
      <w:lang w:val="en-US" w:eastAsia="en-US"/>
    </w:rPr>
  </w:style>
  <w:style w:type="paragraph" w:styleId="ad">
    <w:name w:val="footer"/>
    <w:basedOn w:val="a"/>
    <w:rsid w:val="001651D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651D7"/>
  </w:style>
  <w:style w:type="paragraph" w:customStyle="1" w:styleId="af">
    <w:name w:val="Знак"/>
    <w:basedOn w:val="a"/>
    <w:rsid w:val="00626AE0"/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CB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"/>
    <w:basedOn w:val="a"/>
    <w:rsid w:val="002074F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FollowedHyperlink"/>
    <w:rsid w:val="002074F8"/>
    <w:rPr>
      <w:color w:val="800080"/>
      <w:u w:val="single"/>
    </w:rPr>
  </w:style>
  <w:style w:type="paragraph" w:styleId="af2">
    <w:name w:val="Body Text Indent"/>
    <w:basedOn w:val="a"/>
    <w:rsid w:val="00B64EAC"/>
    <w:pPr>
      <w:spacing w:after="120"/>
      <w:ind w:left="283"/>
    </w:pPr>
  </w:style>
  <w:style w:type="paragraph" w:styleId="af3">
    <w:name w:val="List"/>
    <w:basedOn w:val="a"/>
    <w:rsid w:val="00B64EAC"/>
    <w:pPr>
      <w:tabs>
        <w:tab w:val="num" w:pos="720"/>
        <w:tab w:val="left" w:pos="1080"/>
      </w:tabs>
      <w:ind w:left="720" w:hanging="360"/>
    </w:pPr>
  </w:style>
  <w:style w:type="paragraph" w:customStyle="1" w:styleId="13">
    <w:name w:val="Знак1"/>
    <w:basedOn w:val="a"/>
    <w:rsid w:val="006E2F9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rsid w:val="00D735FA"/>
    <w:rPr>
      <w:rFonts w:eastAsia="Times New Roman"/>
      <w:b/>
      <w:bCs/>
      <w:i/>
      <w:iCs/>
      <w:sz w:val="26"/>
      <w:szCs w:val="26"/>
    </w:rPr>
  </w:style>
  <w:style w:type="character" w:customStyle="1" w:styleId="FontStyle12">
    <w:name w:val="Font Style12"/>
    <w:rsid w:val="00F638F3"/>
    <w:rPr>
      <w:rFonts w:ascii="Calibri" w:hAnsi="Calibri" w:cs="Calibri" w:hint="default"/>
      <w:b/>
      <w:bCs/>
      <w:sz w:val="20"/>
      <w:szCs w:val="20"/>
    </w:rPr>
  </w:style>
  <w:style w:type="paragraph" w:customStyle="1" w:styleId="Default">
    <w:name w:val="Default"/>
    <w:rsid w:val="00024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4">
    <w:name w:val="caption"/>
    <w:basedOn w:val="a"/>
    <w:next w:val="a"/>
    <w:unhideWhenUsed/>
    <w:qFormat/>
    <w:rsid w:val="00A74DEE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List Paragraph"/>
    <w:basedOn w:val="a"/>
    <w:uiPriority w:val="34"/>
    <w:qFormat/>
    <w:rsid w:val="001926CF"/>
    <w:pPr>
      <w:ind w:left="720"/>
      <w:contextualSpacing/>
    </w:pPr>
  </w:style>
  <w:style w:type="paragraph" w:styleId="af6">
    <w:name w:val="annotation text"/>
    <w:basedOn w:val="a"/>
    <w:link w:val="af7"/>
    <w:uiPriority w:val="99"/>
    <w:unhideWhenUsed/>
    <w:rsid w:val="009B192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9B192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22FF-EF51-44DE-8622-461CA146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22</Pages>
  <Words>3691</Words>
  <Characters>29091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учебной и производственной практик</vt:lpstr>
    </vt:vector>
  </TitlesOfParts>
  <Company>ЛГУ</Company>
  <LinksUpToDate>false</LinksUpToDate>
  <CharactersWithSpaces>32717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учебной и производственной практик</dc:title>
  <dc:creator>вера</dc:creator>
  <cp:lastModifiedBy>Вера Сергеевна Федотова</cp:lastModifiedBy>
  <cp:revision>205</cp:revision>
  <dcterms:created xsi:type="dcterms:W3CDTF">2017-01-22T14:16:00Z</dcterms:created>
  <dcterms:modified xsi:type="dcterms:W3CDTF">2017-02-01T06:26:00Z</dcterms:modified>
</cp:coreProperties>
</file>