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6E" w:rsidRPr="00B9226E" w:rsidRDefault="00B9226E" w:rsidP="00B9226E">
      <w:pPr>
        <w:widowControl w:val="0"/>
        <w:suppressAutoHyphens w:val="0"/>
        <w:autoSpaceDN w:val="0"/>
        <w:spacing w:after="0" w:line="346" w:lineRule="exact"/>
        <w:ind w:left="20"/>
        <w:jc w:val="center"/>
        <w:rPr>
          <w:rFonts w:ascii="Times New Roman" w:hAnsi="Times New Roman"/>
          <w:bCs/>
          <w:sz w:val="32"/>
          <w:szCs w:val="28"/>
          <w:lang w:eastAsia="ru-RU"/>
        </w:rPr>
      </w:pPr>
      <w:r w:rsidRPr="00B9226E">
        <w:rPr>
          <w:rFonts w:ascii="Times New Roman" w:hAnsi="Times New Roman"/>
          <w:bCs/>
          <w:sz w:val="32"/>
          <w:szCs w:val="28"/>
          <w:lang w:eastAsia="ru-RU"/>
        </w:rPr>
        <w:t>Государственное автономное образовательное учреждение</w:t>
      </w:r>
    </w:p>
    <w:p w:rsidR="00B9226E" w:rsidRPr="00B9226E" w:rsidRDefault="00B9226E" w:rsidP="00B9226E">
      <w:pPr>
        <w:widowControl w:val="0"/>
        <w:suppressAutoHyphens w:val="0"/>
        <w:autoSpaceDN w:val="0"/>
        <w:spacing w:after="0" w:line="346" w:lineRule="exact"/>
        <w:ind w:left="20"/>
        <w:jc w:val="center"/>
        <w:rPr>
          <w:rFonts w:ascii="Times New Roman" w:hAnsi="Times New Roman"/>
          <w:b/>
          <w:bCs/>
          <w:lang w:eastAsia="ru-RU"/>
        </w:rPr>
      </w:pPr>
      <w:r w:rsidRPr="00B9226E">
        <w:rPr>
          <w:rFonts w:ascii="Times New Roman" w:hAnsi="Times New Roman"/>
          <w:bCs/>
          <w:sz w:val="32"/>
          <w:szCs w:val="28"/>
          <w:lang w:eastAsia="ru-RU"/>
        </w:rPr>
        <w:t>высшего образования Ленинградской области</w:t>
      </w:r>
      <w:r w:rsidRPr="00B9226E">
        <w:rPr>
          <w:rFonts w:ascii="Times New Roman" w:hAnsi="Times New Roman"/>
          <w:b/>
          <w:bCs/>
          <w:sz w:val="32"/>
          <w:szCs w:val="28"/>
          <w:lang w:eastAsia="ru-RU"/>
        </w:rPr>
        <w:br/>
        <w:t>ЛЕНИНГРАДСКИЙ ГОСУДАРСТВЕННЫЙ УНИВЕРСИТЕТ ИМЕНИ А. С. ПУШКИНА</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eastAsia="Times New Roman" w:hAnsi="Times New Roman"/>
          <w:b/>
          <w:lang w:eastAsia="ru-RU"/>
        </w:rPr>
      </w:pPr>
      <w:r w:rsidRPr="00B9226E">
        <w:rPr>
          <w:rFonts w:ascii="Times New Roman" w:eastAsia="Times New Roman" w:hAnsi="Times New Roman"/>
          <w:b/>
          <w:lang w:eastAsia="ru-RU"/>
        </w:rPr>
        <w:t xml:space="preserve"> </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8"/>
          <w:szCs w:val="28"/>
          <w:lang w:eastAsia="ru-RU"/>
        </w:rPr>
      </w:pPr>
    </w:p>
    <w:p w:rsid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sz w:val="28"/>
          <w:szCs w:val="28"/>
          <w:lang w:eastAsia="ru-RU"/>
        </w:rPr>
      </w:pPr>
    </w:p>
    <w:p w:rsidR="00246575" w:rsidRDefault="00246575"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46575" w:rsidRPr="00246575" w:rsidTr="00246575">
        <w:tc>
          <w:tcPr>
            <w:tcW w:w="10173" w:type="dxa"/>
            <w:tcBorders>
              <w:top w:val="nil"/>
              <w:left w:val="nil"/>
              <w:bottom w:val="nil"/>
              <w:right w:val="nil"/>
            </w:tcBorders>
            <w:hideMark/>
          </w:tcPr>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ar-SA"/>
              </w:rPr>
            </w:pPr>
            <w:r w:rsidRPr="00246575">
              <w:rPr>
                <w:rFonts w:ascii="Times New Roman" w:hAnsi="Times New Roman"/>
                <w:sz w:val="28"/>
                <w:szCs w:val="28"/>
                <w:lang w:eastAsia="en-US"/>
              </w:rPr>
              <w:t>«Утверждаю»</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eastAsia="Times New Roman" w:hAnsi="Times New Roman"/>
                <w:sz w:val="28"/>
                <w:szCs w:val="28"/>
                <w:lang w:eastAsia="en-US"/>
              </w:rPr>
            </w:pPr>
            <w:r w:rsidRPr="00246575">
              <w:rPr>
                <w:rFonts w:ascii="Times New Roman" w:hAnsi="Times New Roman"/>
                <w:sz w:val="28"/>
                <w:szCs w:val="28"/>
                <w:lang w:eastAsia="en-US"/>
              </w:rPr>
              <w:t>Проректор по учебно-</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246575">
              <w:rPr>
                <w:rFonts w:ascii="Times New Roman" w:hAnsi="Times New Roman"/>
                <w:sz w:val="28"/>
                <w:szCs w:val="28"/>
                <w:lang w:eastAsia="en-US"/>
              </w:rPr>
              <w:t>методической работе</w:t>
            </w:r>
          </w:p>
          <w:p w:rsidR="00246575" w:rsidRPr="00246575" w:rsidRDefault="00246575" w:rsidP="002465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246575">
              <w:rPr>
                <w:rFonts w:ascii="Times New Roman" w:hAnsi="Times New Roman"/>
                <w:sz w:val="28"/>
                <w:szCs w:val="28"/>
                <w:lang w:eastAsia="en-US"/>
              </w:rPr>
              <w:t>С.Н. Большаков</w:t>
            </w:r>
          </w:p>
          <w:p w:rsidR="00246575" w:rsidRPr="00246575" w:rsidRDefault="00246575" w:rsidP="006C0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ar-SA"/>
              </w:rPr>
            </w:pPr>
          </w:p>
        </w:tc>
      </w:tr>
    </w:tbl>
    <w:p w:rsidR="00246575" w:rsidRPr="00B9226E" w:rsidRDefault="00246575"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8"/>
          <w:szCs w:val="28"/>
          <w:lang w:eastAsia="ru-RU"/>
        </w:rPr>
      </w:pPr>
      <w:r w:rsidRPr="00B9226E">
        <w:rPr>
          <w:rFonts w:ascii="Times New Roman" w:eastAsia="Times New Roman" w:hAnsi="Times New Roman"/>
          <w:b/>
          <w:caps/>
          <w:sz w:val="28"/>
          <w:szCs w:val="28"/>
          <w:lang w:eastAsia="ru-RU"/>
        </w:rPr>
        <w:t xml:space="preserve">РАБОЧАЯ ПРОГРАММа </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Cs/>
          <w:caps/>
          <w:sz w:val="28"/>
          <w:szCs w:val="28"/>
          <w:lang w:eastAsia="ru-RU"/>
        </w:rPr>
      </w:pPr>
      <w:r w:rsidRPr="00B9226E">
        <w:rPr>
          <w:rFonts w:ascii="Times New Roman" w:eastAsia="Times New Roman" w:hAnsi="Times New Roman"/>
          <w:sz w:val="28"/>
          <w:szCs w:val="28"/>
          <w:lang w:eastAsia="ru-RU"/>
        </w:rPr>
        <w:t xml:space="preserve">учебной дисциплины </w:t>
      </w:r>
      <w:r w:rsidR="006C04F9">
        <w:rPr>
          <w:rFonts w:ascii="Times New Roman" w:eastAsia="Times New Roman" w:hAnsi="Times New Roman"/>
          <w:bCs/>
          <w:caps/>
          <w:sz w:val="28"/>
          <w:szCs w:val="28"/>
          <w:lang w:eastAsia="ru-RU"/>
        </w:rPr>
        <w:t>ЭК.00</w:t>
      </w:r>
      <w:r w:rsidRPr="00B9226E">
        <w:rPr>
          <w:rFonts w:ascii="Times New Roman" w:eastAsia="Times New Roman" w:hAnsi="Times New Roman"/>
          <w:bCs/>
          <w:caps/>
          <w:sz w:val="28"/>
          <w:szCs w:val="28"/>
          <w:lang w:eastAsia="ru-RU"/>
        </w:rPr>
        <w:t>.0</w:t>
      </w:r>
      <w:r w:rsidR="006C04F9">
        <w:rPr>
          <w:rFonts w:ascii="Times New Roman" w:eastAsia="Times New Roman" w:hAnsi="Times New Roman"/>
          <w:bCs/>
          <w:caps/>
          <w:sz w:val="28"/>
          <w:szCs w:val="28"/>
          <w:lang w:eastAsia="ru-RU"/>
        </w:rPr>
        <w:t>3</w:t>
      </w:r>
      <w:r w:rsidRPr="00B9226E">
        <w:rPr>
          <w:rFonts w:ascii="Times New Roman" w:eastAsia="Times New Roman" w:hAnsi="Times New Roman"/>
          <w:bCs/>
          <w:caps/>
          <w:sz w:val="28"/>
          <w:szCs w:val="28"/>
          <w:lang w:eastAsia="ru-RU"/>
        </w:rPr>
        <w:t xml:space="preserve"> Право</w:t>
      </w:r>
      <w:r w:rsidR="006C04F9">
        <w:rPr>
          <w:rFonts w:ascii="Times New Roman" w:eastAsia="Times New Roman" w:hAnsi="Times New Roman"/>
          <w:bCs/>
          <w:caps/>
          <w:sz w:val="28"/>
          <w:szCs w:val="28"/>
          <w:lang w:eastAsia="ru-RU"/>
        </w:rPr>
        <w:t>ВЫЕ ОСНОВЫ</w:t>
      </w:r>
    </w:p>
    <w:p w:rsidR="00B9226E" w:rsidRPr="00B9226E" w:rsidRDefault="00B9226E" w:rsidP="00B9226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8"/>
          <w:szCs w:val="28"/>
          <w:lang w:eastAsia="ru-RU"/>
        </w:rPr>
      </w:pPr>
      <w:r w:rsidRPr="00B9226E">
        <w:rPr>
          <w:rFonts w:ascii="Times New Roman" w:eastAsia="Times New Roman" w:hAnsi="Times New Roman"/>
          <w:sz w:val="28"/>
          <w:szCs w:val="28"/>
          <w:lang w:eastAsia="ru-RU"/>
        </w:rPr>
        <w:t>по специальности среднего профессионального образования</w:t>
      </w:r>
    </w:p>
    <w:p w:rsidR="00B9226E" w:rsidRPr="00B9226E" w:rsidRDefault="001B5940" w:rsidP="00B9226E">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8"/>
          <w:szCs w:val="28"/>
          <w:lang w:eastAsia="ru-RU"/>
        </w:rPr>
      </w:pPr>
      <w:r w:rsidRPr="001B5940">
        <w:rPr>
          <w:rFonts w:ascii="Times New Roman" w:eastAsia="Times New Roman" w:hAnsi="Times New Roman"/>
          <w:sz w:val="28"/>
          <w:szCs w:val="28"/>
          <w:lang w:eastAsia="ru-RU"/>
        </w:rPr>
        <w:t>46.02.01 Документационное обеспечение управления и архивоведение</w:t>
      </w:r>
      <w:bookmarkStart w:id="0" w:name="_GoBack"/>
      <w:bookmarkEnd w:id="0"/>
    </w:p>
    <w:p w:rsidR="00B9226E" w:rsidRPr="00B9226E" w:rsidRDefault="00B9226E" w:rsidP="00B9226E">
      <w:pPr>
        <w:suppressAutoHyphens w:val="0"/>
        <w:autoSpaceDN w:val="0"/>
        <w:spacing w:after="0" w:line="240" w:lineRule="auto"/>
        <w:rPr>
          <w:rFonts w:ascii="Times New Roman" w:eastAsia="Times New Roman" w:hAnsi="Times New Roman"/>
          <w:b/>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b/>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r w:rsidRPr="00B9226E">
        <w:rPr>
          <w:rFonts w:ascii="Times New Roman" w:eastAsia="Times New Roman" w:hAnsi="Times New Roman"/>
          <w:sz w:val="28"/>
          <w:szCs w:val="28"/>
          <w:lang w:eastAsia="ru-RU"/>
        </w:rPr>
        <w:t>Санкт-Петербург</w:t>
      </w:r>
    </w:p>
    <w:p w:rsidR="00B9226E" w:rsidRPr="00B9226E" w:rsidRDefault="00246575" w:rsidP="00B9226E">
      <w:pPr>
        <w:suppressAutoHyphens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sidR="006C04F9">
        <w:rPr>
          <w:rFonts w:ascii="Times New Roman" w:eastAsia="Times New Roman" w:hAnsi="Times New Roman"/>
          <w:sz w:val="28"/>
          <w:szCs w:val="28"/>
          <w:lang w:eastAsia="ru-RU"/>
        </w:rPr>
        <w:t>1</w:t>
      </w:r>
    </w:p>
    <w:p w:rsidR="00B9226E" w:rsidRPr="00B9226E" w:rsidRDefault="00B9226E" w:rsidP="00B9226E">
      <w:pPr>
        <w:suppressAutoHyphens w:val="0"/>
        <w:autoSpaceDN w:val="0"/>
        <w:rPr>
          <w:rFonts w:ascii="Times New Roman" w:eastAsia="Times New Roman" w:hAnsi="Times New Roman"/>
          <w:sz w:val="28"/>
          <w:szCs w:val="28"/>
          <w:lang w:eastAsia="ru-RU"/>
        </w:rPr>
      </w:pPr>
      <w:r w:rsidRPr="00B9226E">
        <w:rPr>
          <w:rFonts w:ascii="Times New Roman" w:eastAsia="Times New Roman" w:hAnsi="Times New Roman"/>
          <w:sz w:val="28"/>
          <w:szCs w:val="28"/>
          <w:lang w:eastAsia="ru-RU"/>
        </w:rPr>
        <w:br w:type="page"/>
      </w:r>
    </w:p>
    <w:p w:rsidR="00B9226E" w:rsidRPr="00B9226E" w:rsidRDefault="00B9226E" w:rsidP="00B9226E">
      <w:pPr>
        <w:suppressAutoHyphens w:val="0"/>
        <w:autoSpaceDN w:val="0"/>
        <w:spacing w:after="0" w:line="240" w:lineRule="auto"/>
        <w:jc w:val="center"/>
        <w:rPr>
          <w:rFonts w:ascii="Times New Roman" w:eastAsia="Times New Roman" w:hAnsi="Times New Roman"/>
          <w:sz w:val="28"/>
          <w:szCs w:val="28"/>
          <w:lang w:eastAsia="ru-RU"/>
        </w:rPr>
      </w:pPr>
    </w:p>
    <w:p w:rsidR="006C04F9" w:rsidRPr="006C04F9" w:rsidRDefault="006C04F9" w:rsidP="006C04F9">
      <w:pPr>
        <w:suppressAutoHyphens w:val="0"/>
        <w:spacing w:after="0" w:line="240" w:lineRule="auto"/>
        <w:ind w:left="20" w:firstLine="689"/>
        <w:jc w:val="both"/>
        <w:rPr>
          <w:rFonts w:ascii="Times New Roman" w:eastAsia="Arial Unicode MS" w:hAnsi="Times New Roman"/>
          <w:bCs/>
          <w:sz w:val="28"/>
          <w:szCs w:val="28"/>
          <w:lang w:eastAsia="ru-RU"/>
        </w:rPr>
      </w:pPr>
      <w:r w:rsidRPr="006C04F9">
        <w:rPr>
          <w:rFonts w:ascii="Times New Roman" w:eastAsia="Arial Unicode MS" w:hAnsi="Times New Roman"/>
          <w:sz w:val="28"/>
          <w:szCs w:val="28"/>
          <w:lang w:eastAsia="ru-RU"/>
        </w:rPr>
        <w:t xml:space="preserve">Рабочая программа </w:t>
      </w:r>
      <w:r w:rsidRPr="006C04F9">
        <w:rPr>
          <w:rFonts w:ascii="Times New Roman" w:eastAsia="Times New Roman" w:hAnsi="Times New Roman"/>
          <w:sz w:val="28"/>
          <w:szCs w:val="28"/>
          <w:lang w:eastAsia="ru-RU"/>
        </w:rPr>
        <w:t>учебной дисциплины</w:t>
      </w:r>
      <w:r w:rsidRPr="006C04F9">
        <w:rPr>
          <w:rFonts w:ascii="Times New Roman" w:eastAsia="Arial Unicode MS" w:hAnsi="Times New Roman"/>
          <w:sz w:val="28"/>
          <w:szCs w:val="28"/>
          <w:lang w:eastAsia="ru-RU"/>
        </w:rPr>
        <w:t xml:space="preserve"> </w:t>
      </w:r>
      <w:r>
        <w:rPr>
          <w:rFonts w:ascii="Times New Roman" w:eastAsia="Times New Roman" w:hAnsi="Times New Roman"/>
          <w:bCs/>
          <w:caps/>
          <w:sz w:val="28"/>
          <w:szCs w:val="28"/>
          <w:lang w:eastAsia="ru-RU"/>
        </w:rPr>
        <w:t>ЭК.00.03</w:t>
      </w:r>
      <w:r w:rsidRPr="006C04F9">
        <w:rPr>
          <w:rFonts w:ascii="Times New Roman" w:eastAsia="Times New Roman" w:hAnsi="Times New Roman"/>
          <w:bCs/>
          <w:caps/>
          <w:sz w:val="28"/>
          <w:szCs w:val="28"/>
          <w:lang w:eastAsia="ru-RU"/>
        </w:rPr>
        <w:t xml:space="preserve"> </w:t>
      </w:r>
      <w:r>
        <w:rPr>
          <w:rFonts w:ascii="Times New Roman" w:eastAsia="Times New Roman" w:hAnsi="Times New Roman"/>
          <w:bCs/>
          <w:caps/>
          <w:sz w:val="28"/>
          <w:szCs w:val="28"/>
          <w:lang w:eastAsia="ru-RU"/>
        </w:rPr>
        <w:t>П</w:t>
      </w:r>
      <w:r>
        <w:rPr>
          <w:rFonts w:ascii="Times New Roman" w:eastAsia="Times New Roman" w:hAnsi="Times New Roman"/>
          <w:bCs/>
          <w:sz w:val="28"/>
          <w:szCs w:val="28"/>
          <w:lang w:eastAsia="ru-RU"/>
        </w:rPr>
        <w:t>равовые</w:t>
      </w:r>
      <w:r>
        <w:rPr>
          <w:rFonts w:ascii="Times New Roman" w:eastAsia="Times New Roman" w:hAnsi="Times New Roman"/>
          <w:bCs/>
          <w:caps/>
          <w:sz w:val="28"/>
          <w:szCs w:val="28"/>
          <w:lang w:eastAsia="ru-RU"/>
        </w:rPr>
        <w:t xml:space="preserve"> </w:t>
      </w:r>
      <w:r>
        <w:rPr>
          <w:rFonts w:ascii="Times New Roman" w:eastAsia="Times New Roman" w:hAnsi="Times New Roman"/>
          <w:bCs/>
          <w:sz w:val="28"/>
          <w:szCs w:val="28"/>
          <w:lang w:eastAsia="ru-RU"/>
        </w:rPr>
        <w:t>основы</w:t>
      </w:r>
      <w:r w:rsidRPr="006C04F9">
        <w:rPr>
          <w:rFonts w:ascii="Times New Roman" w:eastAsia="Arial Unicode MS" w:hAnsi="Times New Roman"/>
          <w:sz w:val="28"/>
          <w:szCs w:val="28"/>
          <w:lang w:eastAsia="ru-RU"/>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r w:rsidRPr="00B9226E">
        <w:rPr>
          <w:rFonts w:ascii="Times New Roman" w:eastAsia="Arial Unicode MS" w:hAnsi="Times New Roman"/>
          <w:sz w:val="28"/>
          <w:szCs w:val="28"/>
          <w:lang w:eastAsia="ru-RU"/>
        </w:rPr>
        <w:t>Организация-разработчик: ГАОУ ВО ЛО «ЛГУ им. А.С. Пушкина».</w:t>
      </w: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r w:rsidRPr="00B9226E">
        <w:rPr>
          <w:rFonts w:ascii="Times New Roman" w:eastAsia="Arial Unicode MS" w:hAnsi="Times New Roman"/>
          <w:sz w:val="28"/>
          <w:szCs w:val="28"/>
          <w:lang w:eastAsia="ru-RU"/>
        </w:rPr>
        <w:t xml:space="preserve">Разработчик: </w:t>
      </w:r>
      <w:r w:rsidR="00134544">
        <w:rPr>
          <w:rFonts w:ascii="Times New Roman" w:eastAsia="Arial Unicode MS" w:hAnsi="Times New Roman"/>
          <w:sz w:val="28"/>
          <w:szCs w:val="28"/>
          <w:lang w:eastAsia="ru-RU"/>
        </w:rPr>
        <w:t>Трихлеб Евгений Анатольевич</w:t>
      </w:r>
      <w:r w:rsidRPr="00B9226E">
        <w:rPr>
          <w:rFonts w:ascii="Times New Roman" w:eastAsia="Arial Unicode MS" w:hAnsi="Times New Roman"/>
          <w:sz w:val="28"/>
          <w:szCs w:val="28"/>
          <w:lang w:eastAsia="ru-RU"/>
        </w:rPr>
        <w:t>, преподаватель ГАОУ ВО ЛО «ЛГУ им. А.С. Пушкина».</w:t>
      </w:r>
    </w:p>
    <w:p w:rsidR="00B9226E" w:rsidRPr="00B9226E" w:rsidRDefault="00B9226E" w:rsidP="00B9226E">
      <w:pPr>
        <w:suppressAutoHyphens w:val="0"/>
        <w:autoSpaceDN w:val="0"/>
        <w:spacing w:after="0" w:line="240" w:lineRule="auto"/>
        <w:ind w:left="20"/>
        <w:jc w:val="both"/>
        <w:rPr>
          <w:rFonts w:ascii="Times New Roman" w:eastAsia="Arial Unicode MS" w:hAnsi="Times New Roman"/>
          <w:sz w:val="28"/>
          <w:szCs w:val="28"/>
          <w:lang w:eastAsia="ru-RU"/>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r w:rsidRPr="00B9226E">
        <w:rPr>
          <w:rFonts w:ascii="Times New Roman" w:eastAsia="Times New Roman" w:hAnsi="Times New Roman"/>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r w:rsidRPr="00B9226E">
        <w:rPr>
          <w:rFonts w:ascii="Times New Roman" w:eastAsia="Times New Roman" w:hAnsi="Times New Roman"/>
          <w:bCs/>
          <w:sz w:val="28"/>
          <w:szCs w:val="28"/>
          <w:lang w:eastAsia="en-US"/>
        </w:rPr>
        <w:t>Протокол № 1 от «3</w:t>
      </w:r>
      <w:r w:rsidR="00246575">
        <w:rPr>
          <w:rFonts w:ascii="Times New Roman" w:eastAsia="Times New Roman" w:hAnsi="Times New Roman"/>
          <w:bCs/>
          <w:sz w:val="28"/>
          <w:szCs w:val="28"/>
          <w:lang w:eastAsia="en-US"/>
        </w:rPr>
        <w:t>1</w:t>
      </w:r>
      <w:r w:rsidRPr="00B9226E">
        <w:rPr>
          <w:rFonts w:ascii="Times New Roman" w:eastAsia="Times New Roman" w:hAnsi="Times New Roman"/>
          <w:bCs/>
          <w:sz w:val="28"/>
          <w:szCs w:val="28"/>
          <w:lang w:eastAsia="en-US"/>
        </w:rPr>
        <w:t>» августа 20</w:t>
      </w:r>
      <w:r w:rsidR="005B178D">
        <w:rPr>
          <w:rFonts w:ascii="Times New Roman" w:eastAsia="Times New Roman" w:hAnsi="Times New Roman"/>
          <w:bCs/>
          <w:sz w:val="28"/>
          <w:szCs w:val="28"/>
          <w:lang w:eastAsia="en-US"/>
        </w:rPr>
        <w:t>21</w:t>
      </w:r>
      <w:r w:rsidRPr="00B9226E">
        <w:rPr>
          <w:rFonts w:ascii="Times New Roman" w:eastAsia="Times New Roman" w:hAnsi="Times New Roman"/>
          <w:bCs/>
          <w:sz w:val="28"/>
          <w:szCs w:val="28"/>
          <w:lang w:eastAsia="en-US"/>
        </w:rPr>
        <w:t xml:space="preserve"> г.</w:t>
      </w:r>
    </w:p>
    <w:p w:rsidR="00B9226E" w:rsidRPr="00B9226E" w:rsidRDefault="00B9226E" w:rsidP="00B92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sz w:val="28"/>
          <w:szCs w:val="28"/>
          <w:lang w:eastAsia="en-US"/>
        </w:rPr>
      </w:pPr>
    </w:p>
    <w:p w:rsidR="00E95F48" w:rsidRDefault="00F67BB5">
      <w:pPr>
        <w:pageBreakBefore/>
        <w:spacing w:after="0" w:line="240" w:lineRule="auto"/>
        <w:ind w:firstLine="567"/>
        <w:jc w:val="center"/>
      </w:pPr>
      <w:r>
        <w:rPr>
          <w:rFonts w:ascii="Times New Roman" w:eastAsia="Times New Roman" w:hAnsi="Times New Roman"/>
          <w:b/>
          <w:sz w:val="28"/>
          <w:szCs w:val="28"/>
          <w:lang w:eastAsia="ru-RU"/>
        </w:rPr>
        <w:lastRenderedPageBreak/>
        <w:t>СОДЕРЖАНИЕ</w:t>
      </w:r>
    </w:p>
    <w:p w:rsidR="00E95F48" w:rsidRDefault="00E95F48">
      <w:pPr>
        <w:pStyle w:val="12"/>
        <w:tabs>
          <w:tab w:val="right" w:leader="dot" w:pos="10099"/>
        </w:tabs>
        <w:rPr>
          <w:rFonts w:ascii="Times New Roman" w:eastAsia="Times New Roman" w:hAnsi="Times New Roman"/>
          <w:b/>
          <w:sz w:val="28"/>
          <w:szCs w:val="28"/>
          <w:lang w:eastAsia="ru-RU"/>
        </w:rPr>
      </w:pPr>
    </w:p>
    <w:p w:rsidR="00CC32C6" w:rsidRPr="001D1786" w:rsidRDefault="00E95F48">
      <w:pPr>
        <w:pStyle w:val="12"/>
        <w:tabs>
          <w:tab w:val="right" w:leader="dot" w:pos="10100"/>
        </w:tabs>
        <w:rPr>
          <w:rFonts w:ascii="Times New Roman" w:eastAsia="Times New Roman" w:hAnsi="Times New Roman"/>
          <w:noProof/>
          <w:sz w:val="28"/>
          <w:szCs w:val="28"/>
          <w:lang w:eastAsia="ru-RU"/>
        </w:rPr>
      </w:pPr>
      <w:r w:rsidRPr="00CC32C6">
        <w:rPr>
          <w:rFonts w:ascii="Times New Roman" w:hAnsi="Times New Roman"/>
          <w:sz w:val="28"/>
          <w:szCs w:val="28"/>
        </w:rPr>
        <w:fldChar w:fldCharType="begin"/>
      </w:r>
      <w:r w:rsidRPr="00CC32C6">
        <w:rPr>
          <w:rFonts w:ascii="Times New Roman" w:hAnsi="Times New Roman"/>
          <w:sz w:val="28"/>
          <w:szCs w:val="28"/>
        </w:rPr>
        <w:instrText xml:space="preserve"> TOC \o "1-3" \h \z \u </w:instrText>
      </w:r>
      <w:r w:rsidRPr="00CC32C6">
        <w:rPr>
          <w:rFonts w:ascii="Times New Roman" w:hAnsi="Times New Roman"/>
          <w:sz w:val="28"/>
          <w:szCs w:val="28"/>
        </w:rPr>
        <w:fldChar w:fldCharType="separate"/>
      </w:r>
      <w:hyperlink w:anchor="_Toc532394688" w:history="1">
        <w:r w:rsidR="00CC32C6" w:rsidRPr="00CC32C6">
          <w:rPr>
            <w:rStyle w:val="a6"/>
            <w:rFonts w:ascii="Times New Roman" w:hAnsi="Times New Roman"/>
            <w:noProof/>
            <w:sz w:val="28"/>
            <w:szCs w:val="28"/>
            <w:lang w:eastAsia="ru-RU"/>
          </w:rPr>
          <w:t>1 ПОЯСНИТЕЛЬНАЯ ЗАПИСКА</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_Toc532394688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4</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89" w:history="1">
        <w:r w:rsidR="00CC32C6" w:rsidRPr="00CC32C6">
          <w:rPr>
            <w:rStyle w:val="a6"/>
            <w:rFonts w:ascii="Times New Roman" w:hAnsi="Times New Roman"/>
            <w:noProof/>
            <w:sz w:val="28"/>
            <w:szCs w:val="28"/>
            <w:lang w:eastAsia="ru-RU"/>
          </w:rPr>
          <w:t>2 ОБЩАЯ ХАРАКТЕРИСТИКА УЧЕБНОЙ ДИСЦИПЛИНЫ «ПРАВО</w:t>
        </w:r>
        <w:r w:rsidR="005B178D">
          <w:rPr>
            <w:rStyle w:val="a6"/>
            <w:rFonts w:ascii="Times New Roman" w:hAnsi="Times New Roman"/>
            <w:noProof/>
            <w:sz w:val="28"/>
            <w:szCs w:val="28"/>
            <w:lang w:eastAsia="ru-RU"/>
          </w:rPr>
          <w:t>ВЫЕ ОСНОВЫ</w:t>
        </w:r>
        <w:r w:rsidR="00CC32C6" w:rsidRPr="00CC32C6">
          <w:rPr>
            <w:rStyle w:val="a6"/>
            <w:rFonts w:ascii="Times New Roman" w:hAnsi="Times New Roman"/>
            <w:noProof/>
            <w:sz w:val="28"/>
            <w:szCs w:val="28"/>
            <w:lang w:eastAsia="ru-RU"/>
          </w:rPr>
          <w:t>»</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_Toc532394689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5</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90" w:history="1">
        <w:r w:rsidR="00CC32C6" w:rsidRPr="00CC32C6">
          <w:rPr>
            <w:rStyle w:val="a6"/>
            <w:rFonts w:ascii="Times New Roman" w:hAnsi="Times New Roman"/>
            <w:noProof/>
            <w:sz w:val="28"/>
            <w:szCs w:val="28"/>
            <w:lang w:eastAsia="ru-RU"/>
          </w:rPr>
          <w:t>3 МЕСТО УЧЕБНОЙ ДИСЦИПЛИНЫ В УЧЕБНОМ ПЛАНЕ</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_Toc532394690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7</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91" w:history="1">
        <w:r w:rsidR="00CC32C6" w:rsidRPr="00CC32C6">
          <w:rPr>
            <w:rStyle w:val="a6"/>
            <w:rFonts w:ascii="Times New Roman" w:hAnsi="Times New Roman"/>
            <w:noProof/>
            <w:sz w:val="28"/>
            <w:szCs w:val="28"/>
            <w:lang w:eastAsia="ru-RU"/>
          </w:rPr>
          <w:t>4 РЕЗУЛЬТАТЫ ОСВОЕНИЯ УЧЕБНОЙ ДИСЦИПЛИНЫ</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_Toc532394691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8</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92" w:history="1">
        <w:r w:rsidR="00CC32C6" w:rsidRPr="00CC32C6">
          <w:rPr>
            <w:rStyle w:val="a6"/>
            <w:rFonts w:ascii="Times New Roman" w:hAnsi="Times New Roman"/>
            <w:noProof/>
            <w:sz w:val="28"/>
            <w:szCs w:val="28"/>
          </w:rPr>
          <w:t>5. СОДЕРЖАНИЕ УЧЕБНОЙ ДИСЦИПЛИНЫ</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_Toc532394692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9</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93" w:history="1">
        <w:r w:rsidR="00CC32C6" w:rsidRPr="00CC32C6">
          <w:rPr>
            <w:rStyle w:val="a6"/>
            <w:rFonts w:ascii="Times New Roman" w:hAnsi="Times New Roman"/>
            <w:noProof/>
            <w:sz w:val="28"/>
            <w:szCs w:val="28"/>
            <w:lang w:eastAsia="ar-SA"/>
          </w:rPr>
          <w:t>6 ТЕМАТИЧЕСКОЕ ПЛАНИРОВАНИЕ</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_Toc532394693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17</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94" w:history="1">
        <w:r w:rsidR="00CC32C6" w:rsidRPr="00CC32C6">
          <w:rPr>
            <w:rStyle w:val="a6"/>
            <w:rFonts w:ascii="Times New Roman" w:eastAsia="Arial Unicode MS" w:hAnsi="Times New Roman"/>
            <w:noProof/>
            <w:sz w:val="28"/>
            <w:szCs w:val="28"/>
            <w:lang w:eastAsia="ru-RU"/>
          </w:rPr>
          <w:t>7 ХАРАКТЕРИСТИКА ОСНОВНЫХ ВИДОВ УЧЕБНОЙ ДЕЯТЕЛЬНОСТИ СТУДЕНТОВ</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_Toc532394694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21</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95" w:history="1">
        <w:r w:rsidR="00CC32C6" w:rsidRPr="00CC32C6">
          <w:rPr>
            <w:rStyle w:val="a6"/>
            <w:rFonts w:ascii="Times New Roman" w:eastAsia="SimSun" w:hAnsi="Times New Roman"/>
            <w:noProof/>
            <w:sz w:val="28"/>
            <w:szCs w:val="28"/>
            <w:lang w:bidi="hi-IN"/>
          </w:rPr>
          <w:t>8.</w:t>
        </w:r>
        <w:r w:rsidR="00CC32C6" w:rsidRPr="00CC32C6">
          <w:rPr>
            <w:rStyle w:val="a6"/>
            <w:rFonts w:ascii="Times New Roman" w:hAnsi="Times New Roman"/>
            <w:noProof/>
            <w:sz w:val="28"/>
            <w:szCs w:val="28"/>
            <w:lang w:bidi="hi-IN"/>
          </w:rPr>
          <w:t xml:space="preserve"> </w:t>
        </w:r>
        <w:r w:rsidR="00CC32C6" w:rsidRPr="00CC32C6">
          <w:rPr>
            <w:rStyle w:val="a6"/>
            <w:rFonts w:ascii="Times New Roman" w:eastAsia="SimSun" w:hAnsi="Times New Roman"/>
            <w:noProof/>
            <w:sz w:val="28"/>
            <w:szCs w:val="28"/>
            <w:lang w:bidi="hi-IN"/>
          </w:rPr>
          <w:t xml:space="preserve">УЧЕБНО-МЕТОДИЧЕСКОЕ И МАТЕРИАЛЬНО-ТЕХНИЧЕСКОЕ ОБЕСПЕЧЕНИЕ ПРОГРАММЫ УЧЕБНОЙ ДИСЦИПЛИНЫ </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_Toc532394695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24</w:t>
        </w:r>
        <w:r w:rsidR="00CC32C6" w:rsidRPr="00CC32C6">
          <w:rPr>
            <w:rFonts w:ascii="Times New Roman" w:hAnsi="Times New Roman"/>
            <w:noProof/>
            <w:webHidden/>
            <w:sz w:val="28"/>
            <w:szCs w:val="28"/>
          </w:rPr>
          <w:fldChar w:fldCharType="end"/>
        </w:r>
      </w:hyperlink>
    </w:p>
    <w:p w:rsidR="00CC32C6" w:rsidRPr="001D1786" w:rsidRDefault="00614515">
      <w:pPr>
        <w:pStyle w:val="12"/>
        <w:tabs>
          <w:tab w:val="right" w:leader="dot" w:pos="10100"/>
        </w:tabs>
        <w:rPr>
          <w:rFonts w:ascii="Times New Roman" w:eastAsia="Times New Roman" w:hAnsi="Times New Roman"/>
          <w:noProof/>
          <w:sz w:val="28"/>
          <w:szCs w:val="28"/>
          <w:lang w:eastAsia="ru-RU"/>
        </w:rPr>
      </w:pPr>
      <w:hyperlink w:anchor="_Toc532394696" w:history="1">
        <w:r w:rsidR="00CC32C6" w:rsidRPr="00CC32C6">
          <w:rPr>
            <w:rStyle w:val="a6"/>
            <w:rFonts w:ascii="Times New Roman" w:hAnsi="Times New Roman"/>
            <w:noProof/>
            <w:sz w:val="28"/>
            <w:szCs w:val="28"/>
          </w:rPr>
          <w:t>9 КОНТРОЛЬ И ОЦЕНКА РЕЗУЛЬТАТОВ ОСВОЕНИЯ УЧЕБНОЙ ДИСЦИПЛИНЫ</w:t>
        </w:r>
        <w:r w:rsidR="00CC32C6" w:rsidRPr="00CC32C6">
          <w:rPr>
            <w:rFonts w:ascii="Times New Roman" w:hAnsi="Times New Roman"/>
            <w:noProof/>
            <w:webHidden/>
            <w:sz w:val="28"/>
            <w:szCs w:val="28"/>
          </w:rPr>
          <w:tab/>
        </w:r>
        <w:r w:rsidR="00CC32C6" w:rsidRPr="00CC32C6">
          <w:rPr>
            <w:rFonts w:ascii="Times New Roman" w:hAnsi="Times New Roman"/>
            <w:noProof/>
            <w:webHidden/>
            <w:sz w:val="28"/>
            <w:szCs w:val="28"/>
          </w:rPr>
          <w:fldChar w:fldCharType="begin"/>
        </w:r>
        <w:r w:rsidR="00CC32C6" w:rsidRPr="00CC32C6">
          <w:rPr>
            <w:rFonts w:ascii="Times New Roman" w:hAnsi="Times New Roman"/>
            <w:noProof/>
            <w:webHidden/>
            <w:sz w:val="28"/>
            <w:szCs w:val="28"/>
          </w:rPr>
          <w:instrText xml:space="preserve"> PAGEREF _Toc532394696 \h </w:instrText>
        </w:r>
        <w:r w:rsidR="00CC32C6" w:rsidRPr="00CC32C6">
          <w:rPr>
            <w:rFonts w:ascii="Times New Roman" w:hAnsi="Times New Roman"/>
            <w:noProof/>
            <w:webHidden/>
            <w:sz w:val="28"/>
            <w:szCs w:val="28"/>
          </w:rPr>
        </w:r>
        <w:r w:rsidR="00CC32C6" w:rsidRPr="00CC32C6">
          <w:rPr>
            <w:rFonts w:ascii="Times New Roman" w:hAnsi="Times New Roman"/>
            <w:noProof/>
            <w:webHidden/>
            <w:sz w:val="28"/>
            <w:szCs w:val="28"/>
          </w:rPr>
          <w:fldChar w:fldCharType="separate"/>
        </w:r>
        <w:r w:rsidR="00A57AC1">
          <w:rPr>
            <w:rFonts w:ascii="Times New Roman" w:hAnsi="Times New Roman"/>
            <w:noProof/>
            <w:webHidden/>
            <w:sz w:val="28"/>
            <w:szCs w:val="28"/>
          </w:rPr>
          <w:t>26</w:t>
        </w:r>
        <w:r w:rsidR="00CC32C6" w:rsidRPr="00CC32C6">
          <w:rPr>
            <w:rFonts w:ascii="Times New Roman" w:hAnsi="Times New Roman"/>
            <w:noProof/>
            <w:webHidden/>
            <w:sz w:val="28"/>
            <w:szCs w:val="28"/>
          </w:rPr>
          <w:fldChar w:fldCharType="end"/>
        </w:r>
      </w:hyperlink>
    </w:p>
    <w:p w:rsidR="00E95F48" w:rsidRDefault="00E95F48">
      <w:pPr>
        <w:pStyle w:val="12"/>
        <w:tabs>
          <w:tab w:val="right" w:leader="dot" w:pos="10099"/>
        </w:tabs>
        <w:rPr>
          <w:rFonts w:ascii="Times New Roman" w:eastAsia="Times New Roman" w:hAnsi="Times New Roman"/>
          <w:sz w:val="28"/>
          <w:szCs w:val="28"/>
          <w:lang w:eastAsia="ru-RU"/>
        </w:rPr>
      </w:pPr>
      <w:r w:rsidRPr="00CC32C6">
        <w:rPr>
          <w:rFonts w:ascii="Times New Roman" w:hAnsi="Times New Roman"/>
          <w:sz w:val="28"/>
          <w:szCs w:val="28"/>
        </w:rPr>
        <w:fldChar w:fldCharType="end"/>
      </w:r>
    </w:p>
    <w:p w:rsidR="00E95F48" w:rsidRDefault="00E95F48">
      <w:pPr>
        <w:rPr>
          <w:rFonts w:eastAsia="Times New Roman"/>
          <w:b/>
          <w:bCs/>
          <w:lang w:eastAsia="ru-RU"/>
        </w:rPr>
      </w:pPr>
    </w:p>
    <w:p w:rsidR="00E95F48" w:rsidRDefault="00E95F48">
      <w:pPr>
        <w:pStyle w:val="1"/>
        <w:pageBreakBefore/>
        <w:jc w:val="center"/>
      </w:pPr>
      <w:bookmarkStart w:id="1" w:name="_Toc532394688"/>
      <w:r>
        <w:rPr>
          <w:lang w:eastAsia="ru-RU"/>
        </w:rPr>
        <w:lastRenderedPageBreak/>
        <w:t>1 ПОЯСНИТЕЛЬНАЯ ЗАПИСКА</w:t>
      </w:r>
      <w:bookmarkEnd w:id="1"/>
    </w:p>
    <w:p w:rsidR="00E95F48" w:rsidRDefault="00E95F48">
      <w:pPr>
        <w:spacing w:after="0" w:line="240" w:lineRule="auto"/>
        <w:ind w:left="822" w:right="113"/>
        <w:rPr>
          <w:rFonts w:ascii="Times New Roman" w:eastAsia="Times New Roman" w:hAnsi="Times New Roman"/>
          <w:b/>
          <w:kern w:val="2"/>
          <w:sz w:val="28"/>
          <w:szCs w:val="28"/>
          <w:lang w:eastAsia="ru-RU"/>
        </w:rPr>
      </w:pPr>
    </w:p>
    <w:p w:rsidR="00E95F48" w:rsidRDefault="00E95F48" w:rsidP="006C04F9">
      <w:pPr>
        <w:autoSpaceDE w:val="0"/>
        <w:spacing w:after="0"/>
        <w:ind w:firstLine="708"/>
        <w:jc w:val="both"/>
      </w:pPr>
      <w:r>
        <w:rPr>
          <w:rFonts w:ascii="Times New Roman" w:hAnsi="Times New Roman"/>
          <w:sz w:val="28"/>
          <w:szCs w:val="28"/>
        </w:rPr>
        <w:t>Рабочая программа общеобразовательной учебной дисциплины «Право</w:t>
      </w:r>
      <w:r w:rsidR="006C04F9">
        <w:rPr>
          <w:rFonts w:ascii="Times New Roman" w:hAnsi="Times New Roman"/>
          <w:sz w:val="28"/>
          <w:szCs w:val="28"/>
        </w:rPr>
        <w:t>вые основы</w:t>
      </w:r>
      <w:r>
        <w:rPr>
          <w:rFonts w:ascii="Times New Roman" w:hAnsi="Times New Roman"/>
          <w:sz w:val="28"/>
          <w:szCs w:val="28"/>
        </w:rPr>
        <w:t xml:space="preserve">» предназначена для изучения права в ГАОУ ВО ЛО «Ленинградский государственный Университет им. А. С. Пушкина»,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специальности среднего профессионального образования </w:t>
      </w:r>
      <w:r w:rsidR="00614515" w:rsidRPr="00614515">
        <w:rPr>
          <w:rFonts w:ascii="Times New Roman" w:hAnsi="Times New Roman"/>
          <w:sz w:val="28"/>
          <w:szCs w:val="28"/>
        </w:rPr>
        <w:t>46.02.01 Документационное обеспечение управления и архивоведение</w:t>
      </w:r>
      <w:r>
        <w:rPr>
          <w:rFonts w:ascii="Times New Roman" w:hAnsi="Times New Roman"/>
          <w:sz w:val="28"/>
          <w:szCs w:val="28"/>
        </w:rPr>
        <w:t>.</w:t>
      </w:r>
    </w:p>
    <w:p w:rsidR="00E95F48" w:rsidRDefault="00E95F48" w:rsidP="006C04F9">
      <w:pPr>
        <w:autoSpaceDE w:val="0"/>
        <w:spacing w:after="0"/>
        <w:ind w:firstLine="708"/>
        <w:jc w:val="both"/>
      </w:pPr>
      <w:r>
        <w:rPr>
          <w:rFonts w:ascii="Times New Roman" w:hAnsi="Times New Roman"/>
          <w:sz w:val="28"/>
          <w:szCs w:val="28"/>
        </w:rPr>
        <w:t>Рабочая программа по учебной дисциплине «</w:t>
      </w:r>
      <w:r w:rsidR="005B178D">
        <w:rPr>
          <w:rFonts w:ascii="Times New Roman" w:hAnsi="Times New Roman"/>
          <w:sz w:val="28"/>
          <w:szCs w:val="28"/>
        </w:rPr>
        <w:t>Правовые основы</w:t>
      </w:r>
      <w:r>
        <w:rPr>
          <w:rFonts w:ascii="Times New Roman" w:hAnsi="Times New Roman"/>
          <w:sz w:val="28"/>
          <w:szCs w:val="28"/>
        </w:rPr>
        <w:t xml:space="preserve">» по специальности среднего профессионального образования </w:t>
      </w:r>
      <w:r w:rsidR="00614515" w:rsidRPr="00614515">
        <w:rPr>
          <w:rFonts w:ascii="Times New Roman" w:hAnsi="Times New Roman"/>
          <w:sz w:val="28"/>
          <w:szCs w:val="28"/>
        </w:rPr>
        <w:t>46.02.01 Документационное обеспечение управления и архивоведение</w:t>
      </w:r>
      <w:r>
        <w:rPr>
          <w:rFonts w:ascii="Times New Roman" w:hAnsi="Times New Roman"/>
          <w:sz w:val="28"/>
          <w:szCs w:val="28"/>
        </w:rPr>
        <w:t>, составлена на основе следующих нормативных документов:</w:t>
      </w:r>
    </w:p>
    <w:p w:rsidR="00E95F48" w:rsidRDefault="00E95F48" w:rsidP="006C04F9">
      <w:pPr>
        <w:autoSpaceDE w:val="0"/>
        <w:spacing w:after="0"/>
        <w:ind w:firstLine="709"/>
        <w:jc w:val="both"/>
      </w:pPr>
      <w:r>
        <w:rPr>
          <w:rFonts w:ascii="Times New Roman" w:hAnsi="Times New Roman"/>
          <w:sz w:val="28"/>
          <w:szCs w:val="28"/>
        </w:rPr>
        <w:t>- Закон «Об образовании в Российской Федерации» от 29.12.2012 №273- ФЗ с изменениями;</w:t>
      </w:r>
    </w:p>
    <w:p w:rsidR="00E95F48" w:rsidRDefault="00E95F48" w:rsidP="006C04F9">
      <w:pPr>
        <w:autoSpaceDE w:val="0"/>
        <w:spacing w:after="0"/>
        <w:ind w:firstLine="709"/>
        <w:jc w:val="both"/>
      </w:pPr>
      <w:r>
        <w:rPr>
          <w:rFonts w:ascii="Times New Roman" w:hAnsi="Times New Roman"/>
          <w:sz w:val="28"/>
          <w:szCs w:val="28"/>
        </w:rPr>
        <w:t>- Федеральный государственный стандарт среднего общего образования, утвержденный приказом Минобрнауки от 17.05.2012 №413 с изменениями;</w:t>
      </w:r>
    </w:p>
    <w:p w:rsidR="00E95F48" w:rsidRDefault="00E95F48" w:rsidP="006C04F9">
      <w:pPr>
        <w:autoSpaceDE w:val="0"/>
        <w:spacing w:after="0"/>
        <w:ind w:firstLine="709"/>
        <w:jc w:val="both"/>
      </w:pPr>
      <w:r>
        <w:rPr>
          <w:rFonts w:ascii="Times New Roman" w:hAnsi="Times New Roman"/>
          <w:sz w:val="28"/>
          <w:szCs w:val="28"/>
        </w:rPr>
        <w:t>- 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E95F48" w:rsidRDefault="00E95F48" w:rsidP="006C04F9">
      <w:pPr>
        <w:autoSpaceDE w:val="0"/>
        <w:spacing w:after="0"/>
        <w:ind w:firstLine="709"/>
        <w:jc w:val="both"/>
      </w:pPr>
      <w:r>
        <w:rPr>
          <w:rFonts w:ascii="Times New Roman" w:hAnsi="Times New Roman"/>
          <w:sz w:val="28"/>
          <w:szCs w:val="28"/>
        </w:rPr>
        <w:t>- Примерные программы общеобразовательных дисциплин для профессиональных образовательных организаций, созданные на основе ФГОС;</w:t>
      </w:r>
    </w:p>
    <w:p w:rsidR="00E95F48" w:rsidRDefault="00E95F48" w:rsidP="006C04F9">
      <w:pPr>
        <w:autoSpaceDE w:val="0"/>
        <w:spacing w:after="0"/>
        <w:ind w:firstLine="709"/>
        <w:jc w:val="both"/>
      </w:pPr>
      <w:r>
        <w:rPr>
          <w:rFonts w:ascii="Times New Roman" w:hAnsi="Times New Roman"/>
          <w:sz w:val="28"/>
          <w:szCs w:val="28"/>
        </w:rPr>
        <w:t xml:space="preserve">- Программа подготовки специалистов среднего звена по специальности </w:t>
      </w:r>
      <w:r w:rsidR="00614515" w:rsidRPr="00614515">
        <w:rPr>
          <w:rFonts w:ascii="Times New Roman" w:hAnsi="Times New Roman"/>
          <w:sz w:val="28"/>
          <w:szCs w:val="28"/>
        </w:rPr>
        <w:t>46.02.01 Документационное обеспечение управления и архивоведение</w:t>
      </w:r>
      <w:r w:rsidR="00614515">
        <w:rPr>
          <w:rFonts w:ascii="Times New Roman" w:hAnsi="Times New Roman"/>
          <w:sz w:val="28"/>
          <w:szCs w:val="28"/>
        </w:rPr>
        <w:t xml:space="preserve"> </w:t>
      </w:r>
      <w:r>
        <w:rPr>
          <w:rFonts w:ascii="Times New Roman" w:hAnsi="Times New Roman"/>
          <w:sz w:val="28"/>
          <w:szCs w:val="28"/>
        </w:rPr>
        <w:t>ГАОУ ВО ЛО «ЛГУ им. А. С. Пушкина»;</w:t>
      </w:r>
    </w:p>
    <w:p w:rsidR="00E95F48" w:rsidRDefault="00E95F48" w:rsidP="006C04F9">
      <w:pPr>
        <w:autoSpaceDE w:val="0"/>
        <w:spacing w:after="0"/>
        <w:ind w:firstLine="709"/>
        <w:jc w:val="both"/>
      </w:pPr>
      <w:r>
        <w:rPr>
          <w:rFonts w:ascii="Times New Roman" w:hAnsi="Times New Roman"/>
          <w:sz w:val="28"/>
          <w:szCs w:val="28"/>
        </w:rPr>
        <w:t>- Приказ Министерства образования и науки Российской Федерации (Минобрнауки России)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5F48" w:rsidRDefault="00E95F48" w:rsidP="006C04F9">
      <w:pPr>
        <w:autoSpaceDE w:val="0"/>
        <w:spacing w:after="0"/>
        <w:ind w:firstLine="709"/>
        <w:jc w:val="both"/>
      </w:pPr>
      <w:r>
        <w:rPr>
          <w:rFonts w:ascii="Times New Roman" w:hAnsi="Times New Roman"/>
          <w:sz w:val="28"/>
          <w:szCs w:val="28"/>
        </w:rPr>
        <w:t xml:space="preserve">-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hAnsi="Times New Roman"/>
          <w:sz w:val="28"/>
          <w:szCs w:val="28"/>
        </w:rPr>
        <w:lastRenderedPageBreak/>
        <w:t>утвержденный приказом Министерства образования и науки Российской Федерации от 31 марта 2014 года 253».</w:t>
      </w:r>
    </w:p>
    <w:p w:rsidR="00E95F48" w:rsidRDefault="00E95F48" w:rsidP="006C04F9">
      <w:pPr>
        <w:autoSpaceDE w:val="0"/>
        <w:spacing w:after="0"/>
        <w:ind w:firstLine="709"/>
        <w:jc w:val="both"/>
      </w:pPr>
      <w:r>
        <w:rPr>
          <w:rFonts w:ascii="Times New Roman" w:hAnsi="Times New Roman"/>
          <w:sz w:val="28"/>
          <w:szCs w:val="28"/>
        </w:rPr>
        <w:t>Содержание рабочей программы «Право</w:t>
      </w:r>
      <w:r w:rsidR="005B178D">
        <w:rPr>
          <w:rFonts w:ascii="Times New Roman" w:hAnsi="Times New Roman"/>
          <w:sz w:val="28"/>
          <w:szCs w:val="28"/>
        </w:rPr>
        <w:t>вые основы</w:t>
      </w:r>
      <w:r>
        <w:rPr>
          <w:rFonts w:ascii="Times New Roman" w:hAnsi="Times New Roman"/>
          <w:sz w:val="28"/>
          <w:szCs w:val="28"/>
        </w:rPr>
        <w:t xml:space="preserve">» направлено на достижение следующих </w:t>
      </w:r>
      <w:r>
        <w:rPr>
          <w:rFonts w:ascii="Times New Roman" w:hAnsi="Times New Roman"/>
          <w:b/>
          <w:bCs/>
          <w:sz w:val="28"/>
          <w:szCs w:val="28"/>
        </w:rPr>
        <w:t>целей</w:t>
      </w:r>
      <w:r>
        <w:rPr>
          <w:rFonts w:ascii="Times New Roman" w:hAnsi="Times New Roman"/>
          <w:sz w:val="28"/>
          <w:szCs w:val="28"/>
        </w:rPr>
        <w:t>:</w:t>
      </w:r>
    </w:p>
    <w:p w:rsidR="00E95F48" w:rsidRDefault="00E95F48" w:rsidP="006C04F9">
      <w:pPr>
        <w:autoSpaceDE w:val="0"/>
        <w:spacing w:after="0"/>
        <w:ind w:firstLine="709"/>
        <w:jc w:val="both"/>
      </w:pPr>
      <w:r>
        <w:rPr>
          <w:rFonts w:ascii="Times New Roman" w:hAnsi="Times New Roman"/>
          <w:sz w:val="28"/>
          <w:szCs w:val="28"/>
        </w:rPr>
        <w:t>-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w:t>
      </w:r>
    </w:p>
    <w:p w:rsidR="00E95F48" w:rsidRDefault="00E95F48" w:rsidP="006C04F9">
      <w:pPr>
        <w:autoSpaceDE w:val="0"/>
        <w:spacing w:after="0"/>
        <w:ind w:firstLine="709"/>
        <w:jc w:val="both"/>
      </w:pPr>
      <w:r>
        <w:rPr>
          <w:rFonts w:ascii="Times New Roman" w:hAnsi="Times New Roman"/>
          <w:sz w:val="28"/>
          <w:szCs w:val="28"/>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E95F48" w:rsidRDefault="00E95F48" w:rsidP="006C04F9">
      <w:pPr>
        <w:autoSpaceDE w:val="0"/>
        <w:spacing w:after="0"/>
        <w:ind w:firstLine="709"/>
        <w:jc w:val="both"/>
      </w:pPr>
      <w:r>
        <w:rPr>
          <w:rFonts w:ascii="Times New Roman" w:hAnsi="Times New Roman"/>
          <w:sz w:val="28"/>
          <w:szCs w:val="28"/>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w:t>
      </w:r>
    </w:p>
    <w:p w:rsidR="00E95F48" w:rsidRDefault="00E95F48" w:rsidP="006C04F9">
      <w:pPr>
        <w:autoSpaceDE w:val="0"/>
        <w:spacing w:after="0"/>
        <w:ind w:firstLine="709"/>
        <w:jc w:val="both"/>
      </w:pPr>
      <w:r>
        <w:rPr>
          <w:rFonts w:ascii="Times New Roman" w:hAnsi="Times New Roman"/>
          <w:sz w:val="28"/>
          <w:szCs w:val="28"/>
        </w:rPr>
        <w:t>- ознакомление с содержанием профессиональной юридической деятельности;</w:t>
      </w:r>
    </w:p>
    <w:p w:rsidR="00E95F48" w:rsidRDefault="00E95F48" w:rsidP="006C04F9">
      <w:pPr>
        <w:autoSpaceDE w:val="0"/>
        <w:spacing w:after="0"/>
        <w:ind w:firstLine="709"/>
        <w:jc w:val="both"/>
      </w:pPr>
      <w:r>
        <w:rPr>
          <w:rFonts w:ascii="Times New Roman" w:hAnsi="Times New Roman"/>
          <w:sz w:val="28"/>
          <w:szCs w:val="28"/>
        </w:rPr>
        <w:t>-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E95F48" w:rsidRDefault="00E95F48" w:rsidP="006C04F9">
      <w:pPr>
        <w:autoSpaceDE w:val="0"/>
        <w:spacing w:after="0"/>
        <w:ind w:firstLine="709"/>
        <w:jc w:val="both"/>
      </w:pPr>
      <w:r>
        <w:rPr>
          <w:rFonts w:ascii="Times New Roman" w:hAnsi="Times New Roman"/>
          <w:sz w:val="28"/>
          <w:szCs w:val="28"/>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E95F48" w:rsidRDefault="00E95F48" w:rsidP="006C04F9">
      <w:pPr>
        <w:autoSpaceDE w:val="0"/>
        <w:spacing w:after="0"/>
        <w:ind w:firstLine="709"/>
        <w:jc w:val="both"/>
      </w:pPr>
      <w:r>
        <w:rPr>
          <w:rFonts w:ascii="Times New Roman" w:hAnsi="Times New Roman"/>
          <w:sz w:val="28"/>
          <w:szCs w:val="28"/>
        </w:rPr>
        <w:t>В рабочую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(ППССЗ).</w:t>
      </w:r>
    </w:p>
    <w:p w:rsidR="00E95F48" w:rsidRDefault="00E95F48" w:rsidP="006C04F9">
      <w:pPr>
        <w:autoSpaceDE w:val="0"/>
        <w:spacing w:after="0"/>
        <w:ind w:firstLine="709"/>
        <w:jc w:val="both"/>
      </w:pPr>
      <w:r>
        <w:rPr>
          <w:rFonts w:ascii="Times New Roman" w:hAnsi="Times New Roman"/>
          <w:sz w:val="28"/>
          <w:szCs w:val="28"/>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E95F48" w:rsidRDefault="00E95F48" w:rsidP="006C04F9">
      <w:pPr>
        <w:spacing w:after="0"/>
        <w:ind w:firstLine="709"/>
      </w:pPr>
      <w:r>
        <w:rPr>
          <w:rFonts w:ascii="Times New Roman" w:hAnsi="Times New Roman"/>
          <w:sz w:val="28"/>
          <w:szCs w:val="28"/>
        </w:rPr>
        <w:t>Обучение по дисциплине ведется на русском языке.</w:t>
      </w:r>
    </w:p>
    <w:p w:rsidR="00E95F48" w:rsidRDefault="00E95F48" w:rsidP="006C04F9">
      <w:pPr>
        <w:spacing w:after="0"/>
        <w:ind w:firstLine="708"/>
        <w:rPr>
          <w:rFonts w:ascii="Times New Roman" w:hAnsi="Times New Roman"/>
          <w:sz w:val="28"/>
          <w:szCs w:val="28"/>
        </w:rPr>
      </w:pPr>
    </w:p>
    <w:p w:rsidR="00E95F48" w:rsidRDefault="00E95F48" w:rsidP="006C04F9">
      <w:pPr>
        <w:pStyle w:val="1"/>
        <w:jc w:val="center"/>
      </w:pPr>
      <w:bookmarkStart w:id="2" w:name="_Toc532394689"/>
      <w:r>
        <w:rPr>
          <w:lang w:eastAsia="ru-RU"/>
        </w:rPr>
        <w:lastRenderedPageBreak/>
        <w:t>2 ОБЩАЯ ХАРАКТЕРИСТИКА УЧЕБНОЙ ДИСЦИПЛИНЫ «ПРАВО</w:t>
      </w:r>
      <w:r w:rsidR="005B178D">
        <w:rPr>
          <w:lang w:val="ru-RU" w:eastAsia="ru-RU"/>
        </w:rPr>
        <w:t>ВЫЕ ОСНОВЫ</w:t>
      </w:r>
      <w:r>
        <w:rPr>
          <w:lang w:eastAsia="ru-RU"/>
        </w:rPr>
        <w:t>»</w:t>
      </w:r>
      <w:bookmarkEnd w:id="2"/>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«Право</w:t>
      </w:r>
      <w:r w:rsidR="005B178D">
        <w:rPr>
          <w:rFonts w:ascii="Times New Roman" w:eastAsia="Times New Roman" w:hAnsi="Times New Roman"/>
          <w:kern w:val="2"/>
          <w:sz w:val="28"/>
          <w:szCs w:val="28"/>
          <w:lang w:eastAsia="ru-RU"/>
        </w:rPr>
        <w:t>вые основы</w:t>
      </w:r>
      <w:r>
        <w:rPr>
          <w:rFonts w:ascii="Times New Roman" w:eastAsia="Times New Roman" w:hAnsi="Times New Roman"/>
          <w:kern w:val="2"/>
          <w:sz w:val="28"/>
          <w:szCs w:val="28"/>
          <w:lang w:eastAsia="ru-RU"/>
        </w:rPr>
        <w:t>»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При освоении специальностей СПО социально-экономического профиля профессионального образования право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профессий или специальностей.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Приоритетным направлением содержания обучения является формирование правовой компетентности студентов, предполагающей не только правовую грамотность, но и правовую активность, умение быстро находить правильное решение возникающих проблем, ориентироваться в правовом пространстве. Правовая компетенция представляет собой комплексную характеристику, интегрирующую не только знания, ценностные установки, навыки правового поведения обучающихся, но и приобретение опыта деятельности, необходимого каждому в повседневной жизни, в процессе социальной практики, в рамках выполнения различных социальных ролей (гражданина, налогоплательщика, избирателя, члена семьи, собственника, потребителя, работника).</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Отбор содержания учебного материала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студентам успешную адаптацию к социальной реальности, профессиональной деятельности, исполнению общегражданских ролей.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Отличительными особенностями обучения являются:</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lastRenderedPageBreak/>
        <w:t>- практико-ориентированный подход к изложению и применению правовой информации в реальной жизни;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усиление акцента на формировании правовой грамотности лиц, имеющих, как правило, недостаточный уровень правовой компетентности;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создание условий адаптации к социальной действительности и будущей профессиональной деятельности;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акцентирование внимания на вопросах российской правовой системы в контексте ее интеграции в международное сообщество;</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формирование уважения к праву и государственно-правовым институтам с целью обеспечения профилактики правонарушений в молодежной среде;</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обеспечение необходимых правовых знаний для их практического применения в целях защиты прав и свобод личности молодежного возраста.</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При изучении практико-ориентированных вопросов по трудовому, гражданскому, уголовному, административному и иным отраслям права, обеспечивающим правовую компетентность в дальнейшей профессиональной деятельности, рекомендуются такие формы деятельности обучающихся:</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как работа с правовой информацией, в том числе с использованием современных компьютерных технологий, ресурсов сети Интернет;</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подготовка и реализация проектов по заранее заданной теме;</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исследование конкретной темы и оформление результатов в виде реферата, доклада с презентацией на мини-конференции;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работа с текстами учебника, дополнительной литературой;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работа с таблицами, графиками, схемами, визуальными терминологическими моделями юридических конструкций;</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решение практических задач, выполнение тестовых заданий по темам;</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участие в ролевых, имитационных, сюжетных, деловых играх и разновариантных формах интерактивной деятельности;</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участие в дискуссиях, брейн-рингах;</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решение задач;</w:t>
      </w:r>
    </w:p>
    <w:p w:rsidR="00E95F48" w:rsidRDefault="00E95F48" w:rsidP="006C04F9">
      <w:pPr>
        <w:spacing w:after="0"/>
        <w:ind w:left="113" w:right="113" w:firstLine="709"/>
        <w:jc w:val="both"/>
      </w:pPr>
      <w:r>
        <w:rPr>
          <w:rFonts w:ascii="Times New Roman" w:eastAsia="Times New Roman" w:hAnsi="Times New Roman"/>
          <w:kern w:val="2"/>
          <w:sz w:val="28"/>
          <w:szCs w:val="28"/>
          <w:lang w:eastAsia="ru-RU"/>
        </w:rPr>
        <w:t>- работа с документами.</w:t>
      </w:r>
    </w:p>
    <w:p w:rsidR="00E95F48" w:rsidRDefault="00E95F48" w:rsidP="006C04F9">
      <w:pPr>
        <w:spacing w:after="0"/>
        <w:ind w:firstLine="851"/>
        <w:jc w:val="both"/>
      </w:pPr>
      <w:r>
        <w:rPr>
          <w:rFonts w:ascii="Times New Roman" w:eastAsia="Times New Roman" w:hAnsi="Times New Roman"/>
          <w:kern w:val="2"/>
          <w:sz w:val="28"/>
          <w:szCs w:val="28"/>
          <w:lang w:eastAsia="ru-RU"/>
        </w:rPr>
        <w:t>Изучение общеобразовательной учебной дисциплины осуществляется на протяжении первого и второго семестров и завершается подведением итогов в форме дифференцированного зачёта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w:t>
      </w:r>
    </w:p>
    <w:p w:rsidR="00E95F48" w:rsidRDefault="00E95F48" w:rsidP="006C04F9">
      <w:pPr>
        <w:spacing w:after="0"/>
        <w:ind w:left="113" w:right="113" w:firstLine="709"/>
        <w:jc w:val="both"/>
        <w:rPr>
          <w:rFonts w:ascii="Times New Roman" w:eastAsia="Times New Roman" w:hAnsi="Times New Roman"/>
          <w:kern w:val="2"/>
          <w:sz w:val="28"/>
          <w:szCs w:val="28"/>
          <w:lang w:eastAsia="ru-RU"/>
        </w:rPr>
      </w:pPr>
    </w:p>
    <w:p w:rsidR="00E95F48" w:rsidRDefault="00E95F48" w:rsidP="006C04F9">
      <w:pPr>
        <w:pStyle w:val="1"/>
        <w:jc w:val="center"/>
      </w:pPr>
      <w:bookmarkStart w:id="3" w:name="_Toc532394690"/>
      <w:r>
        <w:rPr>
          <w:lang w:eastAsia="ru-RU"/>
        </w:rPr>
        <w:lastRenderedPageBreak/>
        <w:t>3 МЕСТО УЧЕБНОЙ ДИСЦИПЛИНЫ В УЧЕБНОМ ПЛАНЕ</w:t>
      </w:r>
      <w:bookmarkEnd w:id="3"/>
    </w:p>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709"/>
        <w:jc w:val="both"/>
      </w:pPr>
      <w:r>
        <w:rPr>
          <w:rFonts w:ascii="Times New Roman" w:eastAsia="Times New Roman" w:hAnsi="Times New Roman"/>
          <w:sz w:val="28"/>
          <w:szCs w:val="28"/>
          <w:lang w:eastAsia="ru-RU"/>
        </w:rPr>
        <w:t>Учебная дисциплина «Право</w:t>
      </w:r>
      <w:r w:rsidR="005B178D">
        <w:rPr>
          <w:rFonts w:ascii="Times New Roman" w:eastAsia="Times New Roman" w:hAnsi="Times New Roman"/>
          <w:sz w:val="28"/>
          <w:szCs w:val="28"/>
          <w:lang w:eastAsia="ru-RU"/>
        </w:rPr>
        <w:t>вые основы</w:t>
      </w:r>
      <w:r>
        <w:rPr>
          <w:rFonts w:ascii="Times New Roman" w:eastAsia="Times New Roman" w:hAnsi="Times New Roman"/>
          <w:sz w:val="28"/>
          <w:szCs w:val="28"/>
          <w:lang w:eastAsia="ru-RU"/>
        </w:rPr>
        <w:t>» является учебным предметом по выбору из обязательной предметной области «Общественные науки» ФГОС среднего общего образования.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7" w:firstLine="709"/>
        <w:jc w:val="both"/>
      </w:pPr>
      <w:r>
        <w:rPr>
          <w:rFonts w:ascii="Times New Roman" w:eastAsia="Times New Roman" w:hAnsi="Times New Roman"/>
          <w:sz w:val="28"/>
          <w:szCs w:val="28"/>
          <w:lang w:eastAsia="ru-RU"/>
        </w:rPr>
        <w:t>В учебном плане ППССЗ учебная дисциплина «Право</w:t>
      </w:r>
      <w:r w:rsidR="005B178D">
        <w:rPr>
          <w:rFonts w:ascii="Times New Roman" w:eastAsia="Times New Roman" w:hAnsi="Times New Roman"/>
          <w:sz w:val="28"/>
          <w:szCs w:val="28"/>
          <w:lang w:eastAsia="ru-RU"/>
        </w:rPr>
        <w:t>вые основы» находится в составе</w:t>
      </w:r>
      <w:r>
        <w:rPr>
          <w:rFonts w:ascii="Times New Roman" w:eastAsia="Times New Roman" w:hAnsi="Times New Roman"/>
          <w:sz w:val="28"/>
          <w:szCs w:val="28"/>
          <w:lang w:eastAsia="ru-RU"/>
        </w:rPr>
        <w:t xml:space="preserve"> общеобразовательных учебных дисциплин по выбору, формируемых из обязательных предметных областей ФГОС среднего общего образования, для специальности СПО </w:t>
      </w:r>
      <w:r w:rsidR="00614515" w:rsidRPr="00614515">
        <w:rPr>
          <w:rFonts w:ascii="Times New Roman" w:eastAsia="Times New Roman" w:hAnsi="Times New Roman"/>
          <w:sz w:val="28"/>
          <w:szCs w:val="28"/>
          <w:lang w:eastAsia="ru-RU"/>
        </w:rPr>
        <w:t>46.02.01 Документационное обеспечение управления и архивоведение</w:t>
      </w:r>
      <w:r>
        <w:rPr>
          <w:rFonts w:ascii="Times New Roman" w:eastAsia="Times New Roman" w:hAnsi="Times New Roman"/>
          <w:sz w:val="28"/>
          <w:szCs w:val="28"/>
          <w:lang w:eastAsia="ru-RU"/>
        </w:rPr>
        <w:t>.</w:t>
      </w:r>
    </w:p>
    <w:p w:rsidR="00E95F48" w:rsidRDefault="00E95F48" w:rsidP="006C04F9">
      <w:pPr>
        <w:spacing w:after="0"/>
        <w:ind w:left="113" w:right="113" w:firstLine="709"/>
        <w:jc w:val="both"/>
        <w:rPr>
          <w:rFonts w:ascii="Times New Roman" w:eastAsia="Times New Roman" w:hAnsi="Times New Roman"/>
          <w:b/>
          <w:kern w:val="2"/>
          <w:sz w:val="28"/>
          <w:szCs w:val="28"/>
          <w:lang w:eastAsia="ru-RU"/>
        </w:rPr>
      </w:pPr>
    </w:p>
    <w:p w:rsidR="00E95F48" w:rsidRDefault="00E95F48" w:rsidP="006C04F9">
      <w:pPr>
        <w:pStyle w:val="1"/>
        <w:jc w:val="center"/>
      </w:pPr>
      <w:bookmarkStart w:id="4" w:name="_Toc532394691"/>
      <w:r>
        <w:rPr>
          <w:lang w:eastAsia="ru-RU"/>
        </w:rPr>
        <w:t>4 РЕЗУЛЬТАТЫ ОСВОЕНИЯ УЧЕБНОЙ ДИСЦИПЛИНЫ</w:t>
      </w:r>
      <w:bookmarkEnd w:id="4"/>
    </w:p>
    <w:p w:rsidR="00E95F48" w:rsidRDefault="00E95F48" w:rsidP="006C04F9">
      <w:pPr>
        <w:autoSpaceDE w:val="0"/>
        <w:spacing w:after="0"/>
        <w:ind w:firstLine="709"/>
        <w:jc w:val="both"/>
      </w:pPr>
      <w:r>
        <w:rPr>
          <w:rFonts w:ascii="Times New Roman" w:eastAsia="Times New Roman" w:hAnsi="Times New Roman"/>
          <w:sz w:val="28"/>
          <w:szCs w:val="28"/>
          <w:lang w:eastAsia="ru-RU"/>
        </w:rPr>
        <w:t>Освоение содержания учебной дисциплины «Право</w:t>
      </w:r>
      <w:r w:rsidR="005B178D">
        <w:rPr>
          <w:rFonts w:ascii="Times New Roman" w:eastAsia="Times New Roman" w:hAnsi="Times New Roman"/>
          <w:sz w:val="28"/>
          <w:szCs w:val="28"/>
          <w:lang w:eastAsia="ru-RU"/>
        </w:rPr>
        <w:t>вые основы</w:t>
      </w:r>
      <w:r>
        <w:rPr>
          <w:rFonts w:ascii="Times New Roman" w:eastAsia="Times New Roman" w:hAnsi="Times New Roman"/>
          <w:sz w:val="28"/>
          <w:szCs w:val="28"/>
          <w:lang w:eastAsia="ru-RU"/>
        </w:rPr>
        <w:t>» обеспечивает достижение студентами следующих результатов:</w:t>
      </w:r>
    </w:p>
    <w:p w:rsidR="00E95F48" w:rsidRDefault="00E95F48" w:rsidP="006C04F9">
      <w:pPr>
        <w:autoSpaceDE w:val="0"/>
        <w:spacing w:after="0"/>
        <w:ind w:firstLine="709"/>
        <w:jc w:val="both"/>
      </w:pPr>
      <w:r>
        <w:rPr>
          <w:rFonts w:ascii="Times New Roman" w:eastAsia="Times New Roman" w:hAnsi="Times New Roman"/>
          <w:b/>
          <w:i/>
          <w:sz w:val="28"/>
          <w:szCs w:val="28"/>
          <w:lang w:eastAsia="ru-RU"/>
        </w:rPr>
        <w:t>личностных</w:t>
      </w:r>
      <w:r>
        <w:rPr>
          <w:rFonts w:ascii="Times New Roman" w:eastAsia="Times New Roman" w:hAnsi="Times New Roman"/>
          <w:sz w:val="28"/>
          <w:szCs w:val="28"/>
          <w:lang w:eastAsia="ru-RU"/>
        </w:rPr>
        <w:t>:</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воспитание высокого уровня правовой культуры, правового сознания, уважение государственных символов (герба, флага, гимна);</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готовность и способность к самостоятельной ответственной деятельности в сфере права;</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готовность и способность вести коммуникацию с другими людьми, сотрудничать для достижения поставленных целей;</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нравственное сознание и поведение на основе усвоения общечеловеческих ценностей;</w:t>
      </w:r>
    </w:p>
    <w:p w:rsidR="00E95F48" w:rsidRDefault="00E95F48" w:rsidP="006C04F9">
      <w:pPr>
        <w:autoSpaceDE w:val="0"/>
        <w:spacing w:after="0"/>
        <w:ind w:firstLine="709"/>
        <w:jc w:val="both"/>
      </w:pPr>
      <w:r>
        <w:rPr>
          <w:rFonts w:ascii="Times New Roman" w:eastAsia="Times New Roman" w:hAnsi="Times New Roman"/>
          <w:sz w:val="28"/>
          <w:szCs w:val="28"/>
          <w:lang w:eastAsia="ru-RU"/>
        </w:rPr>
        <w:t xml:space="preserve">− готовность и способность к самообразованию на протяжении всей жизни; </w:t>
      </w:r>
    </w:p>
    <w:p w:rsidR="00E95F48" w:rsidRDefault="00E95F48" w:rsidP="006C04F9">
      <w:pPr>
        <w:autoSpaceDE w:val="0"/>
        <w:spacing w:after="0"/>
        <w:ind w:firstLine="709"/>
        <w:jc w:val="both"/>
      </w:pPr>
      <w:r>
        <w:rPr>
          <w:rFonts w:ascii="Times New Roman" w:eastAsia="Times New Roman" w:hAnsi="Times New Roman"/>
          <w:b/>
          <w:bCs/>
          <w:i/>
          <w:iCs/>
          <w:sz w:val="28"/>
          <w:szCs w:val="28"/>
          <w:lang w:eastAsia="ru-RU"/>
        </w:rPr>
        <w:t>метапредметных</w:t>
      </w:r>
      <w:r>
        <w:rPr>
          <w:rFonts w:ascii="Times New Roman" w:eastAsia="Times New Roman" w:hAnsi="Times New Roman"/>
          <w:b/>
          <w:bCs/>
          <w:sz w:val="28"/>
          <w:szCs w:val="28"/>
          <w:lang w:eastAsia="ru-RU"/>
        </w:rPr>
        <w:t>:</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выбор успешных стратегий поведения в различных правовых ситуациях;</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E95F48" w:rsidRDefault="00E95F48" w:rsidP="006C04F9">
      <w:pPr>
        <w:autoSpaceDE w:val="0"/>
        <w:spacing w:after="0"/>
        <w:ind w:firstLine="709"/>
        <w:jc w:val="both"/>
      </w:pPr>
      <w:r>
        <w:rPr>
          <w:rFonts w:ascii="Times New Roman" w:eastAsia="Times New Roman" w:hAnsi="Times New Roman"/>
          <w:sz w:val="28"/>
          <w:szCs w:val="28"/>
          <w:lang w:eastAsia="ru-RU"/>
        </w:rPr>
        <w:lastRenderedPageBreak/>
        <w:t>−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E95F48" w:rsidRDefault="00E95F48" w:rsidP="006C04F9">
      <w:pPr>
        <w:autoSpaceDE w:val="0"/>
        <w:spacing w:after="0"/>
        <w:ind w:firstLine="709"/>
        <w:jc w:val="both"/>
      </w:pPr>
      <w:r>
        <w:rPr>
          <w:rFonts w:ascii="Times New Roman" w:eastAsia="Times New Roman" w:hAnsi="Times New Roman"/>
          <w:sz w:val="28"/>
          <w:szCs w:val="28"/>
          <w:lang w:eastAsia="ru-RU"/>
        </w:rPr>
        <w:t>−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владение языковыми средствами: умение ясно, логично и точно излагать свою точку зрения, использовать адекватные языковые средства;</w:t>
      </w:r>
    </w:p>
    <w:p w:rsidR="00E95F48" w:rsidRDefault="00E95F48" w:rsidP="006C04F9">
      <w:pPr>
        <w:autoSpaceDE w:val="0"/>
        <w:spacing w:after="0"/>
        <w:ind w:firstLine="709"/>
        <w:jc w:val="both"/>
      </w:pPr>
      <w:r>
        <w:rPr>
          <w:rFonts w:ascii="Times New Roman" w:eastAsia="Times New Roman" w:hAnsi="Times New Roman"/>
          <w:sz w:val="28"/>
          <w:szCs w:val="28"/>
          <w:lang w:eastAsia="ru-RU"/>
        </w:rPr>
        <w:t>−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95F48" w:rsidRDefault="00E95F48" w:rsidP="006C04F9">
      <w:pPr>
        <w:autoSpaceDE w:val="0"/>
        <w:spacing w:after="0"/>
        <w:ind w:firstLine="709"/>
        <w:jc w:val="both"/>
      </w:pPr>
      <w:r>
        <w:rPr>
          <w:rFonts w:ascii="Times New Roman" w:eastAsia="Times New Roman" w:hAnsi="Times New Roman"/>
          <w:b/>
          <w:bCs/>
          <w:i/>
          <w:iCs/>
          <w:sz w:val="28"/>
          <w:szCs w:val="28"/>
          <w:lang w:eastAsia="ru-RU"/>
        </w:rPr>
        <w:t>предметных</w:t>
      </w:r>
      <w:r>
        <w:rPr>
          <w:rFonts w:ascii="Times New Roman" w:eastAsia="Times New Roman" w:hAnsi="Times New Roman"/>
          <w:b/>
          <w:bCs/>
          <w:sz w:val="28"/>
          <w:szCs w:val="28"/>
          <w:lang w:eastAsia="ru-RU"/>
        </w:rPr>
        <w:t>:</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представлений о понятии государства, его функциях, механизме и формах;</w:t>
      </w:r>
    </w:p>
    <w:p w:rsidR="00E95F48" w:rsidRDefault="00E95F48" w:rsidP="006C04F9">
      <w:pPr>
        <w:spacing w:after="0"/>
        <w:ind w:firstLine="709"/>
        <w:jc w:val="both"/>
      </w:pPr>
      <w:r>
        <w:rPr>
          <w:rFonts w:ascii="Times New Roman" w:eastAsia="Times New Roman" w:hAnsi="Times New Roman"/>
          <w:sz w:val="28"/>
          <w:szCs w:val="28"/>
          <w:lang w:eastAsia="ru-RU"/>
        </w:rPr>
        <w:t>− владение знаниями о понятии права, источниках и нормах права, законности, правоотношениях;</w:t>
      </w:r>
    </w:p>
    <w:p w:rsidR="00E95F48" w:rsidRDefault="00E95F48" w:rsidP="006C04F9">
      <w:pPr>
        <w:spacing w:after="0"/>
        <w:ind w:firstLine="709"/>
        <w:jc w:val="both"/>
      </w:pPr>
      <w:r>
        <w:rPr>
          <w:rFonts w:ascii="Times New Roman" w:eastAsia="Times New Roman" w:hAnsi="Times New Roman"/>
          <w:sz w:val="28"/>
          <w:szCs w:val="28"/>
          <w:lang w:eastAsia="ru-RU"/>
        </w:rPr>
        <w:t>− владение знаниями о правонарушениях и юридической ответственности;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основ правового мышления;</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знаний об основах административного, гражданского, трудового, уголовного права;</w:t>
      </w:r>
    </w:p>
    <w:p w:rsidR="00E95F48" w:rsidRDefault="00E95F48" w:rsidP="006C04F9">
      <w:pPr>
        <w:spacing w:after="0"/>
        <w:ind w:firstLine="709"/>
        <w:jc w:val="both"/>
      </w:pPr>
      <w:r>
        <w:rPr>
          <w:rFonts w:ascii="Times New Roman" w:eastAsia="Times New Roman" w:hAnsi="Times New Roman"/>
          <w:sz w:val="28"/>
          <w:szCs w:val="28"/>
          <w:lang w:eastAsia="ru-RU"/>
        </w:rPr>
        <w:t>− понимание юридической деятельности; ознакомление со спецификой основных юридических профессий;</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95F48" w:rsidRDefault="00E95F48" w:rsidP="006C04F9">
      <w:pPr>
        <w:spacing w:after="0"/>
        <w:ind w:firstLine="709"/>
        <w:jc w:val="both"/>
      </w:pPr>
      <w:r>
        <w:rPr>
          <w:rFonts w:ascii="Times New Roman" w:eastAsia="Times New Roman" w:hAnsi="Times New Roman"/>
          <w:sz w:val="28"/>
          <w:szCs w:val="28"/>
          <w:lang w:eastAsia="ru-RU"/>
        </w:rPr>
        <w:t>− сформированность навыков самостоятельного поиска правовой информации, умений использовать результаты в конкретных жизненных ситуациях.</w:t>
      </w:r>
    </w:p>
    <w:p w:rsidR="00E95F48" w:rsidRDefault="00E95F48" w:rsidP="006C04F9">
      <w:pPr>
        <w:tabs>
          <w:tab w:val="left" w:pos="9072"/>
        </w:tabs>
        <w:spacing w:after="0"/>
        <w:ind w:left="113" w:right="113" w:firstLine="709"/>
        <w:jc w:val="center"/>
        <w:rPr>
          <w:rFonts w:ascii="Times New Roman" w:eastAsia="Times New Roman" w:hAnsi="Times New Roman"/>
          <w:b/>
          <w:kern w:val="2"/>
          <w:sz w:val="24"/>
          <w:szCs w:val="24"/>
          <w:lang w:eastAsia="ru-RU"/>
        </w:rPr>
      </w:pPr>
    </w:p>
    <w:p w:rsidR="00E95F48" w:rsidRDefault="00E95F48" w:rsidP="006C04F9">
      <w:pPr>
        <w:pStyle w:val="1"/>
        <w:jc w:val="center"/>
      </w:pPr>
      <w:bookmarkStart w:id="5" w:name="_Toc532394692"/>
      <w:r>
        <w:t>5. СОДЕРЖАНИЕ УЧЕБНОЙ ДИСЦИПЛИНЫ</w:t>
      </w:r>
      <w:bookmarkEnd w:id="5"/>
    </w:p>
    <w:p w:rsidR="00E95F48" w:rsidRDefault="00E95F48" w:rsidP="006C04F9">
      <w:pPr>
        <w:pStyle w:val="af2"/>
        <w:jc w:val="left"/>
      </w:pPr>
      <w:r>
        <w:rPr>
          <w:rFonts w:eastAsia="SimSun"/>
          <w:lang w:bidi="hi-IN"/>
        </w:rPr>
        <w:t>5.1. Объем</w:t>
      </w:r>
      <w:r>
        <w:rPr>
          <w:lang w:bidi="hi-IN"/>
        </w:rPr>
        <w:t xml:space="preserve"> </w:t>
      </w:r>
      <w:r>
        <w:rPr>
          <w:rFonts w:eastAsia="SimSun"/>
          <w:lang w:bidi="hi-IN"/>
        </w:rPr>
        <w:t>учебной</w:t>
      </w:r>
      <w:r>
        <w:rPr>
          <w:lang w:bidi="hi-IN"/>
        </w:rPr>
        <w:t xml:space="preserve"> </w:t>
      </w:r>
      <w:r>
        <w:rPr>
          <w:rFonts w:eastAsia="SimSun"/>
          <w:lang w:bidi="hi-IN"/>
        </w:rPr>
        <w:t>дисциплины</w:t>
      </w:r>
      <w:r>
        <w:rPr>
          <w:lang w:bidi="hi-IN"/>
        </w:rPr>
        <w:t xml:space="preserve"> </w:t>
      </w:r>
      <w:r>
        <w:rPr>
          <w:rFonts w:eastAsia="SimSun"/>
          <w:lang w:bidi="hi-IN"/>
        </w:rPr>
        <w:t>и</w:t>
      </w:r>
      <w:r>
        <w:rPr>
          <w:lang w:bidi="hi-IN"/>
        </w:rPr>
        <w:t xml:space="preserve"> </w:t>
      </w:r>
      <w:r>
        <w:rPr>
          <w:rFonts w:eastAsia="SimSun"/>
          <w:lang w:bidi="hi-IN"/>
        </w:rPr>
        <w:t>виды</w:t>
      </w:r>
      <w:r>
        <w:rPr>
          <w:lang w:bidi="hi-IN"/>
        </w:rPr>
        <w:t xml:space="preserve"> </w:t>
      </w:r>
      <w:r>
        <w:rPr>
          <w:rFonts w:eastAsia="SimSun"/>
          <w:lang w:bidi="hi-IN"/>
        </w:rPr>
        <w:t>учебной</w:t>
      </w:r>
      <w:r>
        <w:rPr>
          <w:lang w:bidi="hi-IN"/>
        </w:rPr>
        <w:t xml:space="preserve"> </w:t>
      </w:r>
      <w:r>
        <w:rPr>
          <w:rFonts w:eastAsia="SimSun"/>
          <w:lang w:bidi="hi-IN"/>
        </w:rPr>
        <w:t>работы</w:t>
      </w:r>
    </w:p>
    <w:p w:rsidR="00E95F48" w:rsidRDefault="00E95F48" w:rsidP="006C04F9">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ind w:left="-180"/>
        <w:jc w:val="both"/>
        <w:rPr>
          <w:rFonts w:ascii="Times New Roman" w:eastAsia="SimSun" w:hAnsi="Times New Roman" w:cs="Mangal"/>
          <w:b/>
          <w:kern w:val="2"/>
          <w:sz w:val="28"/>
          <w:szCs w:val="28"/>
          <w:lang w:bidi="hi-IN"/>
        </w:rPr>
      </w:pPr>
    </w:p>
    <w:tbl>
      <w:tblPr>
        <w:tblW w:w="0" w:type="auto"/>
        <w:tblInd w:w="108" w:type="dxa"/>
        <w:tblLayout w:type="fixed"/>
        <w:tblLook w:val="0000" w:firstRow="0" w:lastRow="0" w:firstColumn="0" w:lastColumn="0" w:noHBand="0" w:noVBand="0"/>
      </w:tblPr>
      <w:tblGrid>
        <w:gridCol w:w="6379"/>
        <w:gridCol w:w="3454"/>
      </w:tblGrid>
      <w:tr w:rsidR="00E95F48">
        <w:trPr>
          <w:trHeight w:val="460"/>
        </w:trPr>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b/>
                <w:kern w:val="2"/>
                <w:sz w:val="28"/>
                <w:szCs w:val="28"/>
                <w:lang w:bidi="hi-IN"/>
              </w:rPr>
              <w:t>Вид</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учебной</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работы</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b/>
                <w:kern w:val="2"/>
                <w:sz w:val="28"/>
                <w:szCs w:val="28"/>
                <w:lang w:bidi="hi-IN"/>
              </w:rPr>
              <w:t>Объем</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часов</w:t>
            </w:r>
          </w:p>
        </w:tc>
      </w:tr>
      <w:tr w:rsidR="00E95F48">
        <w:trPr>
          <w:trHeight w:val="285"/>
        </w:trPr>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pPr>
            <w:r>
              <w:rPr>
                <w:rFonts w:ascii="Times New Roman" w:eastAsia="SimSun" w:hAnsi="Times New Roman" w:cs="Mangal"/>
                <w:b/>
                <w:kern w:val="2"/>
                <w:sz w:val="28"/>
                <w:szCs w:val="28"/>
                <w:lang w:bidi="hi-IN"/>
              </w:rPr>
              <w:t>Максимальная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учебная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нагрузка</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(всего)</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143</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b/>
                <w:kern w:val="2"/>
                <w:sz w:val="28"/>
                <w:szCs w:val="28"/>
                <w:lang w:bidi="hi-IN"/>
              </w:rPr>
              <w:t>Обязательная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аудиторная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учебная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нагрузка</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(всего)</w:t>
            </w:r>
            <w:r>
              <w:rPr>
                <w:rFonts w:ascii="Times New Roman" w:eastAsia="Times New Roman" w:hAnsi="Times New Roman"/>
                <w:b/>
                <w:kern w:val="2"/>
                <w:sz w:val="28"/>
                <w:szCs w:val="28"/>
                <w:lang w:bidi="hi-IN"/>
              </w:rPr>
              <w:t xml:space="preserve"> </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94</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kern w:val="2"/>
                <w:sz w:val="28"/>
                <w:szCs w:val="28"/>
                <w:lang w:bidi="hi-IN"/>
              </w:rPr>
              <w:t>в</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том</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числе:</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rPr>
                <w:rFonts w:ascii="Times New Roman" w:eastAsia="SimSun" w:hAnsi="Times New Roman" w:cs="Mangal"/>
                <w:i/>
                <w:kern w:val="2"/>
                <w:sz w:val="28"/>
                <w:szCs w:val="28"/>
                <w:lang w:bidi="hi-IN"/>
              </w:rPr>
            </w:pP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Times New Roman" w:hAnsi="Times New Roman"/>
                <w:kern w:val="2"/>
                <w:sz w:val="28"/>
                <w:szCs w:val="28"/>
                <w:lang w:bidi="hi-IN"/>
              </w:rPr>
              <w:t xml:space="preserve">     теоретические занятия</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66</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практические</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занятия</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28</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контрольные</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работы</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курсовая</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работа</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(проект)</w:t>
            </w:r>
            <w:r>
              <w:rPr>
                <w:rFonts w:ascii="Times New Roman" w:eastAsia="Times New Roman" w:hAnsi="Times New Roman"/>
                <w:kern w:val="2"/>
                <w:sz w:val="28"/>
                <w:szCs w:val="28"/>
                <w:lang w:bidi="hi-IN"/>
              </w:rPr>
              <w:t xml:space="preserve"> </w:t>
            </w:r>
            <w:r>
              <w:rPr>
                <w:rFonts w:ascii="Times New Roman" w:eastAsia="SimSun" w:hAnsi="Times New Roman" w:cs="Mangal"/>
                <w:kern w:val="2"/>
                <w:sz w:val="28"/>
                <w:szCs w:val="28"/>
                <w:lang w:bidi="hi-IN"/>
              </w:rPr>
              <w:t>(</w:t>
            </w:r>
            <w:r>
              <w:rPr>
                <w:rFonts w:ascii="Times New Roman" w:eastAsia="SimSun" w:hAnsi="Times New Roman" w:cs="Mangal"/>
                <w:i/>
                <w:kern w:val="2"/>
                <w:sz w:val="28"/>
                <w:szCs w:val="28"/>
                <w:lang w:bidi="hi-IN"/>
              </w:rPr>
              <w:t>если</w:t>
            </w:r>
            <w:r>
              <w:rPr>
                <w:rFonts w:ascii="Times New Roman" w:eastAsia="Times New Roman" w:hAnsi="Times New Roman"/>
                <w:i/>
                <w:kern w:val="2"/>
                <w:sz w:val="28"/>
                <w:szCs w:val="28"/>
                <w:lang w:bidi="hi-IN"/>
              </w:rPr>
              <w:t xml:space="preserve"> </w:t>
            </w:r>
            <w:r>
              <w:rPr>
                <w:rFonts w:ascii="Times New Roman" w:eastAsia="SimSun" w:hAnsi="Times New Roman" w:cs="Mangal"/>
                <w:i/>
                <w:kern w:val="2"/>
                <w:sz w:val="28"/>
                <w:szCs w:val="28"/>
                <w:lang w:bidi="hi-IN"/>
              </w:rPr>
              <w:t>предусмотрено)</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b/>
                <w:kern w:val="2"/>
                <w:sz w:val="28"/>
                <w:szCs w:val="28"/>
                <w:lang w:bidi="hi-IN"/>
              </w:rPr>
              <w:t>Самостоятельная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работа</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обучающегося</w:t>
            </w:r>
            <w:r>
              <w:rPr>
                <w:rFonts w:ascii="Times New Roman" w:eastAsia="Times New Roman" w:hAnsi="Times New Roman"/>
                <w:b/>
                <w:kern w:val="2"/>
                <w:sz w:val="28"/>
                <w:szCs w:val="28"/>
                <w:lang w:bidi="hi-IN"/>
              </w:rPr>
              <w:t xml:space="preserve"> </w:t>
            </w:r>
            <w:r>
              <w:rPr>
                <w:rFonts w:ascii="Times New Roman" w:eastAsia="SimSun" w:hAnsi="Times New Roman" w:cs="Mangal"/>
                <w:b/>
                <w:kern w:val="2"/>
                <w:sz w:val="28"/>
                <w:szCs w:val="28"/>
                <w:lang w:bidi="hi-IN"/>
              </w:rPr>
              <w:t>(всего)</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42</w:t>
            </w:r>
          </w:p>
        </w:tc>
      </w:tr>
      <w:tr w:rsidR="00E95F48">
        <w:tc>
          <w:tcPr>
            <w:tcW w:w="6379" w:type="dxa"/>
            <w:tcBorders>
              <w:top w:val="single" w:sz="6" w:space="0" w:color="000000"/>
              <w:left w:val="single" w:sz="6" w:space="0" w:color="000000"/>
              <w:bottom w:val="single" w:sz="6" w:space="0" w:color="000000"/>
            </w:tcBorders>
            <w:shd w:val="clear" w:color="auto" w:fill="auto"/>
          </w:tcPr>
          <w:p w:rsidR="00E95F48" w:rsidRDefault="00E95F48" w:rsidP="006C04F9">
            <w:pPr>
              <w:widowControl w:val="0"/>
              <w:snapToGrid w:val="0"/>
              <w:spacing w:after="0"/>
              <w:jc w:val="both"/>
            </w:pPr>
            <w:r>
              <w:rPr>
                <w:rFonts w:ascii="Times New Roman" w:eastAsia="SimSun" w:hAnsi="Times New Roman" w:cs="Mangal"/>
                <w:b/>
                <w:kern w:val="2"/>
                <w:sz w:val="28"/>
                <w:szCs w:val="28"/>
                <w:lang w:bidi="hi-IN"/>
              </w:rPr>
              <w:t xml:space="preserve">Консультации </w:t>
            </w:r>
          </w:p>
        </w:tc>
        <w:tc>
          <w:tcPr>
            <w:tcW w:w="3454" w:type="dxa"/>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jc w:val="center"/>
            </w:pPr>
            <w:r>
              <w:rPr>
                <w:rFonts w:ascii="Times New Roman" w:eastAsia="SimSun" w:hAnsi="Times New Roman" w:cs="Mangal"/>
                <w:i/>
                <w:kern w:val="2"/>
                <w:sz w:val="28"/>
                <w:szCs w:val="28"/>
                <w:lang w:bidi="hi-IN"/>
              </w:rPr>
              <w:t>7</w:t>
            </w:r>
          </w:p>
        </w:tc>
      </w:tr>
      <w:tr w:rsidR="00E95F48">
        <w:tc>
          <w:tcPr>
            <w:tcW w:w="9833" w:type="dxa"/>
            <w:gridSpan w:val="2"/>
            <w:tcBorders>
              <w:top w:val="single" w:sz="6" w:space="0" w:color="000000"/>
              <w:left w:val="single" w:sz="6" w:space="0" w:color="000000"/>
              <w:bottom w:val="single" w:sz="6" w:space="0" w:color="000000"/>
              <w:right w:val="single" w:sz="6" w:space="0" w:color="000000"/>
            </w:tcBorders>
            <w:shd w:val="clear" w:color="auto" w:fill="auto"/>
          </w:tcPr>
          <w:p w:rsidR="00E95F48" w:rsidRDefault="00E95F48" w:rsidP="006C04F9">
            <w:pPr>
              <w:widowControl w:val="0"/>
              <w:snapToGrid w:val="0"/>
              <w:spacing w:after="0"/>
            </w:pPr>
            <w:r>
              <w:rPr>
                <w:rFonts w:ascii="Times New Roman" w:eastAsia="SimSun" w:hAnsi="Times New Roman" w:cs="Mangal"/>
                <w:i/>
                <w:kern w:val="2"/>
                <w:sz w:val="28"/>
                <w:szCs w:val="28"/>
                <w:lang w:bidi="hi-IN"/>
              </w:rPr>
              <w:t>Промежуточная</w:t>
            </w:r>
            <w:r>
              <w:rPr>
                <w:rFonts w:ascii="Times New Roman" w:eastAsia="Times New Roman" w:hAnsi="Times New Roman"/>
                <w:i/>
                <w:kern w:val="2"/>
                <w:sz w:val="28"/>
                <w:szCs w:val="28"/>
                <w:lang w:bidi="hi-IN"/>
              </w:rPr>
              <w:t xml:space="preserve"> </w:t>
            </w:r>
            <w:r>
              <w:rPr>
                <w:rFonts w:ascii="Times New Roman" w:eastAsia="SimSun" w:hAnsi="Times New Roman" w:cs="Mangal"/>
                <w:i/>
                <w:kern w:val="2"/>
                <w:sz w:val="28"/>
                <w:szCs w:val="28"/>
                <w:lang w:bidi="hi-IN"/>
              </w:rPr>
              <w:t>аттестация</w:t>
            </w:r>
            <w:r>
              <w:rPr>
                <w:rFonts w:ascii="Times New Roman" w:eastAsia="Times New Roman" w:hAnsi="Times New Roman"/>
                <w:i/>
                <w:kern w:val="2"/>
                <w:sz w:val="28"/>
                <w:szCs w:val="28"/>
                <w:lang w:bidi="hi-IN"/>
              </w:rPr>
              <w:t xml:space="preserve"> </w:t>
            </w:r>
            <w:r>
              <w:rPr>
                <w:rFonts w:ascii="Times New Roman" w:eastAsia="SimSun" w:hAnsi="Times New Roman" w:cs="Mangal"/>
                <w:i/>
                <w:kern w:val="2"/>
                <w:sz w:val="28"/>
                <w:szCs w:val="28"/>
                <w:lang w:bidi="hi-IN"/>
              </w:rPr>
              <w:t>в</w:t>
            </w:r>
            <w:r>
              <w:rPr>
                <w:rFonts w:ascii="Times New Roman" w:eastAsia="Times New Roman" w:hAnsi="Times New Roman"/>
                <w:i/>
                <w:kern w:val="2"/>
                <w:sz w:val="28"/>
                <w:szCs w:val="28"/>
                <w:lang w:bidi="hi-IN"/>
              </w:rPr>
              <w:t xml:space="preserve"> </w:t>
            </w:r>
            <w:r>
              <w:rPr>
                <w:rFonts w:ascii="Times New Roman" w:eastAsia="SimSun" w:hAnsi="Times New Roman" w:cs="Mangal"/>
                <w:i/>
                <w:kern w:val="2"/>
                <w:sz w:val="28"/>
                <w:szCs w:val="28"/>
                <w:lang w:bidi="hi-IN"/>
              </w:rPr>
              <w:t xml:space="preserve">форме дифференцированного зачёта </w:t>
            </w:r>
            <w:r>
              <w:rPr>
                <w:rFonts w:ascii="Times New Roman" w:eastAsia="Times New Roman" w:hAnsi="Times New Roman"/>
                <w:i/>
                <w:kern w:val="2"/>
                <w:sz w:val="28"/>
                <w:szCs w:val="28"/>
                <w:lang w:bidi="hi-IN"/>
              </w:rPr>
              <w:t>(2 семестр)</w:t>
            </w:r>
            <w:r>
              <w:rPr>
                <w:rFonts w:ascii="Times New Roman" w:eastAsia="Times New Roman" w:hAnsi="Times New Roman"/>
                <w:kern w:val="2"/>
                <w:sz w:val="28"/>
                <w:szCs w:val="28"/>
                <w:lang w:bidi="hi-IN"/>
              </w:rPr>
              <w:t xml:space="preserve">  </w:t>
            </w:r>
          </w:p>
        </w:tc>
      </w:tr>
    </w:tbl>
    <w:p w:rsidR="00E95F48" w:rsidRDefault="00E95F48" w:rsidP="006C04F9">
      <w:pPr>
        <w:rPr>
          <w:rFonts w:ascii="Times New Roman" w:eastAsia="Times New Roman" w:hAnsi="Times New Roman"/>
          <w:b/>
          <w:sz w:val="28"/>
          <w:szCs w:val="28"/>
          <w:lang w:eastAsia="ar-SA"/>
        </w:rPr>
      </w:pPr>
    </w:p>
    <w:p w:rsidR="006A2BDB" w:rsidRDefault="006A2BDB" w:rsidP="006C04F9">
      <w:pPr>
        <w:pStyle w:val="af2"/>
        <w:jc w:val="left"/>
      </w:pPr>
      <w:r>
        <w:rPr>
          <w:lang w:eastAsia="ar-SA"/>
        </w:rPr>
        <w:t>5.2. Содержание</w:t>
      </w:r>
    </w:p>
    <w:p w:rsidR="006A2BDB" w:rsidRDefault="006A2BDB" w:rsidP="006C04F9">
      <w:pPr>
        <w:spacing w:after="0"/>
        <w:ind w:firstLine="709"/>
      </w:pPr>
      <w:r>
        <w:rPr>
          <w:rFonts w:ascii="Times New Roman" w:eastAsia="Times New Roman" w:hAnsi="Times New Roman"/>
          <w:b/>
          <w:i/>
          <w:sz w:val="28"/>
          <w:szCs w:val="28"/>
          <w:lang w:eastAsia="ar-SA"/>
        </w:rPr>
        <w:t>1. Юриспруденция - важнейшая общественная наука.</w:t>
      </w:r>
    </w:p>
    <w:p w:rsidR="006A2BDB" w:rsidRDefault="006A2BDB" w:rsidP="006C04F9">
      <w:pPr>
        <w:spacing w:after="0"/>
        <w:ind w:firstLine="709"/>
        <w:jc w:val="both"/>
      </w:pPr>
      <w:r>
        <w:rPr>
          <w:rFonts w:ascii="Times New Roman" w:eastAsia="Times New Roman" w:hAnsi="Times New Roman"/>
          <w:sz w:val="28"/>
          <w:szCs w:val="28"/>
          <w:lang w:eastAsia="ar-SA"/>
        </w:rPr>
        <w:t>Роль права в жизни человека и общества. Значение изучения права. Система юридических наук. Юридические профессии:</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адвокат, нотариус, судья. Информация и право. Теории происхождения права. Закономерности возникновения права. Исторические особенности зарождения права в</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различных уголках мира. Происхождение права в государствах Древнего Востока,</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Древней Греции, Древнего Рима, у древних германцев и славян. Право и основные</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теории его понимания. Нормы права. Основные принципы права. Презумпции и</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аксиомы права. Система регулирования общественных отношений. Механизм правового регулирования.</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Юриспруденция. Правовая информация. Официальная правовая информация. Информация индивидуально-правового характера. Неофициальная правовая</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информация. Мононормы. Правопонимание. Естественное право. Позитивное право.</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Основная норма. Право. Принципы права. Презумпция. Правовые аксиомы. Юридические фикции. Социальные нормы. Обычаи. Религиозные нормы. Групповые нормы.</w:t>
      </w:r>
      <w:r>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Корпоративные нормы. Санкции.</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2. Правовое регулирование общественных отношений.</w:t>
      </w:r>
    </w:p>
    <w:p w:rsidR="006A2BDB" w:rsidRDefault="006A2BDB" w:rsidP="006C04F9">
      <w:pPr>
        <w:spacing w:after="0"/>
        <w:ind w:firstLine="709"/>
        <w:jc w:val="both"/>
      </w:pPr>
      <w:r>
        <w:rPr>
          <w:rFonts w:ascii="Times New Roman" w:eastAsia="Times New Roman" w:hAnsi="Times New Roman"/>
          <w:sz w:val="28"/>
          <w:szCs w:val="28"/>
          <w:lang w:eastAsia="ar-SA"/>
        </w:rPr>
        <w:t xml:space="preserve">Теоретические основы права как системы. Понятие и система права. Правовые нормы и их характеристики. Классификация норм права, структура </w:t>
      </w:r>
      <w:r>
        <w:rPr>
          <w:rFonts w:ascii="Times New Roman" w:eastAsia="Times New Roman" w:hAnsi="Times New Roman"/>
          <w:sz w:val="28"/>
          <w:szCs w:val="28"/>
          <w:lang w:eastAsia="ar-SA"/>
        </w:rPr>
        <w:lastRenderedPageBreak/>
        <w:t>правовой нормы. Способы изложения норм права в нормативных правовых актах. Институты права. Отрасли права. Методы правового регулирования.</w:t>
      </w:r>
    </w:p>
    <w:p w:rsidR="006A2BDB" w:rsidRDefault="006A2BDB" w:rsidP="006C04F9">
      <w:pPr>
        <w:spacing w:after="0"/>
        <w:ind w:firstLine="709"/>
        <w:jc w:val="both"/>
      </w:pPr>
      <w:r>
        <w:rPr>
          <w:rFonts w:ascii="Times New Roman" w:eastAsia="Times New Roman" w:hAnsi="Times New Roman"/>
          <w:sz w:val="28"/>
          <w:szCs w:val="28"/>
          <w:lang w:eastAsia="ar-SA"/>
        </w:rPr>
        <w:t>Понятие и виды правотворчества. Законодательный процесс. Юридическая техника.</w:t>
      </w:r>
    </w:p>
    <w:p w:rsidR="006A2BDB" w:rsidRDefault="006A2BDB" w:rsidP="006C04F9">
      <w:pPr>
        <w:spacing w:after="0"/>
        <w:ind w:firstLine="709"/>
        <w:jc w:val="both"/>
      </w:pPr>
      <w:r>
        <w:rPr>
          <w:rFonts w:ascii="Times New Roman" w:eastAsia="Times New Roman" w:hAnsi="Times New Roman"/>
          <w:sz w:val="28"/>
          <w:szCs w:val="28"/>
          <w:lang w:eastAsia="ar-SA"/>
        </w:rPr>
        <w:t>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Действие норм права во времени, пространстве и по кругу лиц. Систематизация нормативных правовых актов.</w:t>
      </w:r>
    </w:p>
    <w:p w:rsidR="006A2BDB" w:rsidRDefault="006A2BDB" w:rsidP="006C04F9">
      <w:pPr>
        <w:spacing w:after="0"/>
        <w:ind w:firstLine="709"/>
        <w:jc w:val="both"/>
      </w:pPr>
      <w:r>
        <w:rPr>
          <w:rFonts w:ascii="Times New Roman" w:eastAsia="Times New Roman" w:hAnsi="Times New Roman"/>
          <w:sz w:val="28"/>
          <w:szCs w:val="28"/>
          <w:lang w:eastAsia="ar-SA"/>
        </w:rPr>
        <w:t>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и аналогия закона.</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Система права. Норма права. Гипотеза. Диспозиция. Санкция. Институт права. Субинститут. Отрасль права. Предмет правового регулирования. Частное право. Публичное право. Материальное право. Процессуальное право. Законодательная инициатива. Юридическая техника. Реквизиты документов. Прецедент. Договор. Закон. Подзаконный акт. Локальный нормативный акт. Кодификация. Инкорпорация. Консолидация. Учет. Применение права. Акт применения права. Реализация права. Использование права. Соблюдение права. Применение права. Акт толкования права.</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pPr>
      <w:r>
        <w:rPr>
          <w:rFonts w:ascii="Times New Roman" w:eastAsia="Times New Roman" w:hAnsi="Times New Roman"/>
          <w:sz w:val="28"/>
          <w:szCs w:val="28"/>
          <w:lang w:eastAsia="ar-SA"/>
        </w:rPr>
        <w:t>Право и законодательство</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numPr>
          <w:ilvl w:val="0"/>
          <w:numId w:val="2"/>
        </w:numPr>
        <w:spacing w:after="0"/>
        <w:ind w:left="0" w:firstLine="851"/>
        <w:jc w:val="both"/>
      </w:pPr>
      <w:r>
        <w:rPr>
          <w:rFonts w:ascii="Times New Roman" w:eastAsia="Times New Roman" w:hAnsi="Times New Roman"/>
          <w:b/>
          <w:i/>
          <w:sz w:val="28"/>
          <w:szCs w:val="28"/>
          <w:lang w:eastAsia="ar-SA"/>
        </w:rPr>
        <w:t>Правоотношения, правовая культура и правовое поведение личности</w:t>
      </w:r>
    </w:p>
    <w:p w:rsidR="006A2BDB" w:rsidRDefault="006A2BDB" w:rsidP="006C04F9">
      <w:pPr>
        <w:spacing w:after="0"/>
        <w:ind w:firstLine="709"/>
        <w:jc w:val="both"/>
      </w:pPr>
      <w:r>
        <w:rPr>
          <w:rFonts w:ascii="Times New Roman" w:eastAsia="Times New Roman" w:hAnsi="Times New Roman"/>
          <w:sz w:val="28"/>
          <w:szCs w:val="28"/>
          <w:lang w:eastAsia="ar-SA"/>
        </w:rPr>
        <w:t>Юридические факты как основание правоотношений. Виды и структура правоотношений.</w:t>
      </w:r>
    </w:p>
    <w:p w:rsidR="006A2BDB" w:rsidRDefault="006A2BDB" w:rsidP="006C04F9">
      <w:pPr>
        <w:spacing w:after="0"/>
        <w:ind w:firstLine="709"/>
        <w:jc w:val="both"/>
      </w:pPr>
      <w:r>
        <w:rPr>
          <w:rFonts w:ascii="Times New Roman" w:eastAsia="Times New Roman" w:hAnsi="Times New Roman"/>
          <w:sz w:val="28"/>
          <w:szCs w:val="28"/>
          <w:lang w:eastAsia="ar-SA"/>
        </w:rPr>
        <w:t>Поведение людей в мире права. Правомерное поведение. Правонарушение, его</w:t>
      </w:r>
      <w:r>
        <w:rPr>
          <w:rFonts w:ascii="Times New Roman" w:eastAsia="Times New Roman" w:hAnsi="Times New Roman"/>
          <w:b/>
          <w:i/>
          <w:sz w:val="28"/>
          <w:szCs w:val="28"/>
          <w:lang w:eastAsia="ar-SA"/>
        </w:rPr>
        <w:t xml:space="preserve"> </w:t>
      </w:r>
      <w:r>
        <w:rPr>
          <w:rFonts w:ascii="Times New Roman" w:eastAsia="Times New Roman" w:hAnsi="Times New Roman"/>
          <w:sz w:val="28"/>
          <w:szCs w:val="28"/>
          <w:lang w:eastAsia="ar-SA"/>
        </w:rPr>
        <w:t>состав, признаки. Виды правонарушений. Функции юридической ответственности.</w:t>
      </w:r>
      <w:r>
        <w:rPr>
          <w:rFonts w:ascii="Times New Roman" w:eastAsia="Times New Roman" w:hAnsi="Times New Roman"/>
          <w:b/>
          <w:i/>
          <w:sz w:val="28"/>
          <w:szCs w:val="28"/>
          <w:lang w:eastAsia="ar-SA"/>
        </w:rPr>
        <w:t xml:space="preserve"> </w:t>
      </w:r>
      <w:r>
        <w:rPr>
          <w:rFonts w:ascii="Times New Roman" w:eastAsia="Times New Roman" w:hAnsi="Times New Roman"/>
          <w:sz w:val="28"/>
          <w:szCs w:val="28"/>
          <w:lang w:eastAsia="ar-SA"/>
        </w:rPr>
        <w:t>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w:t>
      </w:r>
      <w:r>
        <w:rPr>
          <w:rFonts w:ascii="Times New Roman" w:eastAsia="Times New Roman" w:hAnsi="Times New Roman"/>
          <w:b/>
          <w:i/>
          <w:sz w:val="28"/>
          <w:szCs w:val="28"/>
          <w:lang w:eastAsia="ar-SA"/>
        </w:rPr>
        <w:t xml:space="preserve"> </w:t>
      </w:r>
      <w:r>
        <w:rPr>
          <w:rFonts w:ascii="Times New Roman" w:eastAsia="Times New Roman" w:hAnsi="Times New Roman"/>
          <w:sz w:val="28"/>
          <w:szCs w:val="28"/>
          <w:lang w:eastAsia="ar-SA"/>
        </w:rPr>
        <w:t>преступность деяния.</w:t>
      </w:r>
    </w:p>
    <w:p w:rsidR="006A2BDB" w:rsidRDefault="006A2BDB" w:rsidP="006C04F9">
      <w:pPr>
        <w:spacing w:after="0"/>
        <w:ind w:firstLine="709"/>
        <w:jc w:val="both"/>
      </w:pPr>
      <w:r>
        <w:rPr>
          <w:rFonts w:ascii="Times New Roman" w:eastAsia="Times New Roman" w:hAnsi="Times New Roman"/>
          <w:sz w:val="28"/>
          <w:szCs w:val="28"/>
          <w:lang w:eastAsia="ar-SA"/>
        </w:rPr>
        <w:t>Правовое сознание и его структура. Правовая психология. Правовая идеология. Правовая культура.</w:t>
      </w:r>
    </w:p>
    <w:p w:rsidR="006A2BDB" w:rsidRDefault="006A2BDB" w:rsidP="006C04F9">
      <w:pPr>
        <w:spacing w:after="0"/>
        <w:ind w:firstLine="709"/>
        <w:jc w:val="both"/>
      </w:pPr>
      <w:r>
        <w:rPr>
          <w:rFonts w:ascii="Times New Roman" w:eastAsia="Times New Roman" w:hAnsi="Times New Roman"/>
          <w:sz w:val="28"/>
          <w:szCs w:val="28"/>
          <w:lang w:eastAsia="ar-SA"/>
        </w:rPr>
        <w:t>Понятие правовой системы общества. Романо-германская правовая система. Англо-саксонская правовая система. Религиозно-правовая система. Социалистическая правовая система. Особенности правовой системы в России.</w:t>
      </w:r>
    </w:p>
    <w:p w:rsidR="006A2BDB" w:rsidRDefault="006A2BDB" w:rsidP="006C04F9">
      <w:pPr>
        <w:spacing w:after="0"/>
        <w:ind w:firstLine="709"/>
        <w:jc w:val="both"/>
      </w:pPr>
      <w:r>
        <w:rPr>
          <w:rFonts w:ascii="Times New Roman" w:eastAsia="Times New Roman" w:hAnsi="Times New Roman"/>
          <w:b/>
          <w:sz w:val="28"/>
          <w:szCs w:val="28"/>
          <w:lang w:eastAsia="ar-SA"/>
        </w:rPr>
        <w:lastRenderedPageBreak/>
        <w:t>Понятия.</w:t>
      </w:r>
      <w:r>
        <w:rPr>
          <w:rFonts w:ascii="Times New Roman" w:eastAsia="Times New Roman" w:hAnsi="Times New Roman"/>
          <w:sz w:val="28"/>
          <w:szCs w:val="28"/>
          <w:lang w:eastAsia="ar-SA"/>
        </w:rPr>
        <w:t xml:space="preserve"> Правоспособность. Дееспособность. Правосубъектность. Субъективное право. Юридическая обязанность. Правонарушение. Состав правонарушения. Субъект правонарушения. Объект правонарушения. Объективная сторона правонарушения. Субъективная сторона правонарушения. Вина. Преступление. Правопорядок. Убытки. Неустойка. Возмещение неустойки (штрафа). Срок давности. Необходимая оборона. Крайняя необходимость. Правовые знания. Правовые эмоции. Правовая установка. Правовые ценности. Ценностные ориентации. Правовая культура. Правовой нигилизм. Правовой идеализм. Правовое воспитание. Правовая семья. Рецепция права. Право справедливости.</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Правоотношения</w:t>
      </w:r>
    </w:p>
    <w:p w:rsidR="005B178D" w:rsidRDefault="005B178D" w:rsidP="006C04F9">
      <w:pPr>
        <w:spacing w:after="0"/>
        <w:ind w:firstLine="709"/>
      </w:pPr>
      <w:r>
        <w:rPr>
          <w:rFonts w:ascii="Times New Roman" w:eastAsia="Times New Roman" w:hAnsi="Times New Roman"/>
          <w:sz w:val="28"/>
          <w:szCs w:val="28"/>
          <w:lang w:eastAsia="ar-SA"/>
        </w:rPr>
        <w:t>Юридическая ответственность</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4. Государство и право. Основы конституционного права Российской Федерации</w:t>
      </w:r>
    </w:p>
    <w:p w:rsidR="006A2BDB" w:rsidRDefault="006A2BDB" w:rsidP="006C04F9">
      <w:pPr>
        <w:spacing w:after="0"/>
        <w:ind w:firstLine="709"/>
        <w:jc w:val="both"/>
      </w:pPr>
      <w:r>
        <w:rPr>
          <w:rFonts w:ascii="Times New Roman" w:eastAsia="Times New Roman" w:hAnsi="Times New Roman"/>
          <w:sz w:val="28"/>
          <w:szCs w:val="28"/>
          <w:lang w:eastAsia="ar-SA"/>
        </w:rPr>
        <w:t>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w:t>
      </w:r>
    </w:p>
    <w:p w:rsidR="006A2BDB" w:rsidRDefault="006A2BDB" w:rsidP="006C04F9">
      <w:pPr>
        <w:spacing w:after="0"/>
        <w:ind w:firstLine="709"/>
        <w:jc w:val="both"/>
      </w:pPr>
      <w:r>
        <w:rPr>
          <w:rFonts w:ascii="Times New Roman" w:eastAsia="Times New Roman" w:hAnsi="Times New Roman"/>
          <w:sz w:val="28"/>
          <w:szCs w:val="28"/>
          <w:lang w:eastAsia="ar-SA"/>
        </w:rPr>
        <w:t>Конституция Российской Федерации — основной закон страны. Структура Конституции РФ. 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Государство. Род. Деспотия. Естественное состояние человека. Производственные отношения. Общественно-экономическая формация. Суверенитет (государственный, народа, национальный). Сущность государства. Политическая система общества. Глобальные проблемы. Функции государства. </w:t>
      </w:r>
      <w:r>
        <w:rPr>
          <w:rFonts w:ascii="Times New Roman" w:eastAsia="Times New Roman" w:hAnsi="Times New Roman"/>
          <w:sz w:val="28"/>
          <w:szCs w:val="28"/>
          <w:lang w:eastAsia="ar-SA"/>
        </w:rPr>
        <w:lastRenderedPageBreak/>
        <w:t>Задачи государства. Форма государства. Форма правления. Монархия. Республика. Парламентская республика. Президентская республика. Форма государственного устройства. Федерация. Унитарное государство. Конфедерация. Политический режим. Механизм государства. Орган государства. Правовой иммунитет. Правительство. Гражданское общество. Правовое государство. Гражданство. Гражданин. Иностранный гражданин. Лицо без гражданства. Двойное гражданство. Правовой статус. Права и свободы человека. Налог. Сбор. Альтернативная гражданская служба. Избирательная система. Активное избирательное право. Пассивное избирательное право.</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Основы конституционного строя</w:t>
      </w:r>
    </w:p>
    <w:p w:rsidR="005B178D"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Конституционные полномочия Президента РФ и Федерального Собрания</w:t>
      </w:r>
    </w:p>
    <w:p w:rsidR="005B178D" w:rsidRDefault="005B178D" w:rsidP="006C04F9">
      <w:pPr>
        <w:spacing w:after="0"/>
        <w:ind w:firstLine="709"/>
      </w:pPr>
      <w:r>
        <w:rPr>
          <w:rFonts w:ascii="Times New Roman" w:eastAsia="Times New Roman" w:hAnsi="Times New Roman"/>
          <w:sz w:val="28"/>
          <w:szCs w:val="28"/>
          <w:lang w:eastAsia="ar-SA"/>
        </w:rPr>
        <w:t>Конституционные права и обязанности человека и гражданина РФ</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5. Правосудие и правоохранительные органы</w:t>
      </w:r>
    </w:p>
    <w:p w:rsidR="006A2BDB" w:rsidRDefault="006A2BDB" w:rsidP="006C04F9">
      <w:pPr>
        <w:spacing w:after="0"/>
        <w:ind w:firstLine="709"/>
        <w:jc w:val="both"/>
      </w:pPr>
      <w:r>
        <w:rPr>
          <w:rFonts w:ascii="Times New Roman" w:eastAsia="Times New Roman" w:hAnsi="Times New Roman"/>
          <w:sz w:val="28"/>
          <w:szCs w:val="28"/>
          <w:lang w:eastAsia="ar-SA"/>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Правосудие. Подсудность. Судебная инстанция. Юрисдикция. Апелляция. Кассация. Исковое заявление. Истец. Ответчик. Доказательства. Полиция. Заявление о преступлении. Контрразведывательная деятельность.</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6. Гражданское право</w:t>
      </w:r>
    </w:p>
    <w:p w:rsidR="006A2BDB" w:rsidRDefault="006A2BDB" w:rsidP="006C04F9">
      <w:pPr>
        <w:spacing w:after="0"/>
        <w:ind w:firstLine="709"/>
        <w:jc w:val="both"/>
      </w:pPr>
      <w:r>
        <w:rPr>
          <w:rFonts w:ascii="Times New Roman" w:eastAsia="Times New Roman" w:hAnsi="Times New Roman"/>
          <w:sz w:val="28"/>
          <w:szCs w:val="28"/>
          <w:lang w:eastAsia="ar-SA"/>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ее виды. Формы сделок. Основания недействительности сделок. Представительство в сделках. Доверенность и ее виды.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w:t>
      </w:r>
      <w:r>
        <w:rPr>
          <w:rFonts w:ascii="Times New Roman" w:eastAsia="Times New Roman" w:hAnsi="Times New Roman"/>
          <w:sz w:val="28"/>
          <w:szCs w:val="28"/>
          <w:lang w:eastAsia="ar-SA"/>
        </w:rPr>
        <w:lastRenderedPageBreak/>
        <w:t>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6A2BDB" w:rsidRDefault="006A2BDB" w:rsidP="006C04F9">
      <w:pPr>
        <w:spacing w:after="0"/>
        <w:ind w:firstLine="709"/>
        <w:jc w:val="both"/>
      </w:pPr>
      <w:r>
        <w:rPr>
          <w:rFonts w:ascii="Times New Roman" w:eastAsia="Times New Roman" w:hAnsi="Times New Roman"/>
          <w:sz w:val="28"/>
          <w:szCs w:val="28"/>
          <w:lang w:eastAsia="ar-SA"/>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 собственность. 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w:t>
      </w:r>
      <w:r>
        <w:t xml:space="preserve"> </w:t>
      </w:r>
      <w:r>
        <w:rPr>
          <w:rFonts w:ascii="Times New Roman" w:eastAsia="Times New Roman" w:hAnsi="Times New Roman"/>
          <w:sz w:val="28"/>
          <w:szCs w:val="28"/>
          <w:lang w:eastAsia="ar-SA"/>
        </w:rPr>
        <w:t>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 наследства.</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5B178D"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Физические и юридические лица как субъекты гражданских</w:t>
      </w:r>
      <w:r w:rsidR="004B22E6">
        <w:rPr>
          <w:rFonts w:ascii="Times New Roman" w:eastAsia="Times New Roman" w:hAnsi="Times New Roman"/>
          <w:sz w:val="28"/>
          <w:szCs w:val="28"/>
          <w:lang w:eastAsia="ar-SA"/>
        </w:rPr>
        <w:t xml:space="preserve"> правоотношений</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Заключение, изменение и расторжение договоров</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Отдельные виды обязательств</w:t>
      </w:r>
    </w:p>
    <w:p w:rsidR="006A2BDB" w:rsidRDefault="006A2BDB" w:rsidP="006C04F9">
      <w:pPr>
        <w:spacing w:after="0"/>
        <w:ind w:firstLine="709"/>
        <w:rPr>
          <w:rFonts w:ascii="Times New Roman" w:eastAsia="Times New Roman" w:hAnsi="Times New Roman"/>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7. Защита прав потребителей</w:t>
      </w:r>
    </w:p>
    <w:p w:rsidR="006A2BDB" w:rsidRDefault="006A2BDB" w:rsidP="006C04F9">
      <w:pPr>
        <w:spacing w:after="0"/>
        <w:ind w:firstLine="709"/>
        <w:jc w:val="both"/>
      </w:pPr>
      <w:r>
        <w:rPr>
          <w:rFonts w:ascii="Times New Roman" w:eastAsia="Times New Roman" w:hAnsi="Times New Roman"/>
          <w:sz w:val="28"/>
          <w:szCs w:val="28"/>
          <w:lang w:eastAsia="ar-SA"/>
        </w:rPr>
        <w:t>Правовое регулирование поведения потребителей на рынке. Права потребителей. Порядок и способы защиты прав потребителей.</w:t>
      </w:r>
    </w:p>
    <w:p w:rsidR="006A2BDB" w:rsidRDefault="006A2BDB" w:rsidP="006C04F9">
      <w:pPr>
        <w:spacing w:after="0"/>
        <w:ind w:firstLine="709"/>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Потребитель. Права потребителя. Защита прав потребителя.</w:t>
      </w:r>
    </w:p>
    <w:p w:rsidR="006A2BDB" w:rsidRDefault="006A2BDB" w:rsidP="006C04F9">
      <w:pPr>
        <w:spacing w:after="0"/>
        <w:ind w:firstLine="709"/>
      </w:pPr>
      <w:r>
        <w:rPr>
          <w:rFonts w:ascii="Times New Roman" w:eastAsia="Times New Roman" w:hAnsi="Times New Roman"/>
          <w:b/>
          <w:i/>
          <w:sz w:val="28"/>
          <w:szCs w:val="28"/>
          <w:lang w:eastAsia="ar-SA"/>
        </w:rPr>
        <w:t>Практическое занятие:</w:t>
      </w:r>
    </w:p>
    <w:p w:rsidR="006A2BDB" w:rsidRDefault="004B22E6" w:rsidP="006C04F9">
      <w:pPr>
        <w:spacing w:after="0"/>
        <w:ind w:firstLine="709"/>
      </w:pPr>
      <w:r>
        <w:rPr>
          <w:rFonts w:ascii="Times New Roman" w:eastAsia="Times New Roman" w:hAnsi="Times New Roman"/>
          <w:sz w:val="28"/>
          <w:szCs w:val="28"/>
          <w:lang w:eastAsia="ar-SA"/>
        </w:rPr>
        <w:t>Защита прав потребителя</w:t>
      </w:r>
    </w:p>
    <w:p w:rsidR="006A2BDB" w:rsidRDefault="006A2BDB" w:rsidP="006C04F9">
      <w:pPr>
        <w:spacing w:after="0"/>
        <w:ind w:firstLine="709"/>
        <w:rPr>
          <w:rFonts w:ascii="Times New Roman" w:eastAsia="Times New Roman" w:hAnsi="Times New Roman"/>
          <w:b/>
          <w:i/>
          <w:sz w:val="28"/>
          <w:szCs w:val="28"/>
          <w:lang w:eastAsia="ar-SA"/>
        </w:rPr>
      </w:pPr>
    </w:p>
    <w:p w:rsidR="004B22E6" w:rsidRDefault="004B22E6" w:rsidP="006C04F9">
      <w:pPr>
        <w:spacing w:after="0"/>
        <w:ind w:firstLine="709"/>
        <w:rPr>
          <w:rFonts w:ascii="Times New Roman" w:eastAsia="Times New Roman" w:hAnsi="Times New Roman"/>
          <w:b/>
          <w:i/>
          <w:sz w:val="28"/>
          <w:szCs w:val="28"/>
          <w:lang w:eastAsia="ar-SA"/>
        </w:rPr>
      </w:pPr>
    </w:p>
    <w:p w:rsidR="004B22E6" w:rsidRDefault="004B22E6" w:rsidP="006C04F9">
      <w:pPr>
        <w:spacing w:after="0"/>
        <w:ind w:firstLine="709"/>
        <w:rPr>
          <w:rFonts w:ascii="Times New Roman" w:eastAsia="Times New Roman" w:hAnsi="Times New Roman"/>
          <w:b/>
          <w:i/>
          <w:sz w:val="28"/>
          <w:szCs w:val="28"/>
          <w:lang w:eastAsia="ar-SA"/>
        </w:rPr>
      </w:pPr>
    </w:p>
    <w:p w:rsidR="006A2BDB" w:rsidRDefault="004B22E6" w:rsidP="006C04F9">
      <w:pPr>
        <w:spacing w:after="0"/>
        <w:ind w:firstLine="709"/>
      </w:pPr>
      <w:r>
        <w:rPr>
          <w:rFonts w:ascii="Times New Roman" w:eastAsia="Times New Roman" w:hAnsi="Times New Roman"/>
          <w:b/>
          <w:i/>
          <w:sz w:val="28"/>
          <w:szCs w:val="28"/>
          <w:lang w:eastAsia="ar-SA"/>
        </w:rPr>
        <w:t>8</w:t>
      </w:r>
      <w:r w:rsidR="006A2BDB">
        <w:rPr>
          <w:rFonts w:ascii="Times New Roman" w:eastAsia="Times New Roman" w:hAnsi="Times New Roman"/>
          <w:b/>
          <w:i/>
          <w:sz w:val="28"/>
          <w:szCs w:val="28"/>
          <w:lang w:eastAsia="ar-SA"/>
        </w:rPr>
        <w:t>. Семейное право и наследственное право</w:t>
      </w:r>
    </w:p>
    <w:p w:rsidR="006A2BDB" w:rsidRDefault="006A2BDB" w:rsidP="006C04F9">
      <w:pPr>
        <w:spacing w:after="0"/>
        <w:ind w:firstLine="709"/>
        <w:jc w:val="both"/>
      </w:pPr>
      <w:r>
        <w:rPr>
          <w:rFonts w:ascii="Times New Roman" w:eastAsia="Times New Roman" w:hAnsi="Times New Roman"/>
          <w:sz w:val="28"/>
          <w:szCs w:val="28"/>
          <w:lang w:eastAsia="ar-SA"/>
        </w:rPr>
        <w:t>Основные правила наследования и порядок защиты наследственных прав. 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Наследование по закону. Наследование по завещанию. Семья. Брачный договор. Дети-сироты. Дети, оставшиеся без попечения родителей.</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Семейные правоотношения</w:t>
      </w:r>
    </w:p>
    <w:p w:rsidR="004B22E6" w:rsidRDefault="004B22E6" w:rsidP="006C04F9">
      <w:pPr>
        <w:spacing w:after="0"/>
        <w:ind w:firstLine="709"/>
      </w:pPr>
      <w:r>
        <w:rPr>
          <w:rFonts w:ascii="Times New Roman" w:eastAsia="Times New Roman" w:hAnsi="Times New Roman"/>
          <w:sz w:val="28"/>
          <w:szCs w:val="28"/>
          <w:lang w:eastAsia="ar-SA"/>
        </w:rPr>
        <w:t>Наследственные правоотношения</w:t>
      </w:r>
    </w:p>
    <w:p w:rsidR="006A2BDB" w:rsidRDefault="006A2BDB" w:rsidP="006C04F9">
      <w:pPr>
        <w:spacing w:after="0"/>
        <w:ind w:firstLine="709"/>
        <w:rPr>
          <w:rFonts w:ascii="Times New Roman" w:eastAsia="Times New Roman" w:hAnsi="Times New Roman"/>
          <w:sz w:val="28"/>
          <w:szCs w:val="28"/>
          <w:lang w:eastAsia="ar-SA"/>
        </w:rPr>
      </w:pPr>
    </w:p>
    <w:p w:rsidR="006A2BDB" w:rsidRDefault="004B22E6" w:rsidP="006C04F9">
      <w:pPr>
        <w:spacing w:after="0"/>
        <w:ind w:firstLine="709"/>
      </w:pPr>
      <w:r>
        <w:rPr>
          <w:rFonts w:ascii="Times New Roman" w:eastAsia="Times New Roman" w:hAnsi="Times New Roman"/>
          <w:b/>
          <w:i/>
          <w:sz w:val="28"/>
          <w:szCs w:val="28"/>
          <w:lang w:eastAsia="ar-SA"/>
        </w:rPr>
        <w:t>9</w:t>
      </w:r>
      <w:r w:rsidR="006A2BDB">
        <w:rPr>
          <w:rFonts w:ascii="Times New Roman" w:eastAsia="Times New Roman" w:hAnsi="Times New Roman"/>
          <w:b/>
          <w:i/>
          <w:sz w:val="28"/>
          <w:szCs w:val="28"/>
          <w:lang w:eastAsia="ar-SA"/>
        </w:rPr>
        <w:t>. Трудовое право</w:t>
      </w:r>
    </w:p>
    <w:p w:rsidR="006A2BDB" w:rsidRDefault="006A2BDB" w:rsidP="006C04F9">
      <w:pPr>
        <w:spacing w:after="0"/>
        <w:ind w:firstLine="709"/>
        <w:jc w:val="both"/>
      </w:pPr>
      <w:r>
        <w:rPr>
          <w:rFonts w:ascii="Times New Roman" w:eastAsia="Times New Roman" w:hAnsi="Times New Roman"/>
          <w:sz w:val="28"/>
          <w:szCs w:val="28"/>
          <w:lang w:eastAsia="ar-SA"/>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6A2BDB" w:rsidRDefault="006A2BDB" w:rsidP="006C04F9">
      <w:pPr>
        <w:spacing w:after="0"/>
        <w:ind w:firstLine="709"/>
        <w:jc w:val="both"/>
      </w:pPr>
      <w:r>
        <w:rPr>
          <w:rFonts w:ascii="Times New Roman" w:eastAsia="Times New Roman" w:hAnsi="Times New Roman"/>
          <w:b/>
          <w:sz w:val="28"/>
          <w:szCs w:val="28"/>
          <w:lang w:eastAsia="ar-SA"/>
        </w:rPr>
        <w:t>Понятия.</w:t>
      </w:r>
      <w:r>
        <w:rPr>
          <w:rFonts w:ascii="Times New Roman" w:eastAsia="Times New Roman" w:hAnsi="Times New Roman"/>
          <w:sz w:val="28"/>
          <w:szCs w:val="28"/>
          <w:lang w:eastAsia="ar-SA"/>
        </w:rPr>
        <w:t xml:space="preserve"> 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w:t>
      </w:r>
      <w:r>
        <w:t xml:space="preserve"> </w:t>
      </w:r>
      <w:r>
        <w:rPr>
          <w:rFonts w:ascii="Times New Roman" w:eastAsia="Times New Roman" w:hAnsi="Times New Roman"/>
          <w:sz w:val="28"/>
          <w:szCs w:val="28"/>
          <w:lang w:eastAsia="ar-SA"/>
        </w:rPr>
        <w:t>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Виды трудовых отношений. Субъекты трудовых отношений</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Составление трудового договора</w:t>
      </w:r>
    </w:p>
    <w:p w:rsidR="004B22E6"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Защита трудовых прав работника</w:t>
      </w:r>
    </w:p>
    <w:p w:rsidR="006A2BDB" w:rsidRDefault="006A2BDB" w:rsidP="006C04F9">
      <w:pPr>
        <w:spacing w:after="0"/>
        <w:ind w:firstLine="709"/>
        <w:rPr>
          <w:rFonts w:ascii="Times New Roman" w:eastAsia="Times New Roman" w:hAnsi="Times New Roman"/>
          <w:b/>
          <w:i/>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1</w:t>
      </w:r>
      <w:r w:rsidR="004B22E6">
        <w:rPr>
          <w:rFonts w:ascii="Times New Roman" w:eastAsia="Times New Roman" w:hAnsi="Times New Roman"/>
          <w:b/>
          <w:i/>
          <w:sz w:val="28"/>
          <w:szCs w:val="28"/>
          <w:lang w:eastAsia="ar-SA"/>
        </w:rPr>
        <w:t>0</w:t>
      </w:r>
      <w:r>
        <w:rPr>
          <w:rFonts w:ascii="Times New Roman" w:eastAsia="Times New Roman" w:hAnsi="Times New Roman"/>
          <w:b/>
          <w:i/>
          <w:sz w:val="28"/>
          <w:szCs w:val="28"/>
          <w:lang w:eastAsia="ar-SA"/>
        </w:rPr>
        <w:t>. Административное право и административный процесс</w:t>
      </w:r>
    </w:p>
    <w:p w:rsidR="006A2BDB" w:rsidRDefault="006A2BDB" w:rsidP="006C04F9">
      <w:pPr>
        <w:spacing w:after="0"/>
        <w:ind w:firstLine="709"/>
        <w:jc w:val="both"/>
      </w:pPr>
      <w:r>
        <w:rPr>
          <w:rFonts w:ascii="Times New Roman" w:eastAsia="Times New Roman" w:hAnsi="Times New Roman"/>
          <w:sz w:val="28"/>
          <w:szCs w:val="28"/>
          <w:lang w:eastAsia="ar-SA"/>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rsidR="006A2BDB" w:rsidRDefault="006A2BDB" w:rsidP="006C04F9">
      <w:pPr>
        <w:spacing w:after="0"/>
        <w:ind w:firstLine="709"/>
      </w:pPr>
      <w:r>
        <w:rPr>
          <w:rFonts w:ascii="Times New Roman" w:eastAsia="Times New Roman" w:hAnsi="Times New Roman"/>
          <w:b/>
          <w:i/>
          <w:sz w:val="28"/>
          <w:szCs w:val="28"/>
          <w:lang w:eastAsia="ar-SA"/>
        </w:rPr>
        <w:t>Практическое занятие:</w:t>
      </w:r>
    </w:p>
    <w:p w:rsidR="006A2BDB" w:rsidRDefault="004B22E6" w:rsidP="006C04F9">
      <w:pPr>
        <w:spacing w:after="0"/>
        <w:ind w:firstLine="709"/>
      </w:pPr>
      <w:r>
        <w:rPr>
          <w:rFonts w:ascii="Times New Roman" w:eastAsia="Times New Roman" w:hAnsi="Times New Roman"/>
          <w:sz w:val="28"/>
          <w:szCs w:val="28"/>
          <w:lang w:eastAsia="ar-SA"/>
        </w:rPr>
        <w:t>Виды административно-правовых норм. Административная ответственность</w:t>
      </w:r>
    </w:p>
    <w:p w:rsidR="006A2BDB" w:rsidRDefault="006A2BDB" w:rsidP="006C04F9">
      <w:pPr>
        <w:spacing w:after="0"/>
        <w:ind w:firstLine="709"/>
        <w:rPr>
          <w:rFonts w:ascii="Times New Roman" w:eastAsia="Times New Roman" w:hAnsi="Times New Roman"/>
          <w:b/>
          <w:i/>
          <w:sz w:val="28"/>
          <w:szCs w:val="28"/>
          <w:lang w:eastAsia="ar-SA"/>
        </w:rPr>
      </w:pPr>
    </w:p>
    <w:p w:rsidR="006A2BDB" w:rsidRDefault="006A2BDB" w:rsidP="006C04F9">
      <w:pPr>
        <w:spacing w:after="0"/>
        <w:ind w:firstLine="709"/>
      </w:pPr>
      <w:r>
        <w:rPr>
          <w:rFonts w:ascii="Times New Roman" w:eastAsia="Times New Roman" w:hAnsi="Times New Roman"/>
          <w:b/>
          <w:i/>
          <w:sz w:val="28"/>
          <w:szCs w:val="28"/>
          <w:lang w:eastAsia="ar-SA"/>
        </w:rPr>
        <w:t>1</w:t>
      </w:r>
      <w:r w:rsidR="004B22E6">
        <w:rPr>
          <w:rFonts w:ascii="Times New Roman" w:eastAsia="Times New Roman" w:hAnsi="Times New Roman"/>
          <w:b/>
          <w:i/>
          <w:sz w:val="28"/>
          <w:szCs w:val="28"/>
          <w:lang w:eastAsia="ar-SA"/>
        </w:rPr>
        <w:t>1</w:t>
      </w:r>
      <w:r>
        <w:rPr>
          <w:rFonts w:ascii="Times New Roman" w:eastAsia="Times New Roman" w:hAnsi="Times New Roman"/>
          <w:b/>
          <w:i/>
          <w:sz w:val="28"/>
          <w:szCs w:val="28"/>
          <w:lang w:eastAsia="ar-SA"/>
        </w:rPr>
        <w:t>. Уголовное право и уголовный процесс</w:t>
      </w:r>
    </w:p>
    <w:p w:rsidR="006A2BDB" w:rsidRDefault="006A2BDB" w:rsidP="006C04F9">
      <w:pPr>
        <w:spacing w:after="0"/>
        <w:ind w:firstLine="709"/>
        <w:jc w:val="both"/>
      </w:pPr>
      <w:r>
        <w:rPr>
          <w:rFonts w:ascii="Times New Roman" w:eastAsia="Times New Roman" w:hAnsi="Times New Roman"/>
          <w:sz w:val="28"/>
          <w:szCs w:val="28"/>
          <w:lang w:eastAsia="ar-SA"/>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6A2BDB" w:rsidRDefault="006A2BDB" w:rsidP="006C04F9">
      <w:pPr>
        <w:spacing w:after="0"/>
        <w:ind w:firstLine="709"/>
        <w:jc w:val="both"/>
      </w:pPr>
      <w:r>
        <w:rPr>
          <w:rFonts w:ascii="Times New Roman" w:eastAsia="Times New Roman" w:hAnsi="Times New Roman"/>
          <w:b/>
          <w:sz w:val="28"/>
          <w:szCs w:val="28"/>
          <w:lang w:eastAsia="ar-SA"/>
        </w:rPr>
        <w:t xml:space="preserve">Понятия. </w:t>
      </w:r>
      <w:r>
        <w:rPr>
          <w:rFonts w:ascii="Times New Roman" w:eastAsia="Times New Roman" w:hAnsi="Times New Roman"/>
          <w:sz w:val="28"/>
          <w:szCs w:val="28"/>
          <w:lang w:eastAsia="ar-SA"/>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 общество. Уголовная ответственность. Уголовное наказание. Условно-досрочное освобождение от отбывания наказания. Процессуальные нормы. Уголовно-процессуальное право. Уголовный процесс. Заявление о преступлении. Явка с повинной. Понятой. Обвиняемый. Потерпевший. Свидетель. Привод.</w:t>
      </w:r>
    </w:p>
    <w:p w:rsidR="006A2BDB" w:rsidRDefault="006A2BDB" w:rsidP="006C04F9">
      <w:pPr>
        <w:spacing w:after="0"/>
        <w:ind w:firstLine="709"/>
      </w:pPr>
      <w:r>
        <w:rPr>
          <w:rFonts w:ascii="Times New Roman" w:eastAsia="Times New Roman" w:hAnsi="Times New Roman"/>
          <w:b/>
          <w:i/>
          <w:sz w:val="28"/>
          <w:szCs w:val="28"/>
          <w:lang w:eastAsia="ar-SA"/>
        </w:rPr>
        <w:t>Практические занятия:</w:t>
      </w:r>
    </w:p>
    <w:p w:rsidR="006A2BDB" w:rsidRDefault="004B22E6" w:rsidP="006C04F9">
      <w:pPr>
        <w:spacing w:after="0"/>
        <w:ind w:firstLine="709"/>
        <w:rPr>
          <w:rFonts w:ascii="Times New Roman" w:eastAsia="Times New Roman" w:hAnsi="Times New Roman"/>
          <w:sz w:val="28"/>
          <w:szCs w:val="28"/>
          <w:lang w:eastAsia="ar-SA"/>
        </w:rPr>
      </w:pPr>
      <w:r>
        <w:rPr>
          <w:rFonts w:ascii="Times New Roman" w:eastAsia="Times New Roman" w:hAnsi="Times New Roman"/>
          <w:sz w:val="28"/>
          <w:szCs w:val="28"/>
          <w:lang w:eastAsia="ar-SA"/>
        </w:rPr>
        <w:t>Виды составов преступления</w:t>
      </w:r>
    </w:p>
    <w:p w:rsidR="004B22E6" w:rsidRDefault="004B22E6" w:rsidP="006C04F9">
      <w:pPr>
        <w:spacing w:after="0"/>
        <w:ind w:firstLine="709"/>
      </w:pPr>
      <w:r>
        <w:rPr>
          <w:rFonts w:ascii="Times New Roman" w:eastAsia="Times New Roman" w:hAnsi="Times New Roman"/>
          <w:sz w:val="28"/>
          <w:szCs w:val="28"/>
          <w:lang w:eastAsia="ar-SA"/>
        </w:rPr>
        <w:t>Уголовное наказание и его виды</w:t>
      </w:r>
    </w:p>
    <w:p w:rsidR="00E95F48" w:rsidRDefault="00E95F48" w:rsidP="006C04F9">
      <w:pPr>
        <w:spacing w:after="0"/>
        <w:rPr>
          <w:rFonts w:ascii="Times New Roman" w:eastAsia="Times New Roman" w:hAnsi="Times New Roman"/>
          <w:b/>
          <w:sz w:val="28"/>
          <w:szCs w:val="28"/>
          <w:lang w:eastAsia="ar-SA"/>
        </w:rPr>
      </w:pPr>
    </w:p>
    <w:p w:rsidR="00E95F48" w:rsidRDefault="00E95F48" w:rsidP="006C04F9">
      <w:pPr>
        <w:sectPr w:rsidR="00E95F48" w:rsidSect="006A2BDB">
          <w:footerReference w:type="default" r:id="rId8"/>
          <w:pgSz w:w="11906" w:h="16838"/>
          <w:pgMar w:top="979" w:right="711" w:bottom="1445" w:left="1085" w:header="720" w:footer="0" w:gutter="0"/>
          <w:cols w:space="720"/>
          <w:docGrid w:linePitch="360"/>
        </w:sectPr>
      </w:pPr>
    </w:p>
    <w:p w:rsidR="00E95F48" w:rsidRDefault="00E95F48" w:rsidP="006C04F9">
      <w:pPr>
        <w:pStyle w:val="1"/>
        <w:jc w:val="center"/>
      </w:pPr>
      <w:bookmarkStart w:id="6" w:name="_Toc532394693"/>
      <w:r>
        <w:rPr>
          <w:lang w:eastAsia="ar-SA"/>
        </w:rPr>
        <w:lastRenderedPageBreak/>
        <w:t>6 ТЕМАТИЧЕСКОЕ ПЛАНИРОВАНИЕ</w:t>
      </w:r>
      <w:bookmarkEnd w:id="6"/>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3"/>
        <w:gridCol w:w="993"/>
        <w:gridCol w:w="1206"/>
      </w:tblGrid>
      <w:tr w:rsidR="00D1134E" w:rsidRPr="00D1134E" w:rsidTr="0092168D">
        <w:tc>
          <w:tcPr>
            <w:tcW w:w="3085" w:type="dxa"/>
            <w:shd w:val="clear" w:color="auto" w:fill="auto"/>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Наименование разделов и тем</w:t>
            </w:r>
          </w:p>
        </w:tc>
        <w:tc>
          <w:tcPr>
            <w:tcW w:w="9923" w:type="dxa"/>
            <w:shd w:val="clear" w:color="auto" w:fill="auto"/>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Содержание учебного материала, лабораторные и практические работы, самостоятельная работа обучающихся</w:t>
            </w:r>
          </w:p>
        </w:tc>
        <w:tc>
          <w:tcPr>
            <w:tcW w:w="993" w:type="dxa"/>
            <w:shd w:val="clear" w:color="auto" w:fill="auto"/>
            <w:vAlign w:val="center"/>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Объем часов</w:t>
            </w:r>
          </w:p>
        </w:tc>
        <w:tc>
          <w:tcPr>
            <w:tcW w:w="1206" w:type="dxa"/>
            <w:shd w:val="clear" w:color="auto" w:fill="auto"/>
            <w:vAlign w:val="center"/>
          </w:tcPr>
          <w:p w:rsidR="00D1134E" w:rsidRPr="00D1134E" w:rsidRDefault="00D1134E" w:rsidP="004B22E6">
            <w:pPr>
              <w:spacing w:after="0" w:line="240" w:lineRule="auto"/>
              <w:jc w:val="center"/>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Уровень освоения</w:t>
            </w:r>
          </w:p>
        </w:tc>
      </w:tr>
      <w:tr w:rsidR="00BA1DEC" w:rsidRPr="00D1134E" w:rsidTr="0092168D">
        <w:tc>
          <w:tcPr>
            <w:tcW w:w="3085" w:type="dxa"/>
            <w:shd w:val="clear" w:color="auto" w:fill="auto"/>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23" w:type="dxa"/>
            <w:shd w:val="clear" w:color="auto" w:fill="auto"/>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206"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r>
      <w:tr w:rsidR="00BA1DEC" w:rsidRPr="00D1134E" w:rsidTr="0092168D">
        <w:trPr>
          <w:trHeight w:val="294"/>
        </w:trPr>
        <w:tc>
          <w:tcPr>
            <w:tcW w:w="3085" w:type="dxa"/>
            <w:vMerge w:val="restart"/>
            <w:shd w:val="clear" w:color="auto" w:fill="auto"/>
          </w:tcPr>
          <w:p w:rsidR="00BA1DEC" w:rsidRPr="00D1134E" w:rsidRDefault="00BA1DEC" w:rsidP="004B22E6">
            <w:pPr>
              <w:shd w:val="clear" w:color="auto" w:fill="FFFFFF"/>
              <w:spacing w:after="0" w:line="240" w:lineRule="auto"/>
              <w:ind w:left="142"/>
              <w:rPr>
                <w:rFonts w:ascii="Times New Roman" w:hAnsi="Times New Roman"/>
                <w:sz w:val="24"/>
                <w:szCs w:val="24"/>
                <w:lang w:eastAsia="ar-SA"/>
              </w:rPr>
            </w:pPr>
            <w:r w:rsidRPr="00D1134E">
              <w:rPr>
                <w:rFonts w:ascii="Times New Roman" w:eastAsia="Times New Roman" w:hAnsi="Times New Roman"/>
                <w:b/>
                <w:bCs/>
                <w:color w:val="000000"/>
                <w:sz w:val="24"/>
                <w:szCs w:val="24"/>
                <w:lang w:eastAsia="ru-RU"/>
              </w:rPr>
              <w:t>Введение</w:t>
            </w:r>
          </w:p>
        </w:tc>
        <w:tc>
          <w:tcPr>
            <w:tcW w:w="9923" w:type="dxa"/>
            <w:shd w:val="clear" w:color="auto" w:fill="auto"/>
          </w:tcPr>
          <w:p w:rsidR="00BA1DEC" w:rsidRPr="00D1134E" w:rsidRDefault="00BA1DEC" w:rsidP="004B22E6">
            <w:pPr>
              <w:spacing w:after="0" w:line="240" w:lineRule="auto"/>
              <w:rPr>
                <w:rFonts w:ascii="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BA1DEC" w:rsidRPr="00D1134E" w:rsidRDefault="00BA1DEC" w:rsidP="004B22E6">
            <w:pPr>
              <w:spacing w:after="0" w:line="240" w:lineRule="auto"/>
              <w:jc w:val="center"/>
              <w:rPr>
                <w:rFonts w:ascii="Times New Roman" w:hAnsi="Times New Roman"/>
                <w:b/>
                <w:sz w:val="24"/>
                <w:szCs w:val="24"/>
                <w:lang w:eastAsia="ar-SA"/>
              </w:rPr>
            </w:pPr>
            <w:r w:rsidRPr="00D1134E">
              <w:rPr>
                <w:rFonts w:ascii="Times New Roman" w:hAnsi="Times New Roman"/>
                <w:b/>
                <w:sz w:val="24"/>
                <w:szCs w:val="24"/>
                <w:lang w:eastAsia="ar-SA"/>
              </w:rPr>
              <w:t>2</w:t>
            </w:r>
          </w:p>
        </w:tc>
        <w:tc>
          <w:tcPr>
            <w:tcW w:w="1206" w:type="dxa"/>
            <w:vMerge w:val="restart"/>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533"/>
        </w:trPr>
        <w:tc>
          <w:tcPr>
            <w:tcW w:w="3085" w:type="dxa"/>
            <w:vMerge/>
            <w:shd w:val="clear" w:color="auto" w:fill="auto"/>
          </w:tcPr>
          <w:p w:rsidR="00BA1DEC" w:rsidRPr="00D1134E" w:rsidRDefault="00BA1DEC" w:rsidP="004B22E6">
            <w:pPr>
              <w:shd w:val="clear" w:color="auto" w:fill="FFFFFF"/>
              <w:spacing w:after="0" w:line="240" w:lineRule="auto"/>
              <w:ind w:left="142"/>
              <w:rPr>
                <w:rFonts w:ascii="Times New Roman" w:eastAsia="Times New Roman" w:hAnsi="Times New Roman"/>
                <w:b/>
                <w:bCs/>
                <w:color w:val="000000"/>
                <w:sz w:val="24"/>
                <w:szCs w:val="24"/>
                <w:lang w:eastAsia="ru-RU"/>
              </w:rPr>
            </w:pPr>
          </w:p>
        </w:tc>
        <w:tc>
          <w:tcPr>
            <w:tcW w:w="9923" w:type="dxa"/>
            <w:shd w:val="clear" w:color="auto" w:fill="auto"/>
          </w:tcPr>
          <w:p w:rsidR="00BA1DEC" w:rsidRPr="00BA1DEC"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Юриспруденция как важная общественная наука. Цели и задачи изучения права в современном обществе. Виды и формы правовой информации</w:t>
            </w:r>
          </w:p>
        </w:tc>
        <w:tc>
          <w:tcPr>
            <w:tcW w:w="993" w:type="dxa"/>
            <w:vMerge/>
            <w:shd w:val="clear" w:color="auto" w:fill="auto"/>
            <w:vAlign w:val="center"/>
          </w:tcPr>
          <w:p w:rsidR="00BA1DEC" w:rsidRPr="00D1134E" w:rsidRDefault="00BA1DEC" w:rsidP="004B22E6">
            <w:pPr>
              <w:spacing w:after="0" w:line="240" w:lineRule="auto"/>
              <w:jc w:val="center"/>
              <w:rPr>
                <w:rFonts w:ascii="Times New Roman" w:hAnsi="Times New Roman"/>
                <w:b/>
                <w:sz w:val="24"/>
                <w:szCs w:val="24"/>
                <w:lang w:eastAsia="ar-SA"/>
              </w:rPr>
            </w:pPr>
          </w:p>
        </w:tc>
        <w:tc>
          <w:tcPr>
            <w:tcW w:w="1206" w:type="dxa"/>
            <w:vMerge/>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 xml:space="preserve">Тема 1. </w:t>
            </w:r>
            <w:r w:rsidRPr="00D1134E">
              <w:rPr>
                <w:rFonts w:ascii="Times New Roman" w:eastAsia="Times New Roman" w:hAnsi="Times New Roman"/>
                <w:bCs/>
                <w:color w:val="000000"/>
                <w:sz w:val="24"/>
                <w:szCs w:val="24"/>
                <w:lang w:eastAsia="ru-RU"/>
              </w:rPr>
              <w:t>Правовое регулирование общественных отношений</w:t>
            </w: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hAnsi="Times New Roman"/>
                <w:sz w:val="24"/>
                <w:szCs w:val="24"/>
                <w:lang w:eastAsia="ar-SA"/>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Теоретические основы права как системы, Понятие и система права, Классификация норм права, структура правовой нормы. Институты и отрасли права. Методы правового регулирования. Понятие и виды правотворчества. Законодательный процесс.  Юридическая техника.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vMerge/>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Понятие право</w:t>
            </w:r>
            <w:r>
              <w:rPr>
                <w:rFonts w:ascii="Times New Roman" w:eastAsia="Times New Roman" w:hAnsi="Times New Roman"/>
                <w:bCs/>
                <w:color w:val="000000"/>
                <w:sz w:val="24"/>
                <w:szCs w:val="24"/>
                <w:lang w:eastAsia="ru-RU"/>
              </w:rPr>
              <w:t>во</w:t>
            </w:r>
            <w:r w:rsidRPr="00D1134E">
              <w:rPr>
                <w:rFonts w:ascii="Times New Roman" w:eastAsia="Times New Roman" w:hAnsi="Times New Roman"/>
                <w:bCs/>
                <w:color w:val="000000"/>
                <w:sz w:val="24"/>
                <w:szCs w:val="24"/>
                <w:lang w:eastAsia="ru-RU"/>
              </w:rPr>
              <w:t>й системы общества. Виды правовых семей. Особенности правовой системы в России</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Источники права. Правовой обычай, Юридический прецедент. Договоры как форма выражения во</w:t>
            </w:r>
            <w:r>
              <w:rPr>
                <w:rFonts w:ascii="Times New Roman" w:eastAsia="Times New Roman" w:hAnsi="Times New Roman"/>
                <w:bCs/>
                <w:color w:val="000000"/>
                <w:sz w:val="24"/>
                <w:szCs w:val="24"/>
                <w:lang w:eastAsia="ru-RU"/>
              </w:rPr>
              <w:t>л</w:t>
            </w:r>
            <w:r w:rsidRPr="00D1134E">
              <w:rPr>
                <w:rFonts w:ascii="Times New Roman" w:eastAsia="Times New Roman" w:hAnsi="Times New Roman"/>
                <w:bCs/>
                <w:color w:val="000000"/>
                <w:sz w:val="24"/>
                <w:szCs w:val="24"/>
                <w:lang w:eastAsia="ru-RU"/>
              </w:rPr>
              <w:t>и участников правоотношений, их виды. Нормативный правовой акт. Действие норм права во времени, пространстве и по кругу лиц. Систематизация нормативных актов</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Понятие реализации права и ее формы. Правила разрешения юридических противоречий. Способы и виды толкования права. Пробелы в праве. Аналогия права и аналогия закона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55"/>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BA1DEC"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vMerge w:val="restart"/>
            <w:shd w:val="clear" w:color="auto" w:fill="auto"/>
            <w:vAlign w:val="center"/>
          </w:tcPr>
          <w:p w:rsidR="00BA1DEC" w:rsidRPr="00BA1DEC" w:rsidRDefault="00BA1DEC" w:rsidP="004B22E6">
            <w:pPr>
              <w:spacing w:after="0" w:line="240" w:lineRule="auto"/>
              <w:jc w:val="center"/>
              <w:rPr>
                <w:rFonts w:ascii="Times New Roman" w:eastAsia="Times New Roman" w:hAnsi="Times New Roman"/>
                <w:b/>
                <w:bCs/>
                <w:sz w:val="24"/>
                <w:szCs w:val="24"/>
                <w:lang w:eastAsia="ru-RU"/>
              </w:rPr>
            </w:pPr>
            <w:r w:rsidRPr="00BA1DEC">
              <w:rPr>
                <w:rFonts w:ascii="Times New Roman" w:eastAsia="Times New Roman" w:hAnsi="Times New Roman"/>
                <w:b/>
                <w:bCs/>
                <w:sz w:val="24"/>
                <w:szCs w:val="24"/>
                <w:lang w:eastAsia="ru-RU"/>
              </w:rPr>
              <w:t>2</w:t>
            </w:r>
          </w:p>
        </w:tc>
        <w:tc>
          <w:tcPr>
            <w:tcW w:w="1206" w:type="dxa"/>
            <w:vMerge w:val="restart"/>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30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BA1DEC">
              <w:rPr>
                <w:rFonts w:ascii="Times New Roman" w:eastAsia="Times New Roman" w:hAnsi="Times New Roman"/>
                <w:bCs/>
                <w:color w:val="000000"/>
                <w:sz w:val="24"/>
                <w:szCs w:val="24"/>
                <w:lang w:eastAsia="ru-RU"/>
              </w:rPr>
              <w:t>Право и законодательство</w:t>
            </w:r>
          </w:p>
        </w:tc>
        <w:tc>
          <w:tcPr>
            <w:tcW w:w="993" w:type="dxa"/>
            <w:vMerge/>
            <w:shd w:val="clear" w:color="auto" w:fill="auto"/>
            <w:vAlign w:val="center"/>
          </w:tcPr>
          <w:p w:rsidR="00BA1DEC" w:rsidRPr="00D1134E" w:rsidRDefault="00BA1DEC" w:rsidP="004B22E6">
            <w:pPr>
              <w:spacing w:after="0" w:line="240" w:lineRule="auto"/>
              <w:jc w:val="center"/>
              <w:rPr>
                <w:rFonts w:ascii="Times New Roman" w:eastAsia="Times New Roman" w:hAnsi="Times New Roman"/>
                <w:bCs/>
                <w:sz w:val="24"/>
                <w:szCs w:val="24"/>
                <w:lang w:eastAsia="ru-RU"/>
              </w:rPr>
            </w:pPr>
          </w:p>
        </w:tc>
        <w:tc>
          <w:tcPr>
            <w:tcW w:w="1206" w:type="dxa"/>
            <w:vMerge/>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37"/>
        </w:trPr>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 xml:space="preserve">Тема 2. </w:t>
            </w:r>
            <w:r w:rsidRPr="00D1134E">
              <w:rPr>
                <w:rFonts w:ascii="Times New Roman" w:eastAsia="Times New Roman" w:hAnsi="Times New Roman"/>
                <w:bCs/>
                <w:color w:val="000000"/>
                <w:sz w:val="24"/>
                <w:szCs w:val="24"/>
                <w:lang w:eastAsia="ru-RU"/>
              </w:rPr>
              <w:t>Правоотношения, правовая культура и правовое поведение личности.</w:t>
            </w: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28"/>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Юридические факты как основание правоотношений. Виды и структура правоотношений.</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vMerge/>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81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BA1DEC" w:rsidRPr="00D1134E" w:rsidRDefault="00BA1DEC" w:rsidP="004B22E6">
            <w:pPr>
              <w:spacing w:after="0" w:line="240" w:lineRule="auto"/>
              <w:ind w:left="34"/>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Правомерное поведение. Правонарушение: состав, признаки, виды. Юридическая ответственность: виды, принципы, функции Обстоятельства, исключающие преступность деяния.</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Правовое сознание и его структура. Правовая культура.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BA1DEC" w:rsidRPr="00BA1DEC" w:rsidRDefault="006C04F9"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206" w:type="dxa"/>
            <w:vMerge w:val="restart"/>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Правоотношения. </w:t>
            </w:r>
          </w:p>
        </w:tc>
        <w:tc>
          <w:tcPr>
            <w:tcW w:w="993" w:type="dxa"/>
            <w:shd w:val="clear" w:color="auto" w:fill="auto"/>
            <w:vAlign w:val="center"/>
          </w:tcPr>
          <w:p w:rsidR="00BA1DEC" w:rsidRPr="006C04F9" w:rsidRDefault="006C04F9"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6C04F9" w:rsidRPr="00D1134E" w:rsidTr="0092168D">
        <w:trPr>
          <w:trHeight w:val="270"/>
        </w:trPr>
        <w:tc>
          <w:tcPr>
            <w:tcW w:w="3085" w:type="dxa"/>
            <w:vMerge/>
            <w:shd w:val="clear" w:color="auto" w:fill="auto"/>
          </w:tcPr>
          <w:p w:rsidR="006C04F9" w:rsidRPr="00D1134E" w:rsidRDefault="006C04F9"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6C04F9" w:rsidRDefault="006C04F9" w:rsidP="004B22E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Юридическая ответственность</w:t>
            </w:r>
          </w:p>
          <w:p w:rsidR="00A57AC1" w:rsidRDefault="00A57AC1" w:rsidP="004B22E6">
            <w:pPr>
              <w:spacing w:after="0" w:line="240" w:lineRule="auto"/>
              <w:rPr>
                <w:rFonts w:ascii="Times New Roman" w:eastAsia="Times New Roman" w:hAnsi="Times New Roman"/>
                <w:bCs/>
                <w:color w:val="000000"/>
                <w:sz w:val="24"/>
                <w:szCs w:val="24"/>
                <w:lang w:eastAsia="ru-RU"/>
              </w:rPr>
            </w:pPr>
          </w:p>
        </w:tc>
        <w:tc>
          <w:tcPr>
            <w:tcW w:w="993" w:type="dxa"/>
            <w:shd w:val="clear" w:color="auto" w:fill="auto"/>
            <w:vAlign w:val="center"/>
          </w:tcPr>
          <w:p w:rsidR="006C04F9" w:rsidRPr="006C04F9" w:rsidRDefault="006C04F9"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6C04F9" w:rsidRPr="00D1134E" w:rsidRDefault="006C04F9"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lastRenderedPageBreak/>
              <w:t>Тема 3.</w:t>
            </w:r>
            <w:r w:rsidRPr="00D1134E">
              <w:rPr>
                <w:rFonts w:ascii="Times New Roman" w:eastAsia="Times New Roman" w:hAnsi="Times New Roman"/>
                <w:bCs/>
                <w:color w:val="000000"/>
                <w:sz w:val="24"/>
                <w:szCs w:val="24"/>
                <w:lang w:eastAsia="ru-RU"/>
              </w:rPr>
              <w:t xml:space="preserve"> Государство и право. Основы конституционного права Российской Федерации</w:t>
            </w: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 xml:space="preserve">Понятие государства и его признаки. Теории происхождения государства. Признаки, сущность и функции государства. Формы государства. </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vMerge/>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 xml:space="preserve">Государственное устройство. Политический режим. Государственный механизм и его структура. Разделение властей. Местное самоуправление. </w:t>
            </w:r>
          </w:p>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Признаки правового государства.</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Структура Конституции РФ. Основы конституционного строя России. Гражданство Российской Федерации. Избирательные системы и их виды. Референдум.</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2</w:t>
            </w:r>
          </w:p>
        </w:tc>
        <w:tc>
          <w:tcPr>
            <w:tcW w:w="1206" w:type="dxa"/>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92168D">
        <w:trPr>
          <w:trHeight w:val="285"/>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w:t>
            </w:r>
            <w:r>
              <w:rPr>
                <w:rFonts w:ascii="Times New Roman" w:eastAsia="Times New Roman" w:hAnsi="Times New Roman"/>
                <w:b/>
                <w:bCs/>
                <w:color w:val="000000"/>
                <w:sz w:val="24"/>
                <w:szCs w:val="24"/>
                <w:lang w:eastAsia="ru-RU"/>
              </w:rPr>
              <w:t>и</w:t>
            </w:r>
            <w:r w:rsidRPr="00D1134E">
              <w:rPr>
                <w:rFonts w:ascii="Times New Roman" w:eastAsia="Times New Roman" w:hAnsi="Times New Roman"/>
                <w:b/>
                <w:bCs/>
                <w:color w:val="000000"/>
                <w:sz w:val="24"/>
                <w:szCs w:val="24"/>
                <w:lang w:eastAsia="ru-RU"/>
              </w:rPr>
              <w:t>е заняти</w:t>
            </w:r>
            <w:r>
              <w:rPr>
                <w:rFonts w:ascii="Times New Roman" w:eastAsia="Times New Roman" w:hAnsi="Times New Roman"/>
                <w:b/>
                <w:bCs/>
                <w:color w:val="000000"/>
                <w:sz w:val="24"/>
                <w:szCs w:val="24"/>
                <w:lang w:eastAsia="ru-RU"/>
              </w:rPr>
              <w:t>я</w:t>
            </w:r>
          </w:p>
        </w:tc>
        <w:tc>
          <w:tcPr>
            <w:tcW w:w="993" w:type="dxa"/>
            <w:shd w:val="clear" w:color="auto" w:fill="auto"/>
            <w:vAlign w:val="center"/>
          </w:tcPr>
          <w:p w:rsidR="00BA1DEC" w:rsidRPr="00BA1DEC" w:rsidRDefault="00BA1DEC" w:rsidP="004B22E6">
            <w:pPr>
              <w:spacing w:after="0" w:line="240" w:lineRule="auto"/>
              <w:jc w:val="center"/>
              <w:rPr>
                <w:rFonts w:ascii="Times New Roman" w:eastAsia="Times New Roman" w:hAnsi="Times New Roman"/>
                <w:b/>
                <w:bCs/>
                <w:sz w:val="24"/>
                <w:szCs w:val="24"/>
                <w:lang w:eastAsia="ru-RU"/>
              </w:rPr>
            </w:pPr>
            <w:r w:rsidRPr="00BA1DEC">
              <w:rPr>
                <w:rFonts w:ascii="Times New Roman" w:eastAsia="Times New Roman" w:hAnsi="Times New Roman"/>
                <w:b/>
                <w:bCs/>
                <w:sz w:val="24"/>
                <w:szCs w:val="24"/>
                <w:lang w:eastAsia="ru-RU"/>
              </w:rPr>
              <w:t>6</w:t>
            </w:r>
          </w:p>
        </w:tc>
        <w:tc>
          <w:tcPr>
            <w:tcW w:w="1206" w:type="dxa"/>
            <w:vMerge w:val="restart"/>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Основы конституционного строя</w:t>
            </w:r>
          </w:p>
        </w:tc>
        <w:tc>
          <w:tcPr>
            <w:tcW w:w="993" w:type="dxa"/>
            <w:shd w:val="clear" w:color="auto" w:fill="auto"/>
            <w:vAlign w:val="center"/>
          </w:tcPr>
          <w:p w:rsidR="00BA1DEC" w:rsidRDefault="00BA1DEC"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Конституционные полномочия Президента РФ и Федерального Собрания</w:t>
            </w:r>
          </w:p>
        </w:tc>
        <w:tc>
          <w:tcPr>
            <w:tcW w:w="993" w:type="dxa"/>
            <w:shd w:val="clear" w:color="auto" w:fill="auto"/>
            <w:vAlign w:val="center"/>
          </w:tcPr>
          <w:p w:rsidR="00BA1DEC" w:rsidRDefault="00BA1DEC"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27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Конституционные права и обязанности человека и гражданина РФ</w:t>
            </w:r>
          </w:p>
        </w:tc>
        <w:tc>
          <w:tcPr>
            <w:tcW w:w="993" w:type="dxa"/>
            <w:shd w:val="clear" w:color="auto" w:fill="auto"/>
            <w:vAlign w:val="center"/>
          </w:tcPr>
          <w:p w:rsidR="00BA1DEC" w:rsidRDefault="00BA1DEC"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 xml:space="preserve">Самостоятельная работа: </w:t>
            </w:r>
            <w:r w:rsidRPr="00D1134E">
              <w:rPr>
                <w:rFonts w:ascii="Times New Roman" w:eastAsia="Times New Roman" w:hAnsi="Times New Roman"/>
                <w:bCs/>
                <w:color w:val="000000"/>
                <w:sz w:val="24"/>
                <w:szCs w:val="24"/>
                <w:lang w:eastAsia="ru-RU"/>
              </w:rPr>
              <w:t>работа с учебной литературой, составление глоссария подготовка к практическим занятиям</w:t>
            </w:r>
          </w:p>
        </w:tc>
        <w:tc>
          <w:tcPr>
            <w:tcW w:w="993" w:type="dxa"/>
            <w:shd w:val="clear" w:color="auto" w:fill="auto"/>
            <w:vAlign w:val="center"/>
          </w:tcPr>
          <w:p w:rsidR="00BA1DEC" w:rsidRPr="00D1134E" w:rsidRDefault="00BA1DEC"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BA1DEC" w:rsidRPr="00D1134E" w:rsidRDefault="00BA1DEC" w:rsidP="004B22E6">
            <w:pPr>
              <w:spacing w:after="0" w:line="240" w:lineRule="auto"/>
              <w:jc w:val="center"/>
              <w:rPr>
                <w:rFonts w:ascii="Times New Roman" w:hAnsi="Times New Roman"/>
                <w:sz w:val="24"/>
                <w:szCs w:val="24"/>
                <w:lang w:eastAsia="ar-SA"/>
              </w:rPr>
            </w:pPr>
          </w:p>
        </w:tc>
      </w:tr>
      <w:tr w:rsidR="00BA1DEC" w:rsidRPr="00D1134E" w:rsidTr="0092168D">
        <w:trPr>
          <w:trHeight w:val="300"/>
        </w:trPr>
        <w:tc>
          <w:tcPr>
            <w:tcW w:w="3085" w:type="dxa"/>
            <w:vMerge w:val="restart"/>
            <w:shd w:val="clear" w:color="auto" w:fill="auto"/>
          </w:tcPr>
          <w:p w:rsidR="00BA1DEC" w:rsidRPr="00D1134E" w:rsidRDefault="00BA1DEC"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Тема 4</w:t>
            </w:r>
            <w:r w:rsidRPr="00D1134E">
              <w:rPr>
                <w:rFonts w:ascii="Times New Roman" w:eastAsia="Times New Roman" w:hAnsi="Times New Roman"/>
                <w:bCs/>
                <w:color w:val="000000"/>
                <w:sz w:val="24"/>
                <w:szCs w:val="24"/>
                <w:lang w:eastAsia="ru-RU"/>
              </w:rPr>
              <w:t>. Правосудие и правоохранительные органы</w:t>
            </w:r>
          </w:p>
        </w:tc>
        <w:tc>
          <w:tcPr>
            <w:tcW w:w="9923" w:type="dxa"/>
            <w:shd w:val="clear" w:color="auto" w:fill="auto"/>
          </w:tcPr>
          <w:p w:rsidR="00BA1DEC" w:rsidRPr="00D1134E" w:rsidRDefault="00BA1DEC"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sz w:val="24"/>
                <w:szCs w:val="24"/>
                <w:lang w:eastAsia="ru-RU"/>
              </w:rPr>
              <w:t>2</w:t>
            </w:r>
          </w:p>
        </w:tc>
        <w:tc>
          <w:tcPr>
            <w:tcW w:w="1206" w:type="dxa"/>
            <w:vMerge w:val="restart"/>
            <w:shd w:val="clear" w:color="auto" w:fill="auto"/>
            <w:vAlign w:val="center"/>
          </w:tcPr>
          <w:p w:rsidR="00BA1DEC" w:rsidRPr="00D1134E" w:rsidRDefault="00BA1DEC"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BA1DEC" w:rsidRPr="00D1134E" w:rsidTr="006C04F9">
        <w:trPr>
          <w:trHeight w:val="400"/>
        </w:trPr>
        <w:tc>
          <w:tcPr>
            <w:tcW w:w="3085" w:type="dxa"/>
            <w:vMerge/>
            <w:shd w:val="clear" w:color="auto" w:fill="auto"/>
          </w:tcPr>
          <w:p w:rsidR="00BA1DEC" w:rsidRPr="00D1134E" w:rsidRDefault="00BA1DEC"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BA1DEC" w:rsidRPr="00BA1DEC" w:rsidRDefault="00BA1DEC"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bCs/>
                <w:color w:val="000000"/>
                <w:sz w:val="24"/>
                <w:szCs w:val="24"/>
                <w:lang w:eastAsia="ru-RU"/>
              </w:rPr>
              <w:t xml:space="preserve">Защита прав человека в государстве. Судебная система. </w:t>
            </w:r>
            <w:r w:rsidR="006C04F9">
              <w:rPr>
                <w:rFonts w:ascii="Times New Roman" w:eastAsia="Times New Roman" w:hAnsi="Times New Roman"/>
                <w:bCs/>
                <w:color w:val="000000"/>
                <w:sz w:val="24"/>
                <w:szCs w:val="24"/>
                <w:lang w:eastAsia="ru-RU"/>
              </w:rPr>
              <w:t xml:space="preserve"> </w:t>
            </w:r>
            <w:r w:rsidRPr="00D1134E">
              <w:rPr>
                <w:rFonts w:ascii="Times New Roman" w:eastAsia="Times New Roman" w:hAnsi="Times New Roman"/>
                <w:bCs/>
                <w:color w:val="000000"/>
                <w:sz w:val="24"/>
                <w:szCs w:val="24"/>
                <w:lang w:eastAsia="ru-RU"/>
              </w:rPr>
              <w:t>Правоохранительные органы РФ. Особенности деятельности Правоохранительных органов РФ.</w:t>
            </w:r>
          </w:p>
        </w:tc>
        <w:tc>
          <w:tcPr>
            <w:tcW w:w="993" w:type="dxa"/>
            <w:vMerge/>
            <w:shd w:val="clear" w:color="auto" w:fill="auto"/>
            <w:vAlign w:val="center"/>
          </w:tcPr>
          <w:p w:rsidR="00BA1DEC" w:rsidRPr="00D1134E" w:rsidRDefault="00BA1DEC"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BA1DEC" w:rsidRDefault="00BA1DEC" w:rsidP="004B22E6">
            <w:pPr>
              <w:spacing w:after="0" w:line="240" w:lineRule="auto"/>
              <w:jc w:val="center"/>
              <w:rPr>
                <w:rFonts w:ascii="Times New Roman" w:hAnsi="Times New Roman"/>
                <w:sz w:val="24"/>
                <w:szCs w:val="24"/>
                <w:lang w:eastAsia="ar-SA"/>
              </w:rPr>
            </w:pPr>
          </w:p>
        </w:tc>
      </w:tr>
      <w:tr w:rsidR="006C04F9" w:rsidRPr="00D1134E" w:rsidTr="00A57AC1">
        <w:trPr>
          <w:trHeight w:val="531"/>
        </w:trPr>
        <w:tc>
          <w:tcPr>
            <w:tcW w:w="13008" w:type="dxa"/>
            <w:gridSpan w:val="2"/>
            <w:shd w:val="clear" w:color="auto" w:fill="auto"/>
          </w:tcPr>
          <w:p w:rsidR="006C04F9" w:rsidRPr="00D1134E" w:rsidRDefault="006C04F9"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6C04F9">
              <w:rPr>
                <w:rFonts w:ascii="Times New Roman" w:eastAsia="Times New Roman" w:hAnsi="Times New Roman"/>
                <w:b/>
                <w:bCs/>
                <w:color w:val="000000"/>
                <w:sz w:val="24"/>
                <w:szCs w:val="24"/>
                <w:lang w:eastAsia="ru-RU"/>
              </w:rPr>
              <w:t>Самостоятельная работа</w:t>
            </w:r>
            <w:r>
              <w:rPr>
                <w:rFonts w:ascii="Times New Roman" w:eastAsia="Times New Roman" w:hAnsi="Times New Roman"/>
                <w:bCs/>
                <w:color w:val="000000"/>
                <w:sz w:val="24"/>
                <w:szCs w:val="24"/>
                <w:lang w:eastAsia="ru-RU"/>
              </w:rPr>
              <w:t>: подготовка индивидуального проекта</w:t>
            </w:r>
          </w:p>
        </w:tc>
        <w:tc>
          <w:tcPr>
            <w:tcW w:w="993" w:type="dxa"/>
            <w:shd w:val="clear" w:color="auto" w:fill="auto"/>
            <w:vAlign w:val="center"/>
          </w:tcPr>
          <w:p w:rsidR="006C04F9" w:rsidRPr="00D1134E" w:rsidRDefault="006C04F9"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1206" w:type="dxa"/>
            <w:shd w:val="clear" w:color="auto" w:fill="BFBFBF" w:themeFill="background1" w:themeFillShade="BF"/>
            <w:vAlign w:val="center"/>
          </w:tcPr>
          <w:p w:rsidR="004B22E6"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val="restart"/>
            <w:shd w:val="clear" w:color="auto" w:fill="auto"/>
          </w:tcPr>
          <w:p w:rsidR="004B22E6" w:rsidRPr="00D1134E" w:rsidRDefault="004B22E6"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Тема 5.</w:t>
            </w:r>
            <w:r w:rsidRPr="00D1134E">
              <w:rPr>
                <w:rFonts w:ascii="Times New Roman" w:eastAsia="Times New Roman" w:hAnsi="Times New Roman"/>
                <w:bCs/>
                <w:color w:val="000000"/>
                <w:sz w:val="24"/>
                <w:szCs w:val="24"/>
                <w:lang w:eastAsia="ru-RU"/>
              </w:rPr>
              <w:t xml:space="preserve"> Гражданское право</w:t>
            </w: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c>
          <w:tcPr>
            <w:tcW w:w="1206" w:type="dxa"/>
            <w:vMerge w:val="restart"/>
            <w:shd w:val="clear" w:color="auto" w:fill="auto"/>
            <w:vAlign w:val="center"/>
          </w:tcPr>
          <w:p w:rsidR="004B22E6"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Cs/>
                <w:color w:val="000000"/>
                <w:sz w:val="24"/>
                <w:szCs w:val="24"/>
                <w:lang w:eastAsia="ru-RU"/>
              </w:rPr>
              <w:t>Понятие и сущность гражданского права. Гражданские правоотношения. Источники гражданского права.</w:t>
            </w:r>
            <w:r w:rsidRPr="00D1134E">
              <w:rPr>
                <w:rFonts w:ascii="Times New Roman" w:eastAsia="Times New Roman" w:hAnsi="Times New Roman"/>
                <w:sz w:val="24"/>
                <w:szCs w:val="24"/>
                <w:lang w:eastAsia="ar-SA"/>
              </w:rPr>
              <w:t xml:space="preserve"> Виды субъектов гражданских правоотношений</w:t>
            </w:r>
          </w:p>
        </w:tc>
        <w:tc>
          <w:tcPr>
            <w:tcW w:w="993" w:type="dxa"/>
            <w:shd w:val="clear" w:color="auto" w:fill="auto"/>
            <w:vAlign w:val="center"/>
          </w:tcPr>
          <w:p w:rsidR="004B22E6" w:rsidRPr="00BA1DEC" w:rsidRDefault="004B22E6"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vMerge/>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sz w:val="24"/>
                <w:szCs w:val="24"/>
                <w:lang w:eastAsia="ar-SA"/>
              </w:rPr>
              <w:t xml:space="preserve">Понятие сделки и ее виды. Формы сделок. Основания недействительности сделок. Представительство в сделках. Доверенность и ее виды. </w:t>
            </w:r>
          </w:p>
        </w:tc>
        <w:tc>
          <w:tcPr>
            <w:tcW w:w="993" w:type="dxa"/>
            <w:shd w:val="clear" w:color="auto" w:fill="auto"/>
            <w:vAlign w:val="center"/>
          </w:tcPr>
          <w:p w:rsidR="004B22E6" w:rsidRPr="00BA1DEC" w:rsidRDefault="004B22E6"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Понятие обязательства. Способы обеспечения исполнения обязательств. Отдельные виды обязательств.</w:t>
            </w:r>
          </w:p>
        </w:tc>
        <w:tc>
          <w:tcPr>
            <w:tcW w:w="993" w:type="dxa"/>
            <w:shd w:val="clear" w:color="auto" w:fill="auto"/>
            <w:vAlign w:val="center"/>
          </w:tcPr>
          <w:p w:rsidR="004B22E6" w:rsidRPr="00BA1DEC" w:rsidRDefault="004B22E6"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sz w:val="24"/>
                <w:szCs w:val="24"/>
                <w:lang w:eastAsia="ar-SA"/>
              </w:rPr>
              <w:t>Виды договоров. Порядок заключения, изменения и расторжения договоров. Понятие права собственности. Основания возникновения права собственности.</w:t>
            </w:r>
          </w:p>
        </w:tc>
        <w:tc>
          <w:tcPr>
            <w:tcW w:w="993" w:type="dxa"/>
            <w:shd w:val="clear" w:color="auto" w:fill="auto"/>
            <w:vAlign w:val="center"/>
          </w:tcPr>
          <w:p w:rsidR="004B22E6" w:rsidRPr="00BA1DEC" w:rsidRDefault="004B22E6" w:rsidP="00A57AC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sz w:val="24"/>
                <w:szCs w:val="24"/>
                <w:lang w:eastAsia="ar-SA"/>
              </w:rPr>
              <w:t>Понятие права интеллектуальной собственности. Авторское право. Смежные права. Ноу-хау.</w:t>
            </w:r>
          </w:p>
        </w:tc>
        <w:tc>
          <w:tcPr>
            <w:tcW w:w="993" w:type="dxa"/>
            <w:shd w:val="clear" w:color="auto" w:fill="auto"/>
            <w:vAlign w:val="center"/>
          </w:tcPr>
          <w:p w:rsidR="004B22E6" w:rsidRPr="00BA1DEC" w:rsidRDefault="004B22E6"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Виды гражданско-правовой ответственности. Способы защиты гражданских прав. Защита права собственности. Защита чести, достоинства и деловой репутации. Понятие гражданско-правовой ответственности.</w:t>
            </w:r>
          </w:p>
        </w:tc>
        <w:tc>
          <w:tcPr>
            <w:tcW w:w="993" w:type="dxa"/>
            <w:shd w:val="clear" w:color="auto" w:fill="auto"/>
            <w:vAlign w:val="center"/>
          </w:tcPr>
          <w:p w:rsidR="004B22E6" w:rsidRPr="00BA1DEC" w:rsidRDefault="004B22E6" w:rsidP="004B22E6">
            <w:pPr>
              <w:spacing w:after="0" w:line="240" w:lineRule="auto"/>
              <w:jc w:val="center"/>
              <w:rPr>
                <w:rFonts w:ascii="Times New Roman" w:eastAsia="Times New Roman" w:hAnsi="Times New Roman"/>
                <w:bCs/>
                <w:sz w:val="24"/>
                <w:szCs w:val="24"/>
                <w:lang w:eastAsia="ru-RU"/>
              </w:rPr>
            </w:pPr>
            <w:r w:rsidRPr="00BA1DEC">
              <w:rPr>
                <w:rFonts w:ascii="Times New Roman" w:eastAsia="Times New Roman" w:hAnsi="Times New Roman"/>
                <w:bCs/>
                <w:sz w:val="24"/>
                <w:szCs w:val="24"/>
                <w:lang w:eastAsia="ru-RU"/>
              </w:rPr>
              <w:t>1</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val="restart"/>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r w:rsidRPr="00D1134E">
              <w:rPr>
                <w:rFonts w:ascii="Times New Roman" w:eastAsia="Times New Roman" w:hAnsi="Times New Roman"/>
                <w:bCs/>
                <w:color w:val="000000"/>
                <w:sz w:val="24"/>
                <w:szCs w:val="24"/>
                <w:lang w:eastAsia="ru-RU"/>
              </w:rPr>
              <w:t xml:space="preserve"> </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
                <w:bCs/>
                <w:sz w:val="24"/>
                <w:szCs w:val="24"/>
                <w:lang w:eastAsia="ru-RU"/>
              </w:rPr>
            </w:pPr>
            <w:r w:rsidRPr="0092168D">
              <w:rPr>
                <w:rFonts w:ascii="Times New Roman" w:eastAsia="Times New Roman" w:hAnsi="Times New Roman"/>
                <w:b/>
                <w:bCs/>
                <w:sz w:val="24"/>
                <w:szCs w:val="24"/>
                <w:lang w:eastAsia="ru-RU"/>
              </w:rPr>
              <w:t>6</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92168D"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Физические и юридические лица как субъекты гражданских правоотношений</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92168D"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Заключение, изменение и расторжение договоров</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92168D"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Отдельные виды обязательств</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 xml:space="preserve">Самостоятельная работа: </w:t>
            </w:r>
            <w:r w:rsidRPr="00D1134E">
              <w:rPr>
                <w:rFonts w:ascii="Times New Roman" w:eastAsia="Times New Roman" w:hAnsi="Times New Roman"/>
                <w:bCs/>
                <w:color w:val="000000"/>
                <w:sz w:val="24"/>
                <w:szCs w:val="24"/>
                <w:lang w:eastAsia="ru-RU"/>
              </w:rPr>
              <w:t>работа с учебной литературой, составление глоссария подготовка к практическим занятиям</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
                <w:bCs/>
                <w:sz w:val="24"/>
                <w:szCs w:val="24"/>
                <w:lang w:eastAsia="ru-RU"/>
              </w:rPr>
            </w:pPr>
            <w:r w:rsidRPr="0092168D">
              <w:rPr>
                <w:rFonts w:ascii="Times New Roman" w:eastAsia="Times New Roman" w:hAnsi="Times New Roman"/>
                <w:b/>
                <w:bCs/>
                <w:sz w:val="24"/>
                <w:szCs w:val="24"/>
                <w:lang w:eastAsia="ru-RU"/>
              </w:rPr>
              <w:t>3</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4B22E6">
        <w:trPr>
          <w:trHeight w:val="274"/>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Консультация</w:t>
            </w:r>
            <w:r>
              <w:rPr>
                <w:rFonts w:ascii="Times New Roman" w:eastAsia="Times New Roman" w:hAnsi="Times New Roman"/>
                <w:b/>
                <w:bCs/>
                <w:color w:val="000000"/>
                <w:sz w:val="24"/>
                <w:szCs w:val="24"/>
                <w:lang w:eastAsia="ru-RU"/>
              </w:rPr>
              <w:t xml:space="preserve">: </w:t>
            </w:r>
            <w:r w:rsidRPr="0092168D">
              <w:rPr>
                <w:rFonts w:ascii="Times New Roman" w:eastAsia="Times New Roman" w:hAnsi="Times New Roman"/>
                <w:bCs/>
                <w:color w:val="000000"/>
                <w:sz w:val="24"/>
                <w:szCs w:val="24"/>
                <w:lang w:eastAsia="ru-RU"/>
              </w:rPr>
              <w:t>Гражданско-правовая ответственность</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
                <w:bCs/>
                <w:sz w:val="24"/>
                <w:szCs w:val="24"/>
                <w:lang w:eastAsia="ru-RU"/>
              </w:rPr>
            </w:pPr>
            <w:r w:rsidRPr="0092168D">
              <w:rPr>
                <w:rFonts w:ascii="Times New Roman" w:eastAsia="Times New Roman" w:hAnsi="Times New Roman"/>
                <w:b/>
                <w:bCs/>
                <w:sz w:val="24"/>
                <w:szCs w:val="24"/>
                <w:lang w:eastAsia="ru-RU"/>
              </w:rPr>
              <w:t>1</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92168D" w:rsidRPr="00D1134E" w:rsidTr="004B22E6">
        <w:trPr>
          <w:trHeight w:val="234"/>
        </w:trPr>
        <w:tc>
          <w:tcPr>
            <w:tcW w:w="3085" w:type="dxa"/>
            <w:vMerge w:val="restart"/>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t>Тема 6</w:t>
            </w:r>
            <w:r w:rsidRPr="00D1134E">
              <w:rPr>
                <w:rFonts w:ascii="Times New Roman" w:eastAsia="Times New Roman" w:hAnsi="Times New Roman"/>
                <w:bCs/>
                <w:color w:val="000000"/>
                <w:sz w:val="24"/>
                <w:szCs w:val="24"/>
                <w:lang w:eastAsia="ru-RU"/>
              </w:rPr>
              <w:t>. Правовое регулирование предпринимательской деятельности в России</w:t>
            </w: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4B22E6">
        <w:trPr>
          <w:trHeight w:val="112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Правовые средства государственного регулирования экономики. Организационно-правовые формы предпринимательской деятельности. </w:t>
            </w:r>
          </w:p>
          <w:p w:rsidR="0092168D" w:rsidRPr="00BA1DEC"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Правовое регулирование защиты предпринимательской деятельности и прав предпринимателей</w:t>
            </w:r>
          </w:p>
        </w:tc>
        <w:tc>
          <w:tcPr>
            <w:tcW w:w="993" w:type="dxa"/>
            <w:vMerge/>
            <w:shd w:val="clear" w:color="auto" w:fill="auto"/>
            <w:vAlign w:val="center"/>
          </w:tcPr>
          <w:p w:rsidR="0092168D" w:rsidRDefault="0092168D"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92168D"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255"/>
        </w:trPr>
        <w:tc>
          <w:tcPr>
            <w:tcW w:w="3085" w:type="dxa"/>
            <w:vMerge w:val="restart"/>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t>Тема 7</w:t>
            </w:r>
            <w:r w:rsidRPr="00D1134E">
              <w:rPr>
                <w:rFonts w:ascii="Times New Roman" w:eastAsia="Times New Roman" w:hAnsi="Times New Roman"/>
                <w:bCs/>
                <w:color w:val="000000"/>
                <w:sz w:val="24"/>
                <w:szCs w:val="24"/>
                <w:lang w:eastAsia="ru-RU"/>
              </w:rPr>
              <w:t>. Защита прав потребителей</w:t>
            </w: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sz w:val="24"/>
                <w:szCs w:val="24"/>
                <w:lang w:eastAsia="ru-RU"/>
              </w:rPr>
              <w:t>2</w:t>
            </w:r>
          </w:p>
        </w:tc>
        <w:tc>
          <w:tcPr>
            <w:tcW w:w="1206" w:type="dxa"/>
            <w:vMerge w:val="restart"/>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92168D">
        <w:trPr>
          <w:trHeight w:val="84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BA1DEC"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Правовое регулирование поведения потребителей на рынке. Права потребителей. Порядок и способы защиты прав потребителей при заключении договоров на оказание услуг. Сроки предъявления претензий</w:t>
            </w:r>
          </w:p>
        </w:tc>
        <w:tc>
          <w:tcPr>
            <w:tcW w:w="993" w:type="dxa"/>
            <w:vMerge/>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92168D"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30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vMerge w:val="restart"/>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r w:rsidRPr="00D1134E">
              <w:rPr>
                <w:rFonts w:ascii="Times New Roman" w:eastAsia="Times New Roman" w:hAnsi="Times New Roman"/>
                <w:bCs/>
                <w:sz w:val="24"/>
                <w:szCs w:val="24"/>
                <w:lang w:eastAsia="ru-RU"/>
              </w:rPr>
              <w:t>2</w:t>
            </w:r>
          </w:p>
        </w:tc>
        <w:tc>
          <w:tcPr>
            <w:tcW w:w="1206" w:type="dxa"/>
            <w:vMerge w:val="restart"/>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4B22E6">
        <w:trPr>
          <w:trHeight w:val="312"/>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Защита прав потребителей</w:t>
            </w:r>
          </w:p>
        </w:tc>
        <w:tc>
          <w:tcPr>
            <w:tcW w:w="993" w:type="dxa"/>
            <w:vMerge/>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p>
        </w:tc>
        <w:tc>
          <w:tcPr>
            <w:tcW w:w="1206" w:type="dxa"/>
            <w:vMerge/>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225"/>
        </w:trPr>
        <w:tc>
          <w:tcPr>
            <w:tcW w:w="3085" w:type="dxa"/>
            <w:vMerge w:val="restart"/>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t>Тема 8</w:t>
            </w:r>
            <w:r w:rsidRPr="00D1134E">
              <w:rPr>
                <w:rFonts w:ascii="Times New Roman" w:eastAsia="Times New Roman" w:hAnsi="Times New Roman"/>
                <w:bCs/>
                <w:color w:val="000000"/>
                <w:sz w:val="24"/>
                <w:szCs w:val="24"/>
                <w:lang w:eastAsia="ru-RU"/>
              </w:rPr>
              <w:t>. Семейное право и наследственное право</w:t>
            </w: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4B22E6">
        <w:trPr>
          <w:trHeight w:val="752"/>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Порядок заключения брака. Расторжение брака. Имущественные и личные неимущественные права супругов. Договорный режим имущества супругов. </w:t>
            </w:r>
          </w:p>
          <w:p w:rsidR="0092168D" w:rsidRPr="00BA1DEC" w:rsidRDefault="0092168D"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Родители и дети: правовые основы взаимоотношений. Алиментные обязательства</w:t>
            </w:r>
          </w:p>
        </w:tc>
        <w:tc>
          <w:tcPr>
            <w:tcW w:w="993" w:type="dxa"/>
            <w:shd w:val="clear" w:color="auto" w:fill="auto"/>
            <w:vAlign w:val="center"/>
          </w:tcPr>
          <w:p w:rsidR="0092168D" w:rsidRPr="0092168D" w:rsidRDefault="0092168D"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vMerge/>
            <w:shd w:val="clear" w:color="auto" w:fill="auto"/>
            <w:vAlign w:val="center"/>
          </w:tcPr>
          <w:p w:rsidR="0092168D" w:rsidRDefault="0092168D" w:rsidP="004B22E6">
            <w:pPr>
              <w:spacing w:after="0" w:line="240" w:lineRule="auto"/>
              <w:jc w:val="center"/>
              <w:rPr>
                <w:rFonts w:ascii="Times New Roman" w:hAnsi="Times New Roman"/>
                <w:sz w:val="24"/>
                <w:szCs w:val="24"/>
                <w:lang w:eastAsia="ar-SA"/>
              </w:rPr>
            </w:pPr>
          </w:p>
        </w:tc>
      </w:tr>
      <w:tr w:rsidR="0092168D" w:rsidRPr="00D1134E" w:rsidTr="0092168D">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Основные правила наследования и порядок защиты наследственных прав. Понятие и сущность наследования. Правила наследования на основании завещания. Формы завещания. </w:t>
            </w:r>
          </w:p>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Наследование по закону</w:t>
            </w:r>
          </w:p>
        </w:tc>
        <w:tc>
          <w:tcPr>
            <w:tcW w:w="993" w:type="dxa"/>
            <w:shd w:val="clear" w:color="auto" w:fill="auto"/>
            <w:vAlign w:val="center"/>
          </w:tcPr>
          <w:p w:rsidR="0092168D" w:rsidRPr="0092168D" w:rsidRDefault="0092168D"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shd w:val="clear" w:color="auto" w:fill="auto"/>
            <w:vAlign w:val="center"/>
          </w:tcPr>
          <w:p w:rsidR="0092168D" w:rsidRPr="00D1134E" w:rsidRDefault="0092168D"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92168D" w:rsidRPr="00D1134E" w:rsidTr="0092168D">
        <w:trPr>
          <w:trHeight w:val="24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92168D" w:rsidRPr="0092168D" w:rsidRDefault="0092168D" w:rsidP="004B22E6">
            <w:pPr>
              <w:spacing w:after="0" w:line="240" w:lineRule="auto"/>
              <w:jc w:val="center"/>
              <w:rPr>
                <w:rFonts w:ascii="Times New Roman" w:eastAsia="Times New Roman" w:hAnsi="Times New Roman"/>
                <w:b/>
                <w:bCs/>
                <w:sz w:val="24"/>
                <w:szCs w:val="24"/>
                <w:lang w:eastAsia="ru-RU"/>
              </w:rPr>
            </w:pPr>
            <w:r w:rsidRPr="0092168D">
              <w:rPr>
                <w:rFonts w:ascii="Times New Roman" w:eastAsia="Times New Roman" w:hAnsi="Times New Roman"/>
                <w:b/>
                <w:bCs/>
                <w:sz w:val="24"/>
                <w:szCs w:val="24"/>
                <w:lang w:eastAsia="ru-RU"/>
              </w:rPr>
              <w:t>4</w:t>
            </w:r>
          </w:p>
        </w:tc>
        <w:tc>
          <w:tcPr>
            <w:tcW w:w="1206" w:type="dxa"/>
            <w:vMerge w:val="restart"/>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92168D">
        <w:trPr>
          <w:trHeight w:val="300"/>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92168D" w:rsidRDefault="0092168D"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92168D">
              <w:rPr>
                <w:rFonts w:ascii="Times New Roman" w:eastAsia="Times New Roman" w:hAnsi="Times New Roman"/>
                <w:bCs/>
                <w:color w:val="000000"/>
                <w:sz w:val="24"/>
                <w:szCs w:val="24"/>
                <w:lang w:eastAsia="ru-RU"/>
              </w:rPr>
              <w:t>Семейные правоотношения</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92168D" w:rsidRPr="00D1134E" w:rsidTr="004B22E6">
        <w:trPr>
          <w:trHeight w:val="208"/>
        </w:trPr>
        <w:tc>
          <w:tcPr>
            <w:tcW w:w="3085" w:type="dxa"/>
            <w:vMerge/>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92168D" w:rsidRDefault="0092168D" w:rsidP="004B22E6">
            <w:pPr>
              <w:spacing w:after="0" w:line="240" w:lineRule="auto"/>
              <w:rPr>
                <w:rFonts w:ascii="Times New Roman" w:eastAsia="Times New Roman" w:hAnsi="Times New Roman"/>
                <w:bCs/>
                <w:color w:val="000000"/>
                <w:sz w:val="24"/>
                <w:szCs w:val="24"/>
                <w:lang w:eastAsia="ru-RU"/>
              </w:rPr>
            </w:pPr>
            <w:r w:rsidRPr="0092168D">
              <w:rPr>
                <w:rFonts w:ascii="Times New Roman" w:eastAsia="Times New Roman" w:hAnsi="Times New Roman"/>
                <w:bCs/>
                <w:color w:val="000000"/>
                <w:sz w:val="24"/>
                <w:szCs w:val="24"/>
                <w:lang w:eastAsia="ru-RU"/>
              </w:rPr>
              <w:t>Наследственные правоотношения</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Cs/>
                <w:sz w:val="24"/>
                <w:szCs w:val="24"/>
                <w:lang w:eastAsia="ru-RU"/>
              </w:rPr>
            </w:pPr>
            <w:r w:rsidRPr="00D1134E">
              <w:rPr>
                <w:rFonts w:ascii="Times New Roman" w:eastAsia="Times New Roman" w:hAnsi="Times New Roman"/>
                <w:bCs/>
                <w:sz w:val="24"/>
                <w:szCs w:val="24"/>
                <w:lang w:eastAsia="ru-RU"/>
              </w:rPr>
              <w:t>2</w:t>
            </w:r>
          </w:p>
        </w:tc>
        <w:tc>
          <w:tcPr>
            <w:tcW w:w="1206" w:type="dxa"/>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r w:rsidR="004B22E6" w:rsidRPr="00D1134E" w:rsidTr="0092168D">
        <w:trPr>
          <w:trHeight w:val="300"/>
        </w:trPr>
        <w:tc>
          <w:tcPr>
            <w:tcW w:w="3085" w:type="dxa"/>
            <w:vMerge w:val="restart"/>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r w:rsidRPr="004B22E6">
              <w:rPr>
                <w:rFonts w:ascii="Times New Roman" w:eastAsia="Times New Roman" w:hAnsi="Times New Roman"/>
                <w:b/>
                <w:bCs/>
                <w:color w:val="000000"/>
                <w:sz w:val="24"/>
                <w:szCs w:val="24"/>
                <w:lang w:eastAsia="ru-RU"/>
              </w:rPr>
              <w:t>Тема 9</w:t>
            </w:r>
            <w:r w:rsidRPr="00D1134E">
              <w:rPr>
                <w:rFonts w:ascii="Times New Roman" w:eastAsia="Times New Roman" w:hAnsi="Times New Roman"/>
                <w:bCs/>
                <w:color w:val="000000"/>
                <w:sz w:val="24"/>
                <w:szCs w:val="24"/>
                <w:lang w:eastAsia="ru-RU"/>
              </w:rPr>
              <w:t>. Трудовое право</w:t>
            </w: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206" w:type="dxa"/>
            <w:vMerge w:val="restart"/>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rPr>
          <w:trHeight w:val="525"/>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BA1DEC" w:rsidRDefault="004B22E6"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Понятие трудового права. Принципы и источники трудового права.</w:t>
            </w:r>
            <w:r w:rsidRPr="00D1134E">
              <w:rPr>
                <w:rFonts w:ascii="Times New Roman" w:eastAsia="Times New Roman" w:hAnsi="Times New Roman"/>
                <w:color w:val="000000"/>
                <w:sz w:val="24"/>
                <w:szCs w:val="24"/>
                <w:lang w:eastAsia="ru-RU"/>
              </w:rPr>
              <w:t xml:space="preserve"> Трудовые правоотношения.</w:t>
            </w:r>
            <w:r w:rsidRPr="00D1134E">
              <w:rPr>
                <w:rFonts w:ascii="Times New Roman" w:eastAsia="Times New Roman" w:hAnsi="Times New Roman"/>
                <w:sz w:val="24"/>
                <w:szCs w:val="24"/>
                <w:lang w:eastAsia="ar-SA"/>
              </w:rPr>
              <w:t xml:space="preserve"> Занятость и трудоустройство. Безработица</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vMerge/>
            <w:shd w:val="clear" w:color="auto" w:fill="auto"/>
            <w:vAlign w:val="center"/>
          </w:tcPr>
          <w:p w:rsidR="004B22E6"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Порядок взаимоотношений работников и работодателей. Трудовой договор: понятие и виды, порядок заключения и расторжения. </w:t>
            </w:r>
          </w:p>
          <w:p w:rsidR="004B22E6"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 xml:space="preserve">Гарантии при приеме на работу. </w:t>
            </w:r>
          </w:p>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Порядок и условия  расторжения трудового договора.</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2</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sz w:val="24"/>
                <w:szCs w:val="24"/>
                <w:lang w:eastAsia="ar-SA"/>
              </w:rPr>
            </w:pPr>
            <w:r>
              <w:rPr>
                <w:rFonts w:ascii="Times New Roman" w:eastAsia="Times New Roman" w:hAnsi="Times New Roman"/>
                <w:color w:val="000000"/>
                <w:sz w:val="24"/>
                <w:szCs w:val="24"/>
                <w:lang w:eastAsia="ru-RU"/>
              </w:rPr>
              <w:t>Время труда и время отдыха. Нормирование труда и заработной планы</w:t>
            </w:r>
          </w:p>
        </w:tc>
        <w:tc>
          <w:tcPr>
            <w:tcW w:w="993" w:type="dxa"/>
            <w:shd w:val="clear" w:color="auto" w:fill="auto"/>
            <w:vAlign w:val="center"/>
          </w:tcPr>
          <w:p w:rsidR="004B22E6" w:rsidRPr="0092168D" w:rsidRDefault="004B22E6" w:rsidP="004B22E6">
            <w:pPr>
              <w:spacing w:after="0" w:line="240" w:lineRule="auto"/>
              <w:jc w:val="center"/>
              <w:rPr>
                <w:rFonts w:ascii="Times New Roman" w:eastAsia="Times New Roman" w:hAnsi="Times New Roman"/>
                <w:bCs/>
                <w:sz w:val="24"/>
                <w:szCs w:val="24"/>
                <w:lang w:eastAsia="ru-RU"/>
              </w:rPr>
            </w:pPr>
            <w:r w:rsidRPr="0092168D">
              <w:rPr>
                <w:rFonts w:ascii="Times New Roman" w:eastAsia="Times New Roman" w:hAnsi="Times New Roman"/>
                <w:bCs/>
                <w:sz w:val="24"/>
                <w:szCs w:val="24"/>
                <w:lang w:eastAsia="ru-RU"/>
              </w:rPr>
              <w:t>1</w:t>
            </w:r>
          </w:p>
        </w:tc>
        <w:tc>
          <w:tcPr>
            <w:tcW w:w="1206" w:type="dxa"/>
            <w:shd w:val="clear" w:color="auto" w:fill="auto"/>
            <w:vAlign w:val="center"/>
          </w:tcPr>
          <w:p w:rsidR="004B22E6" w:rsidRPr="00D1134E" w:rsidRDefault="004B22E6"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B22E6" w:rsidRPr="00D1134E" w:rsidTr="004F524A">
        <w:trPr>
          <w:trHeight w:val="255"/>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4B22E6" w:rsidRPr="004F524A" w:rsidRDefault="004B22E6"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6</w:t>
            </w:r>
          </w:p>
        </w:tc>
        <w:tc>
          <w:tcPr>
            <w:tcW w:w="1206" w:type="dxa"/>
            <w:vMerge w:val="restart"/>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rPr>
          <w:trHeight w:val="300"/>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4F524A" w:rsidRDefault="004B22E6"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4F524A">
              <w:rPr>
                <w:rFonts w:ascii="Times New Roman" w:eastAsia="Times New Roman" w:hAnsi="Times New Roman"/>
                <w:bCs/>
                <w:color w:val="000000"/>
                <w:sz w:val="24"/>
                <w:szCs w:val="24"/>
                <w:lang w:eastAsia="ru-RU"/>
              </w:rPr>
              <w:t>Виды трудовых отношений</w:t>
            </w:r>
            <w:r>
              <w:rPr>
                <w:rFonts w:ascii="Times New Roman" w:eastAsia="Times New Roman" w:hAnsi="Times New Roman"/>
                <w:bCs/>
                <w:color w:val="000000"/>
                <w:sz w:val="24"/>
                <w:szCs w:val="24"/>
                <w:lang w:eastAsia="ru-RU"/>
              </w:rPr>
              <w:t>. Субъекты трудовых отношений</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vMerge/>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4F524A" w:rsidRDefault="004B22E6" w:rsidP="004B22E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Составление трудового договора</w:t>
            </w:r>
          </w:p>
        </w:tc>
        <w:tc>
          <w:tcPr>
            <w:tcW w:w="993" w:type="dxa"/>
            <w:shd w:val="clear" w:color="auto" w:fill="auto"/>
            <w:vAlign w:val="center"/>
          </w:tcPr>
          <w:p w:rsidR="004B22E6" w:rsidRPr="00D1134E"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4F524A" w:rsidRDefault="004B22E6" w:rsidP="004B22E6">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Защита трудовых прав работника</w:t>
            </w:r>
          </w:p>
        </w:tc>
        <w:tc>
          <w:tcPr>
            <w:tcW w:w="993" w:type="dxa"/>
            <w:shd w:val="clear" w:color="auto" w:fill="auto"/>
            <w:vAlign w:val="center"/>
          </w:tcPr>
          <w:p w:rsidR="004B22E6" w:rsidRDefault="004B22E6"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92168D">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Default="004B22E6" w:rsidP="004B22E6">
            <w:pPr>
              <w:spacing w:after="0" w:line="240" w:lineRule="auto"/>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 xml:space="preserve">Самостоятельная работа: </w:t>
            </w:r>
            <w:r w:rsidRPr="00D1134E">
              <w:rPr>
                <w:rFonts w:ascii="Times New Roman" w:eastAsia="Times New Roman" w:hAnsi="Times New Roman"/>
                <w:bCs/>
                <w:color w:val="000000"/>
                <w:sz w:val="24"/>
                <w:szCs w:val="24"/>
                <w:lang w:eastAsia="ru-RU"/>
              </w:rPr>
              <w:t>работа с учебной литературой, составление глоссария подготовка к практическим занятиям</w:t>
            </w:r>
          </w:p>
        </w:tc>
        <w:tc>
          <w:tcPr>
            <w:tcW w:w="993" w:type="dxa"/>
            <w:shd w:val="clear" w:color="auto" w:fill="auto"/>
            <w:vAlign w:val="center"/>
          </w:tcPr>
          <w:p w:rsidR="004B22E6" w:rsidRPr="004F524A" w:rsidRDefault="004B22E6"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2</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B22E6" w:rsidRPr="00D1134E" w:rsidTr="00066720">
        <w:trPr>
          <w:trHeight w:val="266"/>
        </w:trPr>
        <w:tc>
          <w:tcPr>
            <w:tcW w:w="3085" w:type="dxa"/>
            <w:vMerge/>
            <w:shd w:val="clear" w:color="auto" w:fill="auto"/>
          </w:tcPr>
          <w:p w:rsidR="004B22E6" w:rsidRPr="00D1134E" w:rsidRDefault="004B22E6"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B22E6" w:rsidRPr="00D1134E" w:rsidRDefault="004B22E6" w:rsidP="004B22E6">
            <w:pPr>
              <w:spacing w:after="0" w:line="240" w:lineRule="auto"/>
              <w:rPr>
                <w:rFonts w:ascii="Times New Roman" w:eastAsia="Times New Roman" w:hAnsi="Times New Roman"/>
                <w:b/>
                <w:bCs/>
                <w:color w:val="000000"/>
                <w:sz w:val="24"/>
                <w:szCs w:val="24"/>
                <w:lang w:eastAsia="ru-RU"/>
              </w:rPr>
            </w:pPr>
            <w:r w:rsidRPr="00D1134E">
              <w:rPr>
                <w:rFonts w:ascii="Times New Roman" w:eastAsia="Times New Roman" w:hAnsi="Times New Roman"/>
                <w:b/>
                <w:bCs/>
                <w:color w:val="000000"/>
                <w:sz w:val="24"/>
                <w:szCs w:val="24"/>
                <w:lang w:eastAsia="ru-RU"/>
              </w:rPr>
              <w:t>Консультация</w:t>
            </w:r>
            <w:r>
              <w:rPr>
                <w:rFonts w:ascii="Times New Roman" w:eastAsia="Times New Roman" w:hAnsi="Times New Roman"/>
                <w:b/>
                <w:bCs/>
                <w:color w:val="000000"/>
                <w:sz w:val="24"/>
                <w:szCs w:val="24"/>
                <w:lang w:eastAsia="ru-RU"/>
              </w:rPr>
              <w:t xml:space="preserve">: </w:t>
            </w:r>
            <w:r w:rsidRPr="004F524A">
              <w:rPr>
                <w:rFonts w:ascii="Times New Roman" w:eastAsia="Times New Roman" w:hAnsi="Times New Roman"/>
                <w:bCs/>
                <w:color w:val="000000"/>
                <w:sz w:val="24"/>
                <w:szCs w:val="24"/>
                <w:lang w:eastAsia="ru-RU"/>
              </w:rPr>
              <w:t>Льготы, гарантии и компенсации</w:t>
            </w:r>
          </w:p>
        </w:tc>
        <w:tc>
          <w:tcPr>
            <w:tcW w:w="993" w:type="dxa"/>
            <w:shd w:val="clear" w:color="auto" w:fill="auto"/>
            <w:vAlign w:val="center"/>
          </w:tcPr>
          <w:p w:rsidR="004B22E6" w:rsidRPr="004F524A" w:rsidRDefault="004B22E6"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1</w:t>
            </w:r>
          </w:p>
        </w:tc>
        <w:tc>
          <w:tcPr>
            <w:tcW w:w="1206" w:type="dxa"/>
            <w:shd w:val="clear" w:color="auto" w:fill="BFBFBF"/>
            <w:vAlign w:val="center"/>
          </w:tcPr>
          <w:p w:rsidR="004B22E6" w:rsidRPr="00D1134E" w:rsidRDefault="004B22E6" w:rsidP="004B22E6">
            <w:pPr>
              <w:spacing w:after="0" w:line="240" w:lineRule="auto"/>
              <w:jc w:val="center"/>
              <w:rPr>
                <w:rFonts w:ascii="Times New Roman" w:hAnsi="Times New Roman"/>
                <w:sz w:val="24"/>
                <w:szCs w:val="24"/>
                <w:lang w:eastAsia="ar-SA"/>
              </w:rPr>
            </w:pPr>
          </w:p>
        </w:tc>
      </w:tr>
      <w:tr w:rsidR="004F524A" w:rsidRPr="00D1134E" w:rsidTr="004F524A">
        <w:trPr>
          <w:trHeight w:val="300"/>
        </w:trPr>
        <w:tc>
          <w:tcPr>
            <w:tcW w:w="3085" w:type="dxa"/>
            <w:vMerge w:val="restart"/>
            <w:shd w:val="clear" w:color="auto" w:fill="auto"/>
          </w:tcPr>
          <w:p w:rsidR="004F524A" w:rsidRPr="00D1134E" w:rsidRDefault="004F524A" w:rsidP="00066720">
            <w:pPr>
              <w:spacing w:after="0" w:line="240" w:lineRule="auto"/>
              <w:rPr>
                <w:rFonts w:ascii="Times New Roman" w:eastAsia="Times New Roman" w:hAnsi="Times New Roman"/>
                <w:bCs/>
                <w:color w:val="000000"/>
                <w:sz w:val="24"/>
                <w:szCs w:val="24"/>
                <w:lang w:eastAsia="ru-RU"/>
              </w:rPr>
            </w:pPr>
            <w:r w:rsidRPr="00066720">
              <w:rPr>
                <w:rFonts w:ascii="Times New Roman" w:eastAsia="Times New Roman" w:hAnsi="Times New Roman"/>
                <w:b/>
                <w:bCs/>
                <w:color w:val="000000"/>
                <w:sz w:val="24"/>
                <w:szCs w:val="24"/>
                <w:lang w:eastAsia="ru-RU"/>
              </w:rPr>
              <w:t>Тема 1</w:t>
            </w:r>
            <w:r w:rsidR="00066720">
              <w:rPr>
                <w:rFonts w:ascii="Times New Roman" w:eastAsia="Times New Roman" w:hAnsi="Times New Roman"/>
                <w:b/>
                <w:bCs/>
                <w:color w:val="000000"/>
                <w:sz w:val="24"/>
                <w:szCs w:val="24"/>
                <w:lang w:eastAsia="ru-RU"/>
              </w:rPr>
              <w:t>0</w:t>
            </w:r>
            <w:r w:rsidRPr="00066720">
              <w:rPr>
                <w:rFonts w:ascii="Times New Roman" w:eastAsia="Times New Roman" w:hAnsi="Times New Roman"/>
                <w:b/>
                <w:bCs/>
                <w:color w:val="000000"/>
                <w:sz w:val="24"/>
                <w:szCs w:val="24"/>
                <w:lang w:eastAsia="ru-RU"/>
              </w:rPr>
              <w:t>.</w:t>
            </w:r>
            <w:r w:rsidRPr="00D1134E">
              <w:rPr>
                <w:rFonts w:ascii="Times New Roman" w:eastAsia="Times New Roman" w:hAnsi="Times New Roman"/>
                <w:bCs/>
                <w:color w:val="000000"/>
                <w:sz w:val="24"/>
                <w:szCs w:val="24"/>
                <w:lang w:eastAsia="ru-RU"/>
              </w:rPr>
              <w:t xml:space="preserve"> Административное право и административный процесс</w:t>
            </w: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vMerge w:val="restart"/>
            <w:shd w:val="clear" w:color="auto" w:fill="auto"/>
            <w:vAlign w:val="center"/>
          </w:tcPr>
          <w:p w:rsidR="004F524A" w:rsidRPr="00D1134E" w:rsidRDefault="004F524A" w:rsidP="004B22E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c>
          <w:tcPr>
            <w:tcW w:w="1206" w:type="dxa"/>
            <w:vMerge w:val="restart"/>
            <w:shd w:val="clear" w:color="auto" w:fill="auto"/>
            <w:vAlign w:val="center"/>
          </w:tcPr>
          <w:p w:rsidR="004F524A" w:rsidRPr="00D1134E" w:rsidRDefault="004F524A"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F524A" w:rsidRPr="00D1134E" w:rsidTr="0092168D">
        <w:trPr>
          <w:trHeight w:val="1080"/>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BA1DEC" w:rsidRDefault="004F524A"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tc>
        <w:tc>
          <w:tcPr>
            <w:tcW w:w="993" w:type="dxa"/>
            <w:vMerge/>
            <w:shd w:val="clear" w:color="auto" w:fill="auto"/>
            <w:vAlign w:val="center"/>
          </w:tcPr>
          <w:p w:rsidR="004F524A" w:rsidRPr="00D1134E" w:rsidRDefault="004F524A" w:rsidP="004B22E6">
            <w:pPr>
              <w:spacing w:after="0" w:line="240" w:lineRule="auto"/>
              <w:jc w:val="center"/>
              <w:rPr>
                <w:rFonts w:ascii="Times New Roman" w:eastAsia="Times New Roman" w:hAnsi="Times New Roman"/>
                <w:b/>
                <w:bCs/>
                <w:sz w:val="24"/>
                <w:szCs w:val="24"/>
                <w:lang w:eastAsia="ru-RU"/>
              </w:rPr>
            </w:pPr>
          </w:p>
        </w:tc>
        <w:tc>
          <w:tcPr>
            <w:tcW w:w="1206" w:type="dxa"/>
            <w:vMerge/>
            <w:shd w:val="clear" w:color="auto" w:fill="auto"/>
            <w:vAlign w:val="center"/>
          </w:tcPr>
          <w:p w:rsidR="004F524A" w:rsidRDefault="004F524A" w:rsidP="004B22E6">
            <w:pPr>
              <w:spacing w:after="0" w:line="240" w:lineRule="auto"/>
              <w:jc w:val="center"/>
              <w:rPr>
                <w:rFonts w:ascii="Times New Roman" w:hAnsi="Times New Roman"/>
                <w:sz w:val="24"/>
                <w:szCs w:val="24"/>
                <w:lang w:eastAsia="ar-SA"/>
              </w:rPr>
            </w:pPr>
          </w:p>
        </w:tc>
      </w:tr>
      <w:tr w:rsidR="004F524A" w:rsidRPr="00D1134E" w:rsidTr="004F524A">
        <w:trPr>
          <w:trHeight w:val="285"/>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sidRPr="00D1134E">
              <w:rPr>
                <w:rFonts w:ascii="Times New Roman" w:eastAsia="Times New Roman" w:hAnsi="Times New Roman"/>
                <w:b/>
                <w:bCs/>
                <w:color w:val="000000"/>
                <w:sz w:val="24"/>
                <w:szCs w:val="24"/>
                <w:lang w:eastAsia="ru-RU"/>
              </w:rPr>
              <w:t>Практическое занятие</w:t>
            </w:r>
          </w:p>
        </w:tc>
        <w:tc>
          <w:tcPr>
            <w:tcW w:w="993" w:type="dxa"/>
            <w:vMerge w:val="restart"/>
            <w:shd w:val="clear" w:color="auto" w:fill="auto"/>
            <w:vAlign w:val="center"/>
          </w:tcPr>
          <w:p w:rsidR="004F524A" w:rsidRPr="004F524A" w:rsidRDefault="004F524A"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2</w:t>
            </w:r>
          </w:p>
        </w:tc>
        <w:tc>
          <w:tcPr>
            <w:tcW w:w="1206" w:type="dxa"/>
            <w:vMerge w:val="restart"/>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92168D">
        <w:trPr>
          <w:trHeight w:val="270"/>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Виды административно-правовых норм. Административная ответственость</w:t>
            </w:r>
          </w:p>
        </w:tc>
        <w:tc>
          <w:tcPr>
            <w:tcW w:w="993" w:type="dxa"/>
            <w:vMerge/>
            <w:shd w:val="clear" w:color="auto" w:fill="auto"/>
            <w:vAlign w:val="center"/>
          </w:tcPr>
          <w:p w:rsidR="004F524A" w:rsidRDefault="004F524A" w:rsidP="004B22E6">
            <w:pPr>
              <w:spacing w:after="0" w:line="240" w:lineRule="auto"/>
              <w:jc w:val="center"/>
              <w:rPr>
                <w:rFonts w:ascii="Times New Roman" w:eastAsia="Times New Roman" w:hAnsi="Times New Roman"/>
                <w:bCs/>
                <w:sz w:val="24"/>
                <w:szCs w:val="24"/>
                <w:lang w:eastAsia="ru-RU"/>
              </w:rPr>
            </w:pPr>
          </w:p>
        </w:tc>
        <w:tc>
          <w:tcPr>
            <w:tcW w:w="1206" w:type="dxa"/>
            <w:vMerge/>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4F524A">
        <w:trPr>
          <w:trHeight w:val="285"/>
        </w:trPr>
        <w:tc>
          <w:tcPr>
            <w:tcW w:w="3085" w:type="dxa"/>
            <w:vMerge w:val="restart"/>
            <w:shd w:val="clear" w:color="auto" w:fill="auto"/>
          </w:tcPr>
          <w:p w:rsidR="004F524A" w:rsidRPr="00D1134E" w:rsidRDefault="004F524A" w:rsidP="00066720">
            <w:pPr>
              <w:spacing w:after="0" w:line="240" w:lineRule="auto"/>
              <w:rPr>
                <w:rFonts w:ascii="Times New Roman" w:eastAsia="Times New Roman" w:hAnsi="Times New Roman"/>
                <w:bCs/>
                <w:color w:val="000000"/>
                <w:sz w:val="24"/>
                <w:szCs w:val="24"/>
                <w:lang w:eastAsia="ru-RU"/>
              </w:rPr>
            </w:pPr>
            <w:r w:rsidRPr="00066720">
              <w:rPr>
                <w:rFonts w:ascii="Times New Roman" w:eastAsia="Times New Roman" w:hAnsi="Times New Roman"/>
                <w:b/>
                <w:bCs/>
                <w:color w:val="000000"/>
                <w:sz w:val="24"/>
                <w:szCs w:val="24"/>
                <w:lang w:eastAsia="ru-RU"/>
              </w:rPr>
              <w:t>Тема 1</w:t>
            </w:r>
            <w:r w:rsidR="00066720" w:rsidRPr="00066720">
              <w:rPr>
                <w:rFonts w:ascii="Times New Roman" w:eastAsia="Times New Roman" w:hAnsi="Times New Roman"/>
                <w:b/>
                <w:bCs/>
                <w:color w:val="000000"/>
                <w:sz w:val="24"/>
                <w:szCs w:val="24"/>
                <w:lang w:eastAsia="ru-RU"/>
              </w:rPr>
              <w:t>1</w:t>
            </w:r>
            <w:r w:rsidRPr="00D1134E">
              <w:rPr>
                <w:rFonts w:ascii="Times New Roman" w:eastAsia="Times New Roman" w:hAnsi="Times New Roman"/>
                <w:bCs/>
                <w:color w:val="000000"/>
                <w:sz w:val="24"/>
                <w:szCs w:val="24"/>
                <w:lang w:eastAsia="ru-RU"/>
              </w:rPr>
              <w:t>. Уголовное право и уголовный процесс</w:t>
            </w: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sz w:val="24"/>
                <w:szCs w:val="24"/>
                <w:lang w:eastAsia="ar-SA"/>
              </w:rPr>
            </w:pPr>
            <w:r w:rsidRPr="00BA1DEC">
              <w:rPr>
                <w:rFonts w:ascii="Times New Roman" w:eastAsia="Times New Roman" w:hAnsi="Times New Roman"/>
                <w:b/>
                <w:bCs/>
                <w:color w:val="000000"/>
                <w:sz w:val="24"/>
                <w:szCs w:val="24"/>
                <w:lang w:eastAsia="ru-RU"/>
              </w:rPr>
              <w:t>Содержание учебного материала</w:t>
            </w:r>
          </w:p>
        </w:tc>
        <w:tc>
          <w:tcPr>
            <w:tcW w:w="993" w:type="dxa"/>
            <w:shd w:val="clear" w:color="auto" w:fill="auto"/>
            <w:vAlign w:val="center"/>
          </w:tcPr>
          <w:p w:rsidR="004F524A" w:rsidRPr="00D1134E" w:rsidRDefault="004F524A"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sz w:val="24"/>
                <w:szCs w:val="24"/>
                <w:lang w:eastAsia="ru-RU"/>
              </w:rPr>
              <w:t>2</w:t>
            </w:r>
          </w:p>
        </w:tc>
        <w:tc>
          <w:tcPr>
            <w:tcW w:w="1206" w:type="dxa"/>
            <w:vMerge w:val="restart"/>
            <w:shd w:val="clear" w:color="auto" w:fill="auto"/>
            <w:vAlign w:val="center"/>
          </w:tcPr>
          <w:p w:rsidR="004F524A" w:rsidRPr="00D1134E" w:rsidRDefault="004F524A"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F524A" w:rsidRPr="00D1134E" w:rsidTr="0092168D">
        <w:trPr>
          <w:trHeight w:val="825"/>
        </w:trPr>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BA1DEC" w:rsidRDefault="004F524A"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sidRPr="00D1134E">
              <w:rPr>
                <w:rFonts w:ascii="Times New Roman" w:eastAsia="Times New Roman" w:hAnsi="Times New Roman"/>
                <w:sz w:val="24"/>
                <w:szCs w:val="24"/>
                <w:lang w:eastAsia="ar-SA"/>
              </w:rPr>
              <w:t xml:space="preserve">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w:t>
            </w:r>
          </w:p>
        </w:tc>
        <w:tc>
          <w:tcPr>
            <w:tcW w:w="993" w:type="dxa"/>
            <w:shd w:val="clear" w:color="auto" w:fill="auto"/>
            <w:vAlign w:val="center"/>
          </w:tcPr>
          <w:p w:rsidR="004F524A" w:rsidRPr="004F524A"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vMerge/>
            <w:shd w:val="clear" w:color="auto" w:fill="auto"/>
            <w:vAlign w:val="center"/>
          </w:tcPr>
          <w:p w:rsidR="004F524A" w:rsidRDefault="004F524A" w:rsidP="004B22E6">
            <w:pPr>
              <w:spacing w:after="0" w:line="240" w:lineRule="auto"/>
              <w:jc w:val="center"/>
              <w:rPr>
                <w:rFonts w:ascii="Times New Roman" w:hAnsi="Times New Roman"/>
                <w:sz w:val="24"/>
                <w:szCs w:val="24"/>
                <w:lang w:eastAsia="ar-SA"/>
              </w:rPr>
            </w:pP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sz w:val="24"/>
                <w:szCs w:val="24"/>
                <w:lang w:eastAsia="ar-SA"/>
              </w:rPr>
              <w:t>Уголовный процесс. Особенности уголовного процесса по делам несовершеннолетних. Права обвиняемого, потерпевшего, свидетеля. Уголовное судопроизводство.</w:t>
            </w:r>
          </w:p>
        </w:tc>
        <w:tc>
          <w:tcPr>
            <w:tcW w:w="993" w:type="dxa"/>
            <w:shd w:val="clear" w:color="auto" w:fill="auto"/>
            <w:vAlign w:val="center"/>
          </w:tcPr>
          <w:p w:rsidR="004F524A" w:rsidRPr="004F524A"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shd w:val="clear" w:color="auto" w:fill="auto"/>
            <w:vAlign w:val="center"/>
          </w:tcPr>
          <w:p w:rsidR="004F524A" w:rsidRPr="00D1134E" w:rsidRDefault="004F524A" w:rsidP="004B22E6">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1,2</w:t>
            </w: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D1134E" w:rsidRDefault="004F524A" w:rsidP="004B22E6">
            <w:pPr>
              <w:shd w:val="clear" w:color="auto" w:fill="FFFFFF"/>
              <w:spacing w:after="0" w:line="240" w:lineRule="auto"/>
              <w:ind w:left="34" w:firstLine="7"/>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Практическое занятие</w:t>
            </w:r>
          </w:p>
        </w:tc>
        <w:tc>
          <w:tcPr>
            <w:tcW w:w="993" w:type="dxa"/>
            <w:shd w:val="clear" w:color="auto" w:fill="auto"/>
            <w:vAlign w:val="center"/>
          </w:tcPr>
          <w:p w:rsidR="004F524A" w:rsidRPr="004F524A" w:rsidRDefault="004F524A"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2</w:t>
            </w:r>
          </w:p>
        </w:tc>
        <w:tc>
          <w:tcPr>
            <w:tcW w:w="1206" w:type="dxa"/>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4F524A" w:rsidRDefault="004F524A" w:rsidP="004B22E6">
            <w:pPr>
              <w:spacing w:after="0" w:line="240" w:lineRule="auto"/>
              <w:rPr>
                <w:rFonts w:ascii="Times New Roman" w:eastAsia="Times New Roman" w:hAnsi="Times New Roman"/>
                <w:bCs/>
                <w:color w:val="000000"/>
                <w:sz w:val="24"/>
                <w:szCs w:val="24"/>
                <w:lang w:eastAsia="ru-RU"/>
              </w:rPr>
            </w:pPr>
            <w:r w:rsidRPr="004F524A">
              <w:rPr>
                <w:rFonts w:ascii="Times New Roman" w:eastAsia="Times New Roman" w:hAnsi="Times New Roman"/>
                <w:bCs/>
                <w:color w:val="000000"/>
                <w:sz w:val="24"/>
                <w:szCs w:val="24"/>
                <w:lang w:eastAsia="ru-RU"/>
              </w:rPr>
              <w:t>Виды составов преступления</w:t>
            </w:r>
          </w:p>
        </w:tc>
        <w:tc>
          <w:tcPr>
            <w:tcW w:w="993" w:type="dxa"/>
            <w:shd w:val="clear" w:color="auto" w:fill="auto"/>
            <w:vAlign w:val="center"/>
          </w:tcPr>
          <w:p w:rsidR="004F524A" w:rsidRPr="00D1134E"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4F524A" w:rsidRPr="00D1134E" w:rsidTr="0092168D">
        <w:tc>
          <w:tcPr>
            <w:tcW w:w="3085" w:type="dxa"/>
            <w:vMerge/>
            <w:shd w:val="clear" w:color="auto" w:fill="auto"/>
          </w:tcPr>
          <w:p w:rsidR="004F524A" w:rsidRPr="00D1134E" w:rsidRDefault="004F524A"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4F524A" w:rsidRPr="004F524A" w:rsidRDefault="004F524A" w:rsidP="004B22E6">
            <w:pPr>
              <w:spacing w:after="0" w:line="240" w:lineRule="auto"/>
              <w:rPr>
                <w:rFonts w:ascii="Times New Roman" w:eastAsia="Times New Roman" w:hAnsi="Times New Roman"/>
                <w:bCs/>
                <w:color w:val="000000"/>
                <w:sz w:val="24"/>
                <w:szCs w:val="24"/>
                <w:lang w:eastAsia="ru-RU"/>
              </w:rPr>
            </w:pPr>
            <w:r w:rsidRPr="004F524A">
              <w:rPr>
                <w:rFonts w:ascii="Times New Roman" w:eastAsia="Times New Roman" w:hAnsi="Times New Roman"/>
                <w:bCs/>
                <w:color w:val="000000"/>
                <w:sz w:val="24"/>
                <w:szCs w:val="24"/>
                <w:lang w:eastAsia="ru-RU"/>
              </w:rPr>
              <w:t>Уголовное наказание и его виды</w:t>
            </w:r>
          </w:p>
        </w:tc>
        <w:tc>
          <w:tcPr>
            <w:tcW w:w="993" w:type="dxa"/>
            <w:shd w:val="clear" w:color="auto" w:fill="auto"/>
            <w:vAlign w:val="center"/>
          </w:tcPr>
          <w:p w:rsidR="004F524A" w:rsidRDefault="004F524A" w:rsidP="004B22E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206" w:type="dxa"/>
            <w:shd w:val="clear" w:color="auto" w:fill="BFBFBF"/>
            <w:vAlign w:val="center"/>
          </w:tcPr>
          <w:p w:rsidR="004F524A" w:rsidRPr="00D1134E" w:rsidRDefault="004F524A" w:rsidP="004B22E6">
            <w:pPr>
              <w:spacing w:after="0" w:line="240" w:lineRule="auto"/>
              <w:jc w:val="center"/>
              <w:rPr>
                <w:rFonts w:ascii="Times New Roman" w:hAnsi="Times New Roman"/>
                <w:sz w:val="24"/>
                <w:szCs w:val="24"/>
                <w:lang w:eastAsia="ar-SA"/>
              </w:rPr>
            </w:pPr>
          </w:p>
        </w:tc>
      </w:tr>
      <w:tr w:rsidR="006C04F9" w:rsidRPr="00D1134E" w:rsidTr="006C04F9">
        <w:tc>
          <w:tcPr>
            <w:tcW w:w="13008" w:type="dxa"/>
            <w:gridSpan w:val="2"/>
            <w:shd w:val="clear" w:color="auto" w:fill="auto"/>
          </w:tcPr>
          <w:p w:rsidR="006C04F9" w:rsidRPr="00D1134E" w:rsidRDefault="006C04F9" w:rsidP="004B22E6">
            <w:pPr>
              <w:shd w:val="clear" w:color="auto" w:fill="FFFFFF"/>
              <w:spacing w:after="0" w:line="240" w:lineRule="auto"/>
              <w:ind w:left="34" w:firstLine="7"/>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Самостоятельная работа: </w:t>
            </w:r>
            <w:r w:rsidRPr="006C04F9">
              <w:rPr>
                <w:rFonts w:ascii="Times New Roman" w:eastAsia="Times New Roman" w:hAnsi="Times New Roman"/>
                <w:bCs/>
                <w:color w:val="000000"/>
                <w:sz w:val="24"/>
                <w:szCs w:val="24"/>
                <w:lang w:eastAsia="ru-RU"/>
              </w:rPr>
              <w:t>подготовка индивидуального проекта</w:t>
            </w:r>
          </w:p>
        </w:tc>
        <w:tc>
          <w:tcPr>
            <w:tcW w:w="993" w:type="dxa"/>
            <w:shd w:val="clear" w:color="auto" w:fill="auto"/>
            <w:vAlign w:val="center"/>
          </w:tcPr>
          <w:p w:rsidR="006C04F9" w:rsidRPr="00D1134E" w:rsidRDefault="006C04F9" w:rsidP="004B22E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1206" w:type="dxa"/>
            <w:shd w:val="clear" w:color="auto" w:fill="BFBFBF"/>
            <w:vAlign w:val="center"/>
          </w:tcPr>
          <w:p w:rsidR="006C04F9" w:rsidRPr="00D1134E" w:rsidRDefault="006C04F9" w:rsidP="004B22E6">
            <w:pPr>
              <w:spacing w:after="0" w:line="240" w:lineRule="auto"/>
              <w:jc w:val="center"/>
              <w:rPr>
                <w:rFonts w:ascii="Times New Roman" w:hAnsi="Times New Roman"/>
                <w:b/>
                <w:sz w:val="24"/>
                <w:szCs w:val="24"/>
                <w:lang w:eastAsia="ar-SA"/>
              </w:rPr>
            </w:pPr>
          </w:p>
        </w:tc>
      </w:tr>
      <w:tr w:rsidR="0092168D" w:rsidRPr="00D1134E" w:rsidTr="0092168D">
        <w:tc>
          <w:tcPr>
            <w:tcW w:w="3085" w:type="dxa"/>
            <w:shd w:val="clear" w:color="auto" w:fill="auto"/>
          </w:tcPr>
          <w:p w:rsidR="0092168D" w:rsidRPr="00D1134E" w:rsidRDefault="0092168D" w:rsidP="004B22E6">
            <w:pPr>
              <w:spacing w:after="0" w:line="240" w:lineRule="auto"/>
              <w:rPr>
                <w:rFonts w:ascii="Times New Roman" w:eastAsia="Times New Roman" w:hAnsi="Times New Roman"/>
                <w:b/>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b/>
                <w:sz w:val="24"/>
                <w:szCs w:val="24"/>
                <w:lang w:eastAsia="ar-SA"/>
              </w:rPr>
            </w:pPr>
            <w:r w:rsidRPr="00D1134E">
              <w:rPr>
                <w:rFonts w:ascii="Times New Roman" w:eastAsia="Times New Roman" w:hAnsi="Times New Roman"/>
                <w:b/>
                <w:bCs/>
                <w:color w:val="000000"/>
                <w:sz w:val="24"/>
                <w:szCs w:val="24"/>
                <w:lang w:eastAsia="ru-RU"/>
              </w:rPr>
              <w:t>Дифференцированный зачет.</w:t>
            </w:r>
          </w:p>
        </w:tc>
        <w:tc>
          <w:tcPr>
            <w:tcW w:w="993" w:type="dxa"/>
            <w:shd w:val="clear" w:color="auto" w:fill="auto"/>
            <w:vAlign w:val="center"/>
          </w:tcPr>
          <w:p w:rsidR="0092168D" w:rsidRPr="00D1134E" w:rsidRDefault="0092168D" w:rsidP="004B22E6">
            <w:pPr>
              <w:spacing w:after="0" w:line="240" w:lineRule="auto"/>
              <w:jc w:val="center"/>
              <w:rPr>
                <w:rFonts w:ascii="Times New Roman" w:eastAsia="Times New Roman" w:hAnsi="Times New Roman"/>
                <w:b/>
                <w:bCs/>
                <w:sz w:val="24"/>
                <w:szCs w:val="24"/>
                <w:lang w:eastAsia="ru-RU"/>
              </w:rPr>
            </w:pPr>
            <w:r w:rsidRPr="00D1134E">
              <w:rPr>
                <w:rFonts w:ascii="Times New Roman" w:eastAsia="Times New Roman" w:hAnsi="Times New Roman"/>
                <w:b/>
                <w:bCs/>
                <w:color w:val="000000"/>
                <w:sz w:val="24"/>
                <w:szCs w:val="24"/>
                <w:lang w:eastAsia="ru-RU"/>
              </w:rPr>
              <w:t>2</w:t>
            </w:r>
          </w:p>
        </w:tc>
        <w:tc>
          <w:tcPr>
            <w:tcW w:w="1206" w:type="dxa"/>
            <w:shd w:val="clear" w:color="auto" w:fill="BFBFBF"/>
            <w:vAlign w:val="center"/>
          </w:tcPr>
          <w:p w:rsidR="0092168D" w:rsidRPr="00D1134E" w:rsidRDefault="0092168D" w:rsidP="004B22E6">
            <w:pPr>
              <w:spacing w:after="0" w:line="240" w:lineRule="auto"/>
              <w:jc w:val="center"/>
              <w:rPr>
                <w:rFonts w:ascii="Times New Roman" w:hAnsi="Times New Roman"/>
                <w:b/>
                <w:sz w:val="24"/>
                <w:szCs w:val="24"/>
                <w:lang w:eastAsia="ar-SA"/>
              </w:rPr>
            </w:pPr>
          </w:p>
        </w:tc>
      </w:tr>
      <w:tr w:rsidR="0092168D" w:rsidRPr="00D1134E" w:rsidTr="0092168D">
        <w:tc>
          <w:tcPr>
            <w:tcW w:w="3085" w:type="dxa"/>
            <w:shd w:val="clear" w:color="auto" w:fill="auto"/>
          </w:tcPr>
          <w:p w:rsidR="0092168D" w:rsidRPr="00D1134E" w:rsidRDefault="0092168D" w:rsidP="004B22E6">
            <w:pPr>
              <w:spacing w:after="0" w:line="240" w:lineRule="auto"/>
              <w:rPr>
                <w:rFonts w:ascii="Times New Roman" w:eastAsia="Times New Roman" w:hAnsi="Times New Roman"/>
                <w:bCs/>
                <w:color w:val="000000"/>
                <w:sz w:val="24"/>
                <w:szCs w:val="24"/>
                <w:lang w:eastAsia="ru-RU"/>
              </w:rPr>
            </w:pPr>
          </w:p>
        </w:tc>
        <w:tc>
          <w:tcPr>
            <w:tcW w:w="9923" w:type="dxa"/>
            <w:shd w:val="clear" w:color="auto" w:fill="auto"/>
          </w:tcPr>
          <w:p w:rsidR="0092168D" w:rsidRPr="00D1134E" w:rsidRDefault="0092168D" w:rsidP="004B22E6">
            <w:pPr>
              <w:shd w:val="clear" w:color="auto" w:fill="FFFFFF"/>
              <w:spacing w:after="0" w:line="240" w:lineRule="auto"/>
              <w:ind w:left="34" w:firstLine="7"/>
              <w:rPr>
                <w:rFonts w:ascii="Times New Roman" w:eastAsia="Times New Roman" w:hAnsi="Times New Roman"/>
                <w:sz w:val="24"/>
                <w:szCs w:val="24"/>
                <w:lang w:eastAsia="ar-SA"/>
              </w:rPr>
            </w:pPr>
            <w:r w:rsidRPr="00D1134E">
              <w:rPr>
                <w:rFonts w:ascii="Times New Roman" w:eastAsia="Times New Roman" w:hAnsi="Times New Roman"/>
                <w:b/>
                <w:bCs/>
                <w:color w:val="000000"/>
                <w:sz w:val="24"/>
                <w:szCs w:val="24"/>
                <w:lang w:eastAsia="ru-RU"/>
              </w:rPr>
              <w:t>Всего</w:t>
            </w:r>
          </w:p>
        </w:tc>
        <w:tc>
          <w:tcPr>
            <w:tcW w:w="993" w:type="dxa"/>
            <w:shd w:val="clear" w:color="auto" w:fill="auto"/>
            <w:vAlign w:val="center"/>
          </w:tcPr>
          <w:p w:rsidR="0092168D" w:rsidRPr="004F524A" w:rsidRDefault="004F524A" w:rsidP="004B22E6">
            <w:pPr>
              <w:spacing w:after="0" w:line="240" w:lineRule="auto"/>
              <w:jc w:val="center"/>
              <w:rPr>
                <w:rFonts w:ascii="Times New Roman" w:eastAsia="Times New Roman" w:hAnsi="Times New Roman"/>
                <w:b/>
                <w:bCs/>
                <w:sz w:val="24"/>
                <w:szCs w:val="24"/>
                <w:lang w:eastAsia="ru-RU"/>
              </w:rPr>
            </w:pPr>
            <w:r w:rsidRPr="004F524A">
              <w:rPr>
                <w:rFonts w:ascii="Times New Roman" w:eastAsia="Times New Roman" w:hAnsi="Times New Roman"/>
                <w:b/>
                <w:bCs/>
                <w:sz w:val="24"/>
                <w:szCs w:val="24"/>
                <w:lang w:eastAsia="ru-RU"/>
              </w:rPr>
              <w:t>107</w:t>
            </w:r>
          </w:p>
        </w:tc>
        <w:tc>
          <w:tcPr>
            <w:tcW w:w="1206" w:type="dxa"/>
            <w:shd w:val="clear" w:color="auto" w:fill="BFBFBF"/>
            <w:vAlign w:val="center"/>
          </w:tcPr>
          <w:p w:rsidR="0092168D" w:rsidRPr="00D1134E" w:rsidRDefault="0092168D" w:rsidP="004B22E6">
            <w:pPr>
              <w:spacing w:after="0" w:line="240" w:lineRule="auto"/>
              <w:jc w:val="center"/>
              <w:rPr>
                <w:rFonts w:ascii="Times New Roman" w:hAnsi="Times New Roman"/>
                <w:sz w:val="24"/>
                <w:szCs w:val="24"/>
                <w:lang w:eastAsia="ar-SA"/>
              </w:rPr>
            </w:pPr>
          </w:p>
        </w:tc>
      </w:tr>
    </w:tbl>
    <w:p w:rsidR="00E95F48" w:rsidRDefault="00E95F48" w:rsidP="006C04F9">
      <w:pPr>
        <w:spacing w:after="0"/>
        <w:rPr>
          <w:rFonts w:ascii="Arial Unicode MS" w:eastAsia="Arial Unicode MS" w:hAnsi="Arial Unicode MS" w:cs="Arial Unicode MS"/>
          <w:color w:val="000000"/>
          <w:sz w:val="2"/>
          <w:szCs w:val="2"/>
          <w:lang w:eastAsia="ru-RU"/>
        </w:rPr>
      </w:pPr>
    </w:p>
    <w:p w:rsidR="00E95F48" w:rsidRDefault="00E95F48" w:rsidP="006C04F9">
      <w:pPr>
        <w:spacing w:after="0"/>
        <w:rPr>
          <w:rFonts w:ascii="Arial Unicode MS" w:eastAsia="Arial Unicode MS" w:hAnsi="Arial Unicode MS" w:cs="Arial Unicode MS"/>
          <w:color w:val="000000"/>
          <w:sz w:val="2"/>
          <w:szCs w:val="2"/>
          <w:lang w:eastAsia="ru-RU"/>
        </w:rPr>
      </w:pPr>
    </w:p>
    <w:p w:rsidR="00E95F48" w:rsidRDefault="00E95F48" w:rsidP="006C04F9">
      <w:pPr>
        <w:sectPr w:rsidR="00E95F48" w:rsidSect="004B22E6">
          <w:footerReference w:type="even" r:id="rId9"/>
          <w:footerReference w:type="default" r:id="rId10"/>
          <w:pgSz w:w="16838" w:h="11906" w:orient="landscape"/>
          <w:pgMar w:top="1701" w:right="1134" w:bottom="850" w:left="1134" w:header="720" w:footer="0" w:gutter="0"/>
          <w:cols w:space="720"/>
          <w:docGrid w:linePitch="360"/>
        </w:sectPr>
      </w:pPr>
    </w:p>
    <w:p w:rsidR="00E95F48" w:rsidRDefault="00E95F48" w:rsidP="006C04F9">
      <w:pPr>
        <w:pStyle w:val="1"/>
        <w:jc w:val="center"/>
      </w:pPr>
      <w:bookmarkStart w:id="7" w:name="_Toc532394694"/>
      <w:r>
        <w:rPr>
          <w:rFonts w:eastAsia="Arial Unicode MS"/>
          <w:lang w:eastAsia="ru-RU"/>
        </w:rPr>
        <w:lastRenderedPageBreak/>
        <w:t>7 ХАРАКТЕРИСТИКА ОСНОВНЫХ ВИДОВ УЧЕБНОЙ ДЕЯТЕЛЬНОСТИ СТУДЕНТОВ</w:t>
      </w:r>
      <w:bookmarkEnd w:id="7"/>
    </w:p>
    <w:p w:rsidR="00E95F48" w:rsidRDefault="00E95F48" w:rsidP="006C04F9">
      <w:pPr>
        <w:spacing w:after="0"/>
        <w:jc w:val="center"/>
        <w:rPr>
          <w:rFonts w:ascii="Times New Roman" w:eastAsia="Arial Unicode MS" w:hAnsi="Times New Roman"/>
          <w:b/>
          <w:color w:val="000000"/>
          <w:sz w:val="28"/>
          <w:szCs w:val="28"/>
          <w:lang w:eastAsia="ru-RU"/>
        </w:rPr>
      </w:pPr>
    </w:p>
    <w:tbl>
      <w:tblPr>
        <w:tblW w:w="9611" w:type="dxa"/>
        <w:tblInd w:w="-5" w:type="dxa"/>
        <w:tblLayout w:type="fixed"/>
        <w:tblLook w:val="0000" w:firstRow="0" w:lastRow="0" w:firstColumn="0" w:lastColumn="0" w:noHBand="0" w:noVBand="0"/>
      </w:tblPr>
      <w:tblGrid>
        <w:gridCol w:w="4366"/>
        <w:gridCol w:w="5245"/>
      </w:tblGrid>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jc w:val="center"/>
            </w:pPr>
            <w:r>
              <w:rPr>
                <w:rFonts w:ascii="Times New Roman" w:eastAsia="Arial Unicode MS" w:hAnsi="Times New Roman"/>
                <w:b/>
                <w:color w:val="000000"/>
                <w:sz w:val="24"/>
                <w:szCs w:val="24"/>
                <w:lang w:eastAsia="ru-RU"/>
              </w:rPr>
              <w:t>Содержание обучения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jc w:val="center"/>
            </w:pPr>
            <w:r>
              <w:rPr>
                <w:rFonts w:ascii="Times New Roman" w:eastAsia="Arial Unicode MS" w:hAnsi="Times New Roman"/>
                <w:b/>
                <w:color w:val="000000"/>
                <w:sz w:val="24"/>
                <w:szCs w:val="24"/>
                <w:lang w:eastAsia="ru-RU"/>
              </w:rPr>
              <w:t>Характеристика основных видов деятельности студентов</w:t>
            </w:r>
          </w:p>
          <w:p w:rsidR="00E95F48" w:rsidRDefault="00E95F48" w:rsidP="00066720">
            <w:pPr>
              <w:spacing w:after="0" w:line="240" w:lineRule="auto"/>
              <w:jc w:val="center"/>
            </w:pPr>
            <w:r>
              <w:rPr>
                <w:rFonts w:ascii="Times New Roman" w:eastAsia="Arial Unicode MS" w:hAnsi="Times New Roman"/>
                <w:b/>
                <w:color w:val="000000"/>
                <w:sz w:val="24"/>
                <w:szCs w:val="24"/>
                <w:lang w:eastAsia="ru-RU"/>
              </w:rPr>
              <w:t>(на уровне учебных действий)</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Юриспруденция как важная общественная наука. Роль права в жизни человека и общества.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значения правовых знаний и умений для человека.</w:t>
            </w:r>
          </w:p>
          <w:p w:rsidR="00E95F48" w:rsidRDefault="00E95F48" w:rsidP="00066720">
            <w:pPr>
              <w:spacing w:after="0" w:line="240" w:lineRule="auto"/>
            </w:pPr>
            <w:r>
              <w:rPr>
                <w:rFonts w:ascii="Times New Roman" w:eastAsia="Arial Unicode MS" w:hAnsi="Times New Roman"/>
                <w:color w:val="000000"/>
                <w:sz w:val="24"/>
                <w:szCs w:val="24"/>
                <w:lang w:eastAsia="ru-RU"/>
              </w:rPr>
              <w:t>Уважительное отношение к праву и иным социальным регуляторам поведения; выбор необходимой модели правомерного поведения в конкретной ситуации.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систему юридических наук.</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давать определения праву и характеризовать основные теории его понимания, уметь отстаивать собственную точку зрения о поведении личности.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вычленять структуру нормы права, понимание механизма правового регулирования.</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Правовое регулирование общественных отношений. Теоретические основы права как системы.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давать определение системе права и понимать взаимосвязь его структурных компонентов.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анализировать правовые нормы с позиции их классификации, различать институты права, отрасли права.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определять методы правового регулирования конкретных 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знаниями особенностей законодательного процесса в России.</w:t>
            </w:r>
          </w:p>
          <w:p w:rsidR="00E95F48" w:rsidRDefault="00E95F48" w:rsidP="00066720">
            <w:pPr>
              <w:spacing w:after="0" w:line="240" w:lineRule="auto"/>
            </w:pPr>
            <w:r>
              <w:rPr>
                <w:rFonts w:ascii="Times New Roman" w:eastAsia="Arial Unicode MS" w:hAnsi="Times New Roman"/>
                <w:color w:val="000000"/>
                <w:sz w:val="24"/>
                <w:szCs w:val="24"/>
                <w:lang w:eastAsia="ru-RU"/>
              </w:rPr>
              <w:t>Обладание навыками социально-активного правомерного поведения.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прочитать нормативный правовой акт с опорой на правовые знания.</w:t>
            </w:r>
          </w:p>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сущности действия норм права во времени, пространстве и по кругу лиц.</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информацией о систематизации нормативных правовых актов.</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Правоотношения, правовая культура и правовое поведение личности.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определять структуру правоотношения, характеризовать его элементы.</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решать правовые задачи по определению объема прав и обязанностей участников правоотношений.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Уважительное отношение к правам и обязанностям участников правоотношений.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навыками правомерного поведения в обществе, наличие высокого уровня правовой информированности,</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уважительное отношение к праву и мотивация </w:t>
            </w:r>
            <w:r>
              <w:rPr>
                <w:rFonts w:ascii="Times New Roman" w:eastAsia="Arial Unicode MS" w:hAnsi="Times New Roman"/>
                <w:color w:val="000000"/>
                <w:sz w:val="24"/>
                <w:szCs w:val="24"/>
                <w:lang w:eastAsia="ru-RU"/>
              </w:rPr>
              <w:lastRenderedPageBreak/>
              <w:t>на правомерное поведение в любых жизненных ситуациях.</w:t>
            </w:r>
          </w:p>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основных принципов юридической ответственности.</w:t>
            </w:r>
          </w:p>
          <w:p w:rsidR="00E95F48" w:rsidRDefault="00E95F48" w:rsidP="00066720">
            <w:pPr>
              <w:spacing w:after="0" w:line="240" w:lineRule="auto"/>
            </w:pPr>
            <w:r>
              <w:rPr>
                <w:rFonts w:ascii="Times New Roman" w:eastAsia="Arial Unicode MS" w:hAnsi="Times New Roman"/>
                <w:color w:val="000000"/>
                <w:sz w:val="24"/>
                <w:szCs w:val="24"/>
                <w:lang w:eastAsia="ru-RU"/>
              </w:rPr>
              <w:t>Распознавание функций юридической ответственности, использование принципов юридической ответственности в решении правовых вопросов.</w:t>
            </w:r>
          </w:p>
          <w:p w:rsidR="00E95F48" w:rsidRDefault="00E95F48" w:rsidP="00066720">
            <w:pPr>
              <w:spacing w:after="0" w:line="240" w:lineRule="auto"/>
            </w:pPr>
            <w:r>
              <w:rPr>
                <w:rFonts w:ascii="Times New Roman" w:eastAsia="Arial Unicode MS" w:hAnsi="Times New Roman"/>
                <w:color w:val="000000"/>
                <w:sz w:val="24"/>
                <w:szCs w:val="24"/>
                <w:lang w:eastAsia="ru-RU"/>
              </w:rPr>
              <w:t>Знание обстоятельств, исключающих преступность деяния.</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lastRenderedPageBreak/>
              <w:t>Государство и право. Основы конституционного права Российской Федерации.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сущность государства, определять его функции.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форму государства и ее элементы.</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различать монархию и республику как формы правления.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определять государственное устройство и политический режим.</w:t>
            </w:r>
          </w:p>
          <w:p w:rsidR="00E95F48" w:rsidRDefault="00E95F48" w:rsidP="00066720">
            <w:pPr>
              <w:spacing w:after="0" w:line="240" w:lineRule="auto"/>
            </w:pPr>
            <w:r>
              <w:rPr>
                <w:rFonts w:ascii="Times New Roman" w:eastAsia="Arial Unicode MS" w:hAnsi="Times New Roman"/>
                <w:color w:val="000000"/>
                <w:sz w:val="24"/>
                <w:szCs w:val="24"/>
                <w:lang w:eastAsia="ru-RU"/>
              </w:rPr>
              <w:t>Владение информацией о главе государства, умение характеризовать законодательную, исполнительную и судебную власть.</w:t>
            </w:r>
          </w:p>
          <w:p w:rsidR="00E95F48" w:rsidRDefault="00E95F48" w:rsidP="00066720">
            <w:pPr>
              <w:spacing w:after="0" w:line="240" w:lineRule="auto"/>
            </w:pPr>
            <w:r>
              <w:rPr>
                <w:rFonts w:ascii="Times New Roman" w:eastAsia="Arial Unicode MS" w:hAnsi="Times New Roman"/>
                <w:color w:val="000000"/>
                <w:sz w:val="24"/>
                <w:szCs w:val="24"/>
                <w:lang w:eastAsia="ru-RU"/>
              </w:rPr>
              <w:t>Знание принципов местного самоуправления.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использовать в повседневной жизни основные конституционные нормы, уважительно относиться к Основному Закону государства и знать порядок приобретения и прекращения 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права. </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исполнять обязанности гражданина. Знание правил участия в референдуме, выборах Президента Российской Федерации.</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Правосудие и правоохранительные органы.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Знание особенностей функционирования судов Российской Федерации, умение обращаться за защитой нарушенных</w:t>
            </w:r>
          </w:p>
          <w:p w:rsidR="00E95F48" w:rsidRDefault="00E95F48" w:rsidP="00066720">
            <w:pPr>
              <w:spacing w:after="0" w:line="240" w:lineRule="auto"/>
            </w:pPr>
            <w:r>
              <w:rPr>
                <w:rFonts w:ascii="Times New Roman" w:eastAsia="Arial Unicode MS" w:hAnsi="Times New Roman"/>
                <w:color w:val="000000"/>
                <w:sz w:val="24"/>
                <w:szCs w:val="24"/>
                <w:lang w:eastAsia="ru-RU"/>
              </w:rPr>
              <w:t>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w:t>
            </w:r>
            <w:r>
              <w:rPr>
                <w:rFonts w:ascii="Times New Roman" w:eastAsia="Arial Unicode MS" w:hAnsi="Times New Roman"/>
                <w:color w:val="000000"/>
                <w:sz w:val="24"/>
                <w:szCs w:val="24"/>
                <w:lang w:eastAsia="ru-RU"/>
              </w:rPr>
              <w:lastRenderedPageBreak/>
              <w:t>поступкам, нарушающим законность и незыблемые основы конституционного строя государства; уважение прав и законных интересов всех лиц, проживающих на территории страны.</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lastRenderedPageBreak/>
              <w:t>Гражданское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отличать гражданские правоотношения от иных отношений, характеризовать источники гражданского права.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заключать договор, владея знаниями о порядке его заключения, изменения и расторжения.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отдельные виды обязательств.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использовать в реальной жизни право собственности.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интеллектуальную собственность и авторское право.</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осуществлять защиту чести, достоинства и деловой репутации.</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Защита прав потребителей.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формулировать права и обязанности потребителей, защищать права потребителей.</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Семейное право и наследственное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Знание порядка заключения и расторжения брака.</w:t>
            </w:r>
          </w:p>
          <w:p w:rsidR="00E95F48" w:rsidRDefault="00E95F48" w:rsidP="00066720">
            <w:pPr>
              <w:spacing w:after="0" w:line="240" w:lineRule="auto"/>
            </w:pPr>
            <w:r>
              <w:rPr>
                <w:rFonts w:ascii="Times New Roman" w:eastAsia="Arial Unicode MS" w:hAnsi="Times New Roman"/>
                <w:color w:val="000000"/>
                <w:sz w:val="24"/>
                <w:szCs w:val="24"/>
                <w:lang w:eastAsia="ru-RU"/>
              </w:rPr>
              <w:t>Понимание важности института семьи для жизни человека, уважительное отношение к близким людям, оказание всемерной поддержки и помощи при решении различных жизненных ситуаций.</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имущественные и личные неимущественные права супругов.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объяснять договорный режим имущества супругов, оказывать помощь в составлении брачных контрактов.</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предотвратить, а при необходимости решить конфликты родителей и детей; знание порядка выплаты алиментов в семейных отношениях.</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интересы детей, детей-сирот, детей, оставшихся без попечения родителей.</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Умение составлять завещание с соблюдением правил наследственного права, разбираться в </w:t>
            </w:r>
            <w:r>
              <w:rPr>
                <w:rFonts w:ascii="Times New Roman" w:eastAsia="Arial Unicode MS" w:hAnsi="Times New Roman"/>
                <w:color w:val="000000"/>
                <w:sz w:val="24"/>
                <w:szCs w:val="24"/>
                <w:lang w:eastAsia="ru-RU"/>
              </w:rPr>
              <w:lastRenderedPageBreak/>
              <w:t>различиях наследования по закону и наследования по завещанию.</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lastRenderedPageBreak/>
              <w:t>Трудовое право.</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излагать актуальные проблемы занятости и безработицы в стране.</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излагать актуальные проблемы правового регулирования своей будущей профессиональной деятельности,</w:t>
            </w:r>
          </w:p>
          <w:p w:rsidR="00E95F48" w:rsidRDefault="00E95F48" w:rsidP="00066720">
            <w:pPr>
              <w:spacing w:after="0" w:line="240" w:lineRule="auto"/>
            </w:pPr>
            <w:r>
              <w:rPr>
                <w:rFonts w:ascii="Times New Roman" w:eastAsia="Arial Unicode MS" w:hAnsi="Times New Roman"/>
                <w:color w:val="000000"/>
                <w:sz w:val="24"/>
                <w:szCs w:val="24"/>
                <w:lang w:eastAsia="ru-RU"/>
              </w:rPr>
              <w:t>обладание компетентностью при поиске работы, трудоустройстве.</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соблюдать порядок взаимоотношений работников и работодателей.</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защищать свои трудовые права, знание порядка и условий расторжения трудового договора.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использовать льготы, гарантии и компенсации, предусмотренные трудовым законодательством для молодежи.</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Административное право и административный процесс.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Умение отличить административные отношения от иных правоотношений.</w:t>
            </w:r>
          </w:p>
          <w:p w:rsidR="00E95F48" w:rsidRDefault="00E95F48" w:rsidP="00066720">
            <w:pPr>
              <w:spacing w:after="0" w:line="240" w:lineRule="auto"/>
            </w:pPr>
            <w:r>
              <w:rPr>
                <w:rFonts w:ascii="Times New Roman" w:eastAsia="Arial Unicode MS" w:hAnsi="Times New Roman"/>
                <w:color w:val="000000"/>
                <w:sz w:val="24"/>
                <w:szCs w:val="24"/>
                <w:lang w:eastAsia="ru-RU"/>
              </w:rPr>
              <w:t xml:space="preserve">Знание сущности административной ответственности и мер административного наказания. </w:t>
            </w:r>
          </w:p>
          <w:p w:rsidR="00E95F48" w:rsidRDefault="00E95F48" w:rsidP="00066720">
            <w:pPr>
              <w:spacing w:after="0" w:line="240" w:lineRule="auto"/>
            </w:pPr>
            <w:r>
              <w:rPr>
                <w:rFonts w:ascii="Times New Roman" w:eastAsia="Arial Unicode MS" w:hAnsi="Times New Roman"/>
                <w:color w:val="000000"/>
                <w:sz w:val="24"/>
                <w:szCs w:val="24"/>
                <w:lang w:eastAsia="ru-RU"/>
              </w:rPr>
              <w:t>Знакомство с правилами порядка производства по делам об административных правонарушениях.</w:t>
            </w:r>
          </w:p>
        </w:tc>
      </w:tr>
      <w:tr w:rsidR="00E95F48" w:rsidTr="00066720">
        <w:tc>
          <w:tcPr>
            <w:tcW w:w="4366" w:type="dxa"/>
            <w:tcBorders>
              <w:top w:val="single" w:sz="4" w:space="0" w:color="000000"/>
              <w:left w:val="single" w:sz="4" w:space="0" w:color="000000"/>
              <w:bottom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Уголовное право и уголовный процесс.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066720">
            <w:pPr>
              <w:spacing w:after="0" w:line="240" w:lineRule="auto"/>
            </w:pPr>
            <w:r>
              <w:rPr>
                <w:rFonts w:ascii="Times New Roman" w:eastAsia="Arial Unicode MS" w:hAnsi="Times New Roman"/>
                <w:color w:val="000000"/>
                <w:sz w:val="24"/>
                <w:szCs w:val="24"/>
                <w:lang w:eastAsia="ru-RU"/>
              </w:rPr>
              <w:t>Знание принципов уголовного права и действия уголовного закона.</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квалифицировать преступления, знание мер уголовной ответственности и наказания.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участвовать в уголовном процессе со стороны защиты и со стороны обвинения.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характеризовать особенности уголовного процесса по делам несовершеннолетних.</w:t>
            </w:r>
          </w:p>
          <w:p w:rsidR="00E95F48" w:rsidRDefault="00E95F48" w:rsidP="00066720">
            <w:pPr>
              <w:spacing w:after="0" w:line="240" w:lineRule="auto"/>
            </w:pPr>
            <w:r>
              <w:rPr>
                <w:rFonts w:ascii="Times New Roman" w:eastAsia="Arial Unicode MS" w:hAnsi="Times New Roman"/>
                <w:color w:val="000000"/>
                <w:sz w:val="24"/>
                <w:szCs w:val="24"/>
                <w:lang w:eastAsia="ru-RU"/>
              </w:rPr>
              <w:t>Обладание навыками защиты от преступления.</w:t>
            </w:r>
          </w:p>
          <w:p w:rsidR="00E95F48" w:rsidRDefault="00E95F48" w:rsidP="00066720">
            <w:pPr>
              <w:spacing w:after="0" w:line="240" w:lineRule="auto"/>
            </w:pPr>
            <w:r>
              <w:rPr>
                <w:rFonts w:ascii="Times New Roman" w:eastAsia="Arial Unicode MS" w:hAnsi="Times New Roman"/>
                <w:color w:val="000000"/>
                <w:sz w:val="24"/>
                <w:szCs w:val="24"/>
                <w:lang w:eastAsia="ru-RU"/>
              </w:rPr>
              <w:t>Умение реализовать права обвиняемого, потерпевшего, свидетеля.</w:t>
            </w:r>
          </w:p>
        </w:tc>
      </w:tr>
    </w:tbl>
    <w:p w:rsidR="00E95F48" w:rsidRDefault="00E95F48" w:rsidP="006C04F9">
      <w:pPr>
        <w:spacing w:after="0"/>
        <w:rPr>
          <w:rFonts w:ascii="Times New Roman" w:eastAsia="Arial Unicode MS" w:hAnsi="Times New Roman"/>
          <w:b/>
          <w:color w:val="000000"/>
          <w:sz w:val="28"/>
          <w:szCs w:val="28"/>
          <w:lang w:eastAsia="ru-RU"/>
        </w:rPr>
      </w:pPr>
    </w:p>
    <w:p w:rsidR="00E95F48" w:rsidRDefault="00E95F48" w:rsidP="006C04F9">
      <w:pPr>
        <w:spacing w:after="0"/>
        <w:jc w:val="both"/>
        <w:rPr>
          <w:rFonts w:ascii="Times New Roman" w:eastAsia="Arial Unicode MS" w:hAnsi="Times New Roman"/>
          <w:b/>
          <w:color w:val="000000"/>
          <w:sz w:val="28"/>
          <w:szCs w:val="28"/>
          <w:lang w:eastAsia="ru-RU"/>
        </w:rPr>
      </w:pPr>
    </w:p>
    <w:p w:rsidR="00E95F48" w:rsidRDefault="00E95F48" w:rsidP="006C04F9">
      <w:pPr>
        <w:pStyle w:val="1"/>
        <w:jc w:val="center"/>
      </w:pPr>
      <w:bookmarkStart w:id="8" w:name="_Toc532394695"/>
      <w:r>
        <w:rPr>
          <w:rFonts w:eastAsia="SimSun"/>
          <w:lang w:bidi="hi-IN"/>
        </w:rPr>
        <w:t>8.</w:t>
      </w:r>
      <w:r>
        <w:rPr>
          <w:lang w:bidi="hi-IN"/>
        </w:rPr>
        <w:t xml:space="preserve"> </w:t>
      </w:r>
      <w:r>
        <w:rPr>
          <w:rFonts w:eastAsia="SimSun"/>
          <w:lang w:bidi="hi-IN"/>
        </w:rPr>
        <w:t xml:space="preserve">УЧЕБНО-МЕТОДИЧЕСКОЕ И МАТЕРИАЛЬНО-ТЕХНИЧЕСКОЕ ОБЕСПЕЧЕНИЕ ПРОГРАММЫ УЧЕБНОЙ ДИСЦИПЛИНЫ </w:t>
      </w:r>
      <w:bookmarkEnd w:id="8"/>
    </w:p>
    <w:p w:rsidR="00E95F48" w:rsidRDefault="00E95F48" w:rsidP="006C04F9">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eastAsia="Times New Roman" w:hAnsi="Times New Roman"/>
          <w:b/>
          <w:bCs/>
          <w:kern w:val="2"/>
          <w:sz w:val="28"/>
          <w:szCs w:val="28"/>
          <w:lang w:bidi="hi-IN"/>
        </w:rPr>
      </w:pPr>
    </w:p>
    <w:p w:rsidR="00E95F48" w:rsidRDefault="00E95F48" w:rsidP="006C04F9">
      <w:pPr>
        <w:pStyle w:val="af2"/>
        <w:ind w:firstLine="709"/>
        <w:jc w:val="both"/>
      </w:pPr>
      <w:r>
        <w:rPr>
          <w:lang w:bidi="hi-IN"/>
        </w:rPr>
        <w:t xml:space="preserve">8.1. </w:t>
      </w:r>
      <w:r>
        <w:rPr>
          <w:rFonts w:eastAsia="SimSun"/>
          <w:lang w:bidi="hi-IN"/>
        </w:rPr>
        <w:t>Требования</w:t>
      </w:r>
      <w:r>
        <w:rPr>
          <w:lang w:bidi="hi-IN"/>
        </w:rPr>
        <w:t xml:space="preserve"> </w:t>
      </w:r>
      <w:r>
        <w:rPr>
          <w:rFonts w:eastAsia="SimSun"/>
          <w:lang w:bidi="hi-IN"/>
        </w:rPr>
        <w:t>к</w:t>
      </w:r>
      <w:r>
        <w:rPr>
          <w:lang w:bidi="hi-IN"/>
        </w:rPr>
        <w:t xml:space="preserve"> </w:t>
      </w:r>
      <w:r>
        <w:rPr>
          <w:rFonts w:eastAsia="SimSun"/>
          <w:lang w:bidi="hi-IN"/>
        </w:rPr>
        <w:t>минимальному</w:t>
      </w:r>
      <w:r>
        <w:rPr>
          <w:lang w:bidi="hi-IN"/>
        </w:rPr>
        <w:t xml:space="preserve"> </w:t>
      </w:r>
      <w:r>
        <w:rPr>
          <w:rFonts w:eastAsia="SimSun"/>
          <w:lang w:bidi="hi-IN"/>
        </w:rPr>
        <w:t>материально-техническому</w:t>
      </w:r>
      <w:r>
        <w:rPr>
          <w:lang w:bidi="hi-IN"/>
        </w:rPr>
        <w:t xml:space="preserve"> </w:t>
      </w:r>
      <w:r>
        <w:rPr>
          <w:rFonts w:eastAsia="SimSun"/>
          <w:lang w:bidi="hi-IN"/>
        </w:rPr>
        <w:t>обеспечению</w:t>
      </w:r>
    </w:p>
    <w:p w:rsidR="00CC32C6" w:rsidRDefault="00CC32C6" w:rsidP="006C04F9">
      <w:pPr>
        <w:tabs>
          <w:tab w:val="left" w:pos="709"/>
        </w:tabs>
        <w:spacing w:after="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ab/>
        <w:t>Занятия проводятся в к</w:t>
      </w:r>
      <w:r w:rsidRPr="00CC32C6">
        <w:rPr>
          <w:rFonts w:ascii="Times New Roman" w:eastAsia="Arial Unicode MS" w:hAnsi="Times New Roman"/>
          <w:color w:val="000000"/>
          <w:sz w:val="28"/>
          <w:szCs w:val="28"/>
          <w:lang w:eastAsia="ru-RU"/>
        </w:rPr>
        <w:t>абинет</w:t>
      </w:r>
      <w:r>
        <w:rPr>
          <w:rFonts w:ascii="Times New Roman" w:eastAsia="Arial Unicode MS" w:hAnsi="Times New Roman"/>
          <w:color w:val="000000"/>
          <w:sz w:val="28"/>
          <w:szCs w:val="28"/>
          <w:lang w:eastAsia="ru-RU"/>
        </w:rPr>
        <w:t>е</w:t>
      </w:r>
      <w:r w:rsidRPr="00CC32C6">
        <w:rPr>
          <w:rFonts w:ascii="Times New Roman" w:eastAsia="Arial Unicode MS" w:hAnsi="Times New Roman"/>
          <w:color w:val="000000"/>
          <w:sz w:val="28"/>
          <w:szCs w:val="28"/>
          <w:lang w:eastAsia="ru-RU"/>
        </w:rPr>
        <w:t xml:space="preserve"> права (аудитория </w:t>
      </w:r>
      <w:r w:rsidR="00A866E8">
        <w:rPr>
          <w:rFonts w:ascii="Times New Roman" w:eastAsia="Arial Unicode MS" w:hAnsi="Times New Roman"/>
          <w:color w:val="000000"/>
          <w:sz w:val="28"/>
          <w:szCs w:val="28"/>
          <w:lang w:eastAsia="ru-RU"/>
        </w:rPr>
        <w:t>204</w:t>
      </w:r>
      <w:r w:rsidRPr="00CC32C6">
        <w:rPr>
          <w:rFonts w:ascii="Times New Roman" w:eastAsia="Arial Unicode MS" w:hAnsi="Times New Roman"/>
          <w:color w:val="000000"/>
          <w:sz w:val="28"/>
          <w:szCs w:val="28"/>
          <w:lang w:eastAsia="ru-RU"/>
        </w:rPr>
        <w:t>)</w:t>
      </w:r>
      <w:r>
        <w:rPr>
          <w:rFonts w:ascii="Times New Roman" w:eastAsia="Arial Unicode MS" w:hAnsi="Times New Roman"/>
          <w:color w:val="000000"/>
          <w:sz w:val="28"/>
          <w:szCs w:val="28"/>
          <w:lang w:eastAsia="ru-RU"/>
        </w:rPr>
        <w:t xml:space="preserve">, который имеет оснащение: </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lastRenderedPageBreak/>
        <w:t>Количество посадочных мест – 50</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Столы ученические – 25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Стулья ученические – 50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Учебная доска стационарная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Учебная доска мобильная–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Шкаф книжный для наглядных пособий, учебного материала и методической литературы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Пюпитр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Проектор – 1 шт.</w:t>
      </w:r>
    </w:p>
    <w:p w:rsidR="00A866E8" w:rsidRPr="00CC32C6"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Переносной ноутбук с программным обеспечением – 1 шт.</w:t>
      </w:r>
    </w:p>
    <w:p w:rsidR="00E95F48" w:rsidRDefault="00CC32C6" w:rsidP="006C04F9">
      <w:pPr>
        <w:tabs>
          <w:tab w:val="left" w:pos="709"/>
        </w:tabs>
        <w:spacing w:after="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ab/>
      </w:r>
      <w:r w:rsidRPr="00CC32C6">
        <w:rPr>
          <w:rFonts w:ascii="Times New Roman" w:eastAsia="Arial Unicode MS" w:hAnsi="Times New Roman"/>
          <w:color w:val="000000"/>
          <w:sz w:val="28"/>
          <w:szCs w:val="28"/>
          <w:lang w:eastAsia="ru-RU"/>
        </w:rPr>
        <w:t>Помещение для самос</w:t>
      </w:r>
      <w:r w:rsidR="00A866E8">
        <w:rPr>
          <w:rFonts w:ascii="Times New Roman" w:eastAsia="Arial Unicode MS" w:hAnsi="Times New Roman"/>
          <w:color w:val="000000"/>
          <w:sz w:val="28"/>
          <w:szCs w:val="28"/>
          <w:lang w:eastAsia="ru-RU"/>
        </w:rPr>
        <w:t>тоятельной работы (аудитория 105</w:t>
      </w:r>
      <w:r w:rsidRPr="00CC32C6">
        <w:rPr>
          <w:rFonts w:ascii="Times New Roman" w:eastAsia="Arial Unicode MS" w:hAnsi="Times New Roman"/>
          <w:color w:val="000000"/>
          <w:sz w:val="28"/>
          <w:szCs w:val="28"/>
          <w:lang w:eastAsia="ru-RU"/>
        </w:rPr>
        <w:t>)</w:t>
      </w:r>
      <w:r>
        <w:rPr>
          <w:rFonts w:ascii="Times New Roman" w:eastAsia="Arial Unicode MS" w:hAnsi="Times New Roman"/>
          <w:color w:val="000000"/>
          <w:sz w:val="28"/>
          <w:szCs w:val="28"/>
          <w:lang w:eastAsia="ru-RU"/>
        </w:rPr>
        <w:t xml:space="preserve"> укомплектовано оборудованием: </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Количество посадочных мест – 42</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Столы ученические – 18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Столы компьютерные – 6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Стулья ученические – 42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Стол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Стул преподавателя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Учебная доска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Шкаф книжный встроенный для наглядных пособий, учебного материала и методической литературы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 xml:space="preserve">Шкаф книжный для наглядных пособий, учебного материала и методической литературы -1 шт. </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Системный блок с монитором для самостоятельной работы студентов - 6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Точка доступа wi-fi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Проектор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Экран для проектора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Переносной ноутбук с программным обеспечением – 1 шт.</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Программные продукты:</w:t>
      </w:r>
    </w:p>
    <w:p w:rsidR="00A866E8" w:rsidRP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Libreoffice.</w:t>
      </w:r>
    </w:p>
    <w:p w:rsidR="00A866E8" w:rsidRDefault="00A866E8" w:rsidP="006C04F9">
      <w:pPr>
        <w:tabs>
          <w:tab w:val="left" w:pos="709"/>
        </w:tabs>
        <w:spacing w:after="0"/>
        <w:ind w:firstLine="709"/>
        <w:jc w:val="both"/>
        <w:rPr>
          <w:rFonts w:ascii="Times New Roman" w:eastAsia="Arial Unicode MS" w:hAnsi="Times New Roman"/>
          <w:color w:val="000000"/>
          <w:sz w:val="28"/>
          <w:szCs w:val="28"/>
          <w:lang w:eastAsia="ru-RU"/>
        </w:rPr>
      </w:pPr>
      <w:r w:rsidRPr="00A866E8">
        <w:rPr>
          <w:rFonts w:ascii="Times New Roman" w:eastAsia="Arial Unicode MS" w:hAnsi="Times New Roman"/>
          <w:color w:val="000000"/>
          <w:sz w:val="28"/>
          <w:szCs w:val="28"/>
          <w:lang w:eastAsia="ru-RU"/>
        </w:rPr>
        <w:t>Использование электронно-библиотечных систем «Университетская библиотека онлайн» и «Юрайт».</w:t>
      </w:r>
    </w:p>
    <w:p w:rsidR="00A95453" w:rsidRDefault="00A95453" w:rsidP="006C04F9">
      <w:pPr>
        <w:rPr>
          <w:rFonts w:ascii="Times New Roman" w:hAnsi="Times New Roman"/>
          <w:b/>
          <w:sz w:val="28"/>
          <w:szCs w:val="28"/>
        </w:rPr>
      </w:pPr>
      <w:bookmarkStart w:id="9" w:name="_Toc505778015"/>
    </w:p>
    <w:p w:rsidR="00A95453" w:rsidRPr="00F76A3A" w:rsidRDefault="00A95453" w:rsidP="006C04F9">
      <w:pPr>
        <w:rPr>
          <w:rFonts w:ascii="Times New Roman" w:hAnsi="Times New Roman"/>
          <w:b/>
          <w:sz w:val="28"/>
          <w:szCs w:val="28"/>
        </w:rPr>
      </w:pPr>
      <w:r w:rsidRPr="00F76A3A">
        <w:rPr>
          <w:rFonts w:ascii="Times New Roman" w:hAnsi="Times New Roman"/>
          <w:b/>
          <w:sz w:val="28"/>
          <w:szCs w:val="28"/>
        </w:rPr>
        <w:lastRenderedPageBreak/>
        <w:t>8.2. Информационное обеспечение обучения. Перечень учебных изданий, Интернет-ресурсов, дополнительной литературы</w:t>
      </w:r>
      <w:bookmarkEnd w:id="9"/>
      <w:r w:rsidRPr="00F76A3A">
        <w:rPr>
          <w:rFonts w:ascii="Times New Roman" w:hAnsi="Times New Roman"/>
          <w:b/>
          <w:sz w:val="28"/>
          <w:szCs w:val="28"/>
        </w:rPr>
        <w:t xml:space="preserve"> </w:t>
      </w:r>
    </w:p>
    <w:p w:rsidR="00A866E8" w:rsidRPr="00CC32C6" w:rsidRDefault="00A866E8" w:rsidP="006C04F9">
      <w:pPr>
        <w:tabs>
          <w:tab w:val="left" w:pos="709"/>
        </w:tabs>
        <w:spacing w:after="0"/>
        <w:jc w:val="both"/>
        <w:rPr>
          <w:rFonts w:ascii="Times New Roman" w:eastAsia="Arial Unicode MS" w:hAnsi="Times New Roman"/>
          <w:color w:val="000000"/>
          <w:sz w:val="28"/>
          <w:szCs w:val="28"/>
          <w:lang w:eastAsia="ru-RU"/>
        </w:rPr>
      </w:pPr>
    </w:p>
    <w:p w:rsidR="00E95F48" w:rsidRDefault="00E95F48" w:rsidP="006C04F9">
      <w:pPr>
        <w:spacing w:after="0"/>
        <w:jc w:val="center"/>
      </w:pPr>
      <w:r>
        <w:rPr>
          <w:rFonts w:ascii="Times New Roman" w:eastAsia="Times New Roman" w:hAnsi="Times New Roman"/>
          <w:b/>
          <w:bCs/>
          <w:sz w:val="28"/>
          <w:szCs w:val="28"/>
          <w:lang w:eastAsia="ru-RU"/>
        </w:rPr>
        <w:t>Основная литература:</w:t>
      </w:r>
    </w:p>
    <w:p w:rsidR="00C26EEB" w:rsidRPr="00C26EEB" w:rsidRDefault="00C26EEB" w:rsidP="006C04F9">
      <w:pPr>
        <w:suppressAutoHyphens w:val="0"/>
        <w:spacing w:after="0"/>
        <w:ind w:firstLine="708"/>
        <w:jc w:val="both"/>
        <w:rPr>
          <w:rFonts w:ascii="Times New Roman" w:eastAsia="Times New Roman" w:hAnsi="Times New Roman"/>
          <w:sz w:val="28"/>
          <w:szCs w:val="28"/>
          <w:lang w:eastAsia="ru-RU"/>
        </w:rPr>
      </w:pPr>
      <w:r w:rsidRPr="00C26EEB">
        <w:rPr>
          <w:rFonts w:ascii="Times New Roman" w:eastAsia="Times New Roman" w:hAnsi="Times New Roman"/>
          <w:sz w:val="28"/>
          <w:szCs w:val="28"/>
          <w:lang w:eastAsia="ru-RU"/>
        </w:rPr>
        <w:t xml:space="preserve">1. Основы права: Учебник и практикум для СПО/ А. А. Вологдин [и др.]; под общ. ред. А. А. Вологдина.  –  М.: Издательство Юрайт, 2018. – 409 с. –  (Серия: Профессиональное образование). – </w:t>
      </w:r>
      <w:r w:rsidRPr="00C26EEB">
        <w:rPr>
          <w:rFonts w:ascii="Times New Roman" w:eastAsia="Times New Roman" w:hAnsi="Times New Roman"/>
          <w:sz w:val="28"/>
          <w:szCs w:val="28"/>
          <w:lang w:val="en-US" w:eastAsia="ru-RU"/>
        </w:rPr>
        <w:t>http</w:t>
      </w:r>
      <w:r w:rsidRPr="00C26EEB">
        <w:rPr>
          <w:rFonts w:ascii="Times New Roman" w:eastAsia="Times New Roman" w:hAnsi="Times New Roman"/>
          <w:sz w:val="28"/>
          <w:szCs w:val="28"/>
          <w:lang w:eastAsia="ru-RU"/>
        </w:rPr>
        <w:t xml:space="preserve">:// </w:t>
      </w:r>
      <w:hyperlink r:id="rId11" w:history="1">
        <w:r w:rsidRPr="00C26EEB">
          <w:rPr>
            <w:rFonts w:ascii="Times New Roman" w:eastAsia="Times New Roman" w:hAnsi="Times New Roman"/>
            <w:sz w:val="28"/>
            <w:szCs w:val="28"/>
            <w:lang w:val="en-US" w:eastAsia="ru-RU"/>
          </w:rPr>
          <w:t>biblio</w:t>
        </w:r>
      </w:hyperlink>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online</w:t>
      </w:r>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ru</w:t>
      </w:r>
    </w:p>
    <w:p w:rsidR="00E95F48" w:rsidRDefault="00E95F48" w:rsidP="006C04F9">
      <w:pPr>
        <w:spacing w:after="0"/>
        <w:ind w:firstLine="708"/>
        <w:jc w:val="both"/>
      </w:pPr>
    </w:p>
    <w:p w:rsidR="00E95F48" w:rsidRDefault="00E95F48" w:rsidP="006C04F9">
      <w:pPr>
        <w:spacing w:after="0"/>
        <w:jc w:val="center"/>
      </w:pPr>
      <w:r>
        <w:rPr>
          <w:rFonts w:ascii="Times New Roman" w:eastAsia="Times New Roman" w:hAnsi="Times New Roman"/>
          <w:b/>
          <w:bCs/>
          <w:sz w:val="28"/>
          <w:szCs w:val="28"/>
          <w:lang w:eastAsia="ru-RU"/>
        </w:rPr>
        <w:t>Дополнительная литература:</w:t>
      </w:r>
    </w:p>
    <w:p w:rsidR="00C26EEB" w:rsidRPr="00C26EEB" w:rsidRDefault="00C26EEB" w:rsidP="006C04F9">
      <w:pPr>
        <w:suppressAutoHyphens w:val="0"/>
        <w:spacing w:after="0"/>
        <w:ind w:firstLine="708"/>
        <w:jc w:val="both"/>
        <w:rPr>
          <w:rFonts w:ascii="Times New Roman" w:eastAsia="Times New Roman" w:hAnsi="Times New Roman"/>
          <w:sz w:val="28"/>
          <w:szCs w:val="28"/>
          <w:lang w:eastAsia="ru-RU"/>
        </w:rPr>
      </w:pPr>
      <w:r w:rsidRPr="00C26EEB">
        <w:rPr>
          <w:rFonts w:ascii="Times New Roman" w:eastAsia="Times New Roman" w:hAnsi="Times New Roman"/>
          <w:color w:val="333333"/>
          <w:sz w:val="28"/>
          <w:szCs w:val="28"/>
          <w:shd w:val="clear" w:color="auto" w:fill="FFFFFF"/>
          <w:lang w:eastAsia="ru-RU"/>
        </w:rPr>
        <w:t xml:space="preserve">1. Правоведение: Учебник для СПО / В. А. Белов [и др.]; под ред. В. А. Белова, Е. А. Абросимовой.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4-е изд., пер. и доп.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М.: Издательство Юрайт, 2018.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414 с.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(Серия : Профессиональное образование).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lang w:val="en-US" w:eastAsia="ru-RU"/>
        </w:rPr>
        <w:t>http</w:t>
      </w:r>
      <w:r w:rsidRPr="00C26EEB">
        <w:rPr>
          <w:rFonts w:ascii="Times New Roman" w:eastAsia="Times New Roman" w:hAnsi="Times New Roman"/>
          <w:sz w:val="28"/>
          <w:szCs w:val="28"/>
          <w:lang w:eastAsia="ru-RU"/>
        </w:rPr>
        <w:t xml:space="preserve">:// </w:t>
      </w:r>
      <w:hyperlink r:id="rId12" w:history="1">
        <w:r w:rsidRPr="00C26EEB">
          <w:rPr>
            <w:rFonts w:ascii="Times New Roman" w:eastAsia="Times New Roman" w:hAnsi="Times New Roman"/>
            <w:color w:val="0000FF"/>
            <w:sz w:val="28"/>
            <w:szCs w:val="28"/>
            <w:u w:val="single"/>
            <w:lang w:val="en-US" w:eastAsia="ru-RU"/>
          </w:rPr>
          <w:t>biblio</w:t>
        </w:r>
      </w:hyperlink>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online</w:t>
      </w:r>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ru</w:t>
      </w:r>
    </w:p>
    <w:p w:rsidR="00C26EEB" w:rsidRPr="00C26EEB" w:rsidRDefault="00C26EEB" w:rsidP="006C04F9">
      <w:pPr>
        <w:suppressAutoHyphens w:val="0"/>
        <w:spacing w:after="0"/>
        <w:ind w:firstLine="708"/>
        <w:jc w:val="both"/>
        <w:rPr>
          <w:rFonts w:ascii="Times New Roman" w:eastAsia="Times New Roman" w:hAnsi="Times New Roman"/>
          <w:sz w:val="28"/>
          <w:szCs w:val="28"/>
          <w:lang w:eastAsia="ru-RU"/>
        </w:rPr>
      </w:pPr>
      <w:r w:rsidRPr="00C26EEB">
        <w:rPr>
          <w:rFonts w:ascii="Times New Roman" w:eastAsia="Times New Roman" w:hAnsi="Times New Roman"/>
          <w:iCs/>
          <w:color w:val="333333"/>
          <w:sz w:val="28"/>
          <w:szCs w:val="28"/>
          <w:shd w:val="clear" w:color="auto" w:fill="FFFFFF"/>
          <w:lang w:eastAsia="ru-RU"/>
        </w:rPr>
        <w:t>2. Белик В. Н.</w:t>
      </w:r>
      <w:r w:rsidRPr="00C26EEB">
        <w:rPr>
          <w:rFonts w:ascii="Times New Roman" w:eastAsia="Times New Roman" w:hAnsi="Times New Roman"/>
          <w:i/>
          <w:iCs/>
          <w:color w:val="333333"/>
          <w:sz w:val="28"/>
          <w:szCs w:val="28"/>
          <w:shd w:val="clear" w:color="auto" w:fill="FFFFFF"/>
          <w:lang w:eastAsia="ru-RU"/>
        </w:rPr>
        <w:t> </w:t>
      </w:r>
      <w:r w:rsidRPr="00C26EEB">
        <w:rPr>
          <w:rFonts w:ascii="Times New Roman" w:eastAsia="Times New Roman" w:hAnsi="Times New Roman"/>
          <w:color w:val="333333"/>
          <w:sz w:val="28"/>
          <w:szCs w:val="28"/>
          <w:shd w:val="clear" w:color="auto" w:fill="FFFFFF"/>
          <w:lang w:eastAsia="ru-RU"/>
        </w:rPr>
        <w:t xml:space="preserve">Осуществление защиты прав и свобод граждан: Учебное пособие для СПО/ В. Н. Белик.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2-е изд., пер. и доп.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М.: Издательство Юрайт, 2018.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202 с. </w:t>
      </w:r>
      <w:r w:rsidRPr="00C26EEB">
        <w:rPr>
          <w:rFonts w:ascii="Times New Roman" w:eastAsia="Times New Roman" w:hAnsi="Times New Roman"/>
          <w:sz w:val="28"/>
          <w:szCs w:val="28"/>
          <w:lang w:eastAsia="ru-RU"/>
        </w:rPr>
        <w:t>–</w:t>
      </w:r>
      <w:r w:rsidRPr="00C26EEB">
        <w:rPr>
          <w:rFonts w:ascii="Times New Roman" w:eastAsia="Times New Roman" w:hAnsi="Times New Roman"/>
          <w:color w:val="333333"/>
          <w:sz w:val="28"/>
          <w:szCs w:val="28"/>
          <w:shd w:val="clear" w:color="auto" w:fill="FFFFFF"/>
          <w:lang w:eastAsia="ru-RU"/>
        </w:rPr>
        <w:t xml:space="preserve"> (Серия : Профессиональное образование). </w:t>
      </w:r>
      <w:r w:rsidRPr="00C26EEB">
        <w:rPr>
          <w:rFonts w:ascii="Times New Roman" w:eastAsia="Times New Roman" w:hAnsi="Times New Roman"/>
          <w:sz w:val="28"/>
          <w:szCs w:val="28"/>
          <w:lang w:eastAsia="ru-RU"/>
        </w:rPr>
        <w:t xml:space="preserve">– </w:t>
      </w:r>
      <w:r w:rsidRPr="00C26EEB">
        <w:rPr>
          <w:rFonts w:ascii="Times New Roman" w:eastAsia="Times New Roman" w:hAnsi="Times New Roman"/>
          <w:sz w:val="28"/>
          <w:szCs w:val="28"/>
          <w:lang w:val="en-US" w:eastAsia="ru-RU"/>
        </w:rPr>
        <w:t>http</w:t>
      </w:r>
      <w:r w:rsidRPr="00C26EEB">
        <w:rPr>
          <w:rFonts w:ascii="Times New Roman" w:eastAsia="Times New Roman" w:hAnsi="Times New Roman"/>
          <w:sz w:val="28"/>
          <w:szCs w:val="28"/>
          <w:lang w:eastAsia="ru-RU"/>
        </w:rPr>
        <w:t xml:space="preserve">:// </w:t>
      </w:r>
      <w:hyperlink r:id="rId13" w:history="1">
        <w:r w:rsidRPr="00C26EEB">
          <w:rPr>
            <w:rFonts w:ascii="Times New Roman" w:eastAsia="Times New Roman" w:hAnsi="Times New Roman"/>
            <w:color w:val="0000FF"/>
            <w:sz w:val="28"/>
            <w:szCs w:val="28"/>
            <w:u w:val="single"/>
            <w:lang w:val="en-US" w:eastAsia="ru-RU"/>
          </w:rPr>
          <w:t>biblio</w:t>
        </w:r>
      </w:hyperlink>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online</w:t>
      </w:r>
      <w:r w:rsidRPr="00C26EEB">
        <w:rPr>
          <w:rFonts w:ascii="Times New Roman" w:eastAsia="Times New Roman" w:hAnsi="Times New Roman"/>
          <w:sz w:val="28"/>
          <w:szCs w:val="28"/>
          <w:lang w:eastAsia="ru-RU"/>
        </w:rPr>
        <w:t>.</w:t>
      </w:r>
      <w:r w:rsidRPr="00C26EEB">
        <w:rPr>
          <w:rFonts w:ascii="Times New Roman" w:eastAsia="Times New Roman" w:hAnsi="Times New Roman"/>
          <w:sz w:val="28"/>
          <w:szCs w:val="28"/>
          <w:lang w:val="en-US" w:eastAsia="ru-RU"/>
        </w:rPr>
        <w:t>ru</w:t>
      </w:r>
    </w:p>
    <w:p w:rsidR="00E95F48" w:rsidRDefault="00E95F48" w:rsidP="006C04F9">
      <w:pPr>
        <w:spacing w:after="0"/>
        <w:ind w:firstLine="708"/>
        <w:jc w:val="both"/>
      </w:pPr>
    </w:p>
    <w:p w:rsidR="006107C1" w:rsidRDefault="006107C1" w:rsidP="006C04F9">
      <w:pPr>
        <w:spacing w:after="0"/>
        <w:ind w:firstLine="708"/>
        <w:jc w:val="both"/>
      </w:pPr>
    </w:p>
    <w:p w:rsidR="006107C1" w:rsidRPr="006107C1" w:rsidRDefault="006107C1" w:rsidP="006C04F9">
      <w:pPr>
        <w:spacing w:after="0"/>
        <w:ind w:firstLine="709"/>
        <w:jc w:val="both"/>
        <w:rPr>
          <w:rFonts w:ascii="Times New Roman" w:eastAsia="Times New Roman" w:hAnsi="Times New Roman"/>
          <w:b/>
          <w:bCs/>
          <w:kern w:val="1"/>
          <w:sz w:val="28"/>
          <w:szCs w:val="28"/>
          <w:lang w:eastAsia="ru-RU"/>
        </w:rPr>
      </w:pPr>
      <w:r w:rsidRPr="006107C1">
        <w:rPr>
          <w:rFonts w:ascii="Times New Roman" w:eastAsia="Times New Roman" w:hAnsi="Times New Roman"/>
          <w:b/>
          <w:bCs/>
          <w:kern w:val="1"/>
          <w:sz w:val="28"/>
          <w:szCs w:val="28"/>
          <w:lang w:eastAsia="ru-RU"/>
        </w:rPr>
        <w:t>Электронные библиотеки:</w:t>
      </w:r>
    </w:p>
    <w:p w:rsidR="006107C1" w:rsidRPr="006107C1" w:rsidRDefault="006107C1" w:rsidP="006C04F9">
      <w:pPr>
        <w:widowControl w:val="0"/>
        <w:tabs>
          <w:tab w:val="left" w:pos="635"/>
        </w:tabs>
        <w:spacing w:after="0"/>
        <w:ind w:firstLine="709"/>
        <w:rPr>
          <w:rFonts w:ascii="Times New Roman" w:eastAsia="Times New Roman" w:hAnsi="Times New Roman"/>
          <w:kern w:val="1"/>
          <w:sz w:val="27"/>
          <w:szCs w:val="27"/>
          <w:shd w:val="clear" w:color="auto" w:fill="FFFFFF"/>
          <w:lang w:eastAsia="ru-RU"/>
        </w:rPr>
      </w:pPr>
      <w:r w:rsidRPr="006107C1">
        <w:rPr>
          <w:rFonts w:ascii="Times New Roman" w:eastAsia="Times New Roman" w:hAnsi="Times New Roman"/>
          <w:kern w:val="1"/>
          <w:sz w:val="28"/>
          <w:szCs w:val="28"/>
          <w:lang w:eastAsia="ru-RU"/>
        </w:rPr>
        <w:t>1. ЭБС Университетская библиотека онлайн. – Режим доступа:</w:t>
      </w:r>
      <w:hyperlink r:id="rId14" w:history="1">
        <w:r w:rsidRPr="006107C1">
          <w:rPr>
            <w:rFonts w:ascii="Times New Roman" w:eastAsia="Times New Roman" w:hAnsi="Times New Roman"/>
            <w:kern w:val="1"/>
            <w:sz w:val="28"/>
            <w:szCs w:val="28"/>
            <w:lang w:eastAsia="ru-RU"/>
          </w:rPr>
          <w:t xml:space="preserve"> </w:t>
        </w:r>
        <w:r w:rsidRPr="006107C1">
          <w:rPr>
            <w:rFonts w:ascii="Times New Roman" w:eastAsia="Times New Roman" w:hAnsi="Times New Roman"/>
            <w:kern w:val="1"/>
            <w:sz w:val="28"/>
            <w:szCs w:val="28"/>
            <w:lang w:val="en-US" w:eastAsia="ru-RU"/>
          </w:rPr>
          <w:t>http</w:t>
        </w:r>
        <w:r w:rsidRPr="006107C1">
          <w:rPr>
            <w:rFonts w:ascii="Times New Roman" w:eastAsia="Times New Roman" w:hAnsi="Times New Roman"/>
            <w:kern w:val="1"/>
            <w:sz w:val="28"/>
            <w:szCs w:val="28"/>
            <w:lang w:eastAsia="ru-RU"/>
          </w:rPr>
          <w:t>://</w:t>
        </w:r>
        <w:r w:rsidRPr="006107C1">
          <w:rPr>
            <w:rFonts w:ascii="Times New Roman" w:eastAsia="Times New Roman" w:hAnsi="Times New Roman"/>
            <w:kern w:val="1"/>
            <w:sz w:val="28"/>
            <w:szCs w:val="28"/>
            <w:lang w:val="en-US" w:eastAsia="ru-RU"/>
          </w:rPr>
          <w:t>www</w:t>
        </w:r>
        <w:r w:rsidRPr="006107C1">
          <w:rPr>
            <w:rFonts w:ascii="Times New Roman" w:eastAsia="Times New Roman" w:hAnsi="Times New Roman"/>
            <w:kern w:val="1"/>
            <w:sz w:val="28"/>
            <w:szCs w:val="28"/>
            <w:lang w:eastAsia="ru-RU"/>
          </w:rPr>
          <w:t>.</w:t>
        </w:r>
        <w:r w:rsidRPr="006107C1">
          <w:rPr>
            <w:rFonts w:ascii="Times New Roman" w:eastAsia="Times New Roman" w:hAnsi="Times New Roman"/>
            <w:kern w:val="1"/>
            <w:sz w:val="28"/>
            <w:szCs w:val="28"/>
            <w:lang w:val="en-US" w:eastAsia="ru-RU"/>
          </w:rPr>
          <w:t>biblioclub</w:t>
        </w:r>
        <w:r w:rsidRPr="006107C1">
          <w:rPr>
            <w:rFonts w:ascii="Times New Roman" w:eastAsia="Times New Roman" w:hAnsi="Times New Roman"/>
            <w:kern w:val="1"/>
            <w:sz w:val="28"/>
            <w:szCs w:val="28"/>
            <w:lang w:eastAsia="ru-RU"/>
          </w:rPr>
          <w:t>.</w:t>
        </w:r>
        <w:r w:rsidRPr="006107C1">
          <w:rPr>
            <w:rFonts w:ascii="Times New Roman" w:eastAsia="Times New Roman" w:hAnsi="Times New Roman"/>
            <w:kern w:val="1"/>
            <w:sz w:val="28"/>
            <w:szCs w:val="28"/>
            <w:lang w:val="en-US" w:eastAsia="ru-RU"/>
          </w:rPr>
          <w:t>ru</w:t>
        </w:r>
        <w:r w:rsidRPr="006107C1">
          <w:rPr>
            <w:rFonts w:ascii="Times New Roman" w:eastAsia="Times New Roman" w:hAnsi="Times New Roman"/>
            <w:kern w:val="1"/>
            <w:sz w:val="28"/>
            <w:szCs w:val="28"/>
            <w:lang w:eastAsia="ru-RU"/>
          </w:rPr>
          <w:t>/</w:t>
        </w:r>
      </w:hyperlink>
    </w:p>
    <w:p w:rsidR="006107C1" w:rsidRPr="006107C1" w:rsidRDefault="006107C1"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firstLine="709"/>
        <w:rPr>
          <w:rFonts w:ascii="Times New Roman" w:eastAsia="Times New Roman" w:hAnsi="Times New Roman"/>
          <w:kern w:val="1"/>
          <w:sz w:val="28"/>
          <w:szCs w:val="28"/>
          <w:shd w:val="clear" w:color="auto" w:fill="FFFFFF"/>
          <w:lang w:eastAsia="ru-RU"/>
        </w:rPr>
      </w:pPr>
      <w:r w:rsidRPr="006107C1">
        <w:rPr>
          <w:rFonts w:ascii="Times New Roman" w:eastAsia="Times New Roman" w:hAnsi="Times New Roman"/>
          <w:kern w:val="1"/>
          <w:sz w:val="28"/>
          <w:szCs w:val="28"/>
          <w:shd w:val="clear" w:color="auto" w:fill="FFFFFF"/>
          <w:lang w:eastAsia="ru-RU"/>
        </w:rPr>
        <w:t xml:space="preserve">2. ЭБС Юрайт. – Режим доступа: </w:t>
      </w:r>
      <w:hyperlink r:id="rId15" w:history="1">
        <w:r w:rsidRPr="006107C1">
          <w:rPr>
            <w:rFonts w:ascii="Times New Roman" w:eastAsia="Times New Roman" w:hAnsi="Times New Roman"/>
            <w:kern w:val="1"/>
            <w:sz w:val="28"/>
            <w:szCs w:val="28"/>
            <w:shd w:val="clear" w:color="auto" w:fill="FFFFFF"/>
            <w:lang w:eastAsia="ru-RU"/>
          </w:rPr>
          <w:t>http://www.biblio-</w:t>
        </w:r>
        <w:r w:rsidRPr="006107C1">
          <w:rPr>
            <w:rFonts w:ascii="Times New Roman" w:eastAsia="Times New Roman" w:hAnsi="Times New Roman"/>
            <w:kern w:val="1"/>
            <w:sz w:val="28"/>
            <w:szCs w:val="28"/>
            <w:shd w:val="clear" w:color="auto" w:fill="FFFFFF"/>
            <w:lang w:val="en-US" w:eastAsia="ru-RU"/>
          </w:rPr>
          <w:t>online</w:t>
        </w:r>
        <w:r w:rsidRPr="006107C1">
          <w:rPr>
            <w:rFonts w:ascii="Times New Roman" w:eastAsia="Times New Roman" w:hAnsi="Times New Roman"/>
            <w:kern w:val="1"/>
            <w:sz w:val="28"/>
            <w:szCs w:val="28"/>
            <w:shd w:val="clear" w:color="auto" w:fill="FFFFFF"/>
            <w:lang w:eastAsia="ru-RU"/>
          </w:rPr>
          <w:t>.</w:t>
        </w:r>
        <w:r w:rsidRPr="006107C1">
          <w:rPr>
            <w:rFonts w:ascii="Times New Roman" w:eastAsia="Times New Roman" w:hAnsi="Times New Roman"/>
            <w:kern w:val="1"/>
            <w:sz w:val="28"/>
            <w:szCs w:val="28"/>
            <w:shd w:val="clear" w:color="auto" w:fill="FFFFFF"/>
            <w:lang w:val="en-US" w:eastAsia="ru-RU"/>
          </w:rPr>
          <w:t>ru</w:t>
        </w:r>
        <w:r w:rsidRPr="006107C1">
          <w:rPr>
            <w:rFonts w:ascii="Times New Roman" w:eastAsia="Times New Roman" w:hAnsi="Times New Roman"/>
            <w:kern w:val="1"/>
            <w:sz w:val="28"/>
            <w:szCs w:val="28"/>
            <w:shd w:val="clear" w:color="auto" w:fill="FFFFFF"/>
            <w:lang w:eastAsia="ru-RU"/>
          </w:rPr>
          <w:t>/</w:t>
        </w:r>
      </w:hyperlink>
    </w:p>
    <w:p w:rsidR="006107C1" w:rsidRDefault="006107C1" w:rsidP="006C04F9">
      <w:pPr>
        <w:spacing w:after="0"/>
        <w:jc w:val="both"/>
      </w:pPr>
    </w:p>
    <w:p w:rsidR="00066720" w:rsidRDefault="00066720" w:rsidP="006C04F9">
      <w:pPr>
        <w:spacing w:after="0"/>
        <w:jc w:val="both"/>
      </w:pPr>
    </w:p>
    <w:p w:rsidR="00E95F48" w:rsidRDefault="00E95F48" w:rsidP="006C04F9">
      <w:pPr>
        <w:pStyle w:val="1"/>
        <w:numPr>
          <w:ilvl w:val="0"/>
          <w:numId w:val="0"/>
        </w:numPr>
      </w:pPr>
      <w:bookmarkStart w:id="10" w:name="_Toc532394696"/>
      <w:r>
        <w:t>9 КОНТРОЛЬ И ОЦЕНКА РЕЗУЛЬ</w:t>
      </w:r>
      <w:r w:rsidR="00B141DF">
        <w:t>ТАТОВ ОСВО</w:t>
      </w:r>
      <w:r>
        <w:t>НИЯ УЧЕБНОЙ ДИСЦИПЛИНЫ</w:t>
      </w:r>
      <w:bookmarkEnd w:id="10"/>
    </w:p>
    <w:p w:rsidR="00E95F48" w:rsidRDefault="00E95F48" w:rsidP="006C04F9">
      <w:pPr>
        <w:ind w:firstLine="709"/>
      </w:pPr>
      <w:r>
        <w:rPr>
          <w:rStyle w:val="a5"/>
          <w:rFonts w:eastAsia="Calibri"/>
        </w:rPr>
        <w:t>9.1.Контроль и оценка</w:t>
      </w:r>
      <w:r>
        <w:rPr>
          <w:rFonts w:ascii="Times New Roman" w:hAnsi="Times New Roman"/>
          <w:sz w:val="28"/>
          <w:szCs w:val="28"/>
        </w:rPr>
        <w:t xml:space="preserve"> </w:t>
      </w:r>
    </w:p>
    <w:p w:rsidR="00E95F48" w:rsidRDefault="00E95F48" w:rsidP="006C04F9">
      <w:pPr>
        <w:ind w:firstLine="709"/>
        <w:jc w:val="both"/>
      </w:pPr>
      <w:r>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w:t>
      </w:r>
      <w:r w:rsidRPr="00F67BB5">
        <w:rPr>
          <w:rFonts w:ascii="Times New Roman" w:hAnsi="Times New Roman"/>
          <w:sz w:val="28"/>
        </w:rPr>
        <w:t>заданий, проектов и решения задач.</w:t>
      </w:r>
    </w:p>
    <w:tbl>
      <w:tblPr>
        <w:tblW w:w="0" w:type="auto"/>
        <w:tblInd w:w="-5" w:type="dxa"/>
        <w:tblLayout w:type="fixed"/>
        <w:tblLook w:val="0000" w:firstRow="0" w:lastRow="0" w:firstColumn="0" w:lastColumn="0" w:noHBand="0" w:noVBand="0"/>
      </w:tblPr>
      <w:tblGrid>
        <w:gridCol w:w="6708"/>
        <w:gridCol w:w="3130"/>
      </w:tblGrid>
      <w:tr w:rsidR="00E95F48">
        <w:tc>
          <w:tcPr>
            <w:tcW w:w="6708" w:type="dxa"/>
            <w:tcBorders>
              <w:top w:val="single" w:sz="4" w:space="0" w:color="000000"/>
              <w:left w:val="single" w:sz="4" w:space="0" w:color="000000"/>
              <w:bottom w:val="single" w:sz="4" w:space="0" w:color="000000"/>
            </w:tcBorders>
            <w:shd w:val="clear" w:color="auto" w:fill="auto"/>
            <w:vAlign w:val="center"/>
          </w:tcPr>
          <w:p w:rsidR="00E95F48" w:rsidRDefault="00E95F48" w:rsidP="006C04F9">
            <w:pPr>
              <w:spacing w:after="0"/>
              <w:jc w:val="center"/>
            </w:pPr>
            <w:r>
              <w:rPr>
                <w:rFonts w:ascii="Times New Roman" w:eastAsia="Arial Unicode MS" w:hAnsi="Times New Roman"/>
                <w:b/>
                <w:bCs/>
                <w:color w:val="000000"/>
                <w:sz w:val="24"/>
                <w:szCs w:val="24"/>
                <w:lang w:eastAsia="ru-RU"/>
              </w:rPr>
              <w:t>Результаты обучения</w:t>
            </w:r>
          </w:p>
          <w:p w:rsidR="00E95F48" w:rsidRDefault="00E95F48" w:rsidP="006C04F9">
            <w:pPr>
              <w:spacing w:after="0"/>
              <w:jc w:val="center"/>
            </w:pPr>
            <w:r>
              <w:rPr>
                <w:rFonts w:ascii="Times New Roman" w:eastAsia="Arial Unicode MS" w:hAnsi="Times New Roman"/>
                <w:b/>
                <w:bCs/>
                <w:color w:val="000000"/>
                <w:sz w:val="24"/>
                <w:szCs w:val="24"/>
                <w:lang w:eastAsia="ru-RU"/>
              </w:rPr>
              <w:t>(освоенные умения, усвоенные знания)</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F48" w:rsidRDefault="00E95F48" w:rsidP="006C04F9">
            <w:pPr>
              <w:spacing w:after="0"/>
              <w:jc w:val="center"/>
            </w:pPr>
            <w:r>
              <w:rPr>
                <w:rFonts w:ascii="Times New Roman" w:eastAsia="Arial Unicode MS" w:hAnsi="Times New Roman"/>
                <w:b/>
                <w:color w:val="000000"/>
                <w:sz w:val="24"/>
                <w:szCs w:val="24"/>
                <w:lang w:eastAsia="ru-RU"/>
              </w:rPr>
              <w:t xml:space="preserve">Формы и методы контроля и оценки результатов обучения </w:t>
            </w:r>
          </w:p>
        </w:tc>
      </w:tr>
      <w:tr w:rsidR="00E95F48">
        <w:tc>
          <w:tcPr>
            <w:tcW w:w="6708" w:type="dxa"/>
            <w:tcBorders>
              <w:top w:val="single" w:sz="4" w:space="0" w:color="000000"/>
              <w:left w:val="single" w:sz="4" w:space="0" w:color="000000"/>
              <w:bottom w:val="single" w:sz="4" w:space="0" w:color="000000"/>
            </w:tcBorders>
            <w:shd w:val="clear" w:color="auto" w:fill="auto"/>
          </w:tcPr>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
              <w:rPr>
                <w:rFonts w:ascii="Times New Roman" w:eastAsia="Arial Unicode MS" w:hAnsi="Times New Roman"/>
                <w:bCs/>
                <w:color w:val="000000"/>
                <w:sz w:val="24"/>
                <w:szCs w:val="24"/>
                <w:lang w:eastAsia="ru-RU"/>
              </w:rPr>
              <w:t>В результате изучения</w:t>
            </w:r>
            <w:r>
              <w:rPr>
                <w:rFonts w:ascii="Times New Roman" w:eastAsia="Arial Unicode MS" w:hAnsi="Times New Roman"/>
                <w:color w:val="000000"/>
                <w:sz w:val="24"/>
                <w:szCs w:val="24"/>
                <w:lang w:eastAsia="ru-RU"/>
              </w:rPr>
              <w:t xml:space="preserve"> учебной дисциплины «Право»  </w:t>
            </w:r>
            <w:r>
              <w:rPr>
                <w:rFonts w:ascii="Times New Roman" w:eastAsia="Arial Unicode MS" w:hAnsi="Times New Roman"/>
                <w:color w:val="000000"/>
                <w:sz w:val="24"/>
                <w:szCs w:val="24"/>
                <w:lang w:eastAsia="ru-RU"/>
              </w:rPr>
              <w:lastRenderedPageBreak/>
              <w:t>обучающиеся должны достичь следующих результатов:</w:t>
            </w:r>
          </w:p>
          <w:p w:rsidR="00E95F48" w:rsidRDefault="00E95F48" w:rsidP="006C0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Pr>
                <w:rFonts w:ascii="Times New Roman" w:eastAsia="Arial Unicode MS" w:hAnsi="Times New Roman"/>
                <w:b/>
                <w:color w:val="000000"/>
                <w:sz w:val="24"/>
                <w:szCs w:val="24"/>
                <w:lang w:eastAsia="ru-RU"/>
              </w:rPr>
              <w:t>личностных</w:t>
            </w:r>
            <w:r>
              <w:rPr>
                <w:rFonts w:ascii="Times New Roman" w:eastAsia="Arial Unicode MS" w:hAnsi="Times New Roman"/>
                <w:color w:val="000000"/>
                <w:sz w:val="24"/>
                <w:szCs w:val="24"/>
                <w:lang w:eastAsia="ru-RU"/>
              </w:rPr>
              <w:t>:</w:t>
            </w:r>
          </w:p>
          <w:p w:rsidR="00E95F48" w:rsidRDefault="00E95F48" w:rsidP="006C04F9">
            <w:pPr>
              <w:spacing w:after="0"/>
              <w:jc w:val="both"/>
            </w:pPr>
            <w:r>
              <w:rPr>
                <w:rFonts w:ascii="Times New Roman" w:eastAsia="Arial Unicode MS" w:hAnsi="Times New Roman"/>
                <w:color w:val="000000"/>
                <w:sz w:val="24"/>
                <w:szCs w:val="24"/>
                <w:lang w:eastAsia="ar-SA"/>
              </w:rPr>
              <w:t>-  воспитание высокого уровня правовой культуры, правового сознания, уважение государственных символов (герба, флага, гимна);</w:t>
            </w:r>
          </w:p>
          <w:p w:rsidR="00E95F48" w:rsidRDefault="00E95F48" w:rsidP="006C04F9">
            <w:pPr>
              <w:spacing w:after="0"/>
              <w:jc w:val="both"/>
            </w:pPr>
            <w:r>
              <w:rPr>
                <w:rFonts w:ascii="Times New Roman" w:eastAsia="Arial Unicode MS" w:hAnsi="Times New Roman"/>
                <w:color w:val="000000"/>
                <w:sz w:val="24"/>
                <w:szCs w:val="24"/>
                <w:lang w:eastAsia="ar-SA"/>
              </w:rPr>
              <w:t>-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к самостоятельной ответственной деятельности в сфере права;</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вести коммуникацию с другими людьми, сотрудничать  для достижения поставленных целей;</w:t>
            </w:r>
          </w:p>
          <w:p w:rsidR="00E95F48" w:rsidRDefault="00E95F48" w:rsidP="006C04F9">
            <w:pPr>
              <w:spacing w:after="0"/>
              <w:jc w:val="both"/>
            </w:pPr>
            <w:r>
              <w:rPr>
                <w:rFonts w:ascii="Times New Roman" w:eastAsia="Arial Unicode MS" w:hAnsi="Times New Roman"/>
                <w:color w:val="000000"/>
                <w:sz w:val="24"/>
                <w:szCs w:val="24"/>
                <w:lang w:eastAsia="ar-SA"/>
              </w:rPr>
              <w:t>- нравственное сознание и поведение на основе усвоения общечеловеческих ценностей;</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к самообразованию на протяжении всей жизни;</w:t>
            </w:r>
          </w:p>
          <w:p w:rsidR="00E95F48" w:rsidRDefault="00E95F48" w:rsidP="006C04F9">
            <w:pPr>
              <w:spacing w:after="0"/>
              <w:jc w:val="both"/>
            </w:pPr>
            <w:r>
              <w:rPr>
                <w:rFonts w:ascii="Times New Roman" w:eastAsia="Arial Unicode MS" w:hAnsi="Times New Roman"/>
                <w:b/>
                <w:color w:val="000000"/>
                <w:sz w:val="24"/>
                <w:szCs w:val="24"/>
                <w:lang w:eastAsia="ar-SA"/>
              </w:rPr>
              <w:t>метапредметных:</w:t>
            </w:r>
          </w:p>
          <w:p w:rsidR="00E95F48" w:rsidRDefault="00E95F48" w:rsidP="006C04F9">
            <w:pPr>
              <w:spacing w:after="0"/>
              <w:jc w:val="both"/>
            </w:pPr>
            <w:r>
              <w:rPr>
                <w:rFonts w:ascii="Times New Roman" w:eastAsia="Arial Unicode MS" w:hAnsi="Times New Roman"/>
                <w:color w:val="000000"/>
                <w:sz w:val="24"/>
                <w:szCs w:val="24"/>
                <w:lang w:eastAsia="ar-SA"/>
              </w:rPr>
              <w:t>- выбор успешных стратегий поведения в различных правовых ситуациях;</w:t>
            </w:r>
          </w:p>
          <w:p w:rsidR="00E95F48" w:rsidRDefault="00E95F48" w:rsidP="006C04F9">
            <w:pPr>
              <w:spacing w:after="0"/>
              <w:jc w:val="both"/>
            </w:pPr>
            <w:r>
              <w:rPr>
                <w:rFonts w:ascii="Times New Roman" w:eastAsia="Arial Unicode MS" w:hAnsi="Times New Roman"/>
                <w:color w:val="000000"/>
                <w:sz w:val="24"/>
                <w:szCs w:val="24"/>
                <w:lang w:eastAsia="ar-SA"/>
              </w:rPr>
              <w:t>-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E95F48" w:rsidRDefault="00E95F48" w:rsidP="006C04F9">
            <w:pPr>
              <w:spacing w:after="0"/>
              <w:jc w:val="both"/>
            </w:pPr>
            <w:r>
              <w:rPr>
                <w:rFonts w:ascii="Times New Roman" w:eastAsia="Arial Unicode MS" w:hAnsi="Times New Roman"/>
                <w:color w:val="000000"/>
                <w:sz w:val="24"/>
                <w:szCs w:val="24"/>
                <w:lang w:eastAsia="ar-SA"/>
              </w:rPr>
              <w:t>-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E95F48" w:rsidRDefault="00E95F48" w:rsidP="006C04F9">
            <w:pPr>
              <w:spacing w:after="0"/>
              <w:jc w:val="both"/>
            </w:pPr>
            <w:r>
              <w:rPr>
                <w:rFonts w:ascii="Times New Roman" w:eastAsia="Arial Unicode MS" w:hAnsi="Times New Roman"/>
                <w:color w:val="000000"/>
                <w:sz w:val="24"/>
                <w:szCs w:val="24"/>
                <w:lang w:eastAsia="ar-SA"/>
              </w:rPr>
              <w:t>-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p w:rsidR="00E95F48" w:rsidRDefault="00E95F48" w:rsidP="006C04F9">
            <w:pPr>
              <w:spacing w:after="0"/>
              <w:jc w:val="both"/>
            </w:pPr>
            <w:r>
              <w:rPr>
                <w:rFonts w:ascii="Times New Roman" w:eastAsia="Arial Unicode MS" w:hAnsi="Times New Roman"/>
                <w:color w:val="000000"/>
                <w:sz w:val="24"/>
                <w:szCs w:val="24"/>
                <w:lang w:eastAsia="ar-SA"/>
              </w:rPr>
              <w:t>-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E95F48" w:rsidRDefault="00E95F48" w:rsidP="006C04F9">
            <w:pPr>
              <w:spacing w:after="0"/>
              <w:jc w:val="both"/>
            </w:pPr>
            <w:r>
              <w:rPr>
                <w:rFonts w:ascii="Times New Roman" w:eastAsia="Arial Unicode MS" w:hAnsi="Times New Roman"/>
                <w:color w:val="000000"/>
                <w:sz w:val="24"/>
                <w:szCs w:val="24"/>
                <w:lang w:eastAsia="ar-SA"/>
              </w:rPr>
              <w:t xml:space="preserve">- владение языковыми средствами: умение ясно, логично и точно излагать свою точку зрения, использовать адекватные </w:t>
            </w:r>
            <w:r>
              <w:rPr>
                <w:rFonts w:ascii="Times New Roman" w:eastAsia="Arial Unicode MS" w:hAnsi="Times New Roman"/>
                <w:color w:val="000000"/>
                <w:sz w:val="24"/>
                <w:szCs w:val="24"/>
                <w:lang w:eastAsia="ar-SA"/>
              </w:rPr>
              <w:lastRenderedPageBreak/>
              <w:t>языковые средства;</w:t>
            </w:r>
          </w:p>
          <w:p w:rsidR="00E95F48" w:rsidRDefault="00E95F48" w:rsidP="006C04F9">
            <w:pPr>
              <w:spacing w:after="0"/>
              <w:jc w:val="both"/>
            </w:pPr>
            <w:r>
              <w:rPr>
                <w:rFonts w:ascii="Times New Roman" w:eastAsia="Arial Unicode MS" w:hAnsi="Times New Roman"/>
                <w:color w:val="000000"/>
                <w:sz w:val="24"/>
                <w:szCs w:val="24"/>
                <w:lang w:eastAsia="ar-SA"/>
              </w:rPr>
              <w:t>-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95F48" w:rsidRDefault="00E95F48" w:rsidP="006C04F9">
            <w:pPr>
              <w:spacing w:after="0"/>
              <w:jc w:val="both"/>
            </w:pPr>
            <w:r>
              <w:rPr>
                <w:rFonts w:ascii="Times New Roman" w:eastAsia="Arial Unicode MS" w:hAnsi="Times New Roman"/>
                <w:b/>
                <w:color w:val="000000"/>
                <w:sz w:val="24"/>
                <w:szCs w:val="24"/>
                <w:lang w:eastAsia="ar-SA"/>
              </w:rPr>
              <w:t>предметных:</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представлений о понятии государства, его функциях, механизме и формах;</w:t>
            </w:r>
          </w:p>
          <w:p w:rsidR="00E95F48" w:rsidRDefault="00E95F48" w:rsidP="006C04F9">
            <w:pPr>
              <w:spacing w:after="0"/>
              <w:jc w:val="both"/>
            </w:pPr>
            <w:r>
              <w:rPr>
                <w:rFonts w:ascii="Times New Roman" w:eastAsia="Arial Unicode MS" w:hAnsi="Times New Roman"/>
                <w:color w:val="000000"/>
                <w:sz w:val="24"/>
                <w:szCs w:val="24"/>
                <w:lang w:eastAsia="ar-SA"/>
              </w:rPr>
              <w:t>- владение знаниями о понятии права, источниках и нормах права, законности,  правоотношениях;</w:t>
            </w:r>
          </w:p>
          <w:p w:rsidR="00E95F48" w:rsidRDefault="00E95F48" w:rsidP="006C04F9">
            <w:pPr>
              <w:spacing w:after="0"/>
              <w:jc w:val="both"/>
            </w:pPr>
            <w:r>
              <w:rPr>
                <w:rFonts w:ascii="Times New Roman" w:eastAsia="Arial Unicode MS" w:hAnsi="Times New Roman"/>
                <w:color w:val="000000"/>
                <w:sz w:val="24"/>
                <w:szCs w:val="24"/>
                <w:lang w:eastAsia="ar-SA"/>
              </w:rPr>
              <w:t>- владение знаниями о правонарушениях и юридической ответственности;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основ правового мышления;</w:t>
            </w:r>
          </w:p>
          <w:p w:rsidR="00E95F48" w:rsidRDefault="00E95F48" w:rsidP="006C04F9">
            <w:pPr>
              <w:spacing w:after="0"/>
              <w:jc w:val="both"/>
            </w:pPr>
            <w:r>
              <w:rPr>
                <w:rFonts w:ascii="Times New Roman" w:eastAsia="Arial Unicode MS" w:hAnsi="Times New Roman"/>
                <w:color w:val="000000"/>
                <w:sz w:val="24"/>
                <w:szCs w:val="24"/>
                <w:lang w:eastAsia="ar-SA"/>
              </w:rPr>
              <w:t>- сформированность знаний об основах административного, гражданского, трудового, уголовного права;</w:t>
            </w:r>
          </w:p>
          <w:p w:rsidR="00E95F48" w:rsidRDefault="00E95F48" w:rsidP="006C04F9">
            <w:pPr>
              <w:autoSpaceDE w:val="0"/>
              <w:spacing w:after="0"/>
              <w:jc w:val="both"/>
            </w:pPr>
            <w:r>
              <w:rPr>
                <w:rFonts w:ascii="Times New Roman" w:eastAsia="Arial Unicode MS" w:hAnsi="Times New Roman"/>
                <w:color w:val="000000"/>
                <w:sz w:val="24"/>
                <w:szCs w:val="24"/>
                <w:lang w:eastAsia="ar-SA"/>
              </w:rPr>
              <w:t>- понимание юридической деятельности; ознакомление со спецификой основ</w:t>
            </w:r>
            <w:r>
              <w:rPr>
                <w:rFonts w:ascii="Times New Roman" w:eastAsia="Times New Roman" w:hAnsi="Times New Roman"/>
                <w:sz w:val="24"/>
                <w:szCs w:val="24"/>
                <w:lang w:eastAsia="ru-RU"/>
              </w:rPr>
              <w:t>ных юридических профессий;</w:t>
            </w:r>
          </w:p>
          <w:p w:rsidR="00E95F48" w:rsidRDefault="00E95F48" w:rsidP="006C04F9">
            <w:pPr>
              <w:autoSpaceDE w:val="0"/>
              <w:spacing w:after="0"/>
              <w:jc w:val="both"/>
            </w:pPr>
            <w:r>
              <w:rPr>
                <w:rFonts w:ascii="Times New Roman" w:eastAsia="Times New Roman" w:hAnsi="Times New Roman"/>
                <w:sz w:val="24"/>
                <w:szCs w:val="24"/>
                <w:lang w:eastAsia="ru-RU"/>
              </w:rPr>
              <w:t>-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E95F48" w:rsidRDefault="00E95F48" w:rsidP="006C04F9">
            <w:pPr>
              <w:autoSpaceDE w:val="0"/>
              <w:spacing w:after="0"/>
              <w:jc w:val="both"/>
            </w:pPr>
            <w:r>
              <w:rPr>
                <w:rFonts w:ascii="Times New Roman" w:eastAsia="Times New Roman" w:hAnsi="Times New Roman"/>
                <w:sz w:val="24"/>
                <w:szCs w:val="24"/>
                <w:lang w:eastAsia="ru-RU"/>
              </w:rPr>
              <w:t>- сформированность навыков самостоятельного поиска правовой информации, умений использовать результаты в конкретных жизненных ситуациях.</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E95F48" w:rsidRDefault="00E95F48" w:rsidP="006C04F9">
            <w:pPr>
              <w:spacing w:after="0"/>
              <w:jc w:val="both"/>
            </w:pPr>
            <w:r>
              <w:rPr>
                <w:rFonts w:ascii="Times New Roman" w:eastAsia="Arial Unicode MS" w:hAnsi="Times New Roman"/>
                <w:color w:val="000000"/>
                <w:sz w:val="24"/>
                <w:szCs w:val="24"/>
                <w:lang w:eastAsia="ru-RU"/>
              </w:rPr>
              <w:lastRenderedPageBreak/>
              <w:t xml:space="preserve">Текущий контроль в форме: </w:t>
            </w:r>
          </w:p>
          <w:p w:rsidR="00E95F48" w:rsidRDefault="00E95F48" w:rsidP="006C04F9">
            <w:pPr>
              <w:spacing w:after="0"/>
            </w:pPr>
            <w:r>
              <w:rPr>
                <w:rFonts w:ascii="Times New Roman" w:eastAsia="Arial Unicode MS" w:hAnsi="Times New Roman"/>
                <w:color w:val="000000"/>
                <w:sz w:val="24"/>
                <w:szCs w:val="24"/>
                <w:lang w:eastAsia="ru-RU"/>
              </w:rPr>
              <w:lastRenderedPageBreak/>
              <w:t xml:space="preserve">- выполнение тестовых заданий; </w:t>
            </w:r>
          </w:p>
          <w:p w:rsidR="00E95F48" w:rsidRDefault="00E95F48" w:rsidP="006C04F9">
            <w:pPr>
              <w:spacing w:after="0"/>
            </w:pPr>
            <w:r>
              <w:rPr>
                <w:rFonts w:ascii="Times New Roman" w:eastAsia="Arial Unicode MS" w:hAnsi="Times New Roman"/>
                <w:color w:val="000000"/>
                <w:sz w:val="24"/>
                <w:szCs w:val="24"/>
                <w:lang w:eastAsia="ru-RU"/>
              </w:rPr>
              <w:t>- тестирование по темам разделов дисциплины;</w:t>
            </w:r>
          </w:p>
          <w:p w:rsidR="00E95F48" w:rsidRDefault="00E95F48" w:rsidP="006C04F9">
            <w:pPr>
              <w:spacing w:after="0"/>
            </w:pPr>
            <w:r>
              <w:rPr>
                <w:rFonts w:ascii="Times New Roman" w:eastAsia="Arial Unicode MS" w:hAnsi="Times New Roman"/>
                <w:color w:val="000000"/>
                <w:sz w:val="24"/>
                <w:szCs w:val="24"/>
                <w:lang w:eastAsia="ru-RU"/>
              </w:rPr>
              <w:t>Промежуточная аттестация  в форме  дифференцированного зачета.</w:t>
            </w:r>
          </w:p>
          <w:p w:rsidR="00E95F48" w:rsidRDefault="00E95F48" w:rsidP="006C04F9">
            <w:pPr>
              <w:spacing w:after="0"/>
              <w:jc w:val="both"/>
              <w:rPr>
                <w:rFonts w:ascii="Times New Roman" w:eastAsia="Arial Unicode MS" w:hAnsi="Times New Roman"/>
                <w:color w:val="000000"/>
                <w:sz w:val="24"/>
                <w:szCs w:val="24"/>
                <w:lang w:eastAsia="ru-RU"/>
              </w:rPr>
            </w:pPr>
          </w:p>
        </w:tc>
      </w:tr>
    </w:tbl>
    <w:p w:rsidR="00E95F48" w:rsidRDefault="00E95F48" w:rsidP="006C04F9">
      <w:pPr>
        <w:ind w:left="360"/>
        <w:jc w:val="both"/>
        <w:rPr>
          <w:rFonts w:ascii="Times New Roman" w:eastAsia="Times New Roman" w:hAnsi="Times New Roman"/>
          <w:kern w:val="2"/>
          <w:sz w:val="28"/>
          <w:szCs w:val="28"/>
          <w:lang w:eastAsia="ar-SA"/>
        </w:rPr>
      </w:pPr>
    </w:p>
    <w:p w:rsidR="009A0625" w:rsidRDefault="009A0625" w:rsidP="006C04F9">
      <w:pPr>
        <w:pStyle w:val="1"/>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val="0"/>
          <w:kern w:val="0"/>
          <w:szCs w:val="28"/>
          <w:lang w:val="ru-RU" w:eastAsia="ar-SA"/>
        </w:rPr>
        <w:sectPr w:rsidR="009A0625">
          <w:pgSz w:w="11906" w:h="16838"/>
          <w:pgMar w:top="1134" w:right="850" w:bottom="1134" w:left="1701" w:header="720" w:footer="720" w:gutter="0"/>
          <w:cols w:space="720"/>
          <w:docGrid w:linePitch="360"/>
        </w:sectPr>
      </w:pPr>
    </w:p>
    <w:p w:rsidR="00B02E51" w:rsidRPr="00E45F95" w:rsidRDefault="00B02E51" w:rsidP="006C04F9">
      <w:pPr>
        <w:rPr>
          <w:rFonts w:ascii="Times New Roman" w:hAnsi="Times New Roman"/>
          <w:b/>
          <w:sz w:val="28"/>
          <w:szCs w:val="28"/>
          <w:lang w:eastAsia="ar-SA"/>
        </w:rPr>
      </w:pPr>
      <w:bookmarkStart w:id="11" w:name="_Toc532394697"/>
      <w:r w:rsidRPr="00E45F95">
        <w:rPr>
          <w:rFonts w:ascii="Times New Roman" w:hAnsi="Times New Roman"/>
          <w:b/>
          <w:sz w:val="28"/>
          <w:szCs w:val="28"/>
          <w:lang w:eastAsia="ar-SA"/>
        </w:rPr>
        <w:lastRenderedPageBreak/>
        <w:t>9.2. Фонд оценочных средств.</w:t>
      </w:r>
      <w:bookmarkEnd w:id="11"/>
    </w:p>
    <w:p w:rsidR="009A0625" w:rsidRDefault="009A0625" w:rsidP="006C04F9">
      <w:pPr>
        <w:pStyle w:val="af"/>
        <w:tabs>
          <w:tab w:val="left" w:pos="8310"/>
        </w:tabs>
        <w:spacing w:after="0"/>
        <w:ind w:left="0" w:firstLine="689"/>
        <w:jc w:val="both"/>
        <w:rPr>
          <w:rFonts w:ascii="Times New Roman" w:hAnsi="Times New Roman"/>
          <w:b/>
          <w:sz w:val="28"/>
          <w:szCs w:val="28"/>
          <w:u w:val="single"/>
        </w:rPr>
      </w:pPr>
    </w:p>
    <w:p w:rsidR="009A0625" w:rsidRPr="00012C30" w:rsidRDefault="009A0625" w:rsidP="006C04F9">
      <w:pPr>
        <w:pStyle w:val="af"/>
        <w:tabs>
          <w:tab w:val="left" w:pos="8310"/>
        </w:tabs>
        <w:spacing w:after="0"/>
        <w:ind w:left="0" w:firstLine="689"/>
        <w:jc w:val="both"/>
        <w:rPr>
          <w:rFonts w:ascii="Times New Roman" w:hAnsi="Times New Roman"/>
          <w:b/>
          <w:sz w:val="28"/>
          <w:szCs w:val="28"/>
          <w:u w:val="single"/>
        </w:rPr>
      </w:pPr>
      <w:r w:rsidRPr="00012C30">
        <w:rPr>
          <w:rFonts w:ascii="Times New Roman" w:hAnsi="Times New Roman"/>
          <w:b/>
          <w:sz w:val="28"/>
          <w:szCs w:val="28"/>
          <w:u w:val="single"/>
        </w:rPr>
        <w:t>Задания для текущего контроля</w:t>
      </w:r>
    </w:p>
    <w:p w:rsidR="009A0625" w:rsidRDefault="009A0625" w:rsidP="006C04F9">
      <w:pPr>
        <w:pStyle w:val="af"/>
        <w:tabs>
          <w:tab w:val="left" w:pos="8310"/>
        </w:tabs>
        <w:spacing w:after="0"/>
        <w:ind w:left="0" w:firstLine="689"/>
        <w:jc w:val="both"/>
        <w:rPr>
          <w:rFonts w:ascii="Times New Roman" w:hAnsi="Times New Roman"/>
          <w:b/>
          <w:sz w:val="28"/>
          <w:szCs w:val="28"/>
        </w:rPr>
      </w:pPr>
      <w:r w:rsidRPr="00012C30">
        <w:rPr>
          <w:rFonts w:ascii="Times New Roman" w:hAnsi="Times New Roman"/>
          <w:b/>
          <w:sz w:val="28"/>
          <w:szCs w:val="28"/>
        </w:rPr>
        <w:t>Тесты</w:t>
      </w:r>
    </w:p>
    <w:p w:rsidR="009A0625" w:rsidRPr="00A92A13" w:rsidRDefault="009A0625" w:rsidP="006C04F9">
      <w:pPr>
        <w:autoSpaceDE w:val="0"/>
        <w:autoSpaceDN w:val="0"/>
        <w:adjustRightInd w:val="0"/>
        <w:spacing w:after="0"/>
        <w:ind w:firstLine="689"/>
        <w:jc w:val="both"/>
        <w:rPr>
          <w:rFonts w:ascii="Times New Roman" w:hAnsi="Times New Roman"/>
          <w:color w:val="000000"/>
          <w:sz w:val="28"/>
          <w:szCs w:val="28"/>
        </w:rPr>
      </w:pPr>
      <w:r w:rsidRPr="00A92A13">
        <w:rPr>
          <w:rFonts w:ascii="Times New Roman" w:hAnsi="Times New Roman"/>
          <w:color w:val="000000"/>
          <w:sz w:val="28"/>
          <w:szCs w:val="28"/>
        </w:rPr>
        <w:t xml:space="preserve">Преподаватель заранее даёт примерный перечень тем, по которым будут писаться тесты. </w:t>
      </w:r>
    </w:p>
    <w:p w:rsidR="009A0625" w:rsidRPr="00A92A13" w:rsidRDefault="009A0625" w:rsidP="006C04F9">
      <w:pPr>
        <w:widowControl w:val="0"/>
        <w:tabs>
          <w:tab w:val="left" w:pos="567"/>
        </w:tabs>
        <w:spacing w:after="0"/>
        <w:ind w:firstLine="689"/>
        <w:jc w:val="both"/>
        <w:rPr>
          <w:rFonts w:ascii="Times New Roman" w:hAnsi="Times New Roman"/>
          <w:color w:val="000000"/>
          <w:sz w:val="28"/>
          <w:szCs w:val="28"/>
        </w:rPr>
      </w:pPr>
      <w:r w:rsidRPr="00A92A13">
        <w:rPr>
          <w:rFonts w:ascii="Times New Roman" w:hAnsi="Times New Roman"/>
          <w:color w:val="000000"/>
          <w:sz w:val="28"/>
          <w:szCs w:val="28"/>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9A0625" w:rsidRPr="00A92A13" w:rsidRDefault="009A0625" w:rsidP="006C04F9">
      <w:pPr>
        <w:widowControl w:val="0"/>
        <w:tabs>
          <w:tab w:val="left" w:pos="567"/>
        </w:tabs>
        <w:spacing w:after="0"/>
        <w:ind w:firstLine="689"/>
        <w:jc w:val="both"/>
        <w:rPr>
          <w:rFonts w:ascii="Times New Roman" w:hAnsi="Times New Roman"/>
          <w:color w:val="000000"/>
          <w:sz w:val="28"/>
          <w:szCs w:val="28"/>
        </w:rPr>
      </w:pPr>
      <w:r w:rsidRPr="00A92A13">
        <w:rPr>
          <w:rFonts w:ascii="Times New Roman" w:hAnsi="Times New Roman"/>
          <w:color w:val="000000"/>
          <w:sz w:val="28"/>
          <w:szCs w:val="28"/>
        </w:rPr>
        <w:t>Степень своей подготовки студенты могут заранее оценить посредством ответов на контрольные вопросы, предлагаемые по каждой теме.</w:t>
      </w:r>
    </w:p>
    <w:p w:rsidR="009A0625" w:rsidRPr="00644CF6" w:rsidRDefault="009A0625" w:rsidP="006C04F9">
      <w:pPr>
        <w:jc w:val="center"/>
        <w:rPr>
          <w:rFonts w:ascii="Times New Roman" w:hAnsi="Times New Roman"/>
          <w:b/>
          <w:sz w:val="28"/>
          <w:szCs w:val="28"/>
        </w:rPr>
      </w:pPr>
      <w:r w:rsidRPr="00644CF6">
        <w:rPr>
          <w:rFonts w:ascii="Times New Roman" w:hAnsi="Times New Roman"/>
          <w:b/>
          <w:sz w:val="28"/>
          <w:szCs w:val="28"/>
        </w:rPr>
        <w:t>Тест № 1</w:t>
      </w:r>
    </w:p>
    <w:p w:rsidR="009A0625" w:rsidRPr="00624D7B" w:rsidRDefault="009A0625" w:rsidP="006C04F9">
      <w:pPr>
        <w:spacing w:after="0"/>
        <w:ind w:left="360" w:firstLine="349"/>
        <w:jc w:val="both"/>
        <w:rPr>
          <w:rFonts w:ascii="Times New Roman" w:hAnsi="Times New Roman"/>
          <w:kern w:val="1"/>
          <w:sz w:val="28"/>
          <w:szCs w:val="28"/>
          <w:lang w:eastAsia="ar-SA"/>
        </w:rPr>
      </w:pPr>
      <w:r w:rsidRPr="00624D7B">
        <w:rPr>
          <w:rFonts w:ascii="Times New Roman" w:hAnsi="Times New Roman"/>
          <w:kern w:val="1"/>
          <w:sz w:val="28"/>
          <w:szCs w:val="28"/>
          <w:lang w:eastAsia="ar-SA"/>
        </w:rPr>
        <w:t>1) Древнейшим табу считается:</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запрет на убийство;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запрет на заключение браков между кровными родственниками;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запрет на неповиновение старейшине</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tabs>
          <w:tab w:val="left" w:pos="709"/>
        </w:tabs>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2) Поступки, которые приводили к желаемым целям, многократно повторяясь, становились:</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табу;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законами;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обычаями</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3) Понятие право в субъективном смысле звучит следующим образом:</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это нечто, принадлежащее индивиду, то, чем он может свободно распоряжаться под защитой государства без чьего-либо вмешательства;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 - это свобода человека поступать тем, или иным образом;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4) Понятие право в объективном смысле основывается:</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на том, что право- это нечто, принадлежащее индивиду, то, чем он может свободно распоряжаться под защитой государства без чьего-либо </w:t>
      </w:r>
      <w:r w:rsidRPr="00624D7B">
        <w:rPr>
          <w:rFonts w:ascii="Times New Roman" w:hAnsi="Times New Roman"/>
          <w:kern w:val="1"/>
          <w:sz w:val="28"/>
          <w:szCs w:val="28"/>
          <w:lang w:eastAsia="ar-SA"/>
        </w:rPr>
        <w:lastRenderedPageBreak/>
        <w:t>вмешательства; Б)  на определении права как совокупности правил поведения, исходящих от общества или государства, поддерживаемых им в качестве средства регулирования отношений; В)  оба ответа верны; 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5) Социальность, как признак права означает, что: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регулирует общественные отношения, оно действует в человеческом обществе;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 направлено на защиту интересов наиболее уязвимых и незащищённых слоёв общества;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6) Общеобязательность, как признак права означает, что: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как нормативное предписание обязательно для всех, кому оно адресуется;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Б)нормы права гарантированы публичной властью государства: правовые нормы обеспечиваются возможностью  государственного принуждения при их нарушении;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7</w:t>
      </w:r>
      <w:r w:rsidRPr="00624D7B">
        <w:rPr>
          <w:rFonts w:ascii="Times New Roman" w:hAnsi="Times New Roman"/>
          <w:kern w:val="1"/>
          <w:sz w:val="28"/>
          <w:szCs w:val="28"/>
          <w:lang w:eastAsia="ar-SA"/>
        </w:rPr>
        <w:t>) Формальная определённость, как признак права означает, что: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правовые нормы обязательны для исполнения;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 всегда имеет свою форму ( внутреннюю и внешнюю) и вне формы не существует; </w:t>
      </w:r>
    </w:p>
    <w:p w:rsidR="009A0625" w:rsidRDefault="009A0625" w:rsidP="006C04F9">
      <w:pPr>
        <w:tabs>
          <w:tab w:val="left" w:pos="709"/>
        </w:tabs>
        <w:spacing w:after="0"/>
        <w:ind w:firstLine="709"/>
        <w:jc w:val="both"/>
        <w:rPr>
          <w:rFonts w:ascii="Times New Roman" w:hAnsi="Times New Roman"/>
          <w:kern w:val="1"/>
          <w:sz w:val="28"/>
          <w:szCs w:val="28"/>
          <w:lang w:eastAsia="ar-SA"/>
        </w:rPr>
      </w:pPr>
      <w:r>
        <w:rPr>
          <w:rFonts w:ascii="Times New Roman" w:hAnsi="Times New Roman"/>
          <w:kern w:val="1"/>
          <w:sz w:val="28"/>
          <w:szCs w:val="28"/>
          <w:lang w:eastAsia="ar-SA"/>
        </w:rPr>
        <w:t>Г</w:t>
      </w:r>
      <w:r w:rsidRPr="00624D7B">
        <w:rPr>
          <w:rFonts w:ascii="Times New Roman" w:hAnsi="Times New Roman"/>
          <w:kern w:val="1"/>
          <w:sz w:val="28"/>
          <w:szCs w:val="28"/>
          <w:lang w:eastAsia="ar-SA"/>
        </w:rPr>
        <w:t xml:space="preserve">) оба ответа верны; </w:t>
      </w:r>
    </w:p>
    <w:p w:rsidR="009A0625" w:rsidRPr="00624D7B" w:rsidRDefault="009A0625" w:rsidP="006C04F9">
      <w:pPr>
        <w:tabs>
          <w:tab w:val="left" w:pos="709"/>
        </w:tabs>
        <w:spacing w:after="0"/>
        <w:ind w:firstLine="70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8) Функциями права являются:</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регулятивная, охранительная и идеологическая;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нормативная, воспитательная и карательная;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tabs>
          <w:tab w:val="left" w:pos="720"/>
        </w:tabs>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9)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 обеспечивается и  охраняется государством;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lastRenderedPageBreak/>
        <w:t xml:space="preserve">Б) мораль поддерживается силой общественного мнения;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10) Определение « Факторы, порождающие появление и действие права» относится к понятию:</w:t>
      </w:r>
    </w:p>
    <w:p w:rsidR="009A0625" w:rsidRDefault="009A0625" w:rsidP="006C04F9">
      <w:pPr>
        <w:spacing w:after="0"/>
        <w:ind w:left="360"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нормы права; </w:t>
      </w:r>
    </w:p>
    <w:p w:rsidR="009A0625" w:rsidRDefault="009A0625" w:rsidP="006C04F9">
      <w:pPr>
        <w:spacing w:after="0"/>
        <w:ind w:left="360"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законы ; </w:t>
      </w:r>
    </w:p>
    <w:p w:rsidR="009A0625" w:rsidRPr="00624D7B" w:rsidRDefault="009A0625" w:rsidP="006C04F9">
      <w:pPr>
        <w:spacing w:after="0"/>
        <w:ind w:left="360"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источники права.</w:t>
      </w:r>
    </w:p>
    <w:p w:rsidR="009A0625" w:rsidRPr="00624D7B" w:rsidRDefault="009A0625" w:rsidP="006C04F9">
      <w:pPr>
        <w:spacing w:after="0"/>
        <w:ind w:left="360"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11)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правовые обычаи до наших дней применяются при регулировании некоторых общественных отношений;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правовые обычаи в настоящее время полностью изжили себя, уступив место нормативным правовым актам;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p>
    <w:p w:rsidR="009A0625" w:rsidRPr="00624D7B" w:rsidRDefault="009A0625" w:rsidP="006C04F9">
      <w:pPr>
        <w:spacing w:after="0"/>
        <w:ind w:left="360"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12)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в настоящее время  в РФ судебный прецедент играет важную роль как источник права;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Б)</w:t>
      </w:r>
      <w:r>
        <w:rPr>
          <w:rFonts w:ascii="Times New Roman" w:hAnsi="Times New Roman"/>
          <w:kern w:val="1"/>
          <w:sz w:val="28"/>
          <w:szCs w:val="28"/>
          <w:lang w:eastAsia="ar-SA"/>
        </w:rPr>
        <w:t xml:space="preserve"> с</w:t>
      </w:r>
      <w:r w:rsidRPr="00624D7B">
        <w:rPr>
          <w:rFonts w:ascii="Times New Roman" w:hAnsi="Times New Roman"/>
          <w:kern w:val="1"/>
          <w:sz w:val="28"/>
          <w:szCs w:val="28"/>
          <w:lang w:eastAsia="ar-SA"/>
        </w:rPr>
        <w:t xml:space="preserve">удебный прецедент в настоящее время повсеместно полностью изжил себя, уступив место нормативно-правовым актам; </w:t>
      </w:r>
    </w:p>
    <w:p w:rsidR="00CC754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оба ответа верны;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верного ответа нет</w:t>
      </w:r>
      <w:r w:rsidR="00CC7545">
        <w:rPr>
          <w:rFonts w:ascii="Times New Roman" w:hAnsi="Times New Roman"/>
          <w:kern w:val="1"/>
          <w:sz w:val="28"/>
          <w:szCs w:val="28"/>
          <w:lang w:eastAsia="ar-SA"/>
        </w:rPr>
        <w:t>.</w:t>
      </w:r>
    </w:p>
    <w:p w:rsidR="00CC7545" w:rsidRPr="00624D7B" w:rsidRDefault="00CC754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13)  Определение « Юридический документ, выражающий взаимное  изъявление воли сторон, встречное принятие на себя каждой из них юридических обязанностей» относится к понятию:</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судебный прецедент;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нормативный правовой договор;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нормативный правовой акт;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закон.</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14) В качестве основного источника права нормативный правовой договор выступает в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в международном праве;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lastRenderedPageBreak/>
        <w:t xml:space="preserve">Б) в семейном праве;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в уголовном праве</w:t>
      </w:r>
    </w:p>
    <w:p w:rsidR="00CC7545" w:rsidRPr="00624D7B" w:rsidRDefault="00CC754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15) Если международным договором РФ установлены иные правила, чем предусмотрены законом, то:</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применяются нормы закона;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применяются правила международного договора;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президент принимает решение о том, какие нормы применять.</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16) Признаком нормативного правового акта является то, что он:</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имеет государственный характер, так как исходит от государства;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принимается с соблюдением определённой  процедуры и имеет заранее установленную юридическую силу;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имеет признаки официального  письменного  документа:  название, указание  на то,  где, когда и кем был принят; наличие подписи соответствующего должностного лица и регистрационного номера;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Г) всё выше перечисленное.</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17) Все нормативные правовые акты подразделяются на:</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законы и незаконные нормативные правовые акты;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законы и подзаконные нормативные правовые акты;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судебные решения и прецеденты;</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18) Определение  « Нормативный правовой акт,  принятый в особом порядке органами законодательной власти, обладающий высшей юридической силой и регулирующий наиболее важные общественные от-ношения» относится к понятию:</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указ;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приказ;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В) закон.</w:t>
      </w:r>
    </w:p>
    <w:p w:rsidR="009A0625" w:rsidRPr="00624D7B" w:rsidRDefault="009A0625" w:rsidP="006C04F9">
      <w:pPr>
        <w:spacing w:after="0"/>
        <w:ind w:firstLine="689"/>
        <w:jc w:val="both"/>
        <w:rPr>
          <w:rFonts w:ascii="Times New Roman" w:hAnsi="Times New Roman"/>
          <w:kern w:val="1"/>
          <w:sz w:val="28"/>
          <w:szCs w:val="28"/>
          <w:lang w:eastAsia="ar-SA"/>
        </w:rPr>
      </w:pP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19)  К конституционным законам относится:</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А) Конституция РФ;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Б) законы, вносящие изменения в Конституцию РФ;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В) указ Президента; </w:t>
      </w:r>
    </w:p>
    <w:p w:rsidR="009A0625"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 xml:space="preserve">Г) А и Б; </w:t>
      </w:r>
    </w:p>
    <w:p w:rsidR="009A0625" w:rsidRPr="00624D7B" w:rsidRDefault="009A0625" w:rsidP="006C04F9">
      <w:pPr>
        <w:spacing w:after="0"/>
        <w:ind w:firstLine="689"/>
        <w:jc w:val="both"/>
        <w:rPr>
          <w:rFonts w:ascii="Times New Roman" w:hAnsi="Times New Roman"/>
          <w:kern w:val="1"/>
          <w:sz w:val="28"/>
          <w:szCs w:val="28"/>
          <w:lang w:eastAsia="ar-SA"/>
        </w:rPr>
      </w:pPr>
      <w:r w:rsidRPr="00624D7B">
        <w:rPr>
          <w:rFonts w:ascii="Times New Roman" w:hAnsi="Times New Roman"/>
          <w:kern w:val="1"/>
          <w:sz w:val="28"/>
          <w:szCs w:val="28"/>
          <w:lang w:eastAsia="ar-SA"/>
        </w:rPr>
        <w:t>Д) А ,Б, В.</w:t>
      </w:r>
    </w:p>
    <w:p w:rsidR="009A0625" w:rsidRPr="00504568" w:rsidRDefault="009A0625" w:rsidP="006C04F9">
      <w:pPr>
        <w:widowControl w:val="0"/>
        <w:tabs>
          <w:tab w:val="left" w:pos="567"/>
        </w:tabs>
        <w:spacing w:after="0"/>
        <w:ind w:firstLine="689"/>
        <w:jc w:val="both"/>
        <w:rPr>
          <w:rFonts w:ascii="Times New Roman" w:hAnsi="Times New Roman"/>
          <w:b/>
          <w:color w:val="000000"/>
          <w:sz w:val="28"/>
          <w:szCs w:val="28"/>
        </w:rPr>
      </w:pPr>
    </w:p>
    <w:p w:rsidR="009A0625" w:rsidRPr="00644CF6" w:rsidRDefault="001072BC" w:rsidP="006C04F9">
      <w:pPr>
        <w:jc w:val="center"/>
        <w:rPr>
          <w:rFonts w:ascii="Times New Roman" w:hAnsi="Times New Roman"/>
          <w:b/>
          <w:sz w:val="28"/>
          <w:szCs w:val="28"/>
        </w:rPr>
      </w:pPr>
      <w:r w:rsidRPr="00644CF6">
        <w:rPr>
          <w:rFonts w:ascii="Times New Roman" w:hAnsi="Times New Roman"/>
          <w:b/>
          <w:sz w:val="28"/>
          <w:szCs w:val="28"/>
        </w:rPr>
        <w:lastRenderedPageBreak/>
        <w:t>Тест № 2</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  Понятие право в объективном смысле основывается: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на том, что право- это нечто, принадлежащее индивиду, то, чем он может свободно распоряжаться под защитой государства без чьего-либо вмешательства;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на определении права как совокупности правил поведения, исходящих от общества или государства, поддерживаемых им в качестве средства регулирования отношений;</w:t>
      </w:r>
    </w:p>
    <w:p w:rsidR="009A0625" w:rsidRPr="007B0E9F" w:rsidRDefault="009A0625" w:rsidP="006C04F9">
      <w:pPr>
        <w:spacing w:after="0"/>
        <w:ind w:firstLine="70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оба ответа верны;</w:t>
      </w:r>
    </w:p>
    <w:p w:rsidR="009A0625" w:rsidRPr="007B0E9F" w:rsidRDefault="009A0625" w:rsidP="006C04F9">
      <w:pPr>
        <w:spacing w:after="0"/>
        <w:ind w:firstLine="70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 Г) верного ответа нет</w:t>
      </w:r>
    </w:p>
    <w:p w:rsidR="009A0625" w:rsidRPr="007B0E9F" w:rsidRDefault="009A0625" w:rsidP="006C04F9">
      <w:pPr>
        <w:spacing w:after="0"/>
        <w:ind w:left="720"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2)  Мораль - это: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Всеобщая система ограничений, нацеленных на то, чтобы не допускать ущемление более значимого интереса, интересом менее значимым, 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Совокупность норм и принципов поведения людей по отношению к обществу и другим людям;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Мера, образец, средняя величина; узаконенное установление, признанный обязательный порядок; правило поведения в определённой ситуации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требовать;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Положение, выражающее определённую закономерность; отправное положение, установка, лежащая в основе чего-либо, принцип, служащий руководством; норма поведения, принятый кем-либо образ мыслей, действий; обыкновение, привычка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Поведение человека, который в своих поступках чувствует себя свободным от всяких установленных норм и правил.</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3)  Обычай - это: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Всеобщая система ограничений, нацеленных на то, чтобы не допускать ущемление более значимого интереса, интересом менее значимым, 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Совокупность норм и принципов поведения людей по отношению к обществу и другим людям; принятые в обществе представления о хорошем и </w:t>
      </w:r>
      <w:r w:rsidRPr="007B0E9F">
        <w:rPr>
          <w:rFonts w:ascii="Times New Roman" w:hAnsi="Times New Roman"/>
          <w:kern w:val="1"/>
          <w:sz w:val="28"/>
          <w:szCs w:val="28"/>
          <w:lang w:eastAsia="ar-SA"/>
        </w:rPr>
        <w:lastRenderedPageBreak/>
        <w:t>плохом, правильном и неправильном, добре и зле, а также совокупность норм поведения, вытекающих из этих представлений;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Мера , образец, средняя величина; узаконенное установление, признанный обязательный порядок; правило поведения в определённой ситуации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требовать;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Положение, выражающее определённую закономерность; отправное положение, установка, лежащая в основе чего-либо, принцип, служащий руководством; норма поведения, принятый кем-либо образ мыслей, действий; обыкновение, привычка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Поведение человека, который в своих поступках чувствует себя свободным от всяких установленных норм и правил.</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4)  Религия - это: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Всеобщая система ограничений, нацеленных на то, чтобы не допускать ущемление более значимого интереса, интересом менее значимым, </w:t>
      </w:r>
      <w:r w:rsidRPr="007B0E9F">
        <w:rPr>
          <w:rFonts w:ascii="Times New Roman" w:hAnsi="Times New Roman"/>
          <w:kern w:val="1"/>
          <w:sz w:val="28"/>
          <w:szCs w:val="28"/>
          <w:lang w:eastAsia="ar-SA"/>
        </w:rPr>
        <w:lastRenderedPageBreak/>
        <w:t>охраняющим индивидуальную свободу до тех пор, пока её осуществление не начинает наносить ущерба правам других людей и всему обществу; один из видов регуляторов общественных отношений; система общеобязательных, формально определённых, гарантированных государством правил поведения;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Совокупность представлений, оценок и суждений здравого смысла, разделяемых большинством населения, либо его частью; явное (или скрытое) отношение большинства народа к тем проблемам, которые представляют жизненные интересы людей, требуют безотлагательного решения и затрагивают коллективные условия существования населения;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Совокупность норм и принципов поведения людей по отношению к обществу и другим людям;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Деятельность общественных классов, партий, групп, определяемая их интересами и целями, а также деятельность органов государственной власти и государственного управления, выражающая социально-экономическую природу данного общества;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Одна из форм отражения действительности в фантастических образах, представлениях, понятиях, вера в реальность сверхъестественного;</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Мера , образец, средняя величина; узаконенное установление, признанный обязательный порядок; правило поведения в определённой ситуации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Ж) Унаследованный стереотипный способ поведения, который воспроизводится в определённом обществе или социальной группе и является привычным для их членов;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Необходимость, предписывающая каждому человеку определённый вид и меру поведения, и  ответственность за ненадлежащее его исполнение; безусловные для выполнения действия по общественным требованиям и внутренним побуждениям; поведение человека, которое закреплено в законе и которого от него можно требовать;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Возможность человека самому определять свои жизненные цели и нести  личную ответственность за результаты своей деятельности, возможность действовать в направлении цели, поставленной коллективом или обществом; осознанная необходимость;</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К) Положение, выражающее определённую закономерность; отправное положение, установка, лежащая в основе чего-либо, принцип, служащий </w:t>
      </w:r>
      <w:r w:rsidRPr="007B0E9F">
        <w:rPr>
          <w:rFonts w:ascii="Times New Roman" w:hAnsi="Times New Roman"/>
          <w:kern w:val="1"/>
          <w:sz w:val="28"/>
          <w:szCs w:val="28"/>
          <w:lang w:eastAsia="ar-SA"/>
        </w:rPr>
        <w:lastRenderedPageBreak/>
        <w:t>руководством; норма поведения, принятый кем-либо образ мыслей, действий; обыкновение, привычка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Политическая организация общества, обладающая властными полномочиями, аппаратом управления и принуждения, выражающая преимущественно интересы доминирующего социального слоя и выполняющая значимые для всего общества задачи;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Поведение человека, который в своих поступках чувствует себя свободным от всяких установленных норм и правил.</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  Естественное право -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А) право, установленное и защищённое государством; это официальное право, издаваемое государственными органами в установленном порядке и соответствующим образом фиксируемое в нормативно-правовых актах или иных источниках права;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система общеобязательных правил поведения, которые издаются  или поддерживаются государством и за нарушения которых государство наказывает;</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В) совокупность тех субъективных прав, которые принадлежат каждому человеку от рождения и которые не могут у него быть отняты государством;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основанная на положениях объективного права возможность совершать определённые действия, имеющиеся у каждого лица ( субъекта права). это право выбора человека поступать так, как ему разрешено государством (право на образование, труд);</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b/>
          <w:kern w:val="1"/>
          <w:sz w:val="28"/>
          <w:szCs w:val="28"/>
          <w:lang w:eastAsia="ar-SA"/>
        </w:rPr>
        <w:t>6)  Частное право – это…</w:t>
      </w:r>
      <w:r w:rsidRPr="007B0E9F">
        <w:rPr>
          <w:rFonts w:ascii="Times New Roman" w:hAnsi="Times New Roman"/>
          <w:kern w:val="1"/>
          <w:sz w:val="28"/>
          <w:szCs w:val="28"/>
          <w:lang w:eastAsia="ar-SA"/>
        </w:rPr>
        <w:t>..</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Отношения в сфере трудовой деятельности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Имущественные, а также некоторые неимущетвенные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Отношения в сфере брака и семьи;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Р)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С)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7) Санкция, как составная часть нормы права: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указывает на вступление нормы в действие и на тех, к кому она обращена;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указывает на  права и обязанности  субъектов нормы,  то есть тех лиц,  на которых распространяется её действие;</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указывает на неблагоприятные последствия,  которые ждут нарушителей нормы, то есть тех, кто не выполнит требования диспозиции.</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p>
    <w:p w:rsidR="009A0625" w:rsidRPr="007B0E9F" w:rsidRDefault="009A0625" w:rsidP="006C04F9">
      <w:pPr>
        <w:tabs>
          <w:tab w:val="left" w:pos="1875"/>
        </w:tabs>
        <w:spacing w:after="0"/>
        <w:ind w:right="-366"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8) Гипотеза,  как составная часть нормы права: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указывает на вступление нормы в действие и на тех, к кому она обращена;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указывает на  права и обязанности  субъектов нормы,  то есть тех лиц,  на которых распространяется её действие;</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В) указывает на неблагоприятные последствия,  которые ждут нарушителей нормы, то есть тех, кто не выполнит требования диспозиции.</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p>
    <w:p w:rsidR="009A0625" w:rsidRPr="007B0E9F" w:rsidRDefault="009A0625" w:rsidP="006C04F9">
      <w:pPr>
        <w:tabs>
          <w:tab w:val="left" w:pos="1875"/>
        </w:tabs>
        <w:spacing w:after="0"/>
        <w:ind w:right="-366"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9) Диспозиция,  как составная часть нормы права: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указывает на вступление нормы в действие и на тех, к кому она обращена;</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указывает на  права и обязанности  субъектов нормы,  то есть тех лиц,  на которых распространяется её действие;</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указывает на неблагоприятные последствия,  которые ждут нарушителей нормы, то есть тех, кто не выполнит требования диспозиции.</w:t>
      </w:r>
    </w:p>
    <w:p w:rsidR="009A0625" w:rsidRPr="007B0E9F" w:rsidRDefault="009A0625" w:rsidP="006C04F9">
      <w:pPr>
        <w:tabs>
          <w:tab w:val="left" w:pos="1875"/>
        </w:tabs>
        <w:spacing w:after="0"/>
        <w:ind w:right="-366" w:firstLine="689"/>
        <w:jc w:val="both"/>
        <w:rPr>
          <w:rFonts w:ascii="Times New Roman" w:hAnsi="Times New Roman"/>
          <w:kern w:val="1"/>
          <w:sz w:val="28"/>
          <w:szCs w:val="28"/>
          <w:lang w:eastAsia="ar-SA"/>
        </w:rPr>
      </w:pPr>
    </w:p>
    <w:p w:rsidR="009A0625" w:rsidRPr="007B0E9F" w:rsidRDefault="009A0625" w:rsidP="006C04F9">
      <w:pPr>
        <w:spacing w:after="0"/>
        <w:ind w:left="142"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10)</w:t>
      </w:r>
      <w:r>
        <w:rPr>
          <w:rFonts w:ascii="Times New Roman" w:hAnsi="Times New Roman"/>
          <w:b/>
          <w:kern w:val="1"/>
          <w:sz w:val="28"/>
          <w:szCs w:val="28"/>
          <w:lang w:eastAsia="ar-SA"/>
        </w:rPr>
        <w:t xml:space="preserve"> </w:t>
      </w:r>
      <w:r w:rsidRPr="007B0E9F">
        <w:rPr>
          <w:rFonts w:ascii="Times New Roman" w:hAnsi="Times New Roman"/>
          <w:b/>
          <w:kern w:val="1"/>
          <w:sz w:val="28"/>
          <w:szCs w:val="28"/>
          <w:lang w:eastAsia="ar-SA"/>
        </w:rPr>
        <w:t>Определение «</w:t>
      </w:r>
      <w:r w:rsidRPr="007B0E9F">
        <w:rPr>
          <w:rFonts w:ascii="Times New Roman" w:hAnsi="Times New Roman"/>
          <w:b/>
          <w:i/>
          <w:kern w:val="1"/>
          <w:sz w:val="28"/>
          <w:szCs w:val="28"/>
          <w:lang w:eastAsia="ar-SA"/>
        </w:rPr>
        <w:t>Отношение лица к вредным последствиям своего противоправного проступка</w:t>
      </w:r>
      <w:r w:rsidRPr="007B0E9F">
        <w:rPr>
          <w:rFonts w:ascii="Times New Roman" w:hAnsi="Times New Roman"/>
          <w:b/>
          <w:kern w:val="1"/>
          <w:sz w:val="28"/>
          <w:szCs w:val="28"/>
          <w:lang w:eastAsia="ar-SA"/>
        </w:rPr>
        <w:t>» относится к понятию:</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умысел;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неосторожность;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вина;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преступная небрежность</w:t>
      </w:r>
    </w:p>
    <w:p w:rsidR="00CC7545" w:rsidRPr="007B0E9F" w:rsidRDefault="00CC7545" w:rsidP="006C04F9">
      <w:pPr>
        <w:spacing w:after="0"/>
        <w:ind w:left="360" w:firstLine="689"/>
        <w:jc w:val="both"/>
        <w:rPr>
          <w:rFonts w:ascii="Times New Roman" w:hAnsi="Times New Roman"/>
          <w:kern w:val="1"/>
          <w:sz w:val="28"/>
          <w:szCs w:val="28"/>
          <w:lang w:eastAsia="ar-SA"/>
        </w:rPr>
      </w:pPr>
    </w:p>
    <w:p w:rsidR="009A0625" w:rsidRPr="007B0E9F" w:rsidRDefault="009A0625" w:rsidP="006C04F9">
      <w:pPr>
        <w:shd w:val="clear" w:color="auto" w:fill="FFFFFF"/>
        <w:spacing w:after="0"/>
        <w:ind w:firstLine="689"/>
        <w:jc w:val="both"/>
        <w:rPr>
          <w:rFonts w:ascii="Times New Roman" w:hAnsi="Times New Roman"/>
          <w:b/>
          <w:color w:val="000000"/>
          <w:sz w:val="28"/>
          <w:szCs w:val="28"/>
        </w:rPr>
      </w:pPr>
      <w:r w:rsidRPr="007B0E9F">
        <w:rPr>
          <w:rFonts w:ascii="Times New Roman" w:hAnsi="Times New Roman"/>
          <w:b/>
          <w:color w:val="000000"/>
          <w:sz w:val="28"/>
          <w:szCs w:val="28"/>
        </w:rPr>
        <w:t>11)  Преступление – это:</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А) виновно совершённое деяние;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Б) умышленное деяние, запрещенное нормативно- правовыми актами РФ под угрозой наказания;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В) уголовно-наказуемое, умышленное, противоправное действие субъекта, запрещенное УК РФ;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Г) противоправное общественно- опасное действие субъекта уголовной ответственности;  </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Д) общественно опасное деяние, запрещённое УК РФ;   </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Е)  виновно совершенное общественно- опасное деяние, запрещенное УК РФ под угрозой наказания.</w:t>
      </w:r>
    </w:p>
    <w:p w:rsidR="00CC7545" w:rsidRDefault="00CC7545" w:rsidP="006C04F9">
      <w:pPr>
        <w:pStyle w:val="afa"/>
        <w:shd w:val="clear" w:color="auto" w:fill="FFFFFF"/>
        <w:spacing w:before="0" w:beforeAutospacing="0" w:after="0" w:afterAutospacing="0" w:line="276" w:lineRule="auto"/>
        <w:ind w:firstLine="689"/>
        <w:jc w:val="both"/>
        <w:textAlignment w:val="baseline"/>
        <w:rPr>
          <w:b/>
          <w:sz w:val="28"/>
          <w:szCs w:val="28"/>
        </w:rPr>
      </w:pPr>
    </w:p>
    <w:p w:rsidR="009A0625" w:rsidRDefault="009A0625" w:rsidP="006C04F9">
      <w:pPr>
        <w:pStyle w:val="afa"/>
        <w:shd w:val="clear" w:color="auto" w:fill="FFFFFF"/>
        <w:spacing w:before="0" w:beforeAutospacing="0" w:after="0" w:afterAutospacing="0" w:line="276" w:lineRule="auto"/>
        <w:ind w:firstLine="689"/>
        <w:jc w:val="both"/>
        <w:textAlignment w:val="baseline"/>
        <w:rPr>
          <w:b/>
          <w:sz w:val="28"/>
          <w:szCs w:val="28"/>
        </w:rPr>
      </w:pPr>
      <w:r w:rsidRPr="007B0E9F">
        <w:rPr>
          <w:b/>
          <w:sz w:val="28"/>
          <w:szCs w:val="28"/>
        </w:rPr>
        <w:t>12) Что из перечисленного не входит в структуру правонарушения</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А) Субъект;  </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Б)  Субъективная сторона;  </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В). Объективная сторона; </w:t>
      </w:r>
    </w:p>
    <w:p w:rsidR="009A0625" w:rsidRPr="007B0E9F"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Г). Виновность</w:t>
      </w:r>
    </w:p>
    <w:p w:rsidR="00CC7545" w:rsidRDefault="00CC7545" w:rsidP="006C04F9">
      <w:pPr>
        <w:spacing w:after="0"/>
        <w:ind w:firstLine="689"/>
        <w:jc w:val="both"/>
        <w:rPr>
          <w:rFonts w:ascii="Times New Roman" w:hAnsi="Times New Roman"/>
          <w:b/>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13) Признаком государства является:</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 xml:space="preserve">А) публичная власть;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территория;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население;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Г) суверенитет;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всё вышеперечисленное</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14)  Предмет регулирования конституционного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Е) Отношения в сфере трудовой деятельности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З) Имущественные, а также некоторые неимущетвенные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И) Отношения в сфере брака и семьи;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Р)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lastRenderedPageBreak/>
        <w:t>С)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15) Конституционный строй – это определенный способ организации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А)  экономики , закрепленный в законодательстве РФ</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Б ) государства, закрепленный в Конституции РФ</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В)  правовой системы</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Г) органов государственной власти</w:t>
      </w:r>
    </w:p>
    <w:p w:rsidR="009A0625" w:rsidRPr="007B0E9F" w:rsidRDefault="009A0625" w:rsidP="006C04F9">
      <w:pPr>
        <w:spacing w:after="0"/>
        <w:ind w:left="66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16)  Выберите верный вариант ответа:</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государственный суверенитет означает самостоятельность, верховенство, независимость государственной власти при осуществлении ею своей политики как в пределах территории государства, так и в сфере межгосударственных отношений;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государственный суверенитет означает признание государственной власти со стороны населения;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В) оба ответа верны; </w:t>
      </w:r>
    </w:p>
    <w:p w:rsidR="009A0625" w:rsidRPr="007B0E9F"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верного ответа нет</w:t>
      </w:r>
    </w:p>
    <w:p w:rsidR="009A0625" w:rsidRPr="007B0E9F" w:rsidRDefault="009A0625" w:rsidP="006C04F9">
      <w:pPr>
        <w:spacing w:after="0"/>
        <w:ind w:left="66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17) Современные формы государственного правления подразделяются на:</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монархию, аристократию, демократию;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олигархию и тиранию;   </w:t>
      </w:r>
    </w:p>
    <w:p w:rsidR="009A0625"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монархию и республику;</w:t>
      </w:r>
    </w:p>
    <w:p w:rsidR="009A0625" w:rsidRPr="007B0E9F" w:rsidRDefault="009A0625" w:rsidP="006C04F9">
      <w:pPr>
        <w:spacing w:after="0"/>
        <w:ind w:left="360"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тиранию и деспотию</w:t>
      </w:r>
    </w:p>
    <w:p w:rsidR="009A0625" w:rsidRPr="007B0E9F" w:rsidRDefault="009A0625" w:rsidP="006C04F9">
      <w:pPr>
        <w:spacing w:after="0"/>
        <w:ind w:left="360"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18) Выберите верный вариант ответа:</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А) половина депутатов Государственной Думы (225 человек) избирается по мажоритарной системе ( 1 депутат от одного округа); вторая половина ( 225 человек) — по пропорциональной системе — по партийным спискам;  </w:t>
      </w:r>
    </w:p>
    <w:p w:rsidR="009A0625"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Б) депутаты Государственной Думы избираются по мажоритарной системе; </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депутаты государственной Думы избираются по пропорциональной системе</w:t>
      </w:r>
    </w:p>
    <w:p w:rsidR="009A0625" w:rsidRPr="007B0E9F" w:rsidRDefault="009A0625" w:rsidP="006C04F9">
      <w:pPr>
        <w:spacing w:after="0"/>
        <w:ind w:left="720" w:firstLine="689"/>
        <w:jc w:val="both"/>
        <w:rPr>
          <w:rFonts w:ascii="Times New Roman" w:hAnsi="Times New Roman"/>
          <w:kern w:val="1"/>
          <w:sz w:val="28"/>
          <w:szCs w:val="28"/>
          <w:lang w:eastAsia="ar-SA"/>
        </w:rPr>
      </w:pPr>
    </w:p>
    <w:p w:rsidR="009A0625" w:rsidRDefault="009A0625" w:rsidP="006C04F9">
      <w:pPr>
        <w:pStyle w:val="afa"/>
        <w:shd w:val="clear" w:color="auto" w:fill="FFFFFF"/>
        <w:spacing w:before="0" w:beforeAutospacing="0" w:after="0" w:afterAutospacing="0" w:line="276" w:lineRule="auto"/>
        <w:ind w:firstLine="689"/>
        <w:jc w:val="both"/>
        <w:textAlignment w:val="baseline"/>
        <w:rPr>
          <w:b/>
          <w:sz w:val="28"/>
          <w:szCs w:val="28"/>
        </w:rPr>
      </w:pPr>
      <w:r w:rsidRPr="007B0E9F">
        <w:rPr>
          <w:b/>
          <w:sz w:val="28"/>
          <w:szCs w:val="28"/>
        </w:rPr>
        <w:lastRenderedPageBreak/>
        <w:t>19)  В какую систему входит полиция</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А)  ФСБ РФ;</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Б)  Министерство юстиции РФ;  </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В)  Министерство обороны;    </w:t>
      </w:r>
    </w:p>
    <w:p w:rsidR="009A0625" w:rsidRPr="007B0E9F"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Г)  Министерство внутренних дел РФ.</w:t>
      </w:r>
    </w:p>
    <w:p w:rsidR="00CC7545" w:rsidRDefault="00CC7545" w:rsidP="006C04F9">
      <w:pPr>
        <w:pStyle w:val="afa"/>
        <w:shd w:val="clear" w:color="auto" w:fill="FFFFFF"/>
        <w:spacing w:before="0" w:beforeAutospacing="0" w:after="0" w:afterAutospacing="0" w:line="276" w:lineRule="auto"/>
        <w:ind w:firstLine="689"/>
        <w:jc w:val="both"/>
        <w:textAlignment w:val="baseline"/>
        <w:rPr>
          <w:b/>
          <w:sz w:val="28"/>
          <w:szCs w:val="28"/>
        </w:rPr>
      </w:pP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b/>
          <w:sz w:val="28"/>
          <w:szCs w:val="28"/>
        </w:rPr>
        <w:t>20) Кто рассматривает дела об административных правонарушениях, которые совершены юридическими лицами и индивидуальными предпринимателями</w:t>
      </w:r>
      <w:r w:rsidRPr="007B0E9F">
        <w:rPr>
          <w:sz w:val="28"/>
          <w:szCs w:val="28"/>
        </w:rPr>
        <w:t>:</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А). Судьи арбитражных судов</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Б). Мировые судьи</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В). Судьи районных судов</w:t>
      </w:r>
    </w:p>
    <w:p w:rsidR="009A0625" w:rsidRPr="007B0E9F"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Г). Судьи гарнизонных военных судов</w:t>
      </w:r>
    </w:p>
    <w:p w:rsidR="00CC7545" w:rsidRDefault="00CC7545" w:rsidP="006C04F9">
      <w:pPr>
        <w:pStyle w:val="afa"/>
        <w:shd w:val="clear" w:color="auto" w:fill="FFFFFF"/>
        <w:spacing w:before="0" w:beforeAutospacing="0" w:after="0" w:afterAutospacing="0" w:line="276" w:lineRule="auto"/>
        <w:ind w:firstLine="689"/>
        <w:jc w:val="both"/>
        <w:textAlignment w:val="baseline"/>
        <w:rPr>
          <w:b/>
          <w:sz w:val="28"/>
          <w:szCs w:val="28"/>
        </w:rPr>
      </w:pPr>
    </w:p>
    <w:p w:rsidR="009A0625" w:rsidRPr="007B0E9F" w:rsidRDefault="009A0625" w:rsidP="006C04F9">
      <w:pPr>
        <w:pStyle w:val="afa"/>
        <w:shd w:val="clear" w:color="auto" w:fill="FFFFFF"/>
        <w:spacing w:before="0" w:beforeAutospacing="0" w:after="0" w:afterAutospacing="0" w:line="276" w:lineRule="auto"/>
        <w:ind w:firstLine="689"/>
        <w:jc w:val="both"/>
        <w:textAlignment w:val="baseline"/>
        <w:rPr>
          <w:b/>
          <w:sz w:val="28"/>
          <w:szCs w:val="28"/>
        </w:rPr>
      </w:pPr>
      <w:r w:rsidRPr="007B0E9F">
        <w:rPr>
          <w:b/>
          <w:sz w:val="28"/>
          <w:szCs w:val="28"/>
        </w:rPr>
        <w:t>21) Судебную власть в Российской Федерации составляют:</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 xml:space="preserve">А) система федеральных судов общей юрисдикции и система федеральных арбитражных судов; </w:t>
      </w:r>
    </w:p>
    <w:p w:rsidR="009A0625"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Б) Конституционный Суд  РФ, Верховный Суд РФ, Высший арбитражный Суд;</w:t>
      </w:r>
    </w:p>
    <w:p w:rsidR="009A0625" w:rsidRPr="007B0E9F" w:rsidRDefault="009A0625" w:rsidP="006C04F9">
      <w:pPr>
        <w:pStyle w:val="afa"/>
        <w:shd w:val="clear" w:color="auto" w:fill="FFFFFF"/>
        <w:spacing w:before="0" w:beforeAutospacing="0" w:after="0" w:afterAutospacing="0" w:line="276" w:lineRule="auto"/>
        <w:ind w:firstLine="689"/>
        <w:jc w:val="both"/>
        <w:textAlignment w:val="baseline"/>
        <w:rPr>
          <w:sz w:val="28"/>
          <w:szCs w:val="28"/>
        </w:rPr>
      </w:pPr>
      <w:r w:rsidRPr="007B0E9F">
        <w:rPr>
          <w:sz w:val="28"/>
          <w:szCs w:val="28"/>
        </w:rPr>
        <w:t>В) Конституционный Суд РФ, Верховный Суд РФ и  система федеральных судов общей  юрисдикции  (Верховные суды республик, краевые , областные суды, суды городов федерального значения,  суды автономной области  и автономных округов, районные,  военные  и  специализированные суды),  Высший  арбитражный Суд  и  система  федеральных арбитражных судов  ( арбитражные  суды округов и арбитражные суды в субъектах РФ).</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kern w:val="1"/>
          <w:sz w:val="28"/>
          <w:szCs w:val="28"/>
          <w:lang w:eastAsia="ar-SA"/>
        </w:rPr>
      </w:pPr>
      <w:r w:rsidRPr="007B0E9F">
        <w:rPr>
          <w:rFonts w:ascii="Times New Roman" w:hAnsi="Times New Roman"/>
          <w:b/>
          <w:kern w:val="1"/>
          <w:sz w:val="28"/>
          <w:szCs w:val="28"/>
          <w:lang w:eastAsia="ar-SA"/>
        </w:rPr>
        <w:t>22)  Предмет регулирования  гражданского права:</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 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Е</w:t>
      </w:r>
      <w:r w:rsidR="009A0625" w:rsidRPr="007B0E9F">
        <w:rPr>
          <w:rFonts w:ascii="Times New Roman" w:hAnsi="Times New Roman"/>
          <w:kern w:val="1"/>
          <w:sz w:val="28"/>
          <w:szCs w:val="28"/>
          <w:lang w:eastAsia="ar-SA"/>
        </w:rPr>
        <w:t>) Отношения, возникающие в связи с совершением наиболее общественно опасных деяний – преступлений;</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lastRenderedPageBreak/>
        <w:t>Ж</w:t>
      </w:r>
      <w:r w:rsidR="009A0625" w:rsidRPr="007B0E9F">
        <w:rPr>
          <w:rFonts w:ascii="Times New Roman" w:hAnsi="Times New Roman"/>
          <w:kern w:val="1"/>
          <w:sz w:val="28"/>
          <w:szCs w:val="28"/>
          <w:lang w:eastAsia="ar-SA"/>
        </w:rPr>
        <w:t>) Отношения в сфере трудовой деятельности ;</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З</w:t>
      </w:r>
      <w:r w:rsidR="009A0625" w:rsidRPr="007B0E9F">
        <w:rPr>
          <w:rFonts w:ascii="Times New Roman" w:hAnsi="Times New Roman"/>
          <w:kern w:val="1"/>
          <w:sz w:val="28"/>
          <w:szCs w:val="28"/>
          <w:lang w:eastAsia="ar-SA"/>
        </w:rPr>
        <w:t>) Отношения, складывающиеся в сфере деятельности исполнительной власти;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И</w:t>
      </w:r>
      <w:r w:rsidR="009A0625" w:rsidRPr="007B0E9F">
        <w:rPr>
          <w:rFonts w:ascii="Times New Roman" w:hAnsi="Times New Roman"/>
          <w:kern w:val="1"/>
          <w:sz w:val="28"/>
          <w:szCs w:val="28"/>
          <w:lang w:eastAsia="ar-SA"/>
        </w:rPr>
        <w:t>) Имущественные, а также некоторые неимуще</w:t>
      </w:r>
      <w:r>
        <w:rPr>
          <w:rFonts w:ascii="Times New Roman" w:hAnsi="Times New Roman"/>
          <w:kern w:val="1"/>
          <w:sz w:val="28"/>
          <w:szCs w:val="28"/>
          <w:lang w:eastAsia="ar-SA"/>
        </w:rPr>
        <w:t>с</w:t>
      </w:r>
      <w:r w:rsidR="009A0625" w:rsidRPr="007B0E9F">
        <w:rPr>
          <w:rFonts w:ascii="Times New Roman" w:hAnsi="Times New Roman"/>
          <w:kern w:val="1"/>
          <w:sz w:val="28"/>
          <w:szCs w:val="28"/>
          <w:lang w:eastAsia="ar-SA"/>
        </w:rPr>
        <w:t>твенные отношения (защита чести и достоинства, право автора на  имя);</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К</w:t>
      </w:r>
      <w:r w:rsidR="009A0625" w:rsidRPr="007B0E9F">
        <w:rPr>
          <w:rFonts w:ascii="Times New Roman" w:hAnsi="Times New Roman"/>
          <w:kern w:val="1"/>
          <w:sz w:val="28"/>
          <w:szCs w:val="28"/>
          <w:lang w:eastAsia="ar-SA"/>
        </w:rPr>
        <w:t>) Отношения в сфере брака и семьи;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Л</w:t>
      </w:r>
      <w:r w:rsidR="009A0625" w:rsidRPr="007B0E9F">
        <w:rPr>
          <w:rFonts w:ascii="Times New Roman" w:hAnsi="Times New Roman"/>
          <w:kern w:val="1"/>
          <w:sz w:val="28"/>
          <w:szCs w:val="28"/>
          <w:lang w:eastAsia="ar-SA"/>
        </w:rPr>
        <w:t>) Непосредственно регулируют те или иные общественные отношения;</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М</w:t>
      </w:r>
      <w:r w:rsidR="009A0625" w:rsidRPr="007B0E9F">
        <w:rPr>
          <w:rFonts w:ascii="Times New Roman" w:hAnsi="Times New Roman"/>
          <w:kern w:val="1"/>
          <w:sz w:val="28"/>
          <w:szCs w:val="28"/>
          <w:lang w:eastAsia="ar-SA"/>
        </w:rPr>
        <w:t>) Объединяет отрасли права, регулирующие отношения, в которых участвует государство как организация публичной власти;</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Н</w:t>
      </w:r>
      <w:r w:rsidR="009A0625" w:rsidRPr="007B0E9F">
        <w:rPr>
          <w:rFonts w:ascii="Times New Roman" w:hAnsi="Times New Roman"/>
          <w:kern w:val="1"/>
          <w:sz w:val="28"/>
          <w:szCs w:val="28"/>
          <w:lang w:eastAsia="ar-SA"/>
        </w:rPr>
        <w:t>) Регулирует порядок, последовательность реализации наиболее важных отраслей права;</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О</w:t>
      </w:r>
      <w:r w:rsidR="009A0625" w:rsidRPr="007B0E9F">
        <w:rPr>
          <w:rFonts w:ascii="Times New Roman" w:hAnsi="Times New Roman"/>
          <w:kern w:val="1"/>
          <w:sz w:val="28"/>
          <w:szCs w:val="28"/>
          <w:lang w:eastAsia="ar-SA"/>
        </w:rPr>
        <w:t>)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kern w:val="1"/>
          <w:sz w:val="28"/>
          <w:szCs w:val="28"/>
          <w:lang w:eastAsia="ar-SA"/>
        </w:rPr>
      </w:pPr>
      <w:r w:rsidRPr="007B0E9F">
        <w:rPr>
          <w:rFonts w:ascii="Times New Roman" w:hAnsi="Times New Roman"/>
          <w:kern w:val="1"/>
          <w:sz w:val="28"/>
          <w:szCs w:val="28"/>
          <w:lang w:eastAsia="ar-SA"/>
        </w:rPr>
        <w:t xml:space="preserve"> </w:t>
      </w:r>
      <w:r w:rsidR="00CC7545">
        <w:rPr>
          <w:rFonts w:ascii="Times New Roman" w:hAnsi="Times New Roman"/>
          <w:kern w:val="1"/>
          <w:sz w:val="28"/>
          <w:szCs w:val="28"/>
          <w:lang w:eastAsia="ar-SA"/>
        </w:rPr>
        <w:t>П</w:t>
      </w:r>
      <w:r w:rsidRPr="007B0E9F">
        <w:rPr>
          <w:rFonts w:ascii="Times New Roman" w:hAnsi="Times New Roman"/>
          <w:kern w:val="1"/>
          <w:sz w:val="28"/>
          <w:szCs w:val="28"/>
          <w:lang w:eastAsia="ar-SA"/>
        </w:rPr>
        <w:t>)  Объединяет отрасли права, регулирующие отношения, в которых участвуют частные лица( юридические и физические;</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Р</w:t>
      </w:r>
      <w:r w:rsidR="009A0625" w:rsidRPr="007B0E9F">
        <w:rPr>
          <w:rFonts w:ascii="Times New Roman" w:hAnsi="Times New Roman"/>
          <w:kern w:val="1"/>
          <w:sz w:val="28"/>
          <w:szCs w:val="28"/>
          <w:lang w:eastAsia="ar-SA"/>
        </w:rPr>
        <w:t>)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С</w:t>
      </w:r>
      <w:r w:rsidR="009A0625" w:rsidRPr="007B0E9F">
        <w:rPr>
          <w:rFonts w:ascii="Times New Roman" w:hAnsi="Times New Roman"/>
          <w:kern w:val="1"/>
          <w:sz w:val="28"/>
          <w:szCs w:val="28"/>
          <w:lang w:eastAsia="ar-SA"/>
        </w:rPr>
        <w:t>)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CC7545" w:rsidP="006C04F9">
      <w:pPr>
        <w:spacing w:after="0"/>
        <w:ind w:firstLine="689"/>
        <w:jc w:val="both"/>
        <w:rPr>
          <w:rFonts w:ascii="Times New Roman" w:hAnsi="Times New Roman"/>
          <w:kern w:val="1"/>
          <w:sz w:val="28"/>
          <w:szCs w:val="28"/>
          <w:lang w:eastAsia="ar-SA"/>
        </w:rPr>
      </w:pPr>
      <w:r>
        <w:rPr>
          <w:rFonts w:ascii="Times New Roman" w:hAnsi="Times New Roman"/>
          <w:kern w:val="1"/>
          <w:sz w:val="28"/>
          <w:szCs w:val="28"/>
          <w:lang w:eastAsia="ar-SA"/>
        </w:rPr>
        <w:t>Т</w:t>
      </w:r>
      <w:r w:rsidR="009A0625" w:rsidRPr="007B0E9F">
        <w:rPr>
          <w:rFonts w:ascii="Times New Roman" w:hAnsi="Times New Roman"/>
          <w:kern w:val="1"/>
          <w:sz w:val="28"/>
          <w:szCs w:val="28"/>
          <w:lang w:eastAsia="ar-SA"/>
        </w:rPr>
        <w:t>)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kern w:val="1"/>
          <w:sz w:val="28"/>
          <w:szCs w:val="28"/>
          <w:lang w:eastAsia="ar-SA"/>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23) Имущественные  отношения  –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по поводу авторства на произведение</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связанные с деловой репутацией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по поводу проживания в помещении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отношения, связанные с правом на благоприятную среду обитания.</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24) Личные неимущественные отношения- это:</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отношения, связанные с получением образования</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отношения, связанные с получением медицинских услуг</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отношения, связанные с неприкосновенностью жилища</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отношения, связанные с наследованием.</w:t>
      </w:r>
    </w:p>
    <w:p w:rsidR="009A0625" w:rsidRPr="007B0E9F" w:rsidRDefault="009A0625" w:rsidP="006C04F9">
      <w:pPr>
        <w:spacing w:after="0"/>
        <w:ind w:left="72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lastRenderedPageBreak/>
        <w:t>25) К отличительным чертам метода гражданского права относятся:</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автономия воли сторон</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w:t>
      </w:r>
      <w:r w:rsidR="00CC7545">
        <w:rPr>
          <w:rFonts w:ascii="Times New Roman" w:hAnsi="Times New Roman"/>
          <w:sz w:val="28"/>
          <w:szCs w:val="28"/>
        </w:rPr>
        <w:t xml:space="preserve"> </w:t>
      </w:r>
      <w:r w:rsidRPr="007B0E9F">
        <w:rPr>
          <w:rFonts w:ascii="Times New Roman" w:hAnsi="Times New Roman"/>
          <w:sz w:val="28"/>
          <w:szCs w:val="28"/>
        </w:rPr>
        <w:t>недопустимость  злоупотребления правом</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создание наиболее благоприятных условий для удовлетворения частных потребностей и интересов</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компенсация морального вреда.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b/>
          <w:sz w:val="28"/>
          <w:szCs w:val="28"/>
        </w:rPr>
        <w:t>26)</w:t>
      </w:r>
      <w:r w:rsidR="00CC7545">
        <w:rPr>
          <w:rFonts w:ascii="Times New Roman" w:hAnsi="Times New Roman"/>
          <w:b/>
          <w:sz w:val="28"/>
          <w:szCs w:val="28"/>
        </w:rPr>
        <w:t xml:space="preserve"> </w:t>
      </w:r>
      <w:r w:rsidRPr="007B0E9F">
        <w:rPr>
          <w:rFonts w:ascii="Times New Roman" w:hAnsi="Times New Roman"/>
          <w:b/>
          <w:sz w:val="28"/>
          <w:szCs w:val="28"/>
        </w:rPr>
        <w:t>Основным методом гражданского права является</w:t>
      </w:r>
      <w:r w:rsidRPr="007B0E9F">
        <w:rPr>
          <w:rFonts w:ascii="Times New Roman" w:hAnsi="Times New Roman"/>
          <w:sz w:val="28"/>
          <w:szCs w:val="28"/>
        </w:rPr>
        <w:t>:</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w:t>
      </w:r>
      <w:r w:rsidR="00CC7545">
        <w:rPr>
          <w:rFonts w:ascii="Times New Roman" w:hAnsi="Times New Roman"/>
          <w:sz w:val="28"/>
          <w:szCs w:val="28"/>
        </w:rPr>
        <w:t xml:space="preserve"> </w:t>
      </w:r>
      <w:r w:rsidRPr="007B0E9F">
        <w:rPr>
          <w:rFonts w:ascii="Times New Roman" w:hAnsi="Times New Roman"/>
          <w:sz w:val="28"/>
          <w:szCs w:val="28"/>
        </w:rPr>
        <w:t>недопустимость злоупотребления правом</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Б) дозволительной направленности</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w:t>
      </w:r>
      <w:r w:rsidR="00CC7545">
        <w:rPr>
          <w:rFonts w:ascii="Times New Roman" w:hAnsi="Times New Roman"/>
          <w:sz w:val="28"/>
          <w:szCs w:val="28"/>
        </w:rPr>
        <w:t xml:space="preserve"> </w:t>
      </w:r>
      <w:r w:rsidRPr="007B0E9F">
        <w:rPr>
          <w:rFonts w:ascii="Times New Roman" w:hAnsi="Times New Roman"/>
          <w:sz w:val="28"/>
          <w:szCs w:val="28"/>
        </w:rPr>
        <w:t>императивный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разрешительный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Д) метод юридического равенства сторон</w:t>
      </w:r>
    </w:p>
    <w:p w:rsidR="009A0625" w:rsidRPr="007B0E9F" w:rsidRDefault="009A0625" w:rsidP="006C04F9">
      <w:pPr>
        <w:spacing w:after="0"/>
        <w:ind w:left="72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27) Каким образом гражданские законы действуют во времени?</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действие их может быть отменено в любое время распоряжением правительства</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начинают действовать после второго чтения  в Государственной Думе</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применяются только к отношениям, возникшим после их  введения в действие</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имеют обратную силу.</w:t>
      </w:r>
    </w:p>
    <w:p w:rsidR="009A0625" w:rsidRPr="007B0E9F" w:rsidRDefault="009A0625" w:rsidP="006C04F9">
      <w:pPr>
        <w:spacing w:after="0"/>
        <w:ind w:left="72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28) Субъективное право включает:</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А) наступление совершеннолетия</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Б) способность  своими действиями приобретать гражданские права</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В) право на применение  мер оперативного воздействия</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Г) самостоятельную имущественную ответственность.</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29) Субъективная обязанность включает:</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А) применение мер государственного принуждения</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Б) правосубъектность</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В) меру возможного поведения управомоченного лица</w:t>
      </w:r>
    </w:p>
    <w:p w:rsidR="009A0625" w:rsidRPr="007B0E9F" w:rsidRDefault="009A0625" w:rsidP="006C04F9">
      <w:pPr>
        <w:spacing w:after="0"/>
        <w:ind w:left="840" w:firstLine="689"/>
        <w:jc w:val="both"/>
        <w:rPr>
          <w:rFonts w:ascii="Times New Roman" w:hAnsi="Times New Roman"/>
          <w:sz w:val="28"/>
          <w:szCs w:val="28"/>
        </w:rPr>
      </w:pPr>
      <w:r w:rsidRPr="007B0E9F">
        <w:rPr>
          <w:rFonts w:ascii="Times New Roman" w:hAnsi="Times New Roman"/>
          <w:sz w:val="28"/>
          <w:szCs w:val="28"/>
        </w:rPr>
        <w:t>Г) выполнение законных требований управомоченного лица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lastRenderedPageBreak/>
        <w:t>30) Обязательственное право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часть международного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часть гражданского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интеллектуальное право.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Г) институт материального права. </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31) Обязательство -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совершение в пользу другого лица (кредитора) определенного действия (передача имущества, выполнение работы, уплата денег) либо воздержание от определенного действия.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совершать в отношении принадлежащего ему имущества любых действий, не противоречащих закону и не нарушающих права и охраняемые законом интересы других ли.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отчуждение своего имущества в собственность другим лицам, передача им, оставаясь собственником, права владения, пользования и распоряжения имуществом.</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воздержание от определенного действия.</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 xml:space="preserve">  32) Завещание может быть  составлено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юридическим лицом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лично полностью дееспособным лицом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нотариусом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государством</w:t>
      </w:r>
    </w:p>
    <w:p w:rsidR="00CC7545" w:rsidRDefault="00CC754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33) Брачный договор – это соглашение супругов, которое устанавливает…</w:t>
      </w:r>
    </w:p>
    <w:p w:rsidR="009A0625" w:rsidRPr="007B0E9F" w:rsidRDefault="009A0625" w:rsidP="006C04F9">
      <w:pPr>
        <w:spacing w:after="0"/>
        <w:ind w:left="660" w:firstLine="708"/>
        <w:jc w:val="both"/>
        <w:rPr>
          <w:rFonts w:ascii="Times New Roman" w:hAnsi="Times New Roman"/>
          <w:sz w:val="28"/>
          <w:szCs w:val="28"/>
        </w:rPr>
      </w:pPr>
      <w:r w:rsidRPr="007B0E9F">
        <w:rPr>
          <w:rFonts w:ascii="Times New Roman" w:hAnsi="Times New Roman"/>
          <w:sz w:val="28"/>
          <w:szCs w:val="28"/>
        </w:rPr>
        <w:t>А) имущественные права и обязанности супругов в браке и в случае его расторжения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личные права супругов</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порядок расторжения брака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права и обязанности супругов по отношению к общим несовершеннолетним детям</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34)  По общему правилу раздел совместного имущества происходит между супругами…</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с учетом мнения суда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в равных долях с учетом интересов несовершеннолетних детей</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lastRenderedPageBreak/>
        <w:t>В)  в заранее фиксированных долях</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Д)  по решению органов опеки и попечительства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35)  При отсутствии родителей , при лишении их родительских прав  и в других случаях утраты родительного попечения право ребенка на воспитание обеспечивается органом…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записи актов гражданского состояния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опеки и попечительства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суда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отдела внутренних дел</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36) Злостное уклонение от уплаты алиментов является основанием для…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увольнения с работы</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лишения родительских прав</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привлечения к дисциплинарной ответственности</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возмещения вреда</w:t>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 xml:space="preserve"> </w:t>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sz w:val="28"/>
          <w:szCs w:val="28"/>
        </w:rPr>
        <w:t xml:space="preserve"> </w:t>
      </w:r>
      <w:r w:rsidRPr="007B0E9F">
        <w:rPr>
          <w:rFonts w:ascii="Times New Roman" w:hAnsi="Times New Roman"/>
          <w:b/>
          <w:sz w:val="28"/>
          <w:szCs w:val="28"/>
        </w:rPr>
        <w:t>37)  Предмет регулирования  административного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Е) Отношения в сфере трудовой деятельности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З) Имущественные, а также некоторые неимуще</w:t>
      </w:r>
      <w:r w:rsidR="00CC7545">
        <w:rPr>
          <w:rFonts w:ascii="Times New Roman" w:hAnsi="Times New Roman"/>
          <w:sz w:val="28"/>
          <w:szCs w:val="28"/>
        </w:rPr>
        <w:t>с</w:t>
      </w:r>
      <w:r w:rsidRPr="007B0E9F">
        <w:rPr>
          <w:rFonts w:ascii="Times New Roman" w:hAnsi="Times New Roman"/>
          <w:sz w:val="28"/>
          <w:szCs w:val="28"/>
        </w:rPr>
        <w:t>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И) Отношения в сфере брака и семьи;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lastRenderedPageBreak/>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Р) Группа норм, регулирующих определённую область общественных отношений (имущественных, преступных деяний, землепользования);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С) Специальный  социальный механизм, созданный для удовлетворения важнейших потребностей общества.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38) Административно-правовой метод включает следующие методы регулирования: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диспозитивный и императивный;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императивный метод властных предписаний, запретов, дозволений;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диспозитивный метод;</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39)  «Предписание», как способ (средство) правового регулирования представляет собой: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представление участнику правовых отношений  субъективных прав ( на совершение определённых действий или на отказ от их совершения по своему усмотрению);</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возложение юридической обязанности совершения субъектом определённых действий, предусмотренной нормой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возложение обязанности воздержаться от совершения определённых действий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 </w:t>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40) Административно-правовые отношения это:</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равных субъектов;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неравенства, субординации;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при которых государство ( его орган) является управляемым;</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lastRenderedPageBreak/>
        <w:t>Г) отношения, которые обеспечивают правовую защиту прав и свобод только физических лиц;</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 xml:space="preserve">Д) отношения, охватывающие сферу государственного управления.  </w:t>
      </w:r>
    </w:p>
    <w:p w:rsidR="009A0625" w:rsidRPr="007B0E9F" w:rsidRDefault="009A0625" w:rsidP="006C04F9">
      <w:pPr>
        <w:pStyle w:val="af"/>
        <w:tabs>
          <w:tab w:val="left" w:pos="4965"/>
        </w:tabs>
        <w:spacing w:after="0"/>
        <w:ind w:firstLine="689"/>
        <w:jc w:val="both"/>
        <w:rPr>
          <w:rFonts w:ascii="Times New Roman" w:hAnsi="Times New Roman"/>
          <w:sz w:val="28"/>
          <w:szCs w:val="28"/>
        </w:rPr>
      </w:pPr>
      <w:r w:rsidRPr="007B0E9F">
        <w:rPr>
          <w:rFonts w:ascii="Times New Roman" w:hAnsi="Times New Roman"/>
          <w:sz w:val="28"/>
          <w:szCs w:val="28"/>
        </w:rPr>
        <w:tab/>
      </w: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color w:val="000000"/>
          <w:sz w:val="28"/>
          <w:szCs w:val="28"/>
        </w:rPr>
        <w:t xml:space="preserve"> 41)</w:t>
      </w:r>
      <w:r w:rsidRPr="007B0E9F">
        <w:rPr>
          <w:rFonts w:ascii="Times New Roman" w:hAnsi="Times New Roman"/>
          <w:b/>
          <w:sz w:val="28"/>
          <w:szCs w:val="28"/>
        </w:rPr>
        <w:t xml:space="preserve">  Предмет регулирования уголовного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А) Отношения, возникающие при формировании государственного бюджета, сборе налогов;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Б) Отношения, возникающие в сфере землепользования;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В) Отношения, возникающие в сфере использования природных ресурсов;</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Г) Основы государственного  и общественного строя, правовое положение личности, система органов государственной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Д) Отношения, возникающие в связи с совершением наиболее общественно опасных деяний – преступлений;</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Е) Отношения в сфере трудовой деятельности ;</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Ж) Отношения, складывающиеся в сфере деятельности исполнительной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З) Имущественные, а также некоторые неимущетвенные отношения (защита чести и достоинства, право автора на  имя);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И) Отношения в сфере брака и семьи;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К) Непосредственно регулируют те или иные общественные отношения;</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Л) Объединяет отрасли права, регулирующие отношения, в которых участвует государство как организация публичной власти;</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М) Регулирует порядок, последовательность реализации наиболее важных отраслей права;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Н)  Совокупность всех норм права, соединённых в отрасли и институты;</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О)  Объединяет отрасли права, регулирующие отношения, в которых участвуют частные лица( юридические и физические;</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П) Группа норм, отвечающих в  рамках отрасли права за регулирование однородных отношений ( собственности, материнства и отцовства, в процессе заключения трудового контракта);</w:t>
      </w: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Р) Группа норм, регулирующих определённую область общественных отношений (имущественных, преступных деяний, землепользования);</w:t>
      </w:r>
    </w:p>
    <w:p w:rsidR="009A0625" w:rsidRDefault="009A0625" w:rsidP="006C04F9">
      <w:pPr>
        <w:spacing w:after="0"/>
        <w:ind w:firstLine="689"/>
        <w:contextualSpacing/>
        <w:jc w:val="both"/>
        <w:rPr>
          <w:rFonts w:ascii="Times New Roman" w:hAnsi="Times New Roman"/>
          <w:sz w:val="28"/>
          <w:szCs w:val="28"/>
        </w:rPr>
      </w:pPr>
      <w:r w:rsidRPr="007B0E9F">
        <w:rPr>
          <w:rFonts w:ascii="Times New Roman" w:hAnsi="Times New Roman"/>
          <w:sz w:val="28"/>
          <w:szCs w:val="28"/>
        </w:rPr>
        <w:t>С) Специальный  социальный механизм, созданный для удовлетворения важнейших потребностей общества</w:t>
      </w:r>
    </w:p>
    <w:p w:rsidR="00CC7545" w:rsidRPr="009A0625" w:rsidRDefault="00CC7545" w:rsidP="006C04F9">
      <w:pPr>
        <w:spacing w:after="0"/>
        <w:ind w:firstLine="689"/>
        <w:contextualSpacing/>
        <w:jc w:val="both"/>
        <w:rPr>
          <w:rFonts w:ascii="Times New Roman" w:hAnsi="Times New Roman"/>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42)  Установленные в УК РФ категории преступлений подразделяются на:</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легкие, средние, тяжкие и особо тяжкие;</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Б)  легкие, средние, тяжкие;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  лёгкие и особо тяжкие;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Г) недостаточной тяжести, легкие, средние, тяжкие, особо тяжкие;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Д) небольшой тяжести, средней тяжести, тяжкие и особо тяжкие;</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Е)  небольшой тяжести, и тяжкие.</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43)  Особенная часть УК РФ состоит из:</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двух разделов и переходных положений;</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w:t>
      </w:r>
      <w:r w:rsidRPr="007B0E9F">
        <w:rPr>
          <w:rFonts w:ascii="Times New Roman" w:hAnsi="Times New Roman"/>
          <w:color w:val="404040"/>
          <w:sz w:val="28"/>
          <w:szCs w:val="28"/>
        </w:rPr>
        <w:t> </w:t>
      </w:r>
      <w:r w:rsidRPr="007B0E9F">
        <w:rPr>
          <w:rFonts w:ascii="Times New Roman" w:hAnsi="Times New Roman"/>
          <w:color w:val="000000"/>
          <w:sz w:val="28"/>
          <w:szCs w:val="28"/>
        </w:rPr>
        <w:t>12 разделов.</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w:t>
      </w:r>
      <w:r w:rsidRPr="007B0E9F">
        <w:rPr>
          <w:rFonts w:ascii="Times New Roman" w:hAnsi="Times New Roman"/>
          <w:color w:val="404040"/>
          <w:sz w:val="28"/>
          <w:szCs w:val="28"/>
        </w:rPr>
        <w:t> </w:t>
      </w:r>
      <w:r w:rsidRPr="007B0E9F">
        <w:rPr>
          <w:rFonts w:ascii="Times New Roman" w:hAnsi="Times New Roman"/>
          <w:color w:val="000000"/>
          <w:sz w:val="28"/>
          <w:szCs w:val="28"/>
        </w:rPr>
        <w:t>переходных положений;</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 Г)</w:t>
      </w:r>
      <w:r w:rsidRPr="007B0E9F">
        <w:rPr>
          <w:rFonts w:ascii="Times New Roman" w:hAnsi="Times New Roman"/>
          <w:color w:val="404040"/>
          <w:sz w:val="28"/>
          <w:szCs w:val="28"/>
        </w:rPr>
        <w:t> </w:t>
      </w:r>
      <w:r w:rsidRPr="007B0E9F">
        <w:rPr>
          <w:rFonts w:ascii="Times New Roman" w:hAnsi="Times New Roman"/>
          <w:color w:val="000000"/>
          <w:sz w:val="28"/>
          <w:szCs w:val="28"/>
        </w:rPr>
        <w:t>6 разделов;</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404040"/>
          <w:sz w:val="28"/>
          <w:szCs w:val="28"/>
        </w:rPr>
        <w:t xml:space="preserve">44) </w:t>
      </w:r>
      <w:r w:rsidRPr="007B0E9F">
        <w:rPr>
          <w:rFonts w:ascii="Times New Roman" w:hAnsi="Times New Roman"/>
          <w:b/>
          <w:color w:val="000000"/>
          <w:sz w:val="28"/>
          <w:szCs w:val="28"/>
        </w:rPr>
        <w:t> Уголовное наказание не может быть целью:</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устрашения;</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 восстановления справедливости;</w:t>
      </w:r>
    </w:p>
    <w:p w:rsidR="009A0625" w:rsidRPr="007B0E9F"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В) предупреждения совершения новых преступлений;</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 ) исправления</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45)  Смертная казнь в РФ:</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существует в УК РФ, применяется судами и приводится в испол</w:t>
      </w:r>
      <w:r>
        <w:rPr>
          <w:rFonts w:ascii="Times New Roman" w:hAnsi="Times New Roman"/>
          <w:color w:val="000000"/>
          <w:sz w:val="28"/>
          <w:szCs w:val="28"/>
        </w:rPr>
        <w:t>нен</w:t>
      </w:r>
      <w:r w:rsidRPr="007B0E9F">
        <w:rPr>
          <w:rFonts w:ascii="Times New Roman" w:hAnsi="Times New Roman"/>
          <w:color w:val="000000"/>
          <w:sz w:val="28"/>
          <w:szCs w:val="28"/>
        </w:rPr>
        <w:t>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 существует в УК РФ, применяется судами, но не приводится в исполнение;</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 существует в УК РФ, не применяется судами и не приводится в исполнение;</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 в УК РФ не существует такого вида наказания как смертная казнь.</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46)  При условном осуждении:</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могут быть назначены дополнительные виды наказания;</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w:t>
      </w:r>
      <w:r w:rsidRPr="007B0E9F">
        <w:rPr>
          <w:rFonts w:ascii="Times New Roman" w:hAnsi="Times New Roman"/>
          <w:color w:val="404040"/>
          <w:sz w:val="28"/>
          <w:szCs w:val="28"/>
        </w:rPr>
        <w:t> </w:t>
      </w:r>
      <w:r w:rsidRPr="007B0E9F">
        <w:rPr>
          <w:rFonts w:ascii="Times New Roman" w:hAnsi="Times New Roman"/>
          <w:color w:val="000000"/>
          <w:sz w:val="28"/>
          <w:szCs w:val="28"/>
        </w:rPr>
        <w:t>дополнительные виды наказаний не могут быть назначены;</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В)</w:t>
      </w:r>
      <w:r w:rsidRPr="007B0E9F">
        <w:rPr>
          <w:rFonts w:ascii="Times New Roman" w:hAnsi="Times New Roman"/>
          <w:color w:val="404040"/>
          <w:sz w:val="28"/>
          <w:szCs w:val="28"/>
        </w:rPr>
        <w:t> </w:t>
      </w:r>
      <w:r w:rsidRPr="007B0E9F">
        <w:rPr>
          <w:rFonts w:ascii="Times New Roman" w:hAnsi="Times New Roman"/>
          <w:color w:val="000000"/>
          <w:sz w:val="28"/>
          <w:szCs w:val="28"/>
        </w:rPr>
        <w:t>суд не может возложить на условно осужденного исполнение определенных обязанностей</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color w:val="000000"/>
          <w:sz w:val="28"/>
          <w:szCs w:val="28"/>
        </w:rPr>
        <w:lastRenderedPageBreak/>
        <w:t>47</w:t>
      </w:r>
      <w:r w:rsidRPr="007B0E9F">
        <w:rPr>
          <w:rFonts w:ascii="Times New Roman" w:hAnsi="Times New Roman"/>
          <w:b/>
          <w:color w:val="000000"/>
          <w:sz w:val="28"/>
          <w:szCs w:val="28"/>
        </w:rPr>
        <w:t>)  Несовершеннолетнему назначается наказание в виде лишения свободы на:</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срок до 7 лет;</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 xml:space="preserve">Б) </w:t>
      </w:r>
      <w:r w:rsidRPr="007B0E9F">
        <w:rPr>
          <w:rFonts w:ascii="Times New Roman" w:hAnsi="Times New Roman"/>
          <w:color w:val="404040"/>
          <w:sz w:val="28"/>
          <w:szCs w:val="28"/>
        </w:rPr>
        <w:t> </w:t>
      </w:r>
      <w:r w:rsidRPr="007B0E9F">
        <w:rPr>
          <w:rFonts w:ascii="Times New Roman" w:hAnsi="Times New Roman"/>
          <w:color w:val="000000"/>
          <w:sz w:val="28"/>
          <w:szCs w:val="28"/>
        </w:rPr>
        <w:t>срок до 10 лет;</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w:t>
      </w:r>
      <w:r w:rsidRPr="007B0E9F">
        <w:rPr>
          <w:rFonts w:ascii="Times New Roman" w:hAnsi="Times New Roman"/>
          <w:color w:val="404040"/>
          <w:sz w:val="28"/>
          <w:szCs w:val="28"/>
        </w:rPr>
        <w:t> </w:t>
      </w:r>
      <w:r w:rsidRPr="007B0E9F">
        <w:rPr>
          <w:rFonts w:ascii="Times New Roman" w:hAnsi="Times New Roman"/>
          <w:color w:val="000000"/>
          <w:sz w:val="28"/>
          <w:szCs w:val="28"/>
        </w:rPr>
        <w:t>срок до 5 лет;</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w:t>
      </w:r>
      <w:r w:rsidRPr="007B0E9F">
        <w:rPr>
          <w:rFonts w:ascii="Times New Roman" w:hAnsi="Times New Roman"/>
          <w:color w:val="404040"/>
          <w:sz w:val="28"/>
          <w:szCs w:val="28"/>
        </w:rPr>
        <w:t> </w:t>
      </w:r>
      <w:r w:rsidRPr="007B0E9F">
        <w:rPr>
          <w:rFonts w:ascii="Times New Roman" w:hAnsi="Times New Roman"/>
          <w:color w:val="000000"/>
          <w:sz w:val="28"/>
          <w:szCs w:val="28"/>
        </w:rPr>
        <w:t>пожизненно.</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 xml:space="preserve">48) </w:t>
      </w:r>
      <w:r w:rsidRPr="007B0E9F">
        <w:rPr>
          <w:rFonts w:ascii="Times New Roman" w:hAnsi="Times New Roman"/>
          <w:b/>
          <w:color w:val="404040"/>
          <w:sz w:val="28"/>
          <w:szCs w:val="28"/>
        </w:rPr>
        <w:t> </w:t>
      </w:r>
      <w:r w:rsidRPr="007B0E9F">
        <w:rPr>
          <w:rFonts w:ascii="Times New Roman" w:hAnsi="Times New Roman"/>
          <w:b/>
          <w:color w:val="000000"/>
          <w:sz w:val="28"/>
          <w:szCs w:val="28"/>
        </w:rPr>
        <w:t>При назначении наказания по совокупности преступлений не применяются:</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w:t>
      </w:r>
      <w:r w:rsidRPr="007B0E9F">
        <w:rPr>
          <w:rFonts w:ascii="Times New Roman" w:hAnsi="Times New Roman"/>
          <w:color w:val="404040"/>
          <w:sz w:val="28"/>
          <w:szCs w:val="28"/>
        </w:rPr>
        <w:t> </w:t>
      </w:r>
      <w:r w:rsidRPr="007B0E9F">
        <w:rPr>
          <w:rFonts w:ascii="Times New Roman" w:hAnsi="Times New Roman"/>
          <w:color w:val="000000"/>
          <w:sz w:val="28"/>
          <w:szCs w:val="28"/>
        </w:rPr>
        <w:t>назначение наказания за каждое преступление отдельно;</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 принцип сложения наказаний;</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В)  применяется принцип поглощения менее строгого наказания более строгим;</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 xml:space="preserve">Г) </w:t>
      </w:r>
      <w:r w:rsidRPr="007B0E9F">
        <w:rPr>
          <w:rFonts w:ascii="Times New Roman" w:hAnsi="Times New Roman"/>
          <w:color w:val="404040"/>
          <w:sz w:val="28"/>
          <w:szCs w:val="28"/>
        </w:rPr>
        <w:t> </w:t>
      </w:r>
      <w:r w:rsidRPr="007B0E9F">
        <w:rPr>
          <w:rFonts w:ascii="Times New Roman" w:hAnsi="Times New Roman"/>
          <w:color w:val="000000"/>
          <w:sz w:val="28"/>
          <w:szCs w:val="28"/>
        </w:rPr>
        <w:t>применяется принцип деления наказания.</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hd w:val="clear" w:color="auto" w:fill="FFFFFF"/>
        <w:spacing w:after="0"/>
        <w:ind w:firstLine="689"/>
        <w:jc w:val="both"/>
        <w:rPr>
          <w:rFonts w:ascii="Times New Roman" w:hAnsi="Times New Roman"/>
          <w:b/>
          <w:color w:val="404040"/>
          <w:sz w:val="28"/>
          <w:szCs w:val="28"/>
        </w:rPr>
      </w:pPr>
      <w:r w:rsidRPr="007B0E9F">
        <w:rPr>
          <w:rFonts w:ascii="Times New Roman" w:hAnsi="Times New Roman"/>
          <w:b/>
          <w:color w:val="000000"/>
          <w:sz w:val="28"/>
          <w:szCs w:val="28"/>
        </w:rPr>
        <w:t>49)  Освободить от уголовной ответственности возможно в связи с:</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А) причинением вреда в состоянии необходимой обороны;</w:t>
      </w:r>
    </w:p>
    <w:p w:rsidR="009A0625" w:rsidRPr="007B0E9F" w:rsidRDefault="009A0625" w:rsidP="006C04F9">
      <w:pPr>
        <w:shd w:val="clear" w:color="auto" w:fill="FFFFFF"/>
        <w:spacing w:after="0"/>
        <w:ind w:firstLine="689"/>
        <w:jc w:val="both"/>
        <w:rPr>
          <w:rFonts w:ascii="Times New Roman" w:hAnsi="Times New Roman"/>
          <w:color w:val="404040"/>
          <w:sz w:val="28"/>
          <w:szCs w:val="28"/>
        </w:rPr>
      </w:pPr>
      <w:r w:rsidRPr="007B0E9F">
        <w:rPr>
          <w:rFonts w:ascii="Times New Roman" w:hAnsi="Times New Roman"/>
          <w:color w:val="000000"/>
          <w:sz w:val="28"/>
          <w:szCs w:val="28"/>
        </w:rPr>
        <w:t>Б)</w:t>
      </w:r>
      <w:r w:rsidRPr="007B0E9F">
        <w:rPr>
          <w:rFonts w:ascii="Times New Roman" w:hAnsi="Times New Roman"/>
          <w:color w:val="404040"/>
          <w:sz w:val="28"/>
          <w:szCs w:val="28"/>
        </w:rPr>
        <w:t> </w:t>
      </w:r>
      <w:r w:rsidRPr="007B0E9F">
        <w:rPr>
          <w:rFonts w:ascii="Times New Roman" w:hAnsi="Times New Roman"/>
          <w:color w:val="000000"/>
          <w:sz w:val="28"/>
          <w:szCs w:val="28"/>
        </w:rPr>
        <w:t>причинением вреда в состоянии крайней необходимости;</w:t>
      </w:r>
    </w:p>
    <w:p w:rsidR="009A0625" w:rsidRPr="007B0E9F" w:rsidRDefault="00CC7545" w:rsidP="006C04F9">
      <w:pPr>
        <w:shd w:val="clear" w:color="auto" w:fill="FFFFFF"/>
        <w:spacing w:after="0"/>
        <w:ind w:firstLine="689"/>
        <w:jc w:val="both"/>
        <w:rPr>
          <w:rFonts w:ascii="Times New Roman" w:hAnsi="Times New Roman"/>
          <w:color w:val="404040"/>
          <w:sz w:val="28"/>
          <w:szCs w:val="28"/>
        </w:rPr>
      </w:pPr>
      <w:r>
        <w:rPr>
          <w:rFonts w:ascii="Times New Roman" w:hAnsi="Times New Roman"/>
          <w:color w:val="000000"/>
          <w:sz w:val="28"/>
          <w:szCs w:val="28"/>
        </w:rPr>
        <w:t xml:space="preserve">В) </w:t>
      </w:r>
      <w:r w:rsidR="009A0625" w:rsidRPr="007B0E9F">
        <w:rPr>
          <w:rFonts w:ascii="Times New Roman" w:hAnsi="Times New Roman"/>
          <w:color w:val="000000"/>
          <w:sz w:val="28"/>
          <w:szCs w:val="28"/>
        </w:rPr>
        <w:t>недостижением  возраста, с которого возможно привлечение к уголовной ответственности;</w:t>
      </w:r>
    </w:p>
    <w:p w:rsidR="009A0625" w:rsidRDefault="009A0625" w:rsidP="006C04F9">
      <w:pPr>
        <w:shd w:val="clear" w:color="auto" w:fill="FFFFFF"/>
        <w:spacing w:after="0"/>
        <w:ind w:firstLine="689"/>
        <w:jc w:val="both"/>
        <w:rPr>
          <w:rFonts w:ascii="Times New Roman" w:hAnsi="Times New Roman"/>
          <w:color w:val="000000"/>
          <w:sz w:val="28"/>
          <w:szCs w:val="28"/>
        </w:rPr>
      </w:pPr>
      <w:r w:rsidRPr="007B0E9F">
        <w:rPr>
          <w:rFonts w:ascii="Times New Roman" w:hAnsi="Times New Roman"/>
          <w:color w:val="000000"/>
          <w:sz w:val="28"/>
          <w:szCs w:val="28"/>
        </w:rPr>
        <w:t>Г)</w:t>
      </w:r>
      <w:r w:rsidRPr="007B0E9F">
        <w:rPr>
          <w:rFonts w:ascii="Times New Roman" w:hAnsi="Times New Roman"/>
          <w:color w:val="404040"/>
          <w:sz w:val="28"/>
          <w:szCs w:val="28"/>
        </w:rPr>
        <w:t> </w:t>
      </w:r>
      <w:r w:rsidRPr="007B0E9F">
        <w:rPr>
          <w:rFonts w:ascii="Times New Roman" w:hAnsi="Times New Roman"/>
          <w:color w:val="000000"/>
          <w:sz w:val="28"/>
          <w:szCs w:val="28"/>
        </w:rPr>
        <w:t>деятельным раскаянием лица, совершившего преступление.</w:t>
      </w:r>
    </w:p>
    <w:p w:rsidR="00CC7545" w:rsidRPr="007B0E9F" w:rsidRDefault="00CC7545" w:rsidP="006C04F9">
      <w:pPr>
        <w:shd w:val="clear" w:color="auto" w:fill="FFFFFF"/>
        <w:spacing w:after="0"/>
        <w:ind w:firstLine="689"/>
        <w:jc w:val="both"/>
        <w:rPr>
          <w:rFonts w:ascii="Times New Roman" w:hAnsi="Times New Roman"/>
          <w:color w:val="404040"/>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50)  Трудовые отношения возникают между работником и работодателем на основании…</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А) международного договора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Б) коллективного договора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В) трудового договора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Г) индивидуального договора</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51)  Право на использование отпуска за первый год работы возникает у работника по истечении…</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А)  3 лет с перерывами в работе</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Б)  6 месяцев непрерывной работы</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В)  2 месяцев непрерывной работы</w:t>
      </w:r>
    </w:p>
    <w:p w:rsidR="009A0625" w:rsidRPr="00EC1BA1" w:rsidRDefault="009A0625" w:rsidP="006C04F9">
      <w:pPr>
        <w:spacing w:after="0"/>
        <w:ind w:left="660" w:firstLine="689"/>
        <w:jc w:val="both"/>
        <w:rPr>
          <w:rFonts w:ascii="Times New Roman" w:hAnsi="Times New Roman"/>
          <w:sz w:val="28"/>
          <w:szCs w:val="28"/>
        </w:rPr>
      </w:pPr>
      <w:r w:rsidRPr="00EC1BA1">
        <w:rPr>
          <w:rFonts w:ascii="Times New Roman" w:hAnsi="Times New Roman"/>
          <w:sz w:val="28"/>
          <w:szCs w:val="28"/>
        </w:rPr>
        <w:t>Г)  1 года с перерывами в работе</w:t>
      </w:r>
    </w:p>
    <w:p w:rsidR="009A0625" w:rsidRPr="00EC1BA1" w:rsidRDefault="009A0625" w:rsidP="006C04F9">
      <w:pPr>
        <w:spacing w:after="0"/>
        <w:ind w:left="30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EC1BA1">
        <w:rPr>
          <w:rFonts w:ascii="Times New Roman" w:hAnsi="Times New Roman"/>
          <w:b/>
          <w:sz w:val="28"/>
          <w:szCs w:val="28"/>
        </w:rPr>
        <w:lastRenderedPageBreak/>
        <w:t>52)  Дисциплинарное взыскание не может быть обжаловано работников</w:t>
      </w:r>
      <w:r w:rsidRPr="007B0E9F">
        <w:rPr>
          <w:rFonts w:ascii="Times New Roman" w:hAnsi="Times New Roman"/>
          <w:b/>
          <w:sz w:val="28"/>
          <w:szCs w:val="28"/>
        </w:rPr>
        <w:t xml:space="preserve"> в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суде</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КТС (комиссии по трудовым спорам)</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государственной инспекции труда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вышестоящей организации</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53)  Решение суда о восстановлении на работе незаконно уволенного работника подлежит исполнению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А)  немедленно</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Б)  через 7 дней</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В)  через 1 год</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 xml:space="preserve"> Г)  через 2 месяца</w:t>
      </w:r>
    </w:p>
    <w:p w:rsidR="009A0625" w:rsidRPr="007B0E9F" w:rsidRDefault="009A0625" w:rsidP="006C04F9">
      <w:pPr>
        <w:spacing w:after="0"/>
        <w:ind w:firstLine="689"/>
        <w:jc w:val="both"/>
        <w:rPr>
          <w:rFonts w:ascii="Times New Roman" w:hAnsi="Times New Roman"/>
          <w:b/>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54)  Экологический мониторинг – это …</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А)  исследование окружающей среды</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Б)  изучение вредных воздействий на природу</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В)  исследование земельных ресурсов</w:t>
      </w:r>
    </w:p>
    <w:p w:rsidR="009A0625" w:rsidRPr="007B0E9F" w:rsidRDefault="009A0625" w:rsidP="006C04F9">
      <w:pPr>
        <w:spacing w:after="0"/>
        <w:ind w:left="1440" w:hanging="22"/>
        <w:jc w:val="both"/>
        <w:rPr>
          <w:rFonts w:ascii="Times New Roman" w:hAnsi="Times New Roman"/>
          <w:sz w:val="28"/>
          <w:szCs w:val="28"/>
        </w:rPr>
      </w:pPr>
      <w:r w:rsidRPr="007B0E9F">
        <w:rPr>
          <w:rFonts w:ascii="Times New Roman" w:hAnsi="Times New Roman"/>
          <w:sz w:val="28"/>
          <w:szCs w:val="28"/>
        </w:rPr>
        <w:t>Г)  наблюдение за состоянием окружающей природной среды</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 xml:space="preserve">55) Среди глобальных экологических проблем выделяют проблему </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А) глобальных климатических изменений</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Б) загрязнения рек</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В) загрязнение воздуха</w:t>
      </w:r>
    </w:p>
    <w:p w:rsidR="009A0625" w:rsidRPr="007B0E9F" w:rsidRDefault="009A0625" w:rsidP="006C04F9">
      <w:pPr>
        <w:spacing w:after="0"/>
        <w:ind w:left="1440" w:firstLine="689"/>
        <w:jc w:val="both"/>
        <w:rPr>
          <w:rFonts w:ascii="Times New Roman" w:hAnsi="Times New Roman"/>
          <w:sz w:val="28"/>
          <w:szCs w:val="28"/>
        </w:rPr>
      </w:pPr>
      <w:r w:rsidRPr="007B0E9F">
        <w:rPr>
          <w:rFonts w:ascii="Times New Roman" w:hAnsi="Times New Roman"/>
          <w:sz w:val="28"/>
          <w:szCs w:val="28"/>
        </w:rPr>
        <w:t xml:space="preserve">  Г) войны и мира</w:t>
      </w:r>
    </w:p>
    <w:p w:rsidR="009A0625" w:rsidRPr="007B0E9F" w:rsidRDefault="009A0625" w:rsidP="006C04F9">
      <w:pPr>
        <w:spacing w:after="0"/>
        <w:ind w:left="1440"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sz w:val="28"/>
          <w:szCs w:val="28"/>
        </w:rPr>
        <w:t xml:space="preserve">    </w:t>
      </w:r>
      <w:r w:rsidRPr="007B0E9F">
        <w:rPr>
          <w:rFonts w:ascii="Times New Roman" w:hAnsi="Times New Roman"/>
          <w:b/>
          <w:sz w:val="28"/>
          <w:szCs w:val="28"/>
        </w:rPr>
        <w:t>56) В предмет экологического права входят отношения …</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А)    по защите животного мира</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Б)     по привлечению к ответственности нарушителей правил землепользования</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В) между гражданами и организациями по поводу сохранения, эффективного использования природных ресурсов</w:t>
      </w:r>
    </w:p>
    <w:p w:rsidR="009A0625" w:rsidRPr="007B0E9F" w:rsidRDefault="009A0625" w:rsidP="006C04F9">
      <w:pPr>
        <w:spacing w:after="0"/>
        <w:ind w:left="660" w:firstLine="689"/>
        <w:jc w:val="both"/>
        <w:rPr>
          <w:rFonts w:ascii="Times New Roman" w:hAnsi="Times New Roman"/>
          <w:sz w:val="28"/>
          <w:szCs w:val="28"/>
        </w:rPr>
      </w:pPr>
      <w:r w:rsidRPr="007B0E9F">
        <w:rPr>
          <w:rFonts w:ascii="Times New Roman" w:hAnsi="Times New Roman"/>
          <w:sz w:val="28"/>
          <w:szCs w:val="28"/>
        </w:rPr>
        <w:t>Г)     по разработке природных ресурсов</w:t>
      </w:r>
    </w:p>
    <w:p w:rsidR="009A0625" w:rsidRPr="007B0E9F" w:rsidRDefault="009A0625" w:rsidP="006C04F9">
      <w:pPr>
        <w:spacing w:after="0"/>
        <w:ind w:firstLine="689"/>
        <w:jc w:val="both"/>
        <w:rPr>
          <w:rFonts w:ascii="Times New Roman" w:hAnsi="Times New Roman"/>
          <w:sz w:val="28"/>
          <w:szCs w:val="28"/>
        </w:rPr>
      </w:pPr>
    </w:p>
    <w:p w:rsidR="009A0625"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57)  Экологическая  функция государства является</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t>А) вечной</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t>Б) внешней</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lastRenderedPageBreak/>
        <w:t>В) глобальной</w:t>
      </w:r>
    </w:p>
    <w:p w:rsidR="009A0625" w:rsidRPr="007B0E9F" w:rsidRDefault="009A0625" w:rsidP="006C04F9">
      <w:pPr>
        <w:spacing w:after="0"/>
        <w:ind w:firstLine="1276"/>
        <w:jc w:val="both"/>
        <w:rPr>
          <w:rFonts w:ascii="Times New Roman" w:hAnsi="Times New Roman"/>
          <w:sz w:val="28"/>
          <w:szCs w:val="28"/>
        </w:rPr>
      </w:pPr>
      <w:r w:rsidRPr="007B0E9F">
        <w:rPr>
          <w:rFonts w:ascii="Times New Roman" w:hAnsi="Times New Roman"/>
          <w:sz w:val="28"/>
          <w:szCs w:val="28"/>
        </w:rPr>
        <w:t>Г) временной</w:t>
      </w:r>
    </w:p>
    <w:p w:rsidR="009A0625" w:rsidRPr="007B0E9F" w:rsidRDefault="009A0625" w:rsidP="006C04F9">
      <w:pPr>
        <w:spacing w:after="0"/>
        <w:ind w:firstLine="70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sz w:val="28"/>
          <w:szCs w:val="28"/>
        </w:rPr>
        <w:t>58</w:t>
      </w:r>
      <w:r w:rsidRPr="007B0E9F">
        <w:rPr>
          <w:rFonts w:ascii="Times New Roman" w:hAnsi="Times New Roman"/>
          <w:b/>
          <w:sz w:val="28"/>
          <w:szCs w:val="28"/>
        </w:rPr>
        <w:t>)  Недра в границах территории РФ, включая подземное пространство и полезные скопаемые, являются _____ собственностью.</w:t>
      </w:r>
    </w:p>
    <w:p w:rsidR="009A0625"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 xml:space="preserve">А) частной </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личной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только государственной</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Г) долевой</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sz w:val="28"/>
          <w:szCs w:val="28"/>
        </w:rPr>
      </w:pPr>
      <w:r w:rsidRPr="007B0E9F">
        <w:rPr>
          <w:rFonts w:ascii="Times New Roman" w:hAnsi="Times New Roman"/>
          <w:b/>
          <w:sz w:val="28"/>
          <w:szCs w:val="28"/>
        </w:rPr>
        <w:t xml:space="preserve">59) Объектом международно-правового  регулирования охраны окружающей среды выступают </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А)  воздух и  земельные ресурсы</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Б)  реки и моря</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В)  вся земля и околоземное пространство</w:t>
      </w:r>
    </w:p>
    <w:p w:rsidR="009A0625" w:rsidRPr="007B0E9F" w:rsidRDefault="009A0625" w:rsidP="006C04F9">
      <w:pPr>
        <w:spacing w:after="0"/>
        <w:ind w:left="720" w:firstLine="689"/>
        <w:jc w:val="both"/>
        <w:rPr>
          <w:rFonts w:ascii="Times New Roman" w:hAnsi="Times New Roman"/>
          <w:sz w:val="28"/>
          <w:szCs w:val="28"/>
        </w:rPr>
      </w:pPr>
      <w:r w:rsidRPr="007B0E9F">
        <w:rPr>
          <w:rFonts w:ascii="Times New Roman" w:hAnsi="Times New Roman"/>
          <w:sz w:val="28"/>
          <w:szCs w:val="28"/>
        </w:rPr>
        <w:t xml:space="preserve">Г) лесные ресурсы </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firstLine="689"/>
        <w:jc w:val="both"/>
        <w:rPr>
          <w:rFonts w:ascii="Times New Roman" w:hAnsi="Times New Roman"/>
          <w:b/>
          <w:sz w:val="28"/>
          <w:szCs w:val="28"/>
        </w:rPr>
      </w:pPr>
      <w:r w:rsidRPr="007B0E9F">
        <w:rPr>
          <w:rFonts w:ascii="Times New Roman" w:hAnsi="Times New Roman"/>
          <w:b/>
          <w:sz w:val="28"/>
          <w:szCs w:val="28"/>
        </w:rPr>
        <w:t>60)  Международное  право в узком смысле включает:</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А) международное частное право;</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Б) международное публичное право;</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В) международное частное и публичное  право;</w:t>
      </w:r>
    </w:p>
    <w:p w:rsidR="009A0625" w:rsidRPr="007B0E9F" w:rsidRDefault="009A0625" w:rsidP="006C04F9">
      <w:pPr>
        <w:spacing w:after="0"/>
        <w:ind w:firstLine="1418"/>
        <w:jc w:val="both"/>
        <w:rPr>
          <w:rFonts w:ascii="Times New Roman" w:hAnsi="Times New Roman"/>
          <w:sz w:val="28"/>
          <w:szCs w:val="28"/>
        </w:rPr>
      </w:pPr>
      <w:r w:rsidRPr="007B0E9F">
        <w:rPr>
          <w:rFonts w:ascii="Times New Roman" w:hAnsi="Times New Roman"/>
          <w:sz w:val="28"/>
          <w:szCs w:val="28"/>
        </w:rPr>
        <w:t>Г) правильного ответа нет.</w:t>
      </w:r>
    </w:p>
    <w:p w:rsidR="009A0625" w:rsidRPr="007B0E9F" w:rsidRDefault="009A0625" w:rsidP="006C04F9">
      <w:pPr>
        <w:spacing w:after="0"/>
        <w:ind w:firstLine="689"/>
        <w:jc w:val="both"/>
        <w:rPr>
          <w:rFonts w:ascii="Times New Roman" w:hAnsi="Times New Roman"/>
          <w:sz w:val="28"/>
          <w:szCs w:val="28"/>
        </w:rPr>
      </w:pPr>
    </w:p>
    <w:p w:rsidR="009A0625" w:rsidRPr="007B0E9F" w:rsidRDefault="009A0625" w:rsidP="006C04F9">
      <w:pPr>
        <w:spacing w:after="0"/>
        <w:ind w:right="-366" w:firstLine="689"/>
        <w:jc w:val="both"/>
        <w:rPr>
          <w:rFonts w:ascii="Times New Roman" w:hAnsi="Times New Roman"/>
          <w:b/>
          <w:sz w:val="28"/>
          <w:szCs w:val="28"/>
        </w:rPr>
      </w:pPr>
      <w:r w:rsidRPr="007B0E9F">
        <w:rPr>
          <w:rFonts w:ascii="Times New Roman" w:hAnsi="Times New Roman"/>
          <w:b/>
          <w:sz w:val="28"/>
          <w:szCs w:val="28"/>
        </w:rPr>
        <w:t>61)  Международное право опирается  на следующие принципы:</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А)    принцип мирного сосуществования;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Б)  принцип неприменения силы и угрозы силой ( но самооборона государства в случаях вооружённого нападения, участие государства в мерах  военного воздействия, предпринимаемых  с  санкции Совета Безопасности ООН не представляют собой нарушений принципа  неприменения силы);</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В)   принцип вынужденного решения споров военным способом;</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Г)   принцип мирного разрешения международных споров;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Д)   принцип суверенного равенства государств;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Е)   принцип равенства суверенных и несуверенных государств;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 xml:space="preserve">Ж)  принцип невмешательства (  означает  запрет на  вооружённую интервенцию, использование  экономических  и политических  мер  с  целью подчинения одних государств другим; организацию подрывных и </w:t>
      </w:r>
      <w:r w:rsidRPr="007B0E9F">
        <w:rPr>
          <w:rFonts w:ascii="Times New Roman" w:hAnsi="Times New Roman"/>
          <w:sz w:val="28"/>
          <w:szCs w:val="28"/>
        </w:rPr>
        <w:lastRenderedPageBreak/>
        <w:t>террористических элементов и помощь им; вмешательство в политическую борьбу, ведущуюся внутри государства);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З)    принцип уважения прав человека;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И)   принцип добросовестного выполнения международных обязательств.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 xml:space="preserve"> </w:t>
      </w:r>
    </w:p>
    <w:p w:rsidR="009A0625" w:rsidRPr="007B0E9F" w:rsidRDefault="009A0625" w:rsidP="006C04F9">
      <w:pPr>
        <w:spacing w:after="0"/>
        <w:ind w:right="-366" w:firstLine="689"/>
        <w:jc w:val="both"/>
        <w:rPr>
          <w:rFonts w:ascii="Times New Roman" w:hAnsi="Times New Roman"/>
          <w:b/>
          <w:sz w:val="28"/>
          <w:szCs w:val="28"/>
        </w:rPr>
      </w:pPr>
      <w:r w:rsidRPr="007B0E9F">
        <w:rPr>
          <w:rFonts w:ascii="Times New Roman" w:hAnsi="Times New Roman"/>
          <w:sz w:val="28"/>
          <w:szCs w:val="28"/>
        </w:rPr>
        <w:t xml:space="preserve"> </w:t>
      </w:r>
      <w:r w:rsidRPr="007B0E9F">
        <w:rPr>
          <w:rFonts w:ascii="Times New Roman" w:hAnsi="Times New Roman"/>
          <w:b/>
          <w:sz w:val="28"/>
          <w:szCs w:val="28"/>
        </w:rPr>
        <w:t>62)  Источниками международного права являются: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А) конституции суверенных государств;</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Б) международные договора;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В) международные обычаи;</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Г) общие принципы права;</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Д) вспомогательные источники ( решения   Международного суда ООН в Гааге; постановления международных организаций).</w:t>
      </w:r>
    </w:p>
    <w:p w:rsidR="009A0625" w:rsidRPr="007B0E9F" w:rsidRDefault="009A0625" w:rsidP="006C04F9">
      <w:pPr>
        <w:spacing w:after="0"/>
        <w:ind w:right="-366" w:firstLine="689"/>
        <w:jc w:val="both"/>
        <w:rPr>
          <w:rFonts w:ascii="Times New Roman" w:hAnsi="Times New Roman"/>
          <w:sz w:val="28"/>
          <w:szCs w:val="28"/>
        </w:rPr>
      </w:pPr>
    </w:p>
    <w:p w:rsidR="009A0625" w:rsidRPr="007B0E9F" w:rsidRDefault="009A0625" w:rsidP="006C04F9">
      <w:pPr>
        <w:spacing w:after="0"/>
        <w:ind w:right="-366" w:firstLine="689"/>
        <w:jc w:val="both"/>
        <w:rPr>
          <w:rFonts w:ascii="Times New Roman" w:hAnsi="Times New Roman"/>
          <w:b/>
          <w:sz w:val="28"/>
          <w:szCs w:val="28"/>
        </w:rPr>
      </w:pPr>
      <w:r w:rsidRPr="007B0E9F">
        <w:rPr>
          <w:rFonts w:ascii="Times New Roman" w:hAnsi="Times New Roman"/>
          <w:b/>
          <w:sz w:val="28"/>
          <w:szCs w:val="28"/>
        </w:rPr>
        <w:t>63)  Способ превращения нормы международного права в норму внутреннего права, при котором вступивший в силу международный договор приравнивается к закону, положения которого в случае столкновения с нормами законов пользуются приоритетом, называется: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А)  инкорпорация;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Б)  имплементация;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В)  кодификация;</w:t>
      </w:r>
    </w:p>
    <w:p w:rsidR="009A0625" w:rsidRPr="007B0E9F" w:rsidRDefault="009A0625" w:rsidP="006C04F9">
      <w:pPr>
        <w:spacing w:after="0"/>
        <w:ind w:right="-366" w:firstLine="689"/>
        <w:jc w:val="both"/>
        <w:rPr>
          <w:rFonts w:ascii="Times New Roman" w:hAnsi="Times New Roman"/>
          <w:sz w:val="28"/>
          <w:szCs w:val="28"/>
        </w:rPr>
      </w:pPr>
      <w:r w:rsidRPr="007B0E9F">
        <w:rPr>
          <w:rFonts w:ascii="Times New Roman" w:hAnsi="Times New Roman"/>
          <w:sz w:val="28"/>
          <w:szCs w:val="28"/>
        </w:rPr>
        <w:t>Г)  ратификация</w:t>
      </w:r>
    </w:p>
    <w:p w:rsidR="009A0625" w:rsidRPr="003F3C13" w:rsidRDefault="009A0625" w:rsidP="006C04F9">
      <w:pPr>
        <w:spacing w:after="0"/>
        <w:ind w:firstLine="689"/>
        <w:jc w:val="both"/>
        <w:rPr>
          <w:rFonts w:ascii="Times New Roman" w:hAnsi="Times New Roman"/>
          <w:kern w:val="1"/>
          <w:sz w:val="28"/>
          <w:szCs w:val="28"/>
          <w:lang w:eastAsia="ar-SA"/>
        </w:rPr>
      </w:pPr>
    </w:p>
    <w:p w:rsidR="00963544" w:rsidRPr="000C5410" w:rsidRDefault="00963544" w:rsidP="006C04F9">
      <w:pPr>
        <w:suppressAutoHyphens w:val="0"/>
        <w:spacing w:after="0"/>
        <w:rPr>
          <w:rFonts w:ascii="Times New Roman" w:eastAsia="Times New Roman" w:hAnsi="Times New Roman"/>
          <w:b/>
          <w:sz w:val="28"/>
          <w:szCs w:val="28"/>
          <w:lang w:eastAsia="en-US"/>
        </w:rPr>
      </w:pPr>
      <w:r w:rsidRPr="000C5410">
        <w:rPr>
          <w:rFonts w:ascii="Times New Roman" w:eastAsia="Times New Roman" w:hAnsi="Times New Roman"/>
          <w:b/>
          <w:sz w:val="28"/>
          <w:szCs w:val="28"/>
          <w:lang w:eastAsia="en-US"/>
        </w:rPr>
        <w:t>Критерии оценки теста: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48"/>
      </w:tblGrid>
      <w:tr w:rsidR="00963544" w:rsidRPr="000C5410" w:rsidTr="00E60559">
        <w:trPr>
          <w:trHeight w:val="279"/>
        </w:trPr>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b/>
                <w:sz w:val="28"/>
                <w:szCs w:val="28"/>
                <w:lang w:eastAsia="en-US"/>
              </w:rPr>
            </w:pPr>
            <w:r w:rsidRPr="000C5410">
              <w:rPr>
                <w:rFonts w:ascii="Times New Roman" w:eastAsia="Times New Roman" w:hAnsi="Times New Roman"/>
                <w:b/>
                <w:sz w:val="28"/>
                <w:szCs w:val="28"/>
                <w:lang w:eastAsia="en-US"/>
              </w:rPr>
              <w:t>% верных ответов</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b/>
                <w:sz w:val="28"/>
                <w:szCs w:val="28"/>
                <w:lang w:eastAsia="en-US"/>
              </w:rPr>
            </w:pPr>
            <w:r w:rsidRPr="000C5410">
              <w:rPr>
                <w:rFonts w:ascii="Times New Roman" w:eastAsia="Times New Roman" w:hAnsi="Times New Roman"/>
                <w:b/>
                <w:sz w:val="28"/>
                <w:szCs w:val="28"/>
                <w:lang w:eastAsia="en-US"/>
              </w:rPr>
              <w:t>Оценка</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100-88</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Отлично</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87-70</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Хорошо</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69-55</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Удовлетворительно</w:t>
            </w:r>
          </w:p>
        </w:tc>
      </w:tr>
      <w:tr w:rsidR="00963544" w:rsidRPr="000C5410" w:rsidTr="00E60559">
        <w:tc>
          <w:tcPr>
            <w:tcW w:w="3936"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Менее 55</w:t>
            </w:r>
          </w:p>
        </w:tc>
        <w:tc>
          <w:tcPr>
            <w:tcW w:w="3648" w:type="dxa"/>
            <w:shd w:val="clear" w:color="auto" w:fill="auto"/>
          </w:tcPr>
          <w:p w:rsidR="00963544" w:rsidRPr="000C5410" w:rsidRDefault="00963544" w:rsidP="006C04F9">
            <w:pPr>
              <w:suppressAutoHyphens w:val="0"/>
              <w:spacing w:after="0"/>
              <w:contextualSpacing/>
              <w:rPr>
                <w:rFonts w:ascii="Times New Roman" w:eastAsia="Times New Roman" w:hAnsi="Times New Roman"/>
                <w:sz w:val="28"/>
                <w:szCs w:val="28"/>
                <w:lang w:eastAsia="en-US"/>
              </w:rPr>
            </w:pPr>
            <w:r w:rsidRPr="000C5410">
              <w:rPr>
                <w:rFonts w:ascii="Times New Roman" w:eastAsia="Times New Roman" w:hAnsi="Times New Roman"/>
                <w:sz w:val="28"/>
                <w:szCs w:val="28"/>
                <w:lang w:eastAsia="en-US"/>
              </w:rPr>
              <w:t>Неудовлетворительно</w:t>
            </w:r>
          </w:p>
        </w:tc>
      </w:tr>
    </w:tbl>
    <w:p w:rsidR="00963544" w:rsidRDefault="00963544" w:rsidP="006C04F9">
      <w:pPr>
        <w:spacing w:after="0"/>
        <w:jc w:val="both"/>
        <w:rPr>
          <w:rFonts w:ascii="Times New Roman" w:eastAsia="Times New Roman" w:hAnsi="Times New Roman"/>
          <w:kern w:val="1"/>
          <w:sz w:val="28"/>
          <w:szCs w:val="28"/>
          <w:lang w:eastAsia="ar-SA"/>
        </w:rPr>
      </w:pPr>
    </w:p>
    <w:p w:rsidR="00CC7545" w:rsidRPr="00C4202F" w:rsidRDefault="00CC7545" w:rsidP="006C04F9">
      <w:pPr>
        <w:spacing w:after="0"/>
        <w:jc w:val="center"/>
        <w:rPr>
          <w:rFonts w:ascii="Times New Roman" w:eastAsia="Times New Roman" w:hAnsi="Times New Roman"/>
          <w:b/>
          <w:kern w:val="1"/>
          <w:sz w:val="28"/>
          <w:szCs w:val="28"/>
          <w:u w:val="single"/>
          <w:lang w:eastAsia="ar-SA"/>
        </w:rPr>
      </w:pPr>
      <w:r>
        <w:rPr>
          <w:rFonts w:ascii="Times New Roman" w:eastAsia="Times New Roman" w:hAnsi="Times New Roman"/>
          <w:b/>
          <w:kern w:val="1"/>
          <w:sz w:val="28"/>
          <w:szCs w:val="28"/>
          <w:u w:val="single"/>
          <w:lang w:eastAsia="ar-SA"/>
        </w:rPr>
        <w:t>2</w:t>
      </w:r>
      <w:r w:rsidRPr="00C4202F">
        <w:rPr>
          <w:rFonts w:ascii="Times New Roman" w:eastAsia="Times New Roman" w:hAnsi="Times New Roman"/>
          <w:b/>
          <w:kern w:val="1"/>
          <w:sz w:val="28"/>
          <w:szCs w:val="28"/>
          <w:u w:val="single"/>
          <w:lang w:eastAsia="ar-SA"/>
        </w:rPr>
        <w:t xml:space="preserve">. </w:t>
      </w:r>
      <w:r>
        <w:rPr>
          <w:rFonts w:ascii="Times New Roman" w:eastAsia="Times New Roman" w:hAnsi="Times New Roman"/>
          <w:b/>
          <w:kern w:val="1"/>
          <w:sz w:val="28"/>
          <w:szCs w:val="28"/>
          <w:u w:val="single"/>
          <w:lang w:eastAsia="ar-SA"/>
        </w:rPr>
        <w:t>Практические задания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"Гражданское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У гражданки Ш. родился ребенок. Через 2 недели после рождения ребенка у гр. Ш. умирает дядя и оставляет после себя завещание, согласно которому новорожденный ребенок гр. Ш. является наследником дома. Вправе ли новорожденный ребенок наследовать имущество и почему?</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lastRenderedPageBreak/>
        <w:t>Ответ задачи : Да может, т. к. в соответствии с ч. 2 ст. 17 Гражданского Кодекса РФ правоспособность гражданина возникает с момента рождения.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 К. заключил договор с ООО «Мёд» на поставку меда и пчел для разведения. К моменту поставки товара гражданин К. изменил свою фамилию на Н. Поставщик отказался поставить гражданину Н. мед и пчел, мотивируя это тем, что договор поставки заключен с гражданином К., а не с гражданином Н. Правомерны ли действия поставщика и почему?</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поставщика незаконны, т. к. в соответствии с ч. 2 ст. 19 Гражданского Кодекса РФ перемена имени или фамилии не является основанием для прекращения или изменения прав и обязанностей приобретенных под прежним именем.</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 А. обратил внимание, что под окнами квартиры многоэтажного дома, где он проживает, длительное время припаркован автомобиль марки ВАЗ. Сделав запрос в ГИБДД, гражданин А. получил информацию, что владелец автомобиля 10 лет назад скончался, и наследников у него не объявлялось. Тогда гр - н А., используя свое транспортное средство, перевез автомобиль ВАЗ на утилизацию, полученные денежные средства обратил в свою пользу. Правомерны ли действия гр - на А.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А. правомерны, т. к. в соответствии с ч. 3 ст. 216 Гражданского Кодекса РФ лицо может приобрести право собственности на имущество, не имеющее собственника.</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 А. заключил договор с гражданином Б. о поставке Б. партии товара. В договоре было указано, что в случае не поставки товара, А. обязан будет произвести в пользу Б. ряд работ. Когда истек срок исполнения договора, товар в адрес Б. поставлен не был. А. выразил желание произвести оговоренные в договоре работы, на что Б. отказался, мотивируя необходимость  поставки товара. Прокомментируйте действия сторон.</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со ст. 308.2 Гражданского Кодекса РФ гражданин Б. обязан принять от А. выполнение работ, т. к. должнику предоставляется заменить основное исполнение другим ( факультативным ). В таком случае кредитор обязан принять от должника такое исполнение.</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lastRenderedPageBreak/>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Граждане В. и Г. заключили договор, в котором было указано, что расчеты между ними будут производиться в иностранной валюте. Прокомментируйте действия граждан и договор.</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Данный договор будет недействительным, т. к. в соответствии с ч. 1 ст. 317 Гражданского Кодекса РФ денежные обязательства сторон должны быть выражены в рублях РФ. Однако стороны могут прописать в договоре, что обязательства подлежат оплате в рублях в сумме, эквивалентной определенной сумме иностранной валюты.</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6</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Граждане Д. и Е. заключили договор на поставку товара. Однако в пути вся партия товара погибла по форс - мажорным (не зависящим от сторон ) обстоятельствам. Обе стороны полагают, что данный риск, т. е. случайной гибели товара должен быть возложен на другого. Разрешить спор.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1 ст. 459 Гражданского Кодекса РФ риск случайной гибели товара переходит на покупателя с момента заключения договора и исполнения продавцом своих обязанностей.</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7</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Гражданину Ж. фирмой  "Электроника" был продан планшетный компьютер. После полугода эксплуатации устройство перестало работать. Независимая экспертиза установила, что имели место быть недостатки устройства и первоначальный брак, т. е. прекращение работы планшета произошло не вследствие действий Ж. Фирма "Электроника" признала данный факт и приняла обратно устройство от покупателя, однако при возврате денег потребовала перерасчета мотивируя его необходимость тем, что в результате полугодового использования товара Ж. стоимость электронного планшета понизилась. Правомерны ли действия фирмы ?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фирмы "Электроника" неправомерны, т. к. в соответствии с ч. 5 ст. 503 Гражданского Кодекса РФ при возврате покупателю за ненадлежащий товар суммы, продавец не вправе удерживать из нее сумму, на которую понизилась стоимость товара из - за его полного или частичного использования.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8</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ООО "Жилкомсервис" выразило желание заключить договор оказания услуг МО г. Сыктывкара и выиграло торги на право его заключения. После чего фирма сослалась на финансовые трудности и </w:t>
      </w:r>
      <w:r w:rsidRPr="00CC7545">
        <w:rPr>
          <w:rFonts w:ascii="Times New Roman" w:eastAsia="Times New Roman" w:hAnsi="Times New Roman"/>
          <w:color w:val="000000"/>
          <w:sz w:val="28"/>
          <w:szCs w:val="28"/>
          <w:lang w:eastAsia="ru-RU"/>
        </w:rPr>
        <w:lastRenderedPageBreak/>
        <w:t>уклонилась от  заключения договора. Проанализируйте ситуацию и возможные последствия для сторон.</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5 ст. 528 Гражданского Кодекса РФ ООО «Жилкомсервис» могут через суд обязать заключить муниципальный контракт.</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9</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К. и Л. заключили договор пожизненной ренты, согласно которому К. ( получатель ренты ) передавал Л. ( плательщику ренты ) недвижимое имущество. В ходе пожара, произошедшего не по вине сторон, недвижимое имущество было уничтожено. Л. обратился в суд с требованием о прекращении рентных платежей. Каково будет решение суда.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своим решением обяжет Л. продолжать выплачивать рентные платежи, т. к. в соответствии со ст. 600 Гражданского Кодекса РФ случайная гибель имущества не освобождают плательщика ренты от выплат по договору.</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10</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М. и Н. заключили на 1 год договор доверительного управления, согласно которому М. принимал на себя доверительное управление недвижимостью Н. Через 1 год, т. е. после истечения срока договора,  М. совершил ряд арендных действий с имуществом Н., который, узнав об этом, потребовал суд признать действия М. недействительными, т. к. они были заключены после истечения срока договора доверительного управления. Какое решение примет суд.</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откажет в исковом заявлении Н., т. к. в соответствии с ч. 2 ст. 1016 Гражданского Кодекса РФ при отсутствии заявления о прекращении договора доверительного управления, он продлевается автоматически на тех же условиях и на тот же срок.</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"Налоговое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Налоговый орган осуществил выездную налоговую проверку фирмы гр - на Д. После чего был составлен акт налоговой проверки, в ходе которой налоговый орган констатировал ряд налоговых нарушений и вынес решение о привлечении Д. к налоговой ответственности, обязав его выплатить в качестве штрафов определенные денежные суммы. Однако, гр - н Д. обжаловал в суд действия налогового органа, мотивируя свою жалобу тем, что ему не был представлен акт налоговой проверки и, </w:t>
      </w:r>
      <w:r w:rsidRPr="00CC7545">
        <w:rPr>
          <w:rFonts w:ascii="Times New Roman" w:eastAsia="Times New Roman" w:hAnsi="Times New Roman"/>
          <w:color w:val="000000"/>
          <w:sz w:val="28"/>
          <w:szCs w:val="28"/>
          <w:lang w:eastAsia="ru-RU"/>
        </w:rPr>
        <w:lastRenderedPageBreak/>
        <w:t>соответственно, он не смог предоставить возражения на действия налогового органа. Каким будет решение суда.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признает решение налогового органа незаконным, т. к. в соответствии с п. п. 8 и 9 ч. 1 ст. 21 Налогового Кодекса РФ ( часть 1 ) налогоплательщик имеет право присутствовать при проведении выездной налоговой проверки и получать копии акта налоговой проверки.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Налоговый орган осуществил выездную налоговую проверку фирмы гр - на Е. В ходе данной проверки была изъята бухгалтерская документация фирмы, и предприятие не смогло осуществлять свою деятельность, понеся крупные убытки. После проведения проверки налоговым органом не было вынесено решения о привлечении Е. к налоговой ответственности. Что вправе сделать Е. в части восстановления своих прав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п. 14 ч. 1 ст. 21 Налогового Кодекса РФ ( часть 1 ) гр - н Е. вправе обратиться в суд за защитой своих прав и возмещением в полном объеме убытков, причиненных ему налоговым органом.</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Налогоплательщик получил налоговое уведомление после наступления срока уплаты налога. В связи с этим налог был уплачен позднее установленного в законодательстве срока уплаты налога. Налоговый орган начислил налогоплательщику пеню в связи с несвоевременной уплатой налога. Налогоплательщик требование налогового органа оспорил, сославшись на то, что он не имел возможности уплатить налог в связи с несвоевременным получением налогового уведомления. Однако налоговый орган возразил, указав на то, что обязанность по уплате налога возникает с момента появления объекта налогообложения. Кто прав в возникшем споре?</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w:t>
      </w:r>
      <w:r w:rsidRPr="00CC7545">
        <w:rPr>
          <w:rFonts w:ascii="Times New Roman" w:eastAsia="Times New Roman" w:hAnsi="Times New Roman"/>
          <w:b/>
          <w:bCs/>
          <w:color w:val="000000"/>
          <w:sz w:val="28"/>
          <w:szCs w:val="28"/>
          <w:lang w:eastAsia="ru-RU"/>
        </w:rPr>
        <w:t> </w:t>
      </w:r>
      <w:r w:rsidRPr="00CC7545">
        <w:rPr>
          <w:rFonts w:ascii="Times New Roman" w:eastAsia="Times New Roman" w:hAnsi="Times New Roman"/>
          <w:color w:val="000000"/>
          <w:sz w:val="28"/>
          <w:szCs w:val="28"/>
          <w:lang w:eastAsia="ru-RU"/>
        </w:rPr>
        <w:t xml:space="preserve">В соответствии с п. 2 ст. 44 Налогового кодекса РФ ( часть 2 ) обязанность по уплате конкретного налога возлагается на налогоплательщика с момента возникновения установленных законодательством о налогах и сборах обстоятельств, предусматривающих уплату данного налога. В силу п. 4 ст. 57 Налогового кодекса Российской Федерации в случае, когда расчет налоговой базы по налогу производится налоговым органом, обязанность по уплате налога возникает у налогоплательщика не ранее даты получения налогового уведомления. При этом уплатить налог налогоплательщик обязан в течение одного месяца со </w:t>
      </w:r>
      <w:r w:rsidRPr="00CC7545">
        <w:rPr>
          <w:rFonts w:ascii="Times New Roman" w:eastAsia="Times New Roman" w:hAnsi="Times New Roman"/>
          <w:color w:val="000000"/>
          <w:sz w:val="28"/>
          <w:szCs w:val="28"/>
          <w:lang w:eastAsia="ru-RU"/>
        </w:rPr>
        <w:lastRenderedPageBreak/>
        <w:t>дня получения налогового уведомления, если более продолжительный период времени для уплаты налога не указан в этом уведомлении. Согласно п. 1 ст. 1 Закона Российской Федерации от 09.12.1991 N 2003-1 "О налогах на имущество физических лиц" (далее - Закон) налогоплательщиками налога на имущество физических лиц признаются физические лица - собственники имущества, признаваемого объектом налогообложения. На основании ст. 5 Закона исчисление суммы налога на имущество физических лиц производится налоговым органом. При этом платежные извещения об уплате налога на имущество физических лиц вручаются налогоплательщикам ежегодно не позднее 1 августа (п. 8 ст. 5 Закона).         На основании изложенного обязанность по уплате налога на имущество физических лиц возникает у налогоплательщика лишь после получения платежного извещения об уплате данного налога. В данном споре прав налогоплательщик.</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"Семейное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Ж. и З. находятся в браке. При этом, у супругов имеется дочь от совместного брака возрастом 6 месяцев. Ж. ( супруг ) подал в суд заявление на возбуждение дела о разводе. Какое решение примет суд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откажет супругу в возбуждение дела о разводе, т. к. в соответствии со ст. 17 Семейного Кодекса РФ муж не имеет права без согласия жены возбудить дело о разводе  в течение 1 года после рождения ребенка.</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В пользовании супругов И. и К. находится квартира. И., заключив договор о продаже квартиры, вместе с покупателем квартиры обратился в УФРС с требованием зарегистрировать право покупателя на данное имущество.  Каковы будут действия УФРС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УФРС откажет сторонам в регистрации права собственности, т. к. в соответствии с ч. 3 ст. 35 Семейного Кодекса РФ для заключения сделки одним из супругов по распоряжению имуществом права на которое подлежат государственной регистрации необходимо получить нотариально заверенное согласие другого супруга.  </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При разводе М. и Н. одним из спорных объектов имущества супругов была квартира. М. указывала суду, что данное </w:t>
      </w:r>
      <w:r w:rsidRPr="00CC7545">
        <w:rPr>
          <w:rFonts w:ascii="Times New Roman" w:eastAsia="Times New Roman" w:hAnsi="Times New Roman"/>
          <w:color w:val="000000"/>
          <w:sz w:val="28"/>
          <w:szCs w:val="28"/>
          <w:lang w:eastAsia="ru-RU"/>
        </w:rPr>
        <w:lastRenderedPageBreak/>
        <w:t>имущество должно быть разделено, в силу того, что оно нажито в период совместного проживания супругов. Н. возражал, мотивируя это тем, что данная квартира досталась ему в порядке наследования по завещанию матери. Какое решение примет суд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примет решение в пользу Н., т. к. согласно с ч. 1 ст. 36 Семейного Кодекса РФ имущество  полученное одним из супругов во время брака в порядке наследования считается его собственностью.</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При разводе О. и П. одним из спорных объектов имущества супругов была детская мебель в комнате их несовершеннолетнего сына, которого суд определил проживать с О., т. е. матерью несовершеннолетнего.  Какое решение примет суд по данной мебели и почему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примет решение передать данное имущество О., т. к. согласно с ч. 5 ст. 38 Семейного Кодекса РФ вещи, приобретенные исключительно для удовлетворения потребностей несовершеннолетних детей, разделу не подлежат, а передаются без компенсации тому из супругов, с кем проживают дети.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Р. по решению суда была лишена родительских прав. Через 1 год, пройдя лечение, устроившись на работу и социализировавшись, Р. подала в суд заявление о восстановлении ее родительских прав. При этом ребенок за этот период был усыновлен приемной семьей. Какое решение примет суд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откажет в заявлении Р., т. к. согласно с ч. 4 ст. 72 Семейного Кодекса РФ не допускается восстановление родительских прав, если ребенок усыновлен.</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"Трудовое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С. был принят по срочному трудовому договору в фирму "Рога и копыта". По истечении срока договора С., по просьбе руководства компании, еще в течение 1 месяца завершал доверенные ему дела. После чего фирма отказалась выплачивать С. зарплату за данный месяц работы, мотивируя это тем, что последний работал за сроками договора. С. обратился за помощью к юристу. Проконсультируйте С.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Юрист посоветует С. обратиться за защитой своих прав в суд, где иск С. удовлетворят, а фирму "Рога и копыта" обяжут оплатить С. </w:t>
      </w:r>
      <w:r w:rsidRPr="00CC7545">
        <w:rPr>
          <w:rFonts w:ascii="Times New Roman" w:eastAsia="Times New Roman" w:hAnsi="Times New Roman"/>
          <w:color w:val="000000"/>
          <w:sz w:val="28"/>
          <w:szCs w:val="28"/>
          <w:lang w:eastAsia="ru-RU"/>
        </w:rPr>
        <w:lastRenderedPageBreak/>
        <w:t>отработанный им месяц за сроками трудового договора, т. к. согласно ч. 2 ст. 58 Трудового Кодекса РФ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трудовой договор считается заключенным на неопределенный срок.</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Ж. был принят врачом - неврологом в частную клинику РГС - МЕД. При этом ему было поставлено условие не вести более нигде врачебную практику. Однако вскоре Ж. приняли еще в один врачебный консультативный центр на работу. Узнав об этом, руководство РГС - МЕД расторгло трудовой договор с Ж. Ж. обратился за консультацией к юристу. Проконсультируйте Ж.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Юрист посоветует Ж. обратиться за защитой своих прав в суд, где иск Ж. удовлетворят, а фирму РГС - МЕД обяжут восстановить Ж. на работе, т. к. согласно ст. 60.1 Трудового Кодекса РФ работник имеет право заключать трудовые договоры о выполнении в свободное время от основной работы другой регулярно оплачиваемой работы в т. ч. и у другого работодателя.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На собеседовании в образовательном учреждении Т. было отказано в приеме на работу на том основании, что у нее имеется годовалый ребенок, и она не сможет в полной мере осуществлять свои обязанности. Т. обратилась в суд за защитой своих прав. Каково будет решение суда?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Суд вынесет решение в пользу Ж, т. к. согласно ст. 64 Трудового Кодекса РФ запрещается отказывать в заключении трудового договора женщинам по мотивам, связанным с наличием детей.</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Л., принятому на службу в органы внутренних дел, через 1 месяц после получения высшего образования по соответствующей специальности, было установлено испытание ( испытательный срок ) в целях проверки его соответствия поручаемой работе. Правомерны ли действия работодателя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Действия работодателя неправомерны, т. к. согласно ст. 70 Трудового Кодекса РФ испытание при приеме на работу не устанавливается для лиц, получивших высшее образование по имеющим </w:t>
      </w:r>
      <w:r w:rsidRPr="00CC7545">
        <w:rPr>
          <w:rFonts w:ascii="Times New Roman" w:eastAsia="Times New Roman" w:hAnsi="Times New Roman"/>
          <w:color w:val="000000"/>
          <w:sz w:val="28"/>
          <w:szCs w:val="28"/>
          <w:lang w:eastAsia="ru-RU"/>
        </w:rPr>
        <w:lastRenderedPageBreak/>
        <w:t>государственную аккредитацию образовательным программам и впервые поступающим на работу по полученной специальности в течение одного года со дня получения образования.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М. был принят на работу в магазин "Шестерочка" с заработной платой 10 000 рублей в месяц. Прокомментируйте ситуацию.</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Права М. были нарушены, т. к. согласно ст. 133 Трудового Кодекса РФ минимальный размер оплаты труда устанавливается на всей территории РФ и не может быть ниже прожиточного минимума. Согласно Постановлению правительства РФ № 8 от 06. 09. 2016 г. прожиточный минимум на 2 квартал 2016 г. установлен в размере 10722 рубля.</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b/>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"Административное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 на свой страничке в социальной сети разместил информацию о том, что его руководитель О. берет взятки. Данную информацию Н. снабдил ненормативной лексикой в адрес О. Квалифицируйте действия Н.</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со ст. 5.61 КоАП РФ / Кодекса об административных правонарушениях / действия Н. необходимо квалифицировать как оскорбление, то есть унижение чести и достоинства другого лица, выраженное в неприличной форме, содержащееся в публичном выступлении, публично демонстрирующемся произведении или средствах массовой информации, - влечет наложение административного штрафа на граждан в размере от трех тысяч до пяти тысяч рублей.</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 из личных неприязненных отношений нанес Р. несколько ударов кулаком в лицо, от которых Р. почувствовал физическую боль. Образовавшиеся у Р. на лице гематомы не причинили последствий, указанных в ст. 115 Уголовного Кодекса РФ, т. е. вреда здоровью. Квалифицируйте действия П.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В соответствии со ст. 6.1.1 КоАП РФ / Кодекса об административных правонарушениях / действия П. буду квалифицироваться как побои, т. е. действия, причинившие физическую боль, не повлекшие уголовных последствий, указанных в ст. 115 - 116 УК РФ / Уголовного Кодекса РФ /. Данные действия влекут наказание в виде штрафа в размере от </w:t>
      </w:r>
      <w:r w:rsidRPr="00CC7545">
        <w:rPr>
          <w:rFonts w:ascii="Times New Roman" w:eastAsia="Times New Roman" w:hAnsi="Times New Roman"/>
          <w:color w:val="000000"/>
          <w:sz w:val="28"/>
          <w:szCs w:val="28"/>
          <w:lang w:eastAsia="ru-RU"/>
        </w:rPr>
        <w:lastRenderedPageBreak/>
        <w:t>пяти до тридцати тысяч рублей, либо административный арест на срок от десяти до пятнадцати суток, либо обязательные работы на срок от шестидесяти до ста часов.</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С. был остановлен полицейским патрулем на улице города. При этом С. вел себя неадекватно. А именно, шатался, выражался нецензурной бранью, кричал на проходящих мимо граждан. На требование полицейского пройти с ним в служебную автомашину, чтобы  проехать в судебно - медицинское учреждение для прохождения освидетельствования на состояние наркотического опьянения С. отказался. Квалифицируйте действия С. и возможные для него последствия.</w:t>
      </w:r>
    </w:p>
    <w:p w:rsidR="00CC7545" w:rsidRPr="00CC7545" w:rsidRDefault="00CC7545" w:rsidP="006C04F9">
      <w:pPr>
        <w:suppressAutoHyphens w:val="0"/>
        <w:spacing w:after="0"/>
        <w:ind w:firstLine="562"/>
        <w:jc w:val="both"/>
        <w:rPr>
          <w:rFonts w:ascii="Times New Roman" w:hAnsi="Times New Roman"/>
          <w:b/>
          <w:bCs/>
          <w:i/>
          <w:iCs/>
          <w:sz w:val="28"/>
          <w:lang w:eastAsia="ru-RU"/>
        </w:rPr>
      </w:pPr>
      <w:r w:rsidRPr="00CC7545">
        <w:rPr>
          <w:rFonts w:ascii="Times New Roman" w:hAnsi="Times New Roman"/>
          <w:sz w:val="28"/>
          <w:lang w:eastAsia="en-US"/>
        </w:rPr>
        <w:t>Ответ задачи: В соответствии со ст. 6.9 КоАП РФ / Кодекса об</w:t>
      </w:r>
      <w:r w:rsidRPr="00CC7545">
        <w:rPr>
          <w:rFonts w:ascii="Times New Roman" w:hAnsi="Times New Roman"/>
          <w:sz w:val="28"/>
          <w:lang w:eastAsia="ru-RU"/>
        </w:rPr>
        <w:t xml:space="preserve"> административных правонарушениях /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приравнивается к факту потребления наркотических средств.  Гражданин С. будет подвергнут административному задержанию и наказанию в виде административного штрафа в размере от четырех тысяч до пяти тысяч рублей или административного  ареста на срок до пятнадцати суток.</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Пассажир Т. следовал на одной из автомашин службы такси к месту своего назначения. Водитель У., осуществлявший рейс, закурил за рулем. На требование Т. прекратить курение, У. отказался. Прокомментируйте ситуацию.</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со ст. 6.24 КоАП РФ / Кодекса об административных правонарушениях / нарушение установленного федеральным Законом запрета курения табака на отдельных территориях наказывается штрафом в размере до одной тысячи пятисот рублей.</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В соответствии со ст. 12 ч. 1. п. 4 Федерального Закона "Об охране  здоровья граждан" № 15 от 23. 02. 2013 г. курение запрещено на всех видах общественного транспорта, включая такси.</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Пассажир вправе потребовать от водителя прекратить курение в такси,  в случае отказа обратиться в службу контроля качества компании о привлечении водителя к дисциплинарной ответственности, а также в органы полиции о привлечении к административной ответственности.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lastRenderedPageBreak/>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водитель Ф., управляя автомашиной, совершил столкновение с автомашиной, управляемой водителем Ш. После ДТП Ф., спешивший на совещание, оставил Ш. свой телефон и уехал с места происшествия. Квалифицируйте действия Ш.</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2 ст. 12.27 КоАП РФ / Кодекса об административных правонарушениях / никакие мотивы не могут быть оправданием покинуть место ДТП, у кого - нибудь из его участников. Невыполнение этого условия влечет за собой наказание в виде лишения права управления транспортным средством на срок до 1 года 6 месяцев.</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b/>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Практические задачи по теме "Уголовное право"</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Ю. и Я. вступили в преступный сговор на разбойное нападение. При этом они сообщили о своем намерении А. Последний сам в преступлении не участвовал, однако предоставил Ю. и Я. свой автомобиль для нападения. Квалифицируйте действия А.</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А. будут квалифицированы как соучастие в совершении преступления, а именно как пособничество, т. к. в соответствии с ч. 5 ст. 33 УК РФ пособником признается лицо, содействовавшее совершению преступления, в т. ч. предоставлением орудий и средств совершения преступления ( т. е. в данном случае автомобилем ).</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2</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Ц., достигший пятнадцатилетнего возраста, в группе лиц по предварительному сговору совершил  побои ( преступление, предусмотренное ст. 116 УК РФ ), убийство ( преступление предусмотренное ст. 105 ч. 1 УК РФ ), мошенничество ( преступление предусмотренное ст. 159 УК РФ ), разбой ( преступление предусмотренное ст. 162 УК РФ ), кражу ( преступление предусмотренное ст. 158 УК РФ ). По всем ли преступлениям Ц. подлежит уголовной ответственности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Ответ задачи  : Ц. в силу своего возраста не подлежит уголовной ответственности по ст. 116, 159 УК РФ и подлежит уголовной ответственности по ст. 105, 158 и 162 УК РФ, так как в соответствии со ст. 20 УК РФ уголовной ответственности подлежат лица, достигшие шестнадцатилетнего возраста на момент совершения преступления. С четырнадцатилетнего возраста подлежат уголовной ответственности за </w:t>
      </w:r>
      <w:r w:rsidRPr="00CC7545">
        <w:rPr>
          <w:rFonts w:ascii="Times New Roman" w:eastAsia="Times New Roman" w:hAnsi="Times New Roman"/>
          <w:color w:val="000000"/>
          <w:sz w:val="28"/>
          <w:szCs w:val="28"/>
          <w:lang w:eastAsia="ru-RU"/>
        </w:rPr>
        <w:lastRenderedPageBreak/>
        <w:t>преступления, перечисленные в ч. 2 ст. 20 УК РФ. В этот список входят ст. 105 УК РФ, 162 УК РФ и 158 УК РФ.</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3</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Вам знакомый Ч., ранее будучи судимым за преступление, т. е. являясь рецидивистом, вновь задумывает совершить преступление. Вы узнаете о его намерениях. Какие у Вас будут доводы, чтобы остановить его от совершения преступления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Ч. необходимо объяснить, что в соответствии с ч. 2 ч. 68 УК РФ ( Уголовного Кодекса РФ ) ему будет назначено наиболее строгое наказание ( т. е. в виде лишения свободы ), при этом не менее 1/3 от максимального размера этого наказания. Т. е. если, например, за сбыт наркотиков предусмотрено наказание до 15 лет лишения свободы, то Ч. за это преступление будет назначено наказание не менее 5 лет лишения свободы.</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4</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пятнадцатилетний Э. совершил двойное убийство при отягчающих обстоятельствах. Какой максимально возможный срок наказания в виде лишения свободы может быть назначен несовершеннолетнему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В соответствии с ч. 6 ст. 88 УК РФ  максимальное наказание в виде лишения свободы, которое может быть назначено несовершеннолетнему, не может превышать 10 лет.  </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5</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Несовершеннолетний гр - н Ю., ранее судимый, женатый, имеющий малолетнего ребенка, будучи в состоянии алкогольного опьянения, вышел во двор дома. Там он увидел Т. и, оскорбив ее национальные чувства ( Т. по национальности -  азербайджанка ), потребовал уйти со двора. На это Т.  ударила Ю., высказав в отношении последнего угрозу применения насилия. После чего Ю. затащил Т. в подъезд и ножом, имеющимся при себе, нанес ей двадцать ножевых ранений не обращая внимания на жалобы и крики Т. Действия  Ю. продолжались около 30 минут. После этого Ю., увидев, что Т. не подает признаков жизни, перевязал Ю., вызвал Скорую помощь и сам позвонил в полицию, признавшись в происшедшем. От ранений, нанесенных Ю., -  Т. скончалась.</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На судебном заседании в прениях произнесите речь прокурора и адвоката, исходя из положений ст. 61 и ст. 63 УК РФ.</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lastRenderedPageBreak/>
        <w:t>Ответ задачи  : В речи учащегося, выступающего в роли прокурора должны быть упоминания об отягчающих обстоятельствах, предусмотренных п.п. "а, б, е, и, к" ч. 1 ст. 63 УК РФ. В речи учащегося, выступающего в роли адвоката должны быть упоминания об обстоятельствах, смягчающих наказание, предусмотренных п. п. "б, г, з, и, к" ч. 1 ст. 61 УК РФ.</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6</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Гр - н А.,  задумавший поменять покрышки на своей автомашине, находясь на пятом этаже своего дома, стал скидывать данные покрышки со своего балкона, с целью облегчить перемещение покрышек до своего автомобиля. Одна из покрышек, падая, попала в голову гр - ну Б., который в это время проходил мимо. В результате полученной травмы Б. скончался. Квалифицируйте действия Б.</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Б. квалифицируются по ст. 109 ч. 1 УК РФ как причинение смерти по неосторожности.</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7</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Гр - ке В., как главному бухгалтеру предприятия  "Жилстройинвест" были вверены денежные средства компании. Находясь при исполнении своих служебных обязанностей, В. составила поддельный договор купли - продажи о том, что предприятие якобы закупило товар на сумму 1 миллион рублей. После чего перевела деньги на подконтрольный ей счет, а якобы поставленный товар провела по бухгалтерским документам как "бракованный и подлежащий утилизации".  После чего В. денежные средства сняла со счета, воспользовавшись ими по своему усмотрению. Квалифицируйте действия В.</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В. квалифицируются по ч. 3 ст. 160 УК РФ, т. е. как присвоение, т. е. хищение чужого имущества, вверенного виновному, с использованием своего служебного положения.</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8</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Д., был остановлен на улице полицейским патрулем. На вопрос  имеются ли у него при себе запрещенное к обороту имущество, он ответил утвердительно. После чего Д. выдал сотрудникам полиции психотропное средство - курительную смесь, сказав, что не приобретал его, а нашел в заброшенном здании. Подлежит ли Д. уголовной ответственности.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lastRenderedPageBreak/>
        <w:t>Ответ задачи: Д. подлежит  уголовной ответственности, т. к. нахождение наркотического средства считается одним из вариантов приобретения наркотика, как и получение в дар, мену и пр. действия. Т. е. в любом случае факт нахождения у гражданина наркотика или психотропного вещества уже будет квалифицироваться как приобретение и хранение по ст. 228 УК РФ.</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9</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 xml:space="preserve">Условия задачи : Д., был остановлен на улице полицейским патрулем. На вопрос,  имеются ли у него при себе запрещенное к обороту имущество, он ответил утвердительно. После чего, Д. выдал сотрудникам полиции наркотическое средство героин в размере 3 грамма. Подлежит ли Д. уголовной ответственности, если да, то почему. Квалифицируйте его действия. </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 не может быть освобожден от уголовной ответственности. Его действия нельзя истолковать как добровольную выдачу наркотических средств, в связи с тем что выдача наркотиков произошла вследствие действий органов полиции, а не в результате  его добровольного волеизъявления. Действия Д. будут квалифицированы как незаконное приобретение и хранение наркотических средств в крупном размере, т. е. по ч. 2 ст. 228 УК РФ. Санкция данной статьи от 5 до 10 лет лишения свободы.</w:t>
      </w: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color w:val="000000"/>
          <w:sz w:val="28"/>
          <w:szCs w:val="28"/>
          <w:lang w:eastAsia="ru-RU"/>
        </w:rPr>
      </w:pPr>
    </w:p>
    <w:p w:rsidR="00CC7545" w:rsidRPr="00CC7545" w:rsidRDefault="00CC7545" w:rsidP="006C04F9">
      <w:pPr>
        <w:shd w:val="clear" w:color="auto" w:fill="FFFFFF"/>
        <w:suppressAutoHyphens w:val="0"/>
        <w:spacing w:after="0"/>
        <w:ind w:firstLine="562"/>
        <w:jc w:val="center"/>
        <w:rPr>
          <w:rFonts w:ascii="Times New Roman" w:eastAsia="Times New Roman" w:hAnsi="Times New Roman"/>
          <w:b/>
          <w:color w:val="000000"/>
          <w:sz w:val="28"/>
          <w:szCs w:val="28"/>
          <w:lang w:eastAsia="ru-RU"/>
        </w:rPr>
      </w:pPr>
      <w:r w:rsidRPr="00CC7545">
        <w:rPr>
          <w:rFonts w:ascii="Times New Roman" w:eastAsia="Times New Roman" w:hAnsi="Times New Roman"/>
          <w:b/>
          <w:color w:val="000000"/>
          <w:sz w:val="28"/>
          <w:szCs w:val="28"/>
          <w:lang w:eastAsia="ru-RU"/>
        </w:rPr>
        <w:t>Задача 10</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Условия задачи : Д., находясь в гостях у Е., сообщил, что у него имеется курительная смесь "Спайс". Е. попросил Д. угостить его, на что Д. ответил согласием и передал Е. курительную смесь. Через 1 час Е. был задержан, и курительная смесь у него была изъята сотрудниками полиции. Согласно заключению эксперта смесь оказалась 4 метилнафталин 1 ил 1 2 4 морфолино этил 1 Н индол 3 ил метан ( JWH 199 ) весом 0,30 гр. Квалифицируйте действия Е. и Д.</w:t>
      </w:r>
    </w:p>
    <w:p w:rsidR="00CC7545" w:rsidRPr="00CC7545" w:rsidRDefault="00CC7545" w:rsidP="006C04F9">
      <w:pPr>
        <w:shd w:val="clear" w:color="auto" w:fill="FFFFFF"/>
        <w:suppressAutoHyphens w:val="0"/>
        <w:spacing w:after="0"/>
        <w:ind w:firstLine="562"/>
        <w:jc w:val="both"/>
        <w:rPr>
          <w:rFonts w:ascii="Times New Roman" w:eastAsia="Times New Roman" w:hAnsi="Times New Roman"/>
          <w:color w:val="000000"/>
          <w:sz w:val="28"/>
          <w:szCs w:val="28"/>
          <w:lang w:eastAsia="ru-RU"/>
        </w:rPr>
      </w:pPr>
      <w:r w:rsidRPr="00CC7545">
        <w:rPr>
          <w:rFonts w:ascii="Times New Roman" w:eastAsia="Times New Roman" w:hAnsi="Times New Roman"/>
          <w:color w:val="000000"/>
          <w:sz w:val="28"/>
          <w:szCs w:val="28"/>
          <w:lang w:eastAsia="ru-RU"/>
        </w:rPr>
        <w:t>Ответ задачи : Действия Е. будут квалифицированы по ст. 228 ч. 2 УК РФ как незаконное приобретение и хранение наркотических средств в крупном размере, т. е. по ч. 2 ст. 228 УК РФ. Санкция данной статьи от 5 до 10 лет лишения свободы. Действия Д. будут квалифицированы как сбыт наркотических средств в крупном размере, т. е. по ст. 228.1 ч. 4 п. "г" УК РФ, т. к. любая форма возмездной или безвозмездной передачи наркотика приравнивается к его сбыту. Наказывается лишением свободы от 10 до 20 лет.  </w:t>
      </w:r>
    </w:p>
    <w:p w:rsidR="00CC7545" w:rsidRDefault="00CC7545" w:rsidP="006C04F9">
      <w:pPr>
        <w:spacing w:after="0"/>
        <w:jc w:val="both"/>
        <w:rPr>
          <w:rFonts w:ascii="Times New Roman" w:eastAsia="Times New Roman" w:hAnsi="Times New Roman"/>
          <w:kern w:val="1"/>
          <w:sz w:val="28"/>
          <w:szCs w:val="28"/>
          <w:lang w:eastAsia="ar-SA"/>
        </w:rPr>
      </w:pPr>
    </w:p>
    <w:p w:rsidR="00CC7545" w:rsidRDefault="00644CF6" w:rsidP="006C04F9">
      <w:pPr>
        <w:spacing w:after="0"/>
        <w:jc w:val="both"/>
        <w:rPr>
          <w:rFonts w:ascii="Times New Roman" w:eastAsia="Times New Roman" w:hAnsi="Times New Roman"/>
          <w:b/>
          <w:kern w:val="1"/>
          <w:sz w:val="28"/>
          <w:szCs w:val="28"/>
          <w:lang w:eastAsia="ar-SA"/>
        </w:rPr>
      </w:pPr>
      <w:r w:rsidRPr="00644CF6">
        <w:rPr>
          <w:rFonts w:ascii="Times New Roman" w:eastAsia="Times New Roman" w:hAnsi="Times New Roman"/>
          <w:b/>
          <w:kern w:val="1"/>
          <w:sz w:val="28"/>
          <w:szCs w:val="28"/>
          <w:lang w:eastAsia="ar-SA"/>
        </w:rPr>
        <w:t>Критерии оценивания</w:t>
      </w:r>
      <w:r>
        <w:rPr>
          <w:rFonts w:ascii="Times New Roman" w:eastAsia="Times New Roman" w:hAnsi="Times New Roman"/>
          <w:b/>
          <w:kern w:val="1"/>
          <w:sz w:val="28"/>
          <w:szCs w:val="28"/>
          <w:lang w:eastAsia="ar-SA"/>
        </w:rPr>
        <w:t xml:space="preserve"> практических заданий</w:t>
      </w:r>
    </w:p>
    <w:p w:rsidR="00644CF6" w:rsidRPr="00644CF6" w:rsidRDefault="00644CF6" w:rsidP="006C04F9">
      <w:pPr>
        <w:spacing w:after="0"/>
        <w:jc w:val="both"/>
        <w:rPr>
          <w:rFonts w:ascii="Times New Roman" w:eastAsia="Times New Roman" w:hAnsi="Times New Roman"/>
          <w:b/>
          <w:kern w:val="1"/>
          <w:sz w:val="28"/>
          <w:szCs w:val="28"/>
          <w:lang w:eastAsia="ar-SA"/>
        </w:rPr>
      </w:pP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 xml:space="preserve">Для получения оценки за практическую работу преподавателем определяются соответствующие </w:t>
      </w:r>
      <w:r w:rsidRPr="00644CF6">
        <w:rPr>
          <w:rFonts w:ascii="Times New Roman" w:hAnsi="Times New Roman"/>
          <w:b/>
          <w:sz w:val="28"/>
          <w:szCs w:val="28"/>
          <w:lang w:eastAsia="en-US"/>
        </w:rPr>
        <w:t>критерии</w:t>
      </w:r>
      <w:r w:rsidRPr="00644CF6">
        <w:rPr>
          <w:rFonts w:ascii="Times New Roman" w:hAnsi="Times New Roman"/>
          <w:sz w:val="28"/>
          <w:szCs w:val="28"/>
          <w:lang w:eastAsia="en-US"/>
        </w:rPr>
        <w:t>:</w:t>
      </w:r>
    </w:p>
    <w:p w:rsidR="00644CF6" w:rsidRPr="00644CF6" w:rsidRDefault="00644CF6" w:rsidP="006C04F9">
      <w:pPr>
        <w:suppressAutoHyphens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Отлично - использование полученных знаний при выполнении заданий по теме, решение типовых практических задач или тестов, творческое применение полученных знаний.</w:t>
      </w: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Хорошо -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w:t>
      </w: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Удовлетворительно -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w:t>
      </w:r>
    </w:p>
    <w:p w:rsidR="00644CF6" w:rsidRPr="00644CF6" w:rsidRDefault="00644CF6" w:rsidP="006C04F9">
      <w:pPr>
        <w:suppressAutoHyphens w:val="0"/>
        <w:autoSpaceDE w:val="0"/>
        <w:autoSpaceDN w:val="0"/>
        <w:adjustRightInd w:val="0"/>
        <w:spacing w:after="0"/>
        <w:ind w:firstLine="567"/>
        <w:jc w:val="both"/>
        <w:rPr>
          <w:rFonts w:ascii="Times New Roman" w:hAnsi="Times New Roman"/>
          <w:sz w:val="28"/>
          <w:szCs w:val="28"/>
          <w:lang w:eastAsia="en-US"/>
        </w:rPr>
      </w:pPr>
      <w:r w:rsidRPr="00644CF6">
        <w:rPr>
          <w:rFonts w:ascii="Times New Roman" w:hAnsi="Times New Roman"/>
          <w:sz w:val="28"/>
          <w:szCs w:val="28"/>
          <w:lang w:eastAsia="en-US"/>
        </w:rPr>
        <w:t>Неудовлетворительно - выполнение работы на уровне распознавания – поверхностное знакомство с текстом, неполное понимание сути вопроса.</w:t>
      </w:r>
    </w:p>
    <w:p w:rsidR="00644CF6" w:rsidRDefault="00644CF6" w:rsidP="006C04F9">
      <w:pPr>
        <w:spacing w:after="0"/>
        <w:jc w:val="both"/>
        <w:rPr>
          <w:rFonts w:ascii="Times New Roman" w:eastAsia="Times New Roman" w:hAnsi="Times New Roman"/>
          <w:kern w:val="1"/>
          <w:sz w:val="28"/>
          <w:szCs w:val="28"/>
          <w:lang w:eastAsia="ar-SA"/>
        </w:rPr>
      </w:pPr>
    </w:p>
    <w:p w:rsidR="00963544" w:rsidRPr="00C4202F" w:rsidRDefault="00CC7545" w:rsidP="006C04F9">
      <w:pPr>
        <w:spacing w:after="0"/>
        <w:jc w:val="center"/>
        <w:rPr>
          <w:rFonts w:ascii="Times New Roman" w:eastAsia="Times New Roman" w:hAnsi="Times New Roman"/>
          <w:b/>
          <w:kern w:val="1"/>
          <w:sz w:val="28"/>
          <w:szCs w:val="28"/>
          <w:u w:val="single"/>
          <w:lang w:eastAsia="ar-SA"/>
        </w:rPr>
      </w:pPr>
      <w:r>
        <w:rPr>
          <w:rFonts w:ascii="Times New Roman" w:eastAsia="Times New Roman" w:hAnsi="Times New Roman"/>
          <w:b/>
          <w:kern w:val="1"/>
          <w:sz w:val="28"/>
          <w:szCs w:val="28"/>
          <w:u w:val="single"/>
          <w:lang w:eastAsia="ar-SA"/>
        </w:rPr>
        <w:t>3</w:t>
      </w:r>
      <w:r w:rsidR="00963544" w:rsidRPr="00C4202F">
        <w:rPr>
          <w:rFonts w:ascii="Times New Roman" w:eastAsia="Times New Roman" w:hAnsi="Times New Roman"/>
          <w:b/>
          <w:kern w:val="1"/>
          <w:sz w:val="28"/>
          <w:szCs w:val="28"/>
          <w:u w:val="single"/>
          <w:lang w:eastAsia="ar-SA"/>
        </w:rPr>
        <w:t>. Рефераты (доклады)</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Активность избирателей как основной показатель уровня развития гражданского общества и правовой культуры.</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 xml:space="preserve">Вина как обязательный признак субъективной стороны преступления. </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 xml:space="preserve">Понимание виновности деяния в современном обществе. </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 xml:space="preserve">Длительное заключение как альтернатива смертной казни. </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Защита информации в Российской Федерации: нормативно-правовое регулирование.</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Защита прав детей, оставшихся без попечения родителей.</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Знание и соблюдение Конвенции о правах ребенка как показатель уровня правовой культуры человека.</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Нормативно-правовое обеспечение реформы образования в Российской Федерации.</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Нормативно-правовое регулирование рабочего времени на современном этапе развития трудового права.</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lastRenderedPageBreak/>
        <w:t>Особенности заключения и расторжения трудового договора в системе образования.</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Особенности юридической ответственности несовершеннолетних.</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Права ребенка в семье: содержание и защита.</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Правовое регулирование ответственности субъектов образовательных отношений.</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Правовые аспекты Нюрнбергского процесса и нравственные итоги Второй мировой войны.</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Роль Конституционного Суда в условиях формирования правового государства современной России.</w:t>
      </w:r>
    </w:p>
    <w:p w:rsidR="00963544" w:rsidRPr="00C4202F" w:rsidRDefault="00963544" w:rsidP="006C04F9">
      <w:pPr>
        <w:numPr>
          <w:ilvl w:val="0"/>
          <w:numId w:val="11"/>
        </w:numPr>
        <w:suppressAutoHyphens w:val="0"/>
        <w:spacing w:after="0"/>
        <w:contextualSpacing/>
        <w:jc w:val="both"/>
        <w:rPr>
          <w:rFonts w:ascii="Times New Roman" w:hAnsi="Times New Roman"/>
          <w:color w:val="000000"/>
          <w:sz w:val="28"/>
          <w:shd w:val="clear" w:color="auto" w:fill="FFFFFF"/>
          <w:lang w:eastAsia="en-US"/>
        </w:rPr>
      </w:pPr>
      <w:r w:rsidRPr="00C4202F">
        <w:rPr>
          <w:rFonts w:ascii="Times New Roman" w:hAnsi="Times New Roman"/>
          <w:color w:val="000000"/>
          <w:sz w:val="28"/>
          <w:shd w:val="clear" w:color="auto" w:fill="FFFFFF"/>
          <w:lang w:eastAsia="en-US"/>
        </w:rPr>
        <w:t>Способы защиты трудовых прав в Российской Федерации.</w:t>
      </w:r>
    </w:p>
    <w:p w:rsidR="002F51EE" w:rsidRDefault="002F51EE" w:rsidP="006C04F9">
      <w:pPr>
        <w:spacing w:after="0"/>
        <w:jc w:val="both"/>
        <w:rPr>
          <w:rFonts w:ascii="Times New Roman" w:eastAsia="Times New Roman" w:hAnsi="Times New Roman"/>
          <w:b/>
          <w:kern w:val="1"/>
          <w:sz w:val="28"/>
          <w:szCs w:val="28"/>
          <w:lang w:eastAsia="ar-SA"/>
        </w:rPr>
      </w:pPr>
    </w:p>
    <w:p w:rsidR="00963544" w:rsidRPr="002F51EE" w:rsidRDefault="002F51EE" w:rsidP="006C04F9">
      <w:pPr>
        <w:spacing w:after="0"/>
        <w:jc w:val="both"/>
        <w:rPr>
          <w:rFonts w:ascii="Times New Roman" w:eastAsia="Times New Roman" w:hAnsi="Times New Roman"/>
          <w:b/>
          <w:kern w:val="1"/>
          <w:sz w:val="28"/>
          <w:szCs w:val="28"/>
          <w:lang w:eastAsia="ar-SA"/>
        </w:rPr>
      </w:pPr>
      <w:r w:rsidRPr="002F51EE">
        <w:rPr>
          <w:rFonts w:ascii="Times New Roman" w:eastAsia="Times New Roman" w:hAnsi="Times New Roman"/>
          <w:b/>
          <w:kern w:val="1"/>
          <w:sz w:val="28"/>
          <w:szCs w:val="28"/>
          <w:lang w:eastAsia="ar-SA"/>
        </w:rPr>
        <w:t>Критерии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963544" w:rsidRPr="00C4202F" w:rsidTr="00E60559">
        <w:tc>
          <w:tcPr>
            <w:tcW w:w="3078" w:type="dxa"/>
          </w:tcPr>
          <w:p w:rsidR="00963544" w:rsidRPr="00C4202F" w:rsidRDefault="00963544" w:rsidP="006C04F9">
            <w:pPr>
              <w:suppressAutoHyphens w:val="0"/>
              <w:spacing w:after="0"/>
              <w:jc w:val="center"/>
              <w:rPr>
                <w:rFonts w:ascii="Times New Roman" w:eastAsia="Times New Roman" w:hAnsi="Times New Roman"/>
                <w:b/>
                <w:sz w:val="24"/>
                <w:szCs w:val="24"/>
                <w:lang w:eastAsia="ru-RU"/>
              </w:rPr>
            </w:pPr>
            <w:r w:rsidRPr="00C4202F">
              <w:rPr>
                <w:rFonts w:ascii="Times New Roman" w:eastAsia="Times New Roman" w:hAnsi="Times New Roman"/>
                <w:b/>
                <w:sz w:val="24"/>
                <w:szCs w:val="24"/>
                <w:lang w:eastAsia="ru-RU"/>
              </w:rPr>
              <w:t>Оценка</w:t>
            </w:r>
          </w:p>
        </w:tc>
        <w:tc>
          <w:tcPr>
            <w:tcW w:w="6493" w:type="dxa"/>
          </w:tcPr>
          <w:p w:rsidR="00963544" w:rsidRPr="00C4202F" w:rsidRDefault="00963544" w:rsidP="006C04F9">
            <w:pPr>
              <w:suppressAutoHyphens w:val="0"/>
              <w:spacing w:after="0"/>
              <w:jc w:val="center"/>
              <w:rPr>
                <w:rFonts w:ascii="Times New Roman" w:eastAsia="Times New Roman" w:hAnsi="Times New Roman"/>
                <w:b/>
                <w:sz w:val="24"/>
                <w:szCs w:val="24"/>
                <w:lang w:eastAsia="ru-RU"/>
              </w:rPr>
            </w:pPr>
            <w:r w:rsidRPr="00C4202F">
              <w:rPr>
                <w:rFonts w:ascii="Times New Roman" w:eastAsia="Times New Roman" w:hAnsi="Times New Roman"/>
                <w:b/>
                <w:sz w:val="24"/>
                <w:szCs w:val="24"/>
                <w:lang w:eastAsia="ru-RU"/>
              </w:rPr>
              <w:t>Критерии</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«Отлично»</w:t>
            </w:r>
          </w:p>
        </w:tc>
        <w:tc>
          <w:tcPr>
            <w:tcW w:w="6493" w:type="dxa"/>
          </w:tcPr>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 xml:space="preserve">«хорошо» </w:t>
            </w:r>
          </w:p>
        </w:tc>
        <w:tc>
          <w:tcPr>
            <w:tcW w:w="6493" w:type="dxa"/>
          </w:tcPr>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w:t>
            </w:r>
            <w:r w:rsidRPr="00C4202F">
              <w:rPr>
                <w:rFonts w:ascii="Times New Roman" w:hAnsi="Times New Roman"/>
                <w:kern w:val="1"/>
                <w:sz w:val="24"/>
                <w:szCs w:val="24"/>
                <w:lang w:eastAsia="ru-RU"/>
              </w:rPr>
              <w:lastRenderedPageBreak/>
              <w:t xml:space="preserve">сопровождается сносками на источники и литературу (в том числе Интернет-ресурсы), оформленными надлежащим образом.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В тексте представлен анализ основных проблем, заявленных во Введении. </w:t>
            </w:r>
          </w:p>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lastRenderedPageBreak/>
              <w:t>«удовлетворительно»</w:t>
            </w:r>
          </w:p>
        </w:tc>
        <w:tc>
          <w:tcPr>
            <w:tcW w:w="6493" w:type="dxa"/>
          </w:tcPr>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963544" w:rsidRPr="00C4202F" w:rsidRDefault="00963544" w:rsidP="006C04F9">
            <w:pPr>
              <w:autoSpaceDE w:val="0"/>
              <w:autoSpaceDN w:val="0"/>
              <w:adjustRightInd w:val="0"/>
              <w:spacing w:after="0"/>
              <w:jc w:val="both"/>
              <w:rPr>
                <w:rFonts w:ascii="Times New Roman" w:hAnsi="Times New Roman"/>
                <w:kern w:val="1"/>
                <w:sz w:val="24"/>
                <w:szCs w:val="24"/>
                <w:lang w:eastAsia="ru-RU"/>
              </w:rPr>
            </w:pPr>
            <w:r w:rsidRPr="00C4202F">
              <w:rPr>
                <w:rFonts w:ascii="Times New Roman" w:hAnsi="Times New Roman"/>
                <w:kern w:val="1"/>
                <w:sz w:val="24"/>
                <w:szCs w:val="24"/>
                <w:lang w:eastAsia="ru-RU"/>
              </w:rPr>
              <w:t xml:space="preserve">Не все заявленные во Введении проблемы проанализированы в основном содержании. </w:t>
            </w:r>
          </w:p>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w:t>
            </w:r>
            <w:r w:rsidRPr="00C4202F">
              <w:rPr>
                <w:rFonts w:ascii="Times New Roman" w:eastAsia="Times New Roman" w:hAnsi="Times New Roman"/>
                <w:sz w:val="24"/>
                <w:szCs w:val="24"/>
                <w:lang w:eastAsia="ru-RU"/>
              </w:rPr>
              <w:lastRenderedPageBreak/>
              <w:t xml:space="preserve">упомянутые в основном тексте документы и литературу (больше или меньше наименований), в оформлении имеются ошибки. </w:t>
            </w:r>
          </w:p>
        </w:tc>
      </w:tr>
      <w:tr w:rsidR="00963544" w:rsidRPr="00C4202F" w:rsidTr="00E60559">
        <w:tc>
          <w:tcPr>
            <w:tcW w:w="3078"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lastRenderedPageBreak/>
              <w:t>«неудовлетворительно»</w:t>
            </w:r>
          </w:p>
        </w:tc>
        <w:tc>
          <w:tcPr>
            <w:tcW w:w="6493" w:type="dxa"/>
          </w:tcPr>
          <w:p w:rsidR="00963544" w:rsidRPr="00C4202F" w:rsidRDefault="00963544" w:rsidP="006C04F9">
            <w:pPr>
              <w:suppressAutoHyphens w:val="0"/>
              <w:spacing w:after="0"/>
              <w:jc w:val="both"/>
              <w:rPr>
                <w:rFonts w:ascii="Times New Roman" w:eastAsia="Times New Roman" w:hAnsi="Times New Roman"/>
                <w:sz w:val="24"/>
                <w:szCs w:val="24"/>
                <w:lang w:eastAsia="ru-RU"/>
              </w:rPr>
            </w:pPr>
            <w:r w:rsidRPr="00C4202F">
              <w:rPr>
                <w:rFonts w:ascii="Times New Roman" w:eastAsia="Times New Roman" w:hAnsi="Times New Roman"/>
                <w:sz w:val="24"/>
                <w:szCs w:val="24"/>
                <w:lang w:eastAsia="ru-RU"/>
              </w:rPr>
              <w:t>Работа не соответствует предъявленным критериям</w:t>
            </w:r>
          </w:p>
        </w:tc>
      </w:tr>
    </w:tbl>
    <w:p w:rsidR="00963544" w:rsidRPr="00F61C24" w:rsidRDefault="00963544" w:rsidP="006C04F9">
      <w:pPr>
        <w:spacing w:after="0"/>
        <w:jc w:val="both"/>
        <w:rPr>
          <w:rFonts w:ascii="Times New Roman" w:eastAsia="Times New Roman" w:hAnsi="Times New Roman"/>
          <w:kern w:val="1"/>
          <w:sz w:val="28"/>
          <w:szCs w:val="28"/>
          <w:lang w:eastAsia="ar-SA"/>
        </w:rPr>
      </w:pPr>
    </w:p>
    <w:p w:rsidR="009A0625" w:rsidRPr="00012C30" w:rsidRDefault="009A0625" w:rsidP="006C04F9">
      <w:pPr>
        <w:pStyle w:val="af"/>
        <w:tabs>
          <w:tab w:val="left" w:pos="8310"/>
        </w:tabs>
        <w:spacing w:after="0"/>
        <w:ind w:left="0" w:firstLine="689"/>
        <w:jc w:val="both"/>
        <w:rPr>
          <w:rFonts w:ascii="Times New Roman" w:hAnsi="Times New Roman"/>
          <w:b/>
          <w:sz w:val="28"/>
          <w:szCs w:val="28"/>
        </w:rPr>
      </w:pPr>
    </w:p>
    <w:p w:rsidR="009A0625" w:rsidRPr="00012C30" w:rsidRDefault="00C07EE8" w:rsidP="006C04F9">
      <w:pPr>
        <w:pStyle w:val="af"/>
        <w:tabs>
          <w:tab w:val="left" w:pos="1530"/>
        </w:tabs>
        <w:suppressAutoHyphens w:val="0"/>
        <w:spacing w:after="0"/>
        <w:jc w:val="center"/>
        <w:rPr>
          <w:rFonts w:ascii="Times New Roman" w:hAnsi="Times New Roman"/>
          <w:b/>
          <w:sz w:val="28"/>
          <w:szCs w:val="28"/>
          <w:u w:val="single"/>
        </w:rPr>
      </w:pPr>
      <w:r>
        <w:rPr>
          <w:rFonts w:ascii="Times New Roman" w:hAnsi="Times New Roman"/>
          <w:b/>
          <w:sz w:val="28"/>
          <w:szCs w:val="28"/>
          <w:u w:val="single"/>
        </w:rPr>
        <w:t>4</w:t>
      </w:r>
      <w:r w:rsidR="00963544">
        <w:rPr>
          <w:rFonts w:ascii="Times New Roman" w:hAnsi="Times New Roman"/>
          <w:b/>
          <w:sz w:val="28"/>
          <w:szCs w:val="28"/>
          <w:u w:val="single"/>
        </w:rPr>
        <w:t xml:space="preserve">. </w:t>
      </w:r>
      <w:r w:rsidR="009A0625" w:rsidRPr="00012C30">
        <w:rPr>
          <w:rFonts w:ascii="Times New Roman" w:hAnsi="Times New Roman"/>
          <w:b/>
          <w:sz w:val="28"/>
          <w:szCs w:val="28"/>
          <w:u w:val="single"/>
        </w:rPr>
        <w:t>Промежуточная аттестация</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color w:val="000000"/>
          <w:sz w:val="28"/>
          <w:szCs w:val="28"/>
        </w:rPr>
        <w:t xml:space="preserve">В ходе изучения дисциплины предусматриваются промежуточная аттестация. Целью промежуточных аттестаций по дисциплине является оценка качества освоения студентами образовательных программ по завершении отдельных этапов обучения. </w:t>
      </w:r>
    </w:p>
    <w:p w:rsidR="009A0625" w:rsidRPr="00485F2E" w:rsidRDefault="009A0625" w:rsidP="006C04F9">
      <w:pPr>
        <w:pStyle w:val="af"/>
        <w:autoSpaceDE w:val="0"/>
        <w:autoSpaceDN w:val="0"/>
        <w:adjustRightInd w:val="0"/>
        <w:spacing w:after="0"/>
        <w:ind w:left="0" w:firstLine="689"/>
        <w:jc w:val="both"/>
        <w:rPr>
          <w:rFonts w:ascii="Times New Roman" w:hAnsi="Times New Roman"/>
          <w:sz w:val="28"/>
          <w:szCs w:val="28"/>
        </w:rPr>
      </w:pPr>
      <w:r w:rsidRPr="00485F2E">
        <w:rPr>
          <w:rFonts w:ascii="Times New Roman" w:hAnsi="Times New Roman"/>
          <w:bCs/>
          <w:color w:val="000000"/>
          <w:sz w:val="28"/>
          <w:szCs w:val="28"/>
        </w:rPr>
        <w:t xml:space="preserve">Формой </w:t>
      </w:r>
      <w:r w:rsidRPr="00485F2E">
        <w:rPr>
          <w:rFonts w:ascii="Times New Roman" w:hAnsi="Times New Roman"/>
          <w:color w:val="000000"/>
          <w:sz w:val="28"/>
          <w:szCs w:val="28"/>
        </w:rPr>
        <w:t>итоговой аттестации по учебной дисциплине является</w:t>
      </w:r>
      <w:r>
        <w:rPr>
          <w:rFonts w:ascii="Times New Roman" w:hAnsi="Times New Roman"/>
          <w:color w:val="000000"/>
          <w:sz w:val="28"/>
          <w:szCs w:val="28"/>
        </w:rPr>
        <w:t xml:space="preserve"> </w:t>
      </w:r>
      <w:r w:rsidRPr="00485F2E">
        <w:rPr>
          <w:rFonts w:ascii="Times New Roman" w:hAnsi="Times New Roman"/>
          <w:b/>
          <w:bCs/>
          <w:i/>
          <w:iCs/>
          <w:color w:val="000000"/>
          <w:sz w:val="28"/>
          <w:szCs w:val="28"/>
        </w:rPr>
        <w:t>дифференцированный зачет</w:t>
      </w:r>
      <w:r>
        <w:rPr>
          <w:rFonts w:ascii="Times New Roman" w:hAnsi="Times New Roman"/>
          <w:b/>
          <w:bCs/>
          <w:i/>
          <w:iCs/>
          <w:color w:val="000000"/>
          <w:sz w:val="28"/>
          <w:szCs w:val="28"/>
        </w:rPr>
        <w:t>.</w:t>
      </w:r>
    </w:p>
    <w:p w:rsidR="009A0625" w:rsidRDefault="009A0625" w:rsidP="006C04F9">
      <w:pPr>
        <w:pStyle w:val="af"/>
        <w:tabs>
          <w:tab w:val="left" w:pos="993"/>
        </w:tabs>
        <w:spacing w:after="0"/>
        <w:ind w:left="0" w:firstLine="689"/>
        <w:jc w:val="both"/>
        <w:rPr>
          <w:rFonts w:ascii="Times New Roman" w:hAnsi="Times New Roman"/>
          <w:b/>
          <w:sz w:val="28"/>
          <w:szCs w:val="28"/>
        </w:rPr>
      </w:pPr>
    </w:p>
    <w:p w:rsidR="009A0625" w:rsidRPr="00C45E63" w:rsidRDefault="009A0625" w:rsidP="006C04F9">
      <w:pPr>
        <w:tabs>
          <w:tab w:val="left" w:pos="993"/>
        </w:tabs>
        <w:spacing w:after="0"/>
        <w:ind w:left="360" w:firstLine="689"/>
        <w:jc w:val="both"/>
        <w:rPr>
          <w:rFonts w:ascii="Times New Roman" w:hAnsi="Times New Roman"/>
          <w:b/>
          <w:sz w:val="28"/>
          <w:szCs w:val="28"/>
        </w:rPr>
      </w:pPr>
      <w:r w:rsidRPr="00C45E63">
        <w:rPr>
          <w:rFonts w:ascii="Times New Roman" w:hAnsi="Times New Roman"/>
          <w:b/>
          <w:sz w:val="28"/>
          <w:szCs w:val="28"/>
        </w:rPr>
        <w:t>Список  вопросов к устному дифференцированному зачету</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 Понятие права. Основные признаки и функции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 Норма права, структура нормы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 Понятие и виды источников (форм)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 Нормативный правовой акт: понятие и виды.</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 Действие нормативно-правового акта во времени, пространстве, по кругу лиц.</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6. Система российского права и отрасли Российского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7. Правоотношение: понятие и структура.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8. Правоспособность, дееспособность физических и юридических лиц.</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9. Основания возникновения правоотношения.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10. Понятие, признаки и виды правонарушений.</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11. Понятие, признаки и виды юридической ответственности.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12. Конституция РФ 1993г.: содержание, структура, юридические свойства.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13. Права и свободы человека и гражданина в РФ: понятие, основания, классификации.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14. Личные права и свободы человека и гражданина в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15 Политические права и свободы человека и гражданина в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16. Социально-экономические и культурные права и свободы человека и гражданина в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17. Обязанности российских граждан согласно Конституции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18. Гражданство РФ: принципы, приобретение, прекращение.</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lastRenderedPageBreak/>
        <w:t>19. Президент РФ: конституционно – правовой статус, выборы Президента.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20. Федеральное Собрание РФ: порядок формирования, структура, полномочия.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21. Правительство РФ: состав, полномочия.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22. Органы судебной власти РФ.</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23. Понятие, методы и принципы гражданского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24. Граждане как субъекты гражданского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25. Гражданская правоспособность и дееспособность.</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26. Понятие, признаки и классификация юридических лиц.</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27. Правоспособность юридического лица.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28. Объекты гражданских прав.</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29. Основания возникновения гражданских прав.</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30. Осуществление гражданских прав через представителя.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31. Действительные и недействительные сделки.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32. Право собственности.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33. Виды (формы) собственности.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34. Приобретение и прекращение права собственности.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35. Наследственное право.</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36. Понятие брака и условия его заключения. Порядок регистрации брака.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37. Прекращение брака, расторжение брака органами ЗАГСа.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38. Расторжение брака в судебном порядке.</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39. Права и обязанности супругов.</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40. Права и обязанности родителей и детей.</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41. Алиментные обязательства.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42. Опека, попечительство.</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43. Понятие и предмет трудового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44. Трудовой договор: понятие и содержание.</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45. Виды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46. Форма и порядок заключения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47. Заключение срочного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48. Основания прекращения трудового договора.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49. Понятие, принципы, источники уголовного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50. Понятие преступления, основные признаки.</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51. Виды преступлений.</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52. Уголовное наказание, его цели. Виды наказания.</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lastRenderedPageBreak/>
        <w:t>53. Уголовная и административная ответственность несовершеннолетних.</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54. Понятие и методы административного права.</w:t>
      </w:r>
    </w:p>
    <w:p w:rsidR="009A0625" w:rsidRPr="009A0625" w:rsidRDefault="009A0625" w:rsidP="006C04F9">
      <w:pPr>
        <w:autoSpaceDE w:val="0"/>
        <w:autoSpaceDN w:val="0"/>
        <w:adjustRightInd w:val="0"/>
        <w:spacing w:after="0"/>
        <w:ind w:firstLine="689"/>
        <w:jc w:val="both"/>
        <w:rPr>
          <w:rFonts w:ascii="Times New Roman" w:hAnsi="Times New Roman"/>
          <w:bCs/>
          <w:color w:val="000000"/>
          <w:sz w:val="28"/>
          <w:szCs w:val="28"/>
        </w:rPr>
      </w:pPr>
      <w:r w:rsidRPr="009A0625">
        <w:rPr>
          <w:rFonts w:ascii="Times New Roman" w:hAnsi="Times New Roman"/>
          <w:bCs/>
          <w:color w:val="000000"/>
          <w:sz w:val="28"/>
          <w:szCs w:val="28"/>
        </w:rPr>
        <w:t>55. Административное правонарушение: понятие, признаки, состав, виды.</w:t>
      </w:r>
    </w:p>
    <w:p w:rsidR="009A0625" w:rsidRPr="009A0625" w:rsidRDefault="009A0625" w:rsidP="006C04F9">
      <w:pPr>
        <w:autoSpaceDE w:val="0"/>
        <w:autoSpaceDN w:val="0"/>
        <w:adjustRightInd w:val="0"/>
        <w:spacing w:after="0"/>
        <w:ind w:firstLine="689"/>
        <w:jc w:val="both"/>
        <w:rPr>
          <w:rFonts w:ascii="Times New Roman" w:hAnsi="Times New Roman"/>
          <w:b/>
          <w:bCs/>
          <w:color w:val="000000"/>
          <w:sz w:val="28"/>
          <w:szCs w:val="28"/>
        </w:rPr>
      </w:pPr>
      <w:r w:rsidRPr="009A0625">
        <w:rPr>
          <w:rFonts w:ascii="Times New Roman" w:hAnsi="Times New Roman"/>
          <w:bCs/>
          <w:color w:val="000000"/>
          <w:sz w:val="28"/>
          <w:szCs w:val="28"/>
        </w:rPr>
        <w:t>56. Административная ответственность: понятие, виды административных наказаний</w:t>
      </w:r>
      <w:r w:rsidRPr="009A0625">
        <w:rPr>
          <w:rFonts w:ascii="Times New Roman" w:hAnsi="Times New Roman"/>
          <w:b/>
          <w:bCs/>
          <w:color w:val="000000"/>
          <w:sz w:val="28"/>
          <w:szCs w:val="28"/>
        </w:rPr>
        <w:t>.</w:t>
      </w:r>
    </w:p>
    <w:p w:rsidR="009A0625" w:rsidRPr="009A0625" w:rsidRDefault="009A0625" w:rsidP="006C04F9">
      <w:pPr>
        <w:autoSpaceDE w:val="0"/>
        <w:autoSpaceDN w:val="0"/>
        <w:adjustRightInd w:val="0"/>
        <w:spacing w:after="0"/>
        <w:ind w:firstLine="689"/>
        <w:jc w:val="both"/>
        <w:rPr>
          <w:rFonts w:ascii="Times New Roman" w:hAnsi="Times New Roman"/>
          <w:b/>
          <w:bCs/>
          <w:color w:val="000000"/>
          <w:sz w:val="28"/>
          <w:szCs w:val="28"/>
        </w:rPr>
      </w:pP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Критерии оценивания дифференцированного зачёта</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 xml:space="preserve">- «отлично» </w:t>
      </w:r>
      <w:r w:rsidRPr="009A0625">
        <w:rPr>
          <w:rFonts w:ascii="Times New Roman" w:hAnsi="Times New Roman"/>
          <w:color w:val="000000"/>
          <w:sz w:val="28"/>
          <w:szCs w:val="28"/>
        </w:rPr>
        <w:t xml:space="preserve">ставится обучающемуся, если содержание ответа полностью соответствует вопросам в билетах, продемонстрировано глубокое знание фактического материала, отсутствуют фактические ошибки, студент выделяет причинно-следственные связи. Структура ответа правильно выстроена, части его логически взаимосвязаны, студент демонстрирует грамотную речь и самостоятельные логичные умозаключения. Продемонстрировано уверенное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Продемонстрировано умение аргументировано излагать собственную точку зрения, сопоставлять точки зрения на проблему, имеющиеся в исторической науке, отвечать на дополнительные вопросы по содержанию билета. </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 xml:space="preserve">- «хорошо» </w:t>
      </w:r>
      <w:r w:rsidRPr="009A0625">
        <w:rPr>
          <w:rFonts w:ascii="Times New Roman" w:hAnsi="Times New Roman"/>
          <w:color w:val="000000"/>
          <w:sz w:val="28"/>
          <w:szCs w:val="28"/>
        </w:rPr>
        <w:t xml:space="preserve">– если содержание ответа в целом соответствует формулировкам вопросов в билете. Продемонстрировано знание фактического материала,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но в ответе встречаются несущественные неточности. Продемонстрировано умение аргументированно излагать собственную точку зрения. Ответ в достаточной степени структурирован и выстроен без нарушений общего смысла, части логически взаимосвязаны. Встречаются затруднения при ответе на дополнительные вопросы по билету. </w:t>
      </w:r>
    </w:p>
    <w:p w:rsidR="009A0625" w:rsidRPr="009A0625" w:rsidRDefault="009A0625" w:rsidP="006C04F9">
      <w:pPr>
        <w:autoSpaceDE w:val="0"/>
        <w:autoSpaceDN w:val="0"/>
        <w:adjustRightInd w:val="0"/>
        <w:spacing w:after="0"/>
        <w:ind w:firstLine="689"/>
        <w:jc w:val="both"/>
        <w:rPr>
          <w:rFonts w:ascii="Times New Roman" w:hAnsi="Times New Roman"/>
          <w:color w:val="000000"/>
          <w:sz w:val="28"/>
          <w:szCs w:val="28"/>
        </w:rPr>
      </w:pPr>
      <w:r w:rsidRPr="009A0625">
        <w:rPr>
          <w:rFonts w:ascii="Times New Roman" w:hAnsi="Times New Roman"/>
          <w:b/>
          <w:bCs/>
          <w:color w:val="000000"/>
          <w:sz w:val="28"/>
          <w:szCs w:val="28"/>
        </w:rPr>
        <w:t xml:space="preserve">- «удовлетворительно» </w:t>
      </w:r>
      <w:r w:rsidRPr="009A0625">
        <w:rPr>
          <w:rFonts w:ascii="Times New Roman" w:hAnsi="Times New Roman"/>
          <w:color w:val="000000"/>
          <w:sz w:val="28"/>
          <w:szCs w:val="28"/>
        </w:rPr>
        <w:t>– содержание ответа в целом соответствует формулировкам вопросов в билетах. Продемонстрировано удовлетворительное знание фактического материала, есть фактические ошибки (25–30%). Продемонстрировано достаточное владение понятийно-</w:t>
      </w:r>
      <w:r w:rsidRPr="009A0625">
        <w:rPr>
          <w:rFonts w:ascii="Times New Roman" w:hAnsi="Times New Roman"/>
          <w:color w:val="000000"/>
          <w:sz w:val="28"/>
          <w:szCs w:val="28"/>
        </w:rPr>
        <w:lastRenderedPageBreak/>
        <w:t xml:space="preserve">терминологическим аппаратом дисциплины, есть ошибки в употреблении и трактовке терминов, расшифровке аббревиатур, в использовании категорий и терминов дисциплины в их ассоциативной взаимосвязи. Нет собственной точки зрения либо она слабо аргументирована. Ответ плохо структурирован, нарушена логика изложения материала. </w:t>
      </w:r>
    </w:p>
    <w:p w:rsidR="009A0625" w:rsidRPr="00545B21" w:rsidRDefault="009A0625" w:rsidP="006C04F9">
      <w:pPr>
        <w:pStyle w:val="af"/>
        <w:tabs>
          <w:tab w:val="left" w:pos="993"/>
        </w:tabs>
        <w:spacing w:after="0"/>
        <w:ind w:left="0" w:firstLine="689"/>
        <w:jc w:val="both"/>
        <w:rPr>
          <w:rFonts w:ascii="Times New Roman" w:hAnsi="Times New Roman"/>
          <w:b/>
          <w:sz w:val="28"/>
          <w:szCs w:val="28"/>
        </w:rPr>
      </w:pPr>
      <w:r w:rsidRPr="00545B21">
        <w:rPr>
          <w:rFonts w:ascii="Times New Roman" w:hAnsi="Times New Roman"/>
          <w:b/>
          <w:bCs/>
          <w:color w:val="000000"/>
          <w:sz w:val="28"/>
          <w:szCs w:val="28"/>
        </w:rPr>
        <w:t xml:space="preserve">- «неудовлетворительно» </w:t>
      </w:r>
      <w:r w:rsidRPr="00545B21">
        <w:rPr>
          <w:rFonts w:ascii="Times New Roman" w:hAnsi="Times New Roman"/>
          <w:color w:val="000000"/>
          <w:sz w:val="28"/>
          <w:szCs w:val="28"/>
        </w:rPr>
        <w:t>– содержание ответа не соответствует формулировкам вопросов в билетах или соответствует ему в очень малой степени Продемонстрировано крайне низкое (отрывочное) знание фактического материала, много фактических ошибок – практически все факты (данные) либо искажены, либо неверны, крайне слабое владение понятийно- терминологическим аппаратом дисциплины (неуместность употребления, неверные аббревиатуры, искаженное толкование и т. д.), присутствуют многочисленные ошибки в употреблении терминов. Показаны неверные ассоциативные взаимосвязи категорий и терминов дисциплины. Отсутствует аргументация изложенной точки зрения, нет собственной позиции. Части ответа не взаимосвязаны логически.</w:t>
      </w:r>
    </w:p>
    <w:p w:rsidR="009A0625" w:rsidRPr="00012C30" w:rsidRDefault="009A0625" w:rsidP="006C04F9">
      <w:pPr>
        <w:pStyle w:val="af"/>
        <w:tabs>
          <w:tab w:val="left" w:pos="993"/>
        </w:tabs>
        <w:spacing w:after="0"/>
        <w:ind w:left="0" w:firstLine="689"/>
        <w:jc w:val="both"/>
        <w:rPr>
          <w:rFonts w:ascii="Times New Roman" w:hAnsi="Times New Roman"/>
          <w:b/>
          <w:sz w:val="28"/>
          <w:szCs w:val="28"/>
        </w:rPr>
      </w:pPr>
    </w:p>
    <w:p w:rsidR="009A0625" w:rsidRPr="00012C30" w:rsidRDefault="009A0625" w:rsidP="006C04F9">
      <w:pPr>
        <w:pStyle w:val="Default"/>
        <w:spacing w:line="276" w:lineRule="auto"/>
        <w:ind w:firstLine="689"/>
        <w:jc w:val="both"/>
        <w:rPr>
          <w:sz w:val="28"/>
          <w:szCs w:val="28"/>
        </w:rPr>
      </w:pPr>
    </w:p>
    <w:sectPr w:rsidR="009A0625" w:rsidRPr="00012C3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52" w:rsidRDefault="00AC0752" w:rsidP="002D76BC">
      <w:pPr>
        <w:spacing w:after="0" w:line="240" w:lineRule="auto"/>
      </w:pPr>
      <w:r>
        <w:separator/>
      </w:r>
    </w:p>
  </w:endnote>
  <w:endnote w:type="continuationSeparator" w:id="0">
    <w:p w:rsidR="00AC0752" w:rsidRDefault="00AC0752" w:rsidP="002D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15" w:rsidRDefault="00614515">
    <w:pPr>
      <w:pStyle w:val="ae"/>
      <w:jc w:val="center"/>
    </w:pPr>
    <w:r>
      <w:fldChar w:fldCharType="begin"/>
    </w:r>
    <w:r>
      <w:instrText>PAGE   \* MERGEFORMAT</w:instrText>
    </w:r>
    <w:r>
      <w:fldChar w:fldCharType="separate"/>
    </w:r>
    <w:r w:rsidR="001B5940" w:rsidRPr="001B5940">
      <w:rPr>
        <w:noProof/>
        <w:lang w:val="ru-RU"/>
      </w:rPr>
      <w:t>3</w:t>
    </w:r>
    <w:r>
      <w:fldChar w:fldCharType="end"/>
    </w:r>
  </w:p>
  <w:p w:rsidR="00614515" w:rsidRDefault="0061451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15" w:rsidRDefault="00614515">
    <w:pPr>
      <w:pStyle w:val="ae"/>
      <w:rPr>
        <w:szCs w:val="24"/>
      </w:rPr>
    </w:pPr>
    <w:r>
      <w:rPr>
        <w:szCs w:val="24"/>
      </w:rPr>
      <w:fldChar w:fldCharType="begin"/>
    </w:r>
    <w:r>
      <w:rPr>
        <w:szCs w:val="24"/>
      </w:rPr>
      <w:instrText xml:space="preserve"> PAGE </w:instrText>
    </w:r>
    <w:r>
      <w:rPr>
        <w:szCs w:val="24"/>
      </w:rPr>
      <w:fldChar w:fldCharType="separate"/>
    </w:r>
    <w:r>
      <w:rPr>
        <w:szCs w:val="24"/>
      </w:rPr>
      <w:t>16</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15" w:rsidRDefault="00614515">
    <w:pPr>
      <w:pStyle w:val="ae"/>
      <w:jc w:val="right"/>
    </w:pPr>
    <w:r>
      <w:fldChar w:fldCharType="begin"/>
    </w:r>
    <w:r>
      <w:instrText>PAGE   \* MERGEFORMAT</w:instrText>
    </w:r>
    <w:r>
      <w:fldChar w:fldCharType="separate"/>
    </w:r>
    <w:r w:rsidR="001B5940" w:rsidRPr="001B5940">
      <w:rPr>
        <w:noProof/>
        <w:lang w:val="ru-RU"/>
      </w:rPr>
      <w:t>73</w:t>
    </w:r>
    <w:r>
      <w:fldChar w:fldCharType="end"/>
    </w:r>
  </w:p>
  <w:p w:rsidR="00614515" w:rsidRPr="00C34028" w:rsidRDefault="00614515" w:rsidP="00CF56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52" w:rsidRDefault="00AC0752" w:rsidP="002D76BC">
      <w:pPr>
        <w:spacing w:after="0" w:line="240" w:lineRule="auto"/>
      </w:pPr>
      <w:r>
        <w:separator/>
      </w:r>
    </w:p>
  </w:footnote>
  <w:footnote w:type="continuationSeparator" w:id="0">
    <w:p w:rsidR="00AC0752" w:rsidRDefault="00AC0752" w:rsidP="002D7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3"/>
    <w:lvl w:ilvl="0">
      <w:start w:val="3"/>
      <w:numFmt w:val="decimal"/>
      <w:lvlText w:val="%1."/>
      <w:lvlJc w:val="left"/>
      <w:pPr>
        <w:tabs>
          <w:tab w:val="num" w:pos="0"/>
        </w:tabs>
        <w:ind w:left="720" w:hanging="360"/>
      </w:pPr>
      <w:rPr>
        <w:rFonts w:ascii="Times New Roman" w:eastAsia="Times New Roman" w:hAnsi="Times New Roman" w:cs="Times New Roman" w:hint="default"/>
        <w:b/>
        <w:i/>
        <w:sz w:val="28"/>
        <w:szCs w:val="28"/>
        <w:lang w:eastAsia="ar-SA"/>
      </w:rPr>
    </w:lvl>
  </w:abstractNum>
  <w:abstractNum w:abstractNumId="2">
    <w:nsid w:val="04304528"/>
    <w:multiLevelType w:val="hybridMultilevel"/>
    <w:tmpl w:val="B2B66E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655B4"/>
    <w:multiLevelType w:val="hybridMultilevel"/>
    <w:tmpl w:val="37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001D0"/>
    <w:multiLevelType w:val="hybridMultilevel"/>
    <w:tmpl w:val="B7CC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7">
    <w:nsid w:val="497B3360"/>
    <w:multiLevelType w:val="hybridMultilevel"/>
    <w:tmpl w:val="D1CE6B26"/>
    <w:lvl w:ilvl="0" w:tplc="B51A5456">
      <w:start w:val="2"/>
      <w:numFmt w:val="decimal"/>
      <w:lvlText w:val="%1."/>
      <w:lvlJc w:val="left"/>
      <w:pPr>
        <w:ind w:left="1069" w:hanging="360"/>
      </w:pPr>
      <w:rPr>
        <w:rFonts w:ascii="Times New Roman" w:eastAsia="Times New Roman" w:hAnsi="Times New Roman" w:hint="default"/>
        <w:b/>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9">
    <w:nsid w:val="6E725D19"/>
    <w:multiLevelType w:val="hybridMultilevel"/>
    <w:tmpl w:val="6B144A62"/>
    <w:lvl w:ilvl="0" w:tplc="98A2E3F6">
      <w:start w:val="1"/>
      <w:numFmt w:val="decimal"/>
      <w:lvlText w:val="%1."/>
      <w:lvlJc w:val="left"/>
      <w:pPr>
        <w:ind w:left="107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1A51053"/>
    <w:multiLevelType w:val="hybridMultilevel"/>
    <w:tmpl w:val="D66688F8"/>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cs="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cs="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cs="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11">
    <w:nsid w:val="7E304506"/>
    <w:multiLevelType w:val="hybridMultilevel"/>
    <w:tmpl w:val="B8E6D610"/>
    <w:lvl w:ilvl="0" w:tplc="04190011">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11"/>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1"/>
    <w:rsid w:val="00066720"/>
    <w:rsid w:val="000906FA"/>
    <w:rsid w:val="000B18C2"/>
    <w:rsid w:val="000B243D"/>
    <w:rsid w:val="000B5AB1"/>
    <w:rsid w:val="001072BC"/>
    <w:rsid w:val="00134544"/>
    <w:rsid w:val="00180EE6"/>
    <w:rsid w:val="001B5940"/>
    <w:rsid w:val="001B5F47"/>
    <w:rsid w:val="001D1786"/>
    <w:rsid w:val="002018BA"/>
    <w:rsid w:val="00246575"/>
    <w:rsid w:val="00285EF2"/>
    <w:rsid w:val="002D76BC"/>
    <w:rsid w:val="002E1E16"/>
    <w:rsid w:val="002F51EE"/>
    <w:rsid w:val="00360954"/>
    <w:rsid w:val="00367495"/>
    <w:rsid w:val="00367EBA"/>
    <w:rsid w:val="00437B2C"/>
    <w:rsid w:val="0044030E"/>
    <w:rsid w:val="00450877"/>
    <w:rsid w:val="004624BD"/>
    <w:rsid w:val="004937FC"/>
    <w:rsid w:val="004B22E6"/>
    <w:rsid w:val="004B3382"/>
    <w:rsid w:val="004F524A"/>
    <w:rsid w:val="005A6099"/>
    <w:rsid w:val="005B11C2"/>
    <w:rsid w:val="005B178D"/>
    <w:rsid w:val="006107C1"/>
    <w:rsid w:val="00614515"/>
    <w:rsid w:val="0063780C"/>
    <w:rsid w:val="00644CF6"/>
    <w:rsid w:val="006A2BDB"/>
    <w:rsid w:val="006C04F9"/>
    <w:rsid w:val="007A11C9"/>
    <w:rsid w:val="007A7C86"/>
    <w:rsid w:val="007E5DF7"/>
    <w:rsid w:val="00840F48"/>
    <w:rsid w:val="00854BA3"/>
    <w:rsid w:val="00885A29"/>
    <w:rsid w:val="008F12EF"/>
    <w:rsid w:val="008F3F11"/>
    <w:rsid w:val="0092168D"/>
    <w:rsid w:val="00963544"/>
    <w:rsid w:val="009A0625"/>
    <w:rsid w:val="009F0273"/>
    <w:rsid w:val="00A26C2C"/>
    <w:rsid w:val="00A57AC1"/>
    <w:rsid w:val="00A866E8"/>
    <w:rsid w:val="00A95453"/>
    <w:rsid w:val="00AC0752"/>
    <w:rsid w:val="00B001D1"/>
    <w:rsid w:val="00B02E51"/>
    <w:rsid w:val="00B141DF"/>
    <w:rsid w:val="00B50BB7"/>
    <w:rsid w:val="00B9226E"/>
    <w:rsid w:val="00BA1DEC"/>
    <w:rsid w:val="00C01B81"/>
    <w:rsid w:val="00C07EE8"/>
    <w:rsid w:val="00C26EEB"/>
    <w:rsid w:val="00C80DC2"/>
    <w:rsid w:val="00CC32C6"/>
    <w:rsid w:val="00CC56E7"/>
    <w:rsid w:val="00CC7545"/>
    <w:rsid w:val="00CE0AEF"/>
    <w:rsid w:val="00CF56DF"/>
    <w:rsid w:val="00D1134E"/>
    <w:rsid w:val="00D27CD0"/>
    <w:rsid w:val="00D3013F"/>
    <w:rsid w:val="00DE3760"/>
    <w:rsid w:val="00DF110B"/>
    <w:rsid w:val="00DF27B0"/>
    <w:rsid w:val="00E04D1D"/>
    <w:rsid w:val="00E069F8"/>
    <w:rsid w:val="00E2725B"/>
    <w:rsid w:val="00E45F95"/>
    <w:rsid w:val="00E60559"/>
    <w:rsid w:val="00E95F48"/>
    <w:rsid w:val="00EB1BAA"/>
    <w:rsid w:val="00F072DE"/>
    <w:rsid w:val="00F147D1"/>
    <w:rsid w:val="00F478D5"/>
    <w:rsid w:val="00F629D9"/>
    <w:rsid w:val="00F66D63"/>
    <w:rsid w:val="00F6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outlineLvl w:val="0"/>
    </w:pPr>
    <w:rPr>
      <w:rFonts w:ascii="Times New Roman" w:eastAsia="Times New Roman" w:hAnsi="Times New Roman"/>
      <w:b/>
      <w:bCs/>
      <w:kern w:val="2"/>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b/>
      <w:i/>
      <w:sz w:val="28"/>
      <w:szCs w:val="28"/>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5">
    <w:name w:val="Основной шрифт абзаца5"/>
  </w:style>
  <w:style w:type="character" w:customStyle="1" w:styleId="a3">
    <w:name w:val="Нижний колонтитул Знак"/>
    <w:uiPriority w:val="99"/>
    <w:rPr>
      <w:sz w:val="22"/>
      <w:szCs w:val="22"/>
    </w:rPr>
  </w:style>
  <w:style w:type="character" w:customStyle="1" w:styleId="a4">
    <w:name w:val="Верхний колонтитул Знак"/>
    <w:rPr>
      <w:sz w:val="22"/>
      <w:szCs w:val="22"/>
    </w:rPr>
  </w:style>
  <w:style w:type="character" w:customStyle="1" w:styleId="10">
    <w:name w:val="Заголовок 1 Знак"/>
    <w:rPr>
      <w:rFonts w:ascii="Times New Roman" w:eastAsia="Times New Roman" w:hAnsi="Times New Roman" w:cs="Times New Roman"/>
      <w:b/>
      <w:bCs/>
      <w:kern w:val="2"/>
      <w:sz w:val="28"/>
      <w:szCs w:val="32"/>
    </w:rPr>
  </w:style>
  <w:style w:type="character" w:customStyle="1" w:styleId="a5">
    <w:name w:val="Подзаголовок Знак"/>
    <w:uiPriority w:val="11"/>
    <w:rPr>
      <w:rFonts w:ascii="Times New Roman" w:eastAsia="Times New Roman" w:hAnsi="Times New Roman" w:cs="Times New Roman"/>
      <w:b/>
      <w:sz w:val="28"/>
      <w:szCs w:val="24"/>
    </w:rPr>
  </w:style>
  <w:style w:type="character" w:styleId="a6">
    <w:name w:val="Hyperlink"/>
    <w:uiPriority w:val="99"/>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4">
    <w:name w:val="Основной шрифт абзаца4"/>
  </w:style>
  <w:style w:type="character" w:customStyle="1" w:styleId="WW-Absatz-Standardschriftart1">
    <w:name w:val="WW-Absatz-Standardschriftart1"/>
  </w:style>
  <w:style w:type="character" w:customStyle="1" w:styleId="3">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11">
    <w:name w:val="Основной шрифт абзаца1"/>
  </w:style>
  <w:style w:type="character" w:customStyle="1" w:styleId="a7">
    <w:name w:val="Символ нумерации"/>
  </w:style>
  <w:style w:type="character" w:customStyle="1" w:styleId="a8">
    <w:name w:val="Основной текст Знак"/>
    <w:rPr>
      <w:rFonts w:ascii="Times New Roman" w:eastAsia="Times New Roman" w:hAnsi="Times New Roman" w:cs="Times New Roman"/>
      <w:kern w:val="2"/>
      <w:sz w:val="24"/>
      <w:szCs w:val="24"/>
    </w:rPr>
  </w:style>
  <w:style w:type="character" w:customStyle="1" w:styleId="a9">
    <w:name w:val="Текст выноски Знак"/>
    <w:uiPriority w:val="99"/>
    <w:rPr>
      <w:rFonts w:ascii="Tahoma" w:eastAsia="Times New Roman" w:hAnsi="Tahoma" w:cs="Tahoma"/>
      <w:kern w:val="2"/>
      <w:sz w:val="16"/>
      <w:szCs w:val="16"/>
      <w:lang w:val="x-none"/>
    </w:rPr>
  </w:style>
  <w:style w:type="paragraph" w:customStyle="1" w:styleId="aa">
    <w:name w:val="Заголовок"/>
    <w:basedOn w:val="a"/>
    <w:next w:val="ab"/>
    <w:pPr>
      <w:keepNext/>
      <w:spacing w:before="240" w:after="120" w:line="240" w:lineRule="auto"/>
    </w:pPr>
    <w:rPr>
      <w:rFonts w:ascii="Arial" w:eastAsia="MS Mincho" w:hAnsi="Arial" w:cs="Tahoma"/>
      <w:kern w:val="2"/>
      <w:sz w:val="28"/>
      <w:szCs w:val="28"/>
    </w:rPr>
  </w:style>
  <w:style w:type="paragraph" w:styleId="ab">
    <w:name w:val="Body Text"/>
    <w:basedOn w:val="a"/>
    <w:pPr>
      <w:spacing w:after="120" w:line="240" w:lineRule="auto"/>
    </w:pPr>
    <w:rPr>
      <w:rFonts w:ascii="Times New Roman" w:eastAsia="Times New Roman" w:hAnsi="Times New Roman"/>
      <w:kern w:val="2"/>
      <w:sz w:val="24"/>
      <w:szCs w:val="24"/>
      <w:lang w:val="x-none"/>
    </w:rPr>
  </w:style>
  <w:style w:type="paragraph" w:styleId="ac">
    <w:name w:val="List"/>
    <w:basedOn w:val="ab"/>
    <w:rPr>
      <w:rFonts w:ascii="Arial" w:hAnsi="Arial" w:cs="Tahoma"/>
    </w:rPr>
  </w:style>
  <w:style w:type="paragraph" w:styleId="ad">
    <w:name w:val="caption"/>
    <w:basedOn w:val="a"/>
    <w:qFormat/>
    <w:pPr>
      <w:suppressLineNumbers/>
      <w:spacing w:before="120" w:after="120"/>
    </w:pPr>
    <w:rPr>
      <w:rFonts w:cs="Arial"/>
      <w:i/>
      <w:iCs/>
      <w:sz w:val="24"/>
      <w:szCs w:val="24"/>
    </w:rPr>
  </w:style>
  <w:style w:type="paragraph" w:customStyle="1" w:styleId="50">
    <w:name w:val="Указатель5"/>
    <w:basedOn w:val="a"/>
    <w:pPr>
      <w:suppressLineNumbers/>
    </w:pPr>
    <w:rPr>
      <w:rFonts w:cs="Arial"/>
    </w:rPr>
  </w:style>
  <w:style w:type="paragraph" w:styleId="ae">
    <w:name w:val="footer"/>
    <w:basedOn w:val="a"/>
    <w:uiPriority w:val="99"/>
    <w:pPr>
      <w:tabs>
        <w:tab w:val="center" w:pos="4677"/>
        <w:tab w:val="right" w:pos="9355"/>
      </w:tabs>
    </w:pPr>
    <w:rPr>
      <w:lang w:val="x-none"/>
    </w:rPr>
  </w:style>
  <w:style w:type="paragraph" w:styleId="af">
    <w:name w:val="List Paragraph"/>
    <w:basedOn w:val="a"/>
    <w:link w:val="af0"/>
    <w:uiPriority w:val="34"/>
    <w:qFormat/>
    <w:pPr>
      <w:ind w:left="720"/>
      <w:contextualSpacing/>
    </w:pPr>
  </w:style>
  <w:style w:type="paragraph" w:styleId="af1">
    <w:name w:val="header"/>
    <w:basedOn w:val="a"/>
    <w:pPr>
      <w:tabs>
        <w:tab w:val="center" w:pos="4677"/>
        <w:tab w:val="right" w:pos="9355"/>
      </w:tabs>
    </w:pPr>
    <w:rPr>
      <w:lang w:val="x-none"/>
    </w:rPr>
  </w:style>
  <w:style w:type="paragraph" w:styleId="af2">
    <w:name w:val="Subtitle"/>
    <w:basedOn w:val="a"/>
    <w:next w:val="a"/>
    <w:uiPriority w:val="11"/>
    <w:qFormat/>
    <w:pPr>
      <w:spacing w:after="60"/>
      <w:jc w:val="center"/>
    </w:pPr>
    <w:rPr>
      <w:rFonts w:ascii="Times New Roman" w:eastAsia="Times New Roman" w:hAnsi="Times New Roman"/>
      <w:b/>
      <w:sz w:val="28"/>
      <w:szCs w:val="24"/>
      <w:lang w:val="x-none"/>
    </w:rPr>
  </w:style>
  <w:style w:type="paragraph" w:styleId="af3">
    <w:name w:val="toa heading"/>
    <w:basedOn w:val="1"/>
    <w:next w:val="a"/>
    <w:pPr>
      <w:keepLines/>
      <w:numPr>
        <w:numId w:val="0"/>
      </w:numPr>
      <w:spacing w:before="480" w:after="0"/>
    </w:pPr>
    <w:rPr>
      <w:rFonts w:ascii="Cambria" w:hAnsi="Cambria" w:cs="Cambria"/>
      <w:color w:val="365F91"/>
      <w:kern w:val="0"/>
      <w:szCs w:val="28"/>
    </w:rPr>
  </w:style>
  <w:style w:type="paragraph" w:styleId="12">
    <w:name w:val="toc 1"/>
    <w:basedOn w:val="a"/>
    <w:next w:val="a"/>
    <w:uiPriority w:val="39"/>
  </w:style>
  <w:style w:type="paragraph" w:styleId="20">
    <w:name w:val="toc 2"/>
    <w:basedOn w:val="a"/>
    <w:next w:val="a"/>
    <w:pPr>
      <w:ind w:left="220"/>
    </w:pPr>
  </w:style>
  <w:style w:type="paragraph" w:customStyle="1" w:styleId="40">
    <w:name w:val="Название4"/>
    <w:basedOn w:val="a"/>
    <w:pPr>
      <w:suppressLineNumbers/>
      <w:spacing w:before="120" w:after="120" w:line="240" w:lineRule="auto"/>
    </w:pPr>
    <w:rPr>
      <w:rFonts w:ascii="Arial" w:eastAsia="Times New Roman" w:hAnsi="Arial" w:cs="Tahoma"/>
      <w:i/>
      <w:iCs/>
      <w:kern w:val="2"/>
      <w:sz w:val="20"/>
      <w:szCs w:val="24"/>
    </w:rPr>
  </w:style>
  <w:style w:type="paragraph" w:customStyle="1" w:styleId="41">
    <w:name w:val="Указатель4"/>
    <w:basedOn w:val="a"/>
    <w:pPr>
      <w:suppressLineNumbers/>
      <w:spacing w:after="0" w:line="240" w:lineRule="auto"/>
    </w:pPr>
    <w:rPr>
      <w:rFonts w:ascii="Arial" w:eastAsia="Times New Roman" w:hAnsi="Arial" w:cs="Tahoma"/>
      <w:kern w:val="2"/>
      <w:sz w:val="24"/>
      <w:szCs w:val="24"/>
    </w:rPr>
  </w:style>
  <w:style w:type="paragraph" w:customStyle="1" w:styleId="30">
    <w:name w:val="Название3"/>
    <w:basedOn w:val="a"/>
    <w:pPr>
      <w:suppressLineNumbers/>
      <w:spacing w:before="120" w:after="120" w:line="240" w:lineRule="auto"/>
    </w:pPr>
    <w:rPr>
      <w:rFonts w:ascii="Arial" w:eastAsia="Times New Roman" w:hAnsi="Arial" w:cs="Tahoma"/>
      <w:i/>
      <w:iCs/>
      <w:kern w:val="2"/>
      <w:sz w:val="20"/>
      <w:szCs w:val="24"/>
    </w:rPr>
  </w:style>
  <w:style w:type="paragraph" w:customStyle="1" w:styleId="31">
    <w:name w:val="Указатель3"/>
    <w:basedOn w:val="a"/>
    <w:pPr>
      <w:suppressLineNumbers/>
      <w:spacing w:after="0" w:line="240" w:lineRule="auto"/>
    </w:pPr>
    <w:rPr>
      <w:rFonts w:ascii="Arial" w:eastAsia="Times New Roman" w:hAnsi="Arial" w:cs="Tahoma"/>
      <w:kern w:val="2"/>
      <w:sz w:val="24"/>
      <w:szCs w:val="24"/>
    </w:rPr>
  </w:style>
  <w:style w:type="paragraph" w:customStyle="1" w:styleId="21">
    <w:name w:val="Название2"/>
    <w:basedOn w:val="a"/>
    <w:pPr>
      <w:suppressLineNumbers/>
      <w:spacing w:before="120" w:after="120" w:line="240" w:lineRule="auto"/>
    </w:pPr>
    <w:rPr>
      <w:rFonts w:ascii="Arial" w:eastAsia="Times New Roman" w:hAnsi="Arial" w:cs="Tahoma"/>
      <w:i/>
      <w:iCs/>
      <w:kern w:val="2"/>
      <w:sz w:val="20"/>
      <w:szCs w:val="24"/>
    </w:rPr>
  </w:style>
  <w:style w:type="paragraph" w:customStyle="1" w:styleId="22">
    <w:name w:val="Указатель2"/>
    <w:basedOn w:val="a"/>
    <w:pPr>
      <w:suppressLineNumbers/>
      <w:spacing w:after="0" w:line="240" w:lineRule="auto"/>
    </w:pPr>
    <w:rPr>
      <w:rFonts w:ascii="Arial" w:eastAsia="Times New Roman" w:hAnsi="Arial" w:cs="Tahoma"/>
      <w:kern w:val="2"/>
      <w:sz w:val="24"/>
      <w:szCs w:val="24"/>
    </w:rPr>
  </w:style>
  <w:style w:type="paragraph" w:customStyle="1" w:styleId="13">
    <w:name w:val="Название1"/>
    <w:basedOn w:val="a"/>
    <w:pPr>
      <w:suppressLineNumbers/>
      <w:spacing w:before="120" w:after="120" w:line="240" w:lineRule="auto"/>
    </w:pPr>
    <w:rPr>
      <w:rFonts w:ascii="Arial" w:eastAsia="Times New Roman" w:hAnsi="Arial" w:cs="Tahoma"/>
      <w:i/>
      <w:iCs/>
      <w:kern w:val="2"/>
      <w:sz w:val="20"/>
      <w:szCs w:val="24"/>
    </w:rPr>
  </w:style>
  <w:style w:type="paragraph" w:customStyle="1" w:styleId="14">
    <w:name w:val="Указатель1"/>
    <w:basedOn w:val="a"/>
    <w:pPr>
      <w:suppressLineNumbers/>
      <w:spacing w:after="0" w:line="240" w:lineRule="auto"/>
    </w:pPr>
    <w:rPr>
      <w:rFonts w:ascii="Arial" w:eastAsia="Times New Roman" w:hAnsi="Arial" w:cs="Tahoma"/>
      <w:kern w:val="2"/>
      <w:sz w:val="24"/>
      <w:szCs w:val="24"/>
    </w:rPr>
  </w:style>
  <w:style w:type="paragraph" w:customStyle="1" w:styleId="af4">
    <w:name w:val="Содержимое таблицы"/>
    <w:basedOn w:val="a"/>
    <w:pPr>
      <w:suppressLineNumbers/>
      <w:spacing w:after="0" w:line="240" w:lineRule="auto"/>
    </w:pPr>
    <w:rPr>
      <w:rFonts w:ascii="Times New Roman" w:eastAsia="Times New Roman" w:hAnsi="Times New Roman"/>
      <w:kern w:val="2"/>
      <w:sz w:val="24"/>
      <w:szCs w:val="24"/>
    </w:rPr>
  </w:style>
  <w:style w:type="paragraph" w:customStyle="1" w:styleId="af5">
    <w:name w:val="Заголовок таблицы"/>
    <w:basedOn w:val="af4"/>
    <w:pPr>
      <w:jc w:val="center"/>
    </w:pPr>
    <w:rPr>
      <w:b/>
      <w:bCs/>
    </w:rPr>
  </w:style>
  <w:style w:type="paragraph" w:customStyle="1" w:styleId="af6">
    <w:name w:val="Содержимое врезки"/>
    <w:basedOn w:val="ab"/>
  </w:style>
  <w:style w:type="paragraph" w:styleId="af7">
    <w:name w:val="Balloon Text"/>
    <w:basedOn w:val="a"/>
    <w:uiPriority w:val="99"/>
    <w:pPr>
      <w:spacing w:after="0" w:line="240" w:lineRule="auto"/>
    </w:pPr>
    <w:rPr>
      <w:rFonts w:ascii="Tahoma" w:eastAsia="Times New Roman" w:hAnsi="Tahoma" w:cs="Tahoma"/>
      <w:kern w:val="2"/>
      <w:sz w:val="16"/>
      <w:szCs w:val="16"/>
      <w:lang w:val="x-none"/>
    </w:rPr>
  </w:style>
  <w:style w:type="paragraph" w:customStyle="1" w:styleId="LO-Normal">
    <w:name w:val="LO-Normal"/>
    <w:pPr>
      <w:suppressAutoHyphens/>
      <w:snapToGrid w:val="0"/>
    </w:pPr>
    <w:rPr>
      <w:rFonts w:ascii="Arial" w:hAnsi="Arial" w:cs="Arial"/>
      <w:lang w:eastAsia="zh-CN"/>
    </w:rPr>
  </w:style>
  <w:style w:type="character" w:customStyle="1" w:styleId="af0">
    <w:name w:val="Абзац списка Знак"/>
    <w:link w:val="af"/>
    <w:uiPriority w:val="34"/>
    <w:locked/>
    <w:rsid w:val="009A0625"/>
    <w:rPr>
      <w:rFonts w:ascii="Calibri" w:eastAsia="Calibri" w:hAnsi="Calibri"/>
      <w:sz w:val="22"/>
      <w:szCs w:val="22"/>
      <w:lang w:eastAsia="zh-CN"/>
    </w:rPr>
  </w:style>
  <w:style w:type="paragraph" w:customStyle="1" w:styleId="Default">
    <w:name w:val="Default"/>
    <w:rsid w:val="009A0625"/>
    <w:pPr>
      <w:autoSpaceDE w:val="0"/>
      <w:autoSpaceDN w:val="0"/>
      <w:adjustRightInd w:val="0"/>
    </w:pPr>
    <w:rPr>
      <w:rFonts w:eastAsia="Calibri"/>
      <w:color w:val="000000"/>
      <w:sz w:val="24"/>
      <w:szCs w:val="24"/>
    </w:rPr>
  </w:style>
  <w:style w:type="character" w:customStyle="1" w:styleId="23">
    <w:name w:val="Основной текст (2)_"/>
    <w:link w:val="24"/>
    <w:rsid w:val="009A0625"/>
    <w:rPr>
      <w:sz w:val="28"/>
      <w:szCs w:val="28"/>
      <w:shd w:val="clear" w:color="auto" w:fill="FFFFFF"/>
    </w:rPr>
  </w:style>
  <w:style w:type="paragraph" w:customStyle="1" w:styleId="24">
    <w:name w:val="Основной текст (2)"/>
    <w:basedOn w:val="a"/>
    <w:link w:val="23"/>
    <w:rsid w:val="009A0625"/>
    <w:pPr>
      <w:widowControl w:val="0"/>
      <w:shd w:val="clear" w:color="auto" w:fill="FFFFFF"/>
      <w:suppressAutoHyphens w:val="0"/>
      <w:spacing w:before="1800" w:after="0" w:line="470" w:lineRule="exact"/>
      <w:ind w:hanging="440"/>
      <w:jc w:val="center"/>
    </w:pPr>
    <w:rPr>
      <w:rFonts w:ascii="Times New Roman" w:eastAsia="Times New Roman" w:hAnsi="Times New Roman"/>
      <w:sz w:val="28"/>
      <w:szCs w:val="28"/>
      <w:lang w:eastAsia="ru-RU"/>
    </w:rPr>
  </w:style>
  <w:style w:type="paragraph" w:styleId="af8">
    <w:name w:val="No Spacing"/>
    <w:link w:val="af9"/>
    <w:uiPriority w:val="1"/>
    <w:qFormat/>
    <w:rsid w:val="009A0625"/>
    <w:rPr>
      <w:rFonts w:ascii="Calibri" w:hAnsi="Calibri"/>
      <w:sz w:val="22"/>
      <w:szCs w:val="22"/>
    </w:rPr>
  </w:style>
  <w:style w:type="character" w:customStyle="1" w:styleId="af9">
    <w:name w:val="Без интервала Знак"/>
    <w:link w:val="af8"/>
    <w:uiPriority w:val="1"/>
    <w:locked/>
    <w:rsid w:val="009A0625"/>
    <w:rPr>
      <w:rFonts w:ascii="Calibri" w:hAnsi="Calibri"/>
      <w:sz w:val="22"/>
      <w:szCs w:val="22"/>
    </w:rPr>
  </w:style>
  <w:style w:type="character" w:customStyle="1" w:styleId="apple-converted-space">
    <w:name w:val="apple-converted-space"/>
    <w:rsid w:val="009A0625"/>
  </w:style>
  <w:style w:type="paragraph" w:styleId="afa">
    <w:name w:val="Normal (Web)"/>
    <w:basedOn w:val="a"/>
    <w:unhideWhenUsed/>
    <w:rsid w:val="009A062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59"/>
    <w:rsid w:val="009A0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outlineLvl w:val="0"/>
    </w:pPr>
    <w:rPr>
      <w:rFonts w:ascii="Times New Roman" w:eastAsia="Times New Roman" w:hAnsi="Times New Roman"/>
      <w:b/>
      <w:bCs/>
      <w:kern w:val="2"/>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b/>
      <w:i/>
      <w:sz w:val="28"/>
      <w:szCs w:val="28"/>
      <w:lang w:eastAsia="ar-S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5">
    <w:name w:val="Основной шрифт абзаца5"/>
  </w:style>
  <w:style w:type="character" w:customStyle="1" w:styleId="a3">
    <w:name w:val="Нижний колонтитул Знак"/>
    <w:uiPriority w:val="99"/>
    <w:rPr>
      <w:sz w:val="22"/>
      <w:szCs w:val="22"/>
    </w:rPr>
  </w:style>
  <w:style w:type="character" w:customStyle="1" w:styleId="a4">
    <w:name w:val="Верхний колонтитул Знак"/>
    <w:rPr>
      <w:sz w:val="22"/>
      <w:szCs w:val="22"/>
    </w:rPr>
  </w:style>
  <w:style w:type="character" w:customStyle="1" w:styleId="10">
    <w:name w:val="Заголовок 1 Знак"/>
    <w:rPr>
      <w:rFonts w:ascii="Times New Roman" w:eastAsia="Times New Roman" w:hAnsi="Times New Roman" w:cs="Times New Roman"/>
      <w:b/>
      <w:bCs/>
      <w:kern w:val="2"/>
      <w:sz w:val="28"/>
      <w:szCs w:val="32"/>
    </w:rPr>
  </w:style>
  <w:style w:type="character" w:customStyle="1" w:styleId="a5">
    <w:name w:val="Подзаголовок Знак"/>
    <w:uiPriority w:val="11"/>
    <w:rPr>
      <w:rFonts w:ascii="Times New Roman" w:eastAsia="Times New Roman" w:hAnsi="Times New Roman" w:cs="Times New Roman"/>
      <w:b/>
      <w:sz w:val="28"/>
      <w:szCs w:val="24"/>
    </w:rPr>
  </w:style>
  <w:style w:type="character" w:styleId="a6">
    <w:name w:val="Hyperlink"/>
    <w:uiPriority w:val="99"/>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4">
    <w:name w:val="Основной шрифт абзаца4"/>
  </w:style>
  <w:style w:type="character" w:customStyle="1" w:styleId="WW-Absatz-Standardschriftart1">
    <w:name w:val="WW-Absatz-Standardschriftart1"/>
  </w:style>
  <w:style w:type="character" w:customStyle="1" w:styleId="3">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2">
    <w:name w:val="Основной шрифт абзаца2"/>
  </w:style>
  <w:style w:type="character" w:customStyle="1" w:styleId="11">
    <w:name w:val="Основной шрифт абзаца1"/>
  </w:style>
  <w:style w:type="character" w:customStyle="1" w:styleId="a7">
    <w:name w:val="Символ нумерации"/>
  </w:style>
  <w:style w:type="character" w:customStyle="1" w:styleId="a8">
    <w:name w:val="Основной текст Знак"/>
    <w:rPr>
      <w:rFonts w:ascii="Times New Roman" w:eastAsia="Times New Roman" w:hAnsi="Times New Roman" w:cs="Times New Roman"/>
      <w:kern w:val="2"/>
      <w:sz w:val="24"/>
      <w:szCs w:val="24"/>
    </w:rPr>
  </w:style>
  <w:style w:type="character" w:customStyle="1" w:styleId="a9">
    <w:name w:val="Текст выноски Знак"/>
    <w:uiPriority w:val="99"/>
    <w:rPr>
      <w:rFonts w:ascii="Tahoma" w:eastAsia="Times New Roman" w:hAnsi="Tahoma" w:cs="Tahoma"/>
      <w:kern w:val="2"/>
      <w:sz w:val="16"/>
      <w:szCs w:val="16"/>
      <w:lang w:val="x-none"/>
    </w:rPr>
  </w:style>
  <w:style w:type="paragraph" w:customStyle="1" w:styleId="aa">
    <w:name w:val="Заголовок"/>
    <w:basedOn w:val="a"/>
    <w:next w:val="ab"/>
    <w:pPr>
      <w:keepNext/>
      <w:spacing w:before="240" w:after="120" w:line="240" w:lineRule="auto"/>
    </w:pPr>
    <w:rPr>
      <w:rFonts w:ascii="Arial" w:eastAsia="MS Mincho" w:hAnsi="Arial" w:cs="Tahoma"/>
      <w:kern w:val="2"/>
      <w:sz w:val="28"/>
      <w:szCs w:val="28"/>
    </w:rPr>
  </w:style>
  <w:style w:type="paragraph" w:styleId="ab">
    <w:name w:val="Body Text"/>
    <w:basedOn w:val="a"/>
    <w:pPr>
      <w:spacing w:after="120" w:line="240" w:lineRule="auto"/>
    </w:pPr>
    <w:rPr>
      <w:rFonts w:ascii="Times New Roman" w:eastAsia="Times New Roman" w:hAnsi="Times New Roman"/>
      <w:kern w:val="2"/>
      <w:sz w:val="24"/>
      <w:szCs w:val="24"/>
      <w:lang w:val="x-none"/>
    </w:rPr>
  </w:style>
  <w:style w:type="paragraph" w:styleId="ac">
    <w:name w:val="List"/>
    <w:basedOn w:val="ab"/>
    <w:rPr>
      <w:rFonts w:ascii="Arial" w:hAnsi="Arial" w:cs="Tahoma"/>
    </w:rPr>
  </w:style>
  <w:style w:type="paragraph" w:styleId="ad">
    <w:name w:val="caption"/>
    <w:basedOn w:val="a"/>
    <w:qFormat/>
    <w:pPr>
      <w:suppressLineNumbers/>
      <w:spacing w:before="120" w:after="120"/>
    </w:pPr>
    <w:rPr>
      <w:rFonts w:cs="Arial"/>
      <w:i/>
      <w:iCs/>
      <w:sz w:val="24"/>
      <w:szCs w:val="24"/>
    </w:rPr>
  </w:style>
  <w:style w:type="paragraph" w:customStyle="1" w:styleId="50">
    <w:name w:val="Указатель5"/>
    <w:basedOn w:val="a"/>
    <w:pPr>
      <w:suppressLineNumbers/>
    </w:pPr>
    <w:rPr>
      <w:rFonts w:cs="Arial"/>
    </w:rPr>
  </w:style>
  <w:style w:type="paragraph" w:styleId="ae">
    <w:name w:val="footer"/>
    <w:basedOn w:val="a"/>
    <w:uiPriority w:val="99"/>
    <w:pPr>
      <w:tabs>
        <w:tab w:val="center" w:pos="4677"/>
        <w:tab w:val="right" w:pos="9355"/>
      </w:tabs>
    </w:pPr>
    <w:rPr>
      <w:lang w:val="x-none"/>
    </w:rPr>
  </w:style>
  <w:style w:type="paragraph" w:styleId="af">
    <w:name w:val="List Paragraph"/>
    <w:basedOn w:val="a"/>
    <w:link w:val="af0"/>
    <w:uiPriority w:val="34"/>
    <w:qFormat/>
    <w:pPr>
      <w:ind w:left="720"/>
      <w:contextualSpacing/>
    </w:pPr>
  </w:style>
  <w:style w:type="paragraph" w:styleId="af1">
    <w:name w:val="header"/>
    <w:basedOn w:val="a"/>
    <w:pPr>
      <w:tabs>
        <w:tab w:val="center" w:pos="4677"/>
        <w:tab w:val="right" w:pos="9355"/>
      </w:tabs>
    </w:pPr>
    <w:rPr>
      <w:lang w:val="x-none"/>
    </w:rPr>
  </w:style>
  <w:style w:type="paragraph" w:styleId="af2">
    <w:name w:val="Subtitle"/>
    <w:basedOn w:val="a"/>
    <w:next w:val="a"/>
    <w:uiPriority w:val="11"/>
    <w:qFormat/>
    <w:pPr>
      <w:spacing w:after="60"/>
      <w:jc w:val="center"/>
    </w:pPr>
    <w:rPr>
      <w:rFonts w:ascii="Times New Roman" w:eastAsia="Times New Roman" w:hAnsi="Times New Roman"/>
      <w:b/>
      <w:sz w:val="28"/>
      <w:szCs w:val="24"/>
      <w:lang w:val="x-none"/>
    </w:rPr>
  </w:style>
  <w:style w:type="paragraph" w:styleId="af3">
    <w:name w:val="toa heading"/>
    <w:basedOn w:val="1"/>
    <w:next w:val="a"/>
    <w:pPr>
      <w:keepLines/>
      <w:numPr>
        <w:numId w:val="0"/>
      </w:numPr>
      <w:spacing w:before="480" w:after="0"/>
    </w:pPr>
    <w:rPr>
      <w:rFonts w:ascii="Cambria" w:hAnsi="Cambria" w:cs="Cambria"/>
      <w:color w:val="365F91"/>
      <w:kern w:val="0"/>
      <w:szCs w:val="28"/>
    </w:rPr>
  </w:style>
  <w:style w:type="paragraph" w:styleId="12">
    <w:name w:val="toc 1"/>
    <w:basedOn w:val="a"/>
    <w:next w:val="a"/>
    <w:uiPriority w:val="39"/>
  </w:style>
  <w:style w:type="paragraph" w:styleId="20">
    <w:name w:val="toc 2"/>
    <w:basedOn w:val="a"/>
    <w:next w:val="a"/>
    <w:pPr>
      <w:ind w:left="220"/>
    </w:pPr>
  </w:style>
  <w:style w:type="paragraph" w:customStyle="1" w:styleId="40">
    <w:name w:val="Название4"/>
    <w:basedOn w:val="a"/>
    <w:pPr>
      <w:suppressLineNumbers/>
      <w:spacing w:before="120" w:after="120" w:line="240" w:lineRule="auto"/>
    </w:pPr>
    <w:rPr>
      <w:rFonts w:ascii="Arial" w:eastAsia="Times New Roman" w:hAnsi="Arial" w:cs="Tahoma"/>
      <w:i/>
      <w:iCs/>
      <w:kern w:val="2"/>
      <w:sz w:val="20"/>
      <w:szCs w:val="24"/>
    </w:rPr>
  </w:style>
  <w:style w:type="paragraph" w:customStyle="1" w:styleId="41">
    <w:name w:val="Указатель4"/>
    <w:basedOn w:val="a"/>
    <w:pPr>
      <w:suppressLineNumbers/>
      <w:spacing w:after="0" w:line="240" w:lineRule="auto"/>
    </w:pPr>
    <w:rPr>
      <w:rFonts w:ascii="Arial" w:eastAsia="Times New Roman" w:hAnsi="Arial" w:cs="Tahoma"/>
      <w:kern w:val="2"/>
      <w:sz w:val="24"/>
      <w:szCs w:val="24"/>
    </w:rPr>
  </w:style>
  <w:style w:type="paragraph" w:customStyle="1" w:styleId="30">
    <w:name w:val="Название3"/>
    <w:basedOn w:val="a"/>
    <w:pPr>
      <w:suppressLineNumbers/>
      <w:spacing w:before="120" w:after="120" w:line="240" w:lineRule="auto"/>
    </w:pPr>
    <w:rPr>
      <w:rFonts w:ascii="Arial" w:eastAsia="Times New Roman" w:hAnsi="Arial" w:cs="Tahoma"/>
      <w:i/>
      <w:iCs/>
      <w:kern w:val="2"/>
      <w:sz w:val="20"/>
      <w:szCs w:val="24"/>
    </w:rPr>
  </w:style>
  <w:style w:type="paragraph" w:customStyle="1" w:styleId="31">
    <w:name w:val="Указатель3"/>
    <w:basedOn w:val="a"/>
    <w:pPr>
      <w:suppressLineNumbers/>
      <w:spacing w:after="0" w:line="240" w:lineRule="auto"/>
    </w:pPr>
    <w:rPr>
      <w:rFonts w:ascii="Arial" w:eastAsia="Times New Roman" w:hAnsi="Arial" w:cs="Tahoma"/>
      <w:kern w:val="2"/>
      <w:sz w:val="24"/>
      <w:szCs w:val="24"/>
    </w:rPr>
  </w:style>
  <w:style w:type="paragraph" w:customStyle="1" w:styleId="21">
    <w:name w:val="Название2"/>
    <w:basedOn w:val="a"/>
    <w:pPr>
      <w:suppressLineNumbers/>
      <w:spacing w:before="120" w:after="120" w:line="240" w:lineRule="auto"/>
    </w:pPr>
    <w:rPr>
      <w:rFonts w:ascii="Arial" w:eastAsia="Times New Roman" w:hAnsi="Arial" w:cs="Tahoma"/>
      <w:i/>
      <w:iCs/>
      <w:kern w:val="2"/>
      <w:sz w:val="20"/>
      <w:szCs w:val="24"/>
    </w:rPr>
  </w:style>
  <w:style w:type="paragraph" w:customStyle="1" w:styleId="22">
    <w:name w:val="Указатель2"/>
    <w:basedOn w:val="a"/>
    <w:pPr>
      <w:suppressLineNumbers/>
      <w:spacing w:after="0" w:line="240" w:lineRule="auto"/>
    </w:pPr>
    <w:rPr>
      <w:rFonts w:ascii="Arial" w:eastAsia="Times New Roman" w:hAnsi="Arial" w:cs="Tahoma"/>
      <w:kern w:val="2"/>
      <w:sz w:val="24"/>
      <w:szCs w:val="24"/>
    </w:rPr>
  </w:style>
  <w:style w:type="paragraph" w:customStyle="1" w:styleId="13">
    <w:name w:val="Название1"/>
    <w:basedOn w:val="a"/>
    <w:pPr>
      <w:suppressLineNumbers/>
      <w:spacing w:before="120" w:after="120" w:line="240" w:lineRule="auto"/>
    </w:pPr>
    <w:rPr>
      <w:rFonts w:ascii="Arial" w:eastAsia="Times New Roman" w:hAnsi="Arial" w:cs="Tahoma"/>
      <w:i/>
      <w:iCs/>
      <w:kern w:val="2"/>
      <w:sz w:val="20"/>
      <w:szCs w:val="24"/>
    </w:rPr>
  </w:style>
  <w:style w:type="paragraph" w:customStyle="1" w:styleId="14">
    <w:name w:val="Указатель1"/>
    <w:basedOn w:val="a"/>
    <w:pPr>
      <w:suppressLineNumbers/>
      <w:spacing w:after="0" w:line="240" w:lineRule="auto"/>
    </w:pPr>
    <w:rPr>
      <w:rFonts w:ascii="Arial" w:eastAsia="Times New Roman" w:hAnsi="Arial" w:cs="Tahoma"/>
      <w:kern w:val="2"/>
      <w:sz w:val="24"/>
      <w:szCs w:val="24"/>
    </w:rPr>
  </w:style>
  <w:style w:type="paragraph" w:customStyle="1" w:styleId="af4">
    <w:name w:val="Содержимое таблицы"/>
    <w:basedOn w:val="a"/>
    <w:pPr>
      <w:suppressLineNumbers/>
      <w:spacing w:after="0" w:line="240" w:lineRule="auto"/>
    </w:pPr>
    <w:rPr>
      <w:rFonts w:ascii="Times New Roman" w:eastAsia="Times New Roman" w:hAnsi="Times New Roman"/>
      <w:kern w:val="2"/>
      <w:sz w:val="24"/>
      <w:szCs w:val="24"/>
    </w:rPr>
  </w:style>
  <w:style w:type="paragraph" w:customStyle="1" w:styleId="af5">
    <w:name w:val="Заголовок таблицы"/>
    <w:basedOn w:val="af4"/>
    <w:pPr>
      <w:jc w:val="center"/>
    </w:pPr>
    <w:rPr>
      <w:b/>
      <w:bCs/>
    </w:rPr>
  </w:style>
  <w:style w:type="paragraph" w:customStyle="1" w:styleId="af6">
    <w:name w:val="Содержимое врезки"/>
    <w:basedOn w:val="ab"/>
  </w:style>
  <w:style w:type="paragraph" w:styleId="af7">
    <w:name w:val="Balloon Text"/>
    <w:basedOn w:val="a"/>
    <w:uiPriority w:val="99"/>
    <w:pPr>
      <w:spacing w:after="0" w:line="240" w:lineRule="auto"/>
    </w:pPr>
    <w:rPr>
      <w:rFonts w:ascii="Tahoma" w:eastAsia="Times New Roman" w:hAnsi="Tahoma" w:cs="Tahoma"/>
      <w:kern w:val="2"/>
      <w:sz w:val="16"/>
      <w:szCs w:val="16"/>
      <w:lang w:val="x-none"/>
    </w:rPr>
  </w:style>
  <w:style w:type="paragraph" w:customStyle="1" w:styleId="LO-Normal">
    <w:name w:val="LO-Normal"/>
    <w:pPr>
      <w:suppressAutoHyphens/>
      <w:snapToGrid w:val="0"/>
    </w:pPr>
    <w:rPr>
      <w:rFonts w:ascii="Arial" w:hAnsi="Arial" w:cs="Arial"/>
      <w:lang w:eastAsia="zh-CN"/>
    </w:rPr>
  </w:style>
  <w:style w:type="character" w:customStyle="1" w:styleId="af0">
    <w:name w:val="Абзац списка Знак"/>
    <w:link w:val="af"/>
    <w:uiPriority w:val="34"/>
    <w:locked/>
    <w:rsid w:val="009A0625"/>
    <w:rPr>
      <w:rFonts w:ascii="Calibri" w:eastAsia="Calibri" w:hAnsi="Calibri"/>
      <w:sz w:val="22"/>
      <w:szCs w:val="22"/>
      <w:lang w:eastAsia="zh-CN"/>
    </w:rPr>
  </w:style>
  <w:style w:type="paragraph" w:customStyle="1" w:styleId="Default">
    <w:name w:val="Default"/>
    <w:rsid w:val="009A0625"/>
    <w:pPr>
      <w:autoSpaceDE w:val="0"/>
      <w:autoSpaceDN w:val="0"/>
      <w:adjustRightInd w:val="0"/>
    </w:pPr>
    <w:rPr>
      <w:rFonts w:eastAsia="Calibri"/>
      <w:color w:val="000000"/>
      <w:sz w:val="24"/>
      <w:szCs w:val="24"/>
    </w:rPr>
  </w:style>
  <w:style w:type="character" w:customStyle="1" w:styleId="23">
    <w:name w:val="Основной текст (2)_"/>
    <w:link w:val="24"/>
    <w:rsid w:val="009A0625"/>
    <w:rPr>
      <w:sz w:val="28"/>
      <w:szCs w:val="28"/>
      <w:shd w:val="clear" w:color="auto" w:fill="FFFFFF"/>
    </w:rPr>
  </w:style>
  <w:style w:type="paragraph" w:customStyle="1" w:styleId="24">
    <w:name w:val="Основной текст (2)"/>
    <w:basedOn w:val="a"/>
    <w:link w:val="23"/>
    <w:rsid w:val="009A0625"/>
    <w:pPr>
      <w:widowControl w:val="0"/>
      <w:shd w:val="clear" w:color="auto" w:fill="FFFFFF"/>
      <w:suppressAutoHyphens w:val="0"/>
      <w:spacing w:before="1800" w:after="0" w:line="470" w:lineRule="exact"/>
      <w:ind w:hanging="440"/>
      <w:jc w:val="center"/>
    </w:pPr>
    <w:rPr>
      <w:rFonts w:ascii="Times New Roman" w:eastAsia="Times New Roman" w:hAnsi="Times New Roman"/>
      <w:sz w:val="28"/>
      <w:szCs w:val="28"/>
      <w:lang w:eastAsia="ru-RU"/>
    </w:rPr>
  </w:style>
  <w:style w:type="paragraph" w:styleId="af8">
    <w:name w:val="No Spacing"/>
    <w:link w:val="af9"/>
    <w:uiPriority w:val="1"/>
    <w:qFormat/>
    <w:rsid w:val="009A0625"/>
    <w:rPr>
      <w:rFonts w:ascii="Calibri" w:hAnsi="Calibri"/>
      <w:sz w:val="22"/>
      <w:szCs w:val="22"/>
    </w:rPr>
  </w:style>
  <w:style w:type="character" w:customStyle="1" w:styleId="af9">
    <w:name w:val="Без интервала Знак"/>
    <w:link w:val="af8"/>
    <w:uiPriority w:val="1"/>
    <w:locked/>
    <w:rsid w:val="009A0625"/>
    <w:rPr>
      <w:rFonts w:ascii="Calibri" w:hAnsi="Calibri"/>
      <w:sz w:val="22"/>
      <w:szCs w:val="22"/>
    </w:rPr>
  </w:style>
  <w:style w:type="character" w:customStyle="1" w:styleId="apple-converted-space">
    <w:name w:val="apple-converted-space"/>
    <w:rsid w:val="009A0625"/>
  </w:style>
  <w:style w:type="paragraph" w:styleId="afa">
    <w:name w:val="Normal (Web)"/>
    <w:basedOn w:val="a"/>
    <w:unhideWhenUsed/>
    <w:rsid w:val="009A062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59"/>
    <w:rsid w:val="009A0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3543">
      <w:bodyDiv w:val="1"/>
      <w:marLeft w:val="0"/>
      <w:marRight w:val="0"/>
      <w:marTop w:val="0"/>
      <w:marBottom w:val="0"/>
      <w:divBdr>
        <w:top w:val="none" w:sz="0" w:space="0" w:color="auto"/>
        <w:left w:val="none" w:sz="0" w:space="0" w:color="auto"/>
        <w:bottom w:val="none" w:sz="0" w:space="0" w:color="auto"/>
        <w:right w:val="none" w:sz="0" w:space="0" w:color="auto"/>
      </w:divBdr>
    </w:div>
    <w:div w:id="1226331267">
      <w:bodyDiv w:val="1"/>
      <w:marLeft w:val="0"/>
      <w:marRight w:val="0"/>
      <w:marTop w:val="0"/>
      <w:marBottom w:val="0"/>
      <w:divBdr>
        <w:top w:val="none" w:sz="0" w:space="0" w:color="auto"/>
        <w:left w:val="none" w:sz="0" w:space="0" w:color="auto"/>
        <w:bottom w:val="none" w:sz="0" w:space="0" w:color="auto"/>
        <w:right w:val="none" w:sz="0" w:space="0" w:color="auto"/>
      </w:divBdr>
    </w:div>
    <w:div w:id="14570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19065</Words>
  <Characters>108674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127485</CharactersWithSpaces>
  <SharedDoc>false</SharedDoc>
  <HLinks>
    <vt:vector size="90" baseType="variant">
      <vt:variant>
        <vt:i4>5242892</vt:i4>
      </vt:variant>
      <vt:variant>
        <vt:i4>72</vt:i4>
      </vt:variant>
      <vt:variant>
        <vt:i4>0</vt:i4>
      </vt:variant>
      <vt:variant>
        <vt:i4>5</vt:i4>
      </vt:variant>
      <vt:variant>
        <vt:lpwstr>http://www.biblio-online.ru/</vt:lpwstr>
      </vt:variant>
      <vt:variant>
        <vt:lpwstr/>
      </vt:variant>
      <vt:variant>
        <vt:i4>983110</vt:i4>
      </vt:variant>
      <vt:variant>
        <vt:i4>69</vt:i4>
      </vt:variant>
      <vt:variant>
        <vt:i4>0</vt:i4>
      </vt:variant>
      <vt:variant>
        <vt:i4>5</vt:i4>
      </vt:variant>
      <vt:variant>
        <vt:lpwstr>http://www.biblioclub.ru/</vt:lpwstr>
      </vt:variant>
      <vt:variant>
        <vt:lpwstr/>
      </vt:variant>
      <vt:variant>
        <vt:i4>7143523</vt:i4>
      </vt:variant>
      <vt:variant>
        <vt:i4>66</vt:i4>
      </vt:variant>
      <vt:variant>
        <vt:i4>0</vt:i4>
      </vt:variant>
      <vt:variant>
        <vt:i4>5</vt:i4>
      </vt:variant>
      <vt:variant>
        <vt:lpwstr>http://biblio/</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1703992</vt:i4>
      </vt:variant>
      <vt:variant>
        <vt:i4>50</vt:i4>
      </vt:variant>
      <vt:variant>
        <vt:i4>0</vt:i4>
      </vt:variant>
      <vt:variant>
        <vt:i4>5</vt:i4>
      </vt:variant>
      <vt:variant>
        <vt:lpwstr/>
      </vt:variant>
      <vt:variant>
        <vt:lpwstr>_Toc532394696</vt:lpwstr>
      </vt:variant>
      <vt:variant>
        <vt:i4>1703992</vt:i4>
      </vt:variant>
      <vt:variant>
        <vt:i4>44</vt:i4>
      </vt:variant>
      <vt:variant>
        <vt:i4>0</vt:i4>
      </vt:variant>
      <vt:variant>
        <vt:i4>5</vt:i4>
      </vt:variant>
      <vt:variant>
        <vt:lpwstr/>
      </vt:variant>
      <vt:variant>
        <vt:lpwstr>_Toc532394695</vt:lpwstr>
      </vt:variant>
      <vt:variant>
        <vt:i4>1703992</vt:i4>
      </vt:variant>
      <vt:variant>
        <vt:i4>38</vt:i4>
      </vt:variant>
      <vt:variant>
        <vt:i4>0</vt:i4>
      </vt:variant>
      <vt:variant>
        <vt:i4>5</vt:i4>
      </vt:variant>
      <vt:variant>
        <vt:lpwstr/>
      </vt:variant>
      <vt:variant>
        <vt:lpwstr>_Toc532394694</vt:lpwstr>
      </vt:variant>
      <vt:variant>
        <vt:i4>1703992</vt:i4>
      </vt:variant>
      <vt:variant>
        <vt:i4>32</vt:i4>
      </vt:variant>
      <vt:variant>
        <vt:i4>0</vt:i4>
      </vt:variant>
      <vt:variant>
        <vt:i4>5</vt:i4>
      </vt:variant>
      <vt:variant>
        <vt:lpwstr/>
      </vt:variant>
      <vt:variant>
        <vt:lpwstr>_Toc532394693</vt:lpwstr>
      </vt:variant>
      <vt:variant>
        <vt:i4>1703992</vt:i4>
      </vt:variant>
      <vt:variant>
        <vt:i4>26</vt:i4>
      </vt:variant>
      <vt:variant>
        <vt:i4>0</vt:i4>
      </vt:variant>
      <vt:variant>
        <vt:i4>5</vt:i4>
      </vt:variant>
      <vt:variant>
        <vt:lpwstr/>
      </vt:variant>
      <vt:variant>
        <vt:lpwstr>_Toc532394692</vt:lpwstr>
      </vt:variant>
      <vt:variant>
        <vt:i4>1703992</vt:i4>
      </vt:variant>
      <vt:variant>
        <vt:i4>20</vt:i4>
      </vt:variant>
      <vt:variant>
        <vt:i4>0</vt:i4>
      </vt:variant>
      <vt:variant>
        <vt:i4>5</vt:i4>
      </vt:variant>
      <vt:variant>
        <vt:lpwstr/>
      </vt:variant>
      <vt:variant>
        <vt:lpwstr>_Toc532394691</vt:lpwstr>
      </vt:variant>
      <vt:variant>
        <vt:i4>1703992</vt:i4>
      </vt:variant>
      <vt:variant>
        <vt:i4>14</vt:i4>
      </vt:variant>
      <vt:variant>
        <vt:i4>0</vt:i4>
      </vt:variant>
      <vt:variant>
        <vt:i4>5</vt:i4>
      </vt:variant>
      <vt:variant>
        <vt:lpwstr/>
      </vt:variant>
      <vt:variant>
        <vt:lpwstr>_Toc532394690</vt:lpwstr>
      </vt:variant>
      <vt:variant>
        <vt:i4>1769528</vt:i4>
      </vt:variant>
      <vt:variant>
        <vt:i4>8</vt:i4>
      </vt:variant>
      <vt:variant>
        <vt:i4>0</vt:i4>
      </vt:variant>
      <vt:variant>
        <vt:i4>5</vt:i4>
      </vt:variant>
      <vt:variant>
        <vt:lpwstr/>
      </vt:variant>
      <vt:variant>
        <vt:lpwstr>_Toc532394689</vt:lpwstr>
      </vt:variant>
      <vt:variant>
        <vt:i4>1769528</vt:i4>
      </vt:variant>
      <vt:variant>
        <vt:i4>2</vt:i4>
      </vt:variant>
      <vt:variant>
        <vt:i4>0</vt:i4>
      </vt:variant>
      <vt:variant>
        <vt:i4>5</vt:i4>
      </vt:variant>
      <vt:variant>
        <vt:lpwstr/>
      </vt:variant>
      <vt:variant>
        <vt:lpwstr>_Toc532394688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UON</cp:lastModifiedBy>
  <cp:revision>2</cp:revision>
  <cp:lastPrinted>2021-09-16T09:33:00Z</cp:lastPrinted>
  <dcterms:created xsi:type="dcterms:W3CDTF">2023-05-25T11:04:00Z</dcterms:created>
  <dcterms:modified xsi:type="dcterms:W3CDTF">2023-05-25T11:04:00Z</dcterms:modified>
</cp:coreProperties>
</file>