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6" w:rsidRPr="003B56D6" w:rsidRDefault="003B56D6" w:rsidP="003B56D6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3B56D6">
        <w:rPr>
          <w:rFonts w:ascii="Times New Roman" w:hAnsi="Times New Roman"/>
          <w:sz w:val="32"/>
          <w:szCs w:val="32"/>
        </w:rPr>
        <w:t>Государственное автономное образовательное</w:t>
      </w:r>
      <w:r w:rsidRPr="003B56D6">
        <w:rPr>
          <w:rFonts w:ascii="Times New Roman" w:eastAsia="Calibri" w:hAnsi="Times New Roman"/>
          <w:sz w:val="32"/>
          <w:szCs w:val="32"/>
        </w:rPr>
        <w:t xml:space="preserve"> учреждение</w:t>
      </w:r>
    </w:p>
    <w:p w:rsidR="003B56D6" w:rsidRPr="003B56D6" w:rsidRDefault="003B56D6" w:rsidP="003B56D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B56D6">
        <w:rPr>
          <w:rFonts w:ascii="Times New Roman" w:eastAsia="Calibri" w:hAnsi="Times New Roman"/>
          <w:bCs/>
          <w:sz w:val="32"/>
          <w:szCs w:val="28"/>
        </w:rPr>
        <w:t>высшего образования Ленинградской области</w:t>
      </w:r>
      <w:r w:rsidRPr="003B56D6">
        <w:rPr>
          <w:rFonts w:ascii="Times New Roman" w:eastAsia="Calibri" w:hAnsi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B56D6">
        <w:rPr>
          <w:rFonts w:ascii="Times New Roman" w:hAnsi="Times New Roman"/>
          <w:b/>
        </w:rPr>
        <w:t xml:space="preserve"> 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B10EA" w:rsidRPr="009B10EA" w:rsidTr="009B10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Проректор по учебно-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методической работе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С.Н. Большаков</w:t>
            </w:r>
          </w:p>
          <w:p w:rsidR="009B10EA" w:rsidRPr="009B10EA" w:rsidRDefault="009B10EA" w:rsidP="005E33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3B56D6" w:rsidRPr="003B56D6" w:rsidRDefault="003B56D6" w:rsidP="003B56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 xml:space="preserve">    </w:t>
      </w:r>
    </w:p>
    <w:p w:rsid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9B10EA" w:rsidRPr="003B56D6" w:rsidRDefault="009B10EA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56D6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5E33CB">
        <w:rPr>
          <w:rFonts w:ascii="Times New Roman" w:hAnsi="Times New Roman"/>
          <w:bCs/>
          <w:caps/>
          <w:sz w:val="28"/>
          <w:szCs w:val="28"/>
        </w:rPr>
        <w:t>ОП.0</w:t>
      </w:r>
      <w:r w:rsidRPr="003B56D6">
        <w:rPr>
          <w:rFonts w:ascii="Times New Roman" w:hAnsi="Times New Roman"/>
          <w:bCs/>
          <w:caps/>
          <w:sz w:val="28"/>
          <w:szCs w:val="28"/>
        </w:rPr>
        <w:t xml:space="preserve">1 </w:t>
      </w:r>
      <w:r>
        <w:rPr>
          <w:rFonts w:ascii="Times New Roman" w:hAnsi="Times New Roman"/>
          <w:bCs/>
          <w:caps/>
          <w:sz w:val="28"/>
          <w:szCs w:val="28"/>
        </w:rPr>
        <w:t>ЭКОНОМИЧЕСК</w:t>
      </w:r>
      <w:r w:rsidR="005E33CB">
        <w:rPr>
          <w:rFonts w:ascii="Times New Roman" w:hAnsi="Times New Roman"/>
          <w:bCs/>
          <w:caps/>
          <w:sz w:val="28"/>
          <w:szCs w:val="28"/>
        </w:rPr>
        <w:t>АЯ</w:t>
      </w:r>
      <w:r>
        <w:rPr>
          <w:rFonts w:ascii="Times New Roman" w:hAnsi="Times New Roman"/>
          <w:bCs/>
          <w:caps/>
          <w:sz w:val="28"/>
          <w:szCs w:val="28"/>
        </w:rPr>
        <w:t xml:space="preserve"> ТЕОРИ</w:t>
      </w:r>
      <w:r w:rsidR="005E33CB">
        <w:rPr>
          <w:rFonts w:ascii="Times New Roman" w:hAnsi="Times New Roman"/>
          <w:bCs/>
          <w:caps/>
          <w:sz w:val="28"/>
          <w:szCs w:val="28"/>
        </w:rPr>
        <w:t>Я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3B56D6" w:rsidRPr="003B56D6" w:rsidRDefault="005E33CB" w:rsidP="005E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46.02.01 Документационное обеспечение управления и архивоведение</w:t>
      </w: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Санкт-Петербург</w:t>
      </w:r>
    </w:p>
    <w:p w:rsidR="003B56D6" w:rsidRPr="003B56D6" w:rsidRDefault="005E33CB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56D6" w:rsidRPr="003B56D6" w:rsidRDefault="003B56D6" w:rsidP="003B56D6">
      <w:pPr>
        <w:spacing w:after="0" w:line="240" w:lineRule="auto"/>
        <w:ind w:firstLine="68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lastRenderedPageBreak/>
        <w:t>Рабочая п</w:t>
      </w:r>
      <w:r>
        <w:rPr>
          <w:rFonts w:ascii="Times New Roman" w:eastAsia="Arial Unicode MS" w:hAnsi="Times New Roman"/>
          <w:sz w:val="28"/>
          <w:szCs w:val="28"/>
        </w:rPr>
        <w:t>рограмма учебной дисциплины ОП.</w:t>
      </w:r>
      <w:r w:rsidR="005E33CB">
        <w:rPr>
          <w:rFonts w:ascii="Times New Roman" w:eastAsia="Arial Unicode MS" w:hAnsi="Times New Roman"/>
          <w:sz w:val="28"/>
          <w:szCs w:val="28"/>
        </w:rPr>
        <w:t>0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1 </w:t>
      </w:r>
      <w:r w:rsidR="005E33CB">
        <w:rPr>
          <w:rFonts w:ascii="Times New Roman" w:eastAsia="Arial Unicode MS" w:hAnsi="Times New Roman"/>
          <w:sz w:val="28"/>
          <w:szCs w:val="28"/>
        </w:rPr>
        <w:t>Э</w:t>
      </w:r>
      <w:r>
        <w:rPr>
          <w:rFonts w:ascii="Times New Roman" w:eastAsia="Arial Unicode MS" w:hAnsi="Times New Roman"/>
          <w:bCs/>
          <w:sz w:val="28"/>
          <w:szCs w:val="28"/>
        </w:rPr>
        <w:t>кономическ</w:t>
      </w:r>
      <w:r w:rsidR="005E33CB">
        <w:rPr>
          <w:rFonts w:ascii="Times New Roman" w:eastAsia="Arial Unicode MS" w:hAnsi="Times New Roman"/>
          <w:bCs/>
          <w:sz w:val="28"/>
          <w:szCs w:val="28"/>
        </w:rPr>
        <w:t>ая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теори</w:t>
      </w:r>
      <w:r w:rsidR="005E33CB">
        <w:rPr>
          <w:rFonts w:ascii="Times New Roman" w:eastAsia="Arial Unicode MS" w:hAnsi="Times New Roman"/>
          <w:bCs/>
          <w:sz w:val="28"/>
          <w:szCs w:val="28"/>
        </w:rPr>
        <w:t>я</w:t>
      </w:r>
      <w:r w:rsidRPr="003B56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5E33CB">
        <w:rPr>
          <w:rFonts w:ascii="Times New Roman" w:eastAsia="Arial Unicode MS" w:hAnsi="Times New Roman"/>
          <w:sz w:val="28"/>
          <w:szCs w:val="28"/>
        </w:rPr>
        <w:t xml:space="preserve">11.08.2014 </w:t>
      </w:r>
      <w:r w:rsidRPr="003B56D6">
        <w:rPr>
          <w:rFonts w:ascii="Times New Roman" w:eastAsia="Arial Unicode MS" w:hAnsi="Times New Roman"/>
          <w:sz w:val="28"/>
          <w:szCs w:val="28"/>
        </w:rPr>
        <w:t>г. (Приказ Минобрнауки России №</w:t>
      </w:r>
      <w:r w:rsidR="005E33CB">
        <w:rPr>
          <w:rFonts w:ascii="Times New Roman" w:eastAsia="Arial Unicode MS" w:hAnsi="Times New Roman"/>
          <w:sz w:val="28"/>
          <w:szCs w:val="28"/>
        </w:rPr>
        <w:t xml:space="preserve"> 975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) по специальности среднего профессионального образования </w:t>
      </w:r>
      <w:r w:rsidR="005E33CB">
        <w:rPr>
          <w:rFonts w:ascii="Times New Roman" w:eastAsia="Arial Unicode MS" w:hAnsi="Times New Roman"/>
          <w:sz w:val="28"/>
          <w:szCs w:val="28"/>
        </w:rPr>
        <w:t>46.02.01 Документационное обеспечение управления и архивоведение</w:t>
      </w:r>
      <w:r w:rsidRPr="003B56D6">
        <w:rPr>
          <w:rFonts w:ascii="Times New Roman" w:eastAsia="Arial Unicode MS" w:hAnsi="Times New Roman"/>
          <w:sz w:val="28"/>
          <w:szCs w:val="28"/>
        </w:rPr>
        <w:t>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t>Организация-разработчик: ГАОУ ВО ЛО «ЛГУ им. А.С. Пушкина».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t>Разработчик</w:t>
      </w:r>
      <w:r w:rsidR="00294FE7">
        <w:rPr>
          <w:rFonts w:ascii="Times New Roman" w:eastAsia="Arial Unicode MS" w:hAnsi="Times New Roman"/>
          <w:sz w:val="28"/>
          <w:szCs w:val="28"/>
        </w:rPr>
        <w:t>: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 </w:t>
      </w:r>
      <w:r w:rsidR="00294FE7">
        <w:rPr>
          <w:rFonts w:ascii="Times New Roman" w:eastAsia="Arial Unicode MS" w:hAnsi="Times New Roman"/>
          <w:sz w:val="28"/>
          <w:szCs w:val="28"/>
        </w:rPr>
        <w:t>Срибная Екатерина Владимировна</w:t>
      </w:r>
      <w:r w:rsidRPr="003B56D6">
        <w:rPr>
          <w:rFonts w:ascii="Times New Roman" w:eastAsia="Arial Unicode MS" w:hAnsi="Times New Roman"/>
          <w:sz w:val="28"/>
          <w:szCs w:val="28"/>
        </w:rPr>
        <w:t>, преподаватель ГАОУ ВО ЛО «ЛГУ им. А.С. Пушкина».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56D6">
        <w:rPr>
          <w:rFonts w:ascii="Times New Roman" w:hAnsi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56D6">
        <w:rPr>
          <w:rFonts w:ascii="Times New Roman" w:hAnsi="Times New Roman"/>
          <w:bCs/>
          <w:sz w:val="28"/>
          <w:szCs w:val="28"/>
          <w:lang w:eastAsia="en-US"/>
        </w:rPr>
        <w:t>Протокол № 1 от «3</w:t>
      </w:r>
      <w:r w:rsidR="009B10EA">
        <w:rPr>
          <w:rFonts w:ascii="Times New Roman" w:hAnsi="Times New Roman"/>
          <w:bCs/>
          <w:sz w:val="28"/>
          <w:szCs w:val="28"/>
          <w:lang w:eastAsia="en-US"/>
        </w:rPr>
        <w:t>1» августа 202</w:t>
      </w:r>
      <w:r w:rsidR="005E33CB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3B56D6">
        <w:rPr>
          <w:rFonts w:ascii="Times New Roman" w:hAnsi="Times New Roman"/>
          <w:bCs/>
          <w:sz w:val="28"/>
          <w:szCs w:val="28"/>
          <w:lang w:eastAsia="en-US"/>
        </w:rPr>
        <w:t xml:space="preserve"> г.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B56D6" w:rsidRDefault="003B56D6" w:rsidP="001276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30A8" w:rsidRPr="002D3E2C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  <w:r w:rsidRPr="002D3E2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254589889"/>
        <w:docPartObj>
          <w:docPartGallery w:val="Table of Contents"/>
          <w:docPartUnique/>
        </w:docPartObj>
      </w:sdtPr>
      <w:sdtEndPr/>
      <w:sdtContent>
        <w:p w:rsidR="00DB3FE1" w:rsidRDefault="00DB3FE1">
          <w:pPr>
            <w:pStyle w:val="af"/>
          </w:pPr>
        </w:p>
        <w:p w:rsidR="00DB3FE1" w:rsidRPr="00DB3FE1" w:rsidRDefault="00DB3FE1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77656" w:history="1">
            <w:r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 ПАСПОРТ РАБОЧЕЙ ПРОГРАММЫ УЧЕБНОЙ ДИСЦИПЛИНЫ</w: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_Toc41577656 \h </w:instrTex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64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822DCB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7" w:history="1">
            <w:r w:rsidR="00DB3FE1"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_Toc41577657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64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822DCB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8" w:history="1">
            <w:r w:rsidR="00DB3FE1" w:rsidRPr="00DB3FE1">
              <w:rPr>
                <w:rStyle w:val="aa"/>
                <w:rFonts w:ascii="Times New Roman" w:hAnsi="Times New Roman"/>
                <w:bCs/>
                <w:caps/>
                <w:noProof/>
                <w:sz w:val="28"/>
                <w:szCs w:val="28"/>
              </w:rPr>
              <w:t>3. условия реализации РАБОЧЕЙ программы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_Toc41577658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64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822DCB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9" w:history="1">
            <w:r w:rsidR="00DB3FE1"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_Toc41577659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64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Default="00DB3FE1">
          <w:r>
            <w:rPr>
              <w:b/>
              <w:bCs/>
            </w:rPr>
            <w:fldChar w:fldCharType="end"/>
          </w:r>
        </w:p>
      </w:sdtContent>
    </w:sdt>
    <w:p w:rsidR="00EC30A8" w:rsidRPr="002D3E2C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2B54DA" w:rsidRDefault="00187791" w:rsidP="003B56D6">
      <w:pPr>
        <w:pStyle w:val="1"/>
      </w:pPr>
      <w:r w:rsidRPr="00452533">
        <w:br w:type="page"/>
      </w:r>
      <w:bookmarkStart w:id="1" w:name="_Toc41577656"/>
      <w:r w:rsidR="003B56D6">
        <w:lastRenderedPageBreak/>
        <w:t>1</w:t>
      </w:r>
      <w:r w:rsidR="00EC30A8" w:rsidRPr="002B54DA">
        <w:t xml:space="preserve">. ПАСПОРТ </w:t>
      </w:r>
      <w:r w:rsidR="003B56D6">
        <w:t xml:space="preserve">РАБОЧЕЙ </w:t>
      </w:r>
      <w:r w:rsidR="00EC30A8" w:rsidRPr="002B54DA">
        <w:t>ПРОГРАММЫ УЧЕБНОЙ ДИСЦИПЛИНЫ</w:t>
      </w:r>
      <w:bookmarkEnd w:id="1"/>
      <w:r w:rsidR="00EC30A8" w:rsidRPr="002B54DA">
        <w:t xml:space="preserve"> </w:t>
      </w:r>
    </w:p>
    <w:p w:rsidR="00EC30A8" w:rsidRPr="002B54DA" w:rsidRDefault="00795723" w:rsidP="00127603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ОП.</w:t>
      </w:r>
      <w:r w:rsidR="00452533">
        <w:rPr>
          <w:rFonts w:ascii="Times New Roman" w:hAnsi="Times New Roman"/>
          <w:b/>
          <w:sz w:val="28"/>
          <w:szCs w:val="28"/>
        </w:rPr>
        <w:t>1</w:t>
      </w:r>
      <w:r w:rsidRPr="002B54DA">
        <w:rPr>
          <w:rFonts w:ascii="Times New Roman" w:hAnsi="Times New Roman"/>
          <w:b/>
          <w:sz w:val="28"/>
          <w:szCs w:val="28"/>
        </w:rPr>
        <w:t xml:space="preserve">1. </w:t>
      </w:r>
      <w:r w:rsidR="008459BC" w:rsidRPr="002B54DA">
        <w:rPr>
          <w:rFonts w:ascii="Times New Roman" w:hAnsi="Times New Roman"/>
          <w:b/>
          <w:sz w:val="28"/>
          <w:szCs w:val="28"/>
        </w:rPr>
        <w:t>Основы экономической теории</w:t>
      </w:r>
    </w:p>
    <w:p w:rsidR="00EC30A8" w:rsidRPr="002B54DA" w:rsidRDefault="00EC30A8" w:rsidP="00127603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2B54DA" w:rsidRDefault="00EC30A8" w:rsidP="003B56D6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1.1. Область применения программы.</w:t>
      </w:r>
    </w:p>
    <w:p w:rsidR="00EC30A8" w:rsidRPr="003B56D6" w:rsidRDefault="00951043" w:rsidP="00127603">
      <w:pPr>
        <w:shd w:val="clear" w:color="auto" w:fill="FFFFFF"/>
        <w:tabs>
          <w:tab w:val="left" w:pos="1418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П</w:t>
      </w:r>
      <w:r w:rsidR="00EC30A8" w:rsidRPr="002B54DA">
        <w:rPr>
          <w:rFonts w:ascii="Times New Roman" w:hAnsi="Times New Roman"/>
          <w:sz w:val="28"/>
          <w:szCs w:val="28"/>
        </w:rPr>
        <w:t>рограмма уче</w:t>
      </w:r>
      <w:r w:rsidR="00C353BD" w:rsidRPr="002B54DA">
        <w:rPr>
          <w:rFonts w:ascii="Times New Roman" w:hAnsi="Times New Roman"/>
          <w:sz w:val="28"/>
          <w:szCs w:val="28"/>
        </w:rPr>
        <w:t xml:space="preserve">бной дисциплины является частью </w:t>
      </w:r>
      <w:r w:rsidR="00EC30A8" w:rsidRPr="002B54D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в соответствии с ФГОС СПО по </w:t>
      </w:r>
      <w:r w:rsidR="00EC30A8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специальности </w:t>
      </w:r>
      <w:r w:rsidR="005E33CB" w:rsidRPr="005E33CB">
        <w:rPr>
          <w:rFonts w:ascii="Times New Roman" w:hAnsi="Times New Roman"/>
          <w:bCs/>
          <w:color w:val="000000"/>
          <w:spacing w:val="-3"/>
          <w:sz w:val="28"/>
          <w:szCs w:val="28"/>
        </w:rPr>
        <w:t>46.02.01 Документационное обеспечение управления и архивоведение</w:t>
      </w:r>
      <w:r w:rsidR="005E33CB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033574" w:rsidRDefault="00951043" w:rsidP="005E33CB">
      <w:pPr>
        <w:shd w:val="clear" w:color="auto" w:fill="FFFFFF"/>
        <w:tabs>
          <w:tab w:val="left" w:pos="1418"/>
          <w:tab w:val="left" w:pos="9356"/>
        </w:tabs>
        <w:spacing w:after="0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П</w:t>
      </w:r>
      <w:r w:rsidR="00EC30A8" w:rsidRPr="003B56D6">
        <w:rPr>
          <w:rFonts w:ascii="Times New Roman" w:hAnsi="Times New Roman"/>
          <w:sz w:val="28"/>
          <w:szCs w:val="28"/>
        </w:rPr>
        <w:t>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</w:t>
      </w:r>
      <w:r w:rsidR="00EC30A8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специальности </w:t>
      </w:r>
      <w:r w:rsidR="005E33CB" w:rsidRPr="005E33CB">
        <w:rPr>
          <w:rFonts w:ascii="Times New Roman" w:hAnsi="Times New Roman"/>
          <w:bCs/>
          <w:color w:val="000000"/>
          <w:spacing w:val="-3"/>
          <w:sz w:val="28"/>
          <w:szCs w:val="28"/>
        </w:rPr>
        <w:t>46.02.01 Документационное обеспечение управления и архивоведение</w:t>
      </w:r>
      <w:r w:rsidR="005E33CB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5E33CB" w:rsidRPr="002B54DA" w:rsidRDefault="005E33CB" w:rsidP="005E33CB">
      <w:pPr>
        <w:shd w:val="clear" w:color="auto" w:fill="FFFFFF"/>
        <w:tabs>
          <w:tab w:val="left" w:pos="1418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603" w:rsidRDefault="00EC30A8" w:rsidP="003B56D6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B54DA">
        <w:rPr>
          <w:rFonts w:ascii="Times New Roman" w:hAnsi="Times New Roman"/>
          <w:sz w:val="28"/>
          <w:szCs w:val="28"/>
        </w:rPr>
        <w:t xml:space="preserve"> </w:t>
      </w:r>
    </w:p>
    <w:p w:rsidR="00EC30A8" w:rsidRPr="002B54DA" w:rsidRDefault="00127603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C30A8" w:rsidRPr="002B54DA">
        <w:rPr>
          <w:rFonts w:ascii="Times New Roman" w:hAnsi="Times New Roman"/>
          <w:sz w:val="28"/>
          <w:szCs w:val="28"/>
        </w:rPr>
        <w:t>исциплина входит в профессиональный цикл общепрофессиональных дисциплин.</w:t>
      </w:r>
    </w:p>
    <w:p w:rsidR="00795723" w:rsidRPr="002B54DA" w:rsidRDefault="00795723" w:rsidP="0012760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723" w:rsidRPr="002B54DA" w:rsidRDefault="00795723" w:rsidP="003B56D6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B54DA" w:rsidRPr="002B54DA" w:rsidRDefault="002B54DA" w:rsidP="00127603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Ра</w:t>
      </w:r>
      <w:r w:rsidRPr="002B54DA">
        <w:rPr>
          <w:rFonts w:ascii="Times New Roman" w:hAnsi="Times New Roman"/>
          <w:spacing w:val="-1"/>
          <w:sz w:val="28"/>
          <w:szCs w:val="28"/>
        </w:rPr>
        <w:t>б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z w:val="28"/>
          <w:szCs w:val="28"/>
        </w:rPr>
        <w:t>чая</w:t>
      </w:r>
      <w:r w:rsidRPr="002B54DA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2B54DA">
        <w:rPr>
          <w:rFonts w:ascii="Times New Roman" w:hAnsi="Times New Roman"/>
          <w:sz w:val="28"/>
          <w:szCs w:val="28"/>
        </w:rPr>
        <w:t>р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pacing w:val="-1"/>
          <w:sz w:val="28"/>
          <w:szCs w:val="28"/>
        </w:rPr>
        <w:t>г</w:t>
      </w:r>
      <w:r w:rsidRPr="002B54DA">
        <w:rPr>
          <w:rFonts w:ascii="Times New Roman" w:hAnsi="Times New Roman"/>
          <w:sz w:val="28"/>
          <w:szCs w:val="28"/>
        </w:rPr>
        <w:t>ра</w:t>
      </w:r>
      <w:r w:rsidRPr="002B54DA">
        <w:rPr>
          <w:rFonts w:ascii="Times New Roman" w:hAnsi="Times New Roman"/>
          <w:spacing w:val="-1"/>
          <w:sz w:val="28"/>
          <w:szCs w:val="28"/>
        </w:rPr>
        <w:t>м</w:t>
      </w:r>
      <w:r w:rsidRPr="002B54DA">
        <w:rPr>
          <w:rFonts w:ascii="Times New Roman" w:hAnsi="Times New Roman"/>
          <w:sz w:val="28"/>
          <w:szCs w:val="28"/>
        </w:rPr>
        <w:t>ма</w:t>
      </w:r>
      <w:r w:rsidRPr="002B54D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B54DA">
        <w:rPr>
          <w:rFonts w:ascii="Times New Roman" w:hAnsi="Times New Roman"/>
          <w:sz w:val="28"/>
          <w:szCs w:val="28"/>
        </w:rPr>
        <w:t>ор</w:t>
      </w:r>
      <w:r w:rsidRPr="002B54DA">
        <w:rPr>
          <w:rFonts w:ascii="Times New Roman" w:hAnsi="Times New Roman"/>
          <w:spacing w:val="1"/>
          <w:sz w:val="28"/>
          <w:szCs w:val="28"/>
        </w:rPr>
        <w:t>и</w:t>
      </w:r>
      <w:r w:rsidRPr="002B54DA">
        <w:rPr>
          <w:rFonts w:ascii="Times New Roman" w:hAnsi="Times New Roman"/>
          <w:spacing w:val="-2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нти</w:t>
      </w:r>
      <w:r w:rsidRPr="002B54DA">
        <w:rPr>
          <w:rFonts w:ascii="Times New Roman" w:hAnsi="Times New Roman"/>
          <w:spacing w:val="-1"/>
          <w:sz w:val="28"/>
          <w:szCs w:val="28"/>
        </w:rPr>
        <w:t>р</w:t>
      </w:r>
      <w:r w:rsidRPr="002B54DA">
        <w:rPr>
          <w:rFonts w:ascii="Times New Roman" w:hAnsi="Times New Roman"/>
          <w:sz w:val="28"/>
          <w:szCs w:val="28"/>
        </w:rPr>
        <w:t>ова</w:t>
      </w:r>
      <w:r w:rsidRPr="002B54DA">
        <w:rPr>
          <w:rFonts w:ascii="Times New Roman" w:hAnsi="Times New Roman"/>
          <w:spacing w:val="1"/>
          <w:sz w:val="28"/>
          <w:szCs w:val="28"/>
        </w:rPr>
        <w:t>н</w:t>
      </w:r>
      <w:r w:rsidRPr="002B54DA">
        <w:rPr>
          <w:rFonts w:ascii="Times New Roman" w:hAnsi="Times New Roman"/>
          <w:sz w:val="28"/>
          <w:szCs w:val="28"/>
        </w:rPr>
        <w:t>а</w:t>
      </w:r>
      <w:r w:rsidRPr="002B5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54DA">
        <w:rPr>
          <w:rFonts w:ascii="Times New Roman" w:hAnsi="Times New Roman"/>
          <w:sz w:val="28"/>
          <w:szCs w:val="28"/>
        </w:rPr>
        <w:t>на</w:t>
      </w:r>
      <w:r w:rsidRPr="002B5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B54DA">
        <w:rPr>
          <w:rFonts w:ascii="Times New Roman" w:hAnsi="Times New Roman"/>
          <w:spacing w:val="-2"/>
          <w:sz w:val="28"/>
          <w:szCs w:val="28"/>
        </w:rPr>
        <w:t>д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z w:val="28"/>
          <w:szCs w:val="28"/>
        </w:rPr>
        <w:t>ст</w:t>
      </w:r>
      <w:r w:rsidRPr="002B54DA">
        <w:rPr>
          <w:rFonts w:ascii="Times New Roman" w:hAnsi="Times New Roman"/>
          <w:spacing w:val="-1"/>
          <w:sz w:val="28"/>
          <w:szCs w:val="28"/>
        </w:rPr>
        <w:t>и</w:t>
      </w:r>
      <w:r w:rsidRPr="002B54DA">
        <w:rPr>
          <w:rFonts w:ascii="Times New Roman" w:hAnsi="Times New Roman"/>
          <w:sz w:val="28"/>
          <w:szCs w:val="28"/>
        </w:rPr>
        <w:t>ж</w:t>
      </w:r>
      <w:r w:rsidRPr="002B54DA">
        <w:rPr>
          <w:rFonts w:ascii="Times New Roman" w:hAnsi="Times New Roman"/>
          <w:spacing w:val="-1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н</w:t>
      </w:r>
      <w:r w:rsidRPr="002B54DA">
        <w:rPr>
          <w:rFonts w:ascii="Times New Roman" w:hAnsi="Times New Roman"/>
          <w:spacing w:val="1"/>
          <w:sz w:val="28"/>
          <w:szCs w:val="28"/>
        </w:rPr>
        <w:t>и</w:t>
      </w:r>
      <w:r w:rsidRPr="002B54DA">
        <w:rPr>
          <w:rFonts w:ascii="Times New Roman" w:hAnsi="Times New Roman"/>
          <w:sz w:val="28"/>
          <w:szCs w:val="28"/>
        </w:rPr>
        <w:t>е сл</w:t>
      </w:r>
      <w:r w:rsidRPr="002B54DA">
        <w:rPr>
          <w:rFonts w:ascii="Times New Roman" w:hAnsi="Times New Roman"/>
          <w:spacing w:val="-2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д</w:t>
      </w:r>
      <w:r w:rsidRPr="002B54DA">
        <w:rPr>
          <w:rFonts w:ascii="Times New Roman" w:hAnsi="Times New Roman"/>
          <w:spacing w:val="-3"/>
          <w:sz w:val="28"/>
          <w:szCs w:val="28"/>
        </w:rPr>
        <w:t>у</w:t>
      </w:r>
      <w:r w:rsidRPr="002B54DA">
        <w:rPr>
          <w:rFonts w:ascii="Times New Roman" w:hAnsi="Times New Roman"/>
          <w:sz w:val="28"/>
          <w:szCs w:val="28"/>
        </w:rPr>
        <w:t>ю</w:t>
      </w:r>
      <w:r w:rsidRPr="002B54DA">
        <w:rPr>
          <w:rFonts w:ascii="Times New Roman" w:hAnsi="Times New Roman"/>
          <w:spacing w:val="-1"/>
          <w:sz w:val="28"/>
          <w:szCs w:val="28"/>
        </w:rPr>
        <w:t>щ</w:t>
      </w:r>
      <w:r w:rsidRPr="002B54DA">
        <w:rPr>
          <w:rFonts w:ascii="Times New Roman" w:hAnsi="Times New Roman"/>
          <w:sz w:val="28"/>
          <w:szCs w:val="28"/>
        </w:rPr>
        <w:t xml:space="preserve">их </w:t>
      </w:r>
      <w:r w:rsidRPr="00127603">
        <w:rPr>
          <w:rFonts w:ascii="Times New Roman" w:hAnsi="Times New Roman"/>
          <w:b/>
          <w:sz w:val="28"/>
          <w:szCs w:val="28"/>
        </w:rPr>
        <w:t>целе</w:t>
      </w:r>
      <w:r w:rsidRPr="00127603">
        <w:rPr>
          <w:rFonts w:ascii="Times New Roman" w:hAnsi="Times New Roman"/>
          <w:b/>
          <w:spacing w:val="-1"/>
          <w:sz w:val="28"/>
          <w:szCs w:val="28"/>
        </w:rPr>
        <w:t>й</w:t>
      </w:r>
      <w:r w:rsidRPr="00127603">
        <w:rPr>
          <w:rFonts w:ascii="Times New Roman" w:hAnsi="Times New Roman"/>
          <w:b/>
          <w:sz w:val="28"/>
          <w:szCs w:val="28"/>
        </w:rPr>
        <w:t>:</w:t>
      </w:r>
    </w:p>
    <w:p w:rsidR="002B54DA" w:rsidRPr="003B56D6" w:rsidRDefault="002B54DA" w:rsidP="004740F3">
      <w:pPr>
        <w:pStyle w:val="a9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воспитание гражданской и профессиональной ответственности за результаты своей работы;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развитие способности получать из различных источников необходимую информацию;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освоение систематизированных знаний о</w:t>
      </w:r>
      <w:r w:rsidR="00A22E28" w:rsidRPr="003B56D6">
        <w:rPr>
          <w:sz w:val="28"/>
          <w:szCs w:val="28"/>
        </w:rPr>
        <w:t>б</w:t>
      </w:r>
      <w:r w:rsidRPr="003B56D6">
        <w:rPr>
          <w:sz w:val="28"/>
          <w:szCs w:val="28"/>
        </w:rPr>
        <w:t xml:space="preserve"> </w:t>
      </w:r>
      <w:r w:rsidR="00A22E28" w:rsidRPr="003B56D6">
        <w:rPr>
          <w:sz w:val="28"/>
          <w:szCs w:val="28"/>
        </w:rPr>
        <w:t xml:space="preserve">экономике </w:t>
      </w:r>
      <w:r w:rsidRPr="003B56D6">
        <w:rPr>
          <w:sz w:val="28"/>
          <w:szCs w:val="28"/>
        </w:rPr>
        <w:t>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овладение умениями и навыками поиска, систематизации информации о результатах экономическо</w:t>
      </w:r>
      <w:r w:rsidR="00A22E28" w:rsidRPr="003B56D6">
        <w:rPr>
          <w:sz w:val="28"/>
          <w:szCs w:val="28"/>
        </w:rPr>
        <w:t>й деятельности субъектов</w:t>
      </w:r>
      <w:r w:rsidRPr="003B56D6">
        <w:rPr>
          <w:sz w:val="28"/>
          <w:szCs w:val="28"/>
        </w:rPr>
        <w:t>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 xml:space="preserve">формирование экономического мышления </w:t>
      </w:r>
      <w:r w:rsidR="00A22E28" w:rsidRPr="003B56D6">
        <w:rPr>
          <w:sz w:val="28"/>
          <w:szCs w:val="28"/>
        </w:rPr>
        <w:t>-</w:t>
      </w:r>
      <w:r w:rsidRPr="003B56D6">
        <w:rPr>
          <w:sz w:val="28"/>
          <w:szCs w:val="28"/>
        </w:rPr>
        <w:t xml:space="preserve"> способности рассматривать данные и явления с точки зрения их экономической обусловленности, сопоставлять полученные результаты.</w:t>
      </w:r>
    </w:p>
    <w:p w:rsidR="002B54DA" w:rsidRPr="003B56D6" w:rsidRDefault="002B54DA" w:rsidP="0012760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262351" w:rsidRPr="002B54DA" w:rsidRDefault="00262351" w:rsidP="003B56D6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учебной дисциплины обучающийся </w:t>
      </w:r>
      <w:r w:rsidRPr="003B56D6">
        <w:rPr>
          <w:rFonts w:ascii="Times New Roman" w:hAnsi="Times New Roman"/>
          <w:color w:val="000000"/>
          <w:sz w:val="28"/>
          <w:szCs w:val="28"/>
        </w:rPr>
        <w:t>должен</w:t>
      </w:r>
      <w:r w:rsidRPr="002B54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4DA">
        <w:rPr>
          <w:rFonts w:ascii="Times New Roman" w:hAnsi="Times New Roman"/>
          <w:b/>
          <w:sz w:val="28"/>
          <w:szCs w:val="28"/>
        </w:rPr>
        <w:t>уметь:</w:t>
      </w:r>
    </w:p>
    <w:p w:rsidR="00262351" w:rsidRPr="002B54DA" w:rsidRDefault="005E33CB" w:rsidP="0012760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E33CB">
        <w:rPr>
          <w:rFonts w:ascii="Times New Roman" w:hAnsi="Times New Roman"/>
          <w:color w:val="000000"/>
          <w:sz w:val="28"/>
          <w:szCs w:val="28"/>
        </w:rPr>
        <w:t>ориентироваться в вопросах экономической теории в современных условиях;</w:t>
      </w:r>
    </w:p>
    <w:p w:rsidR="00262351" w:rsidRPr="002B54DA" w:rsidRDefault="00262351" w:rsidP="005E33CB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знать:</w:t>
      </w:r>
    </w:p>
    <w:p w:rsidR="005E33CB" w:rsidRPr="005E33CB" w:rsidRDefault="005E33CB" w:rsidP="005E33CB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5E33CB">
        <w:rPr>
          <w:rFonts w:ascii="Times New Roman" w:hAnsi="Times New Roman"/>
          <w:color w:val="000000"/>
          <w:spacing w:val="1"/>
          <w:sz w:val="28"/>
          <w:szCs w:val="28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033574" w:rsidRDefault="005E33CB" w:rsidP="005E33CB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- </w:t>
      </w:r>
      <w:r w:rsidRPr="005E33CB">
        <w:rPr>
          <w:rFonts w:ascii="Times New Roman" w:hAnsi="Times New Roman"/>
          <w:color w:val="000000"/>
          <w:spacing w:val="1"/>
          <w:sz w:val="28"/>
          <w:szCs w:val="28"/>
        </w:rPr>
        <w:t>общие положения экономической теории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E33CB" w:rsidRPr="002B54DA" w:rsidRDefault="005E33CB" w:rsidP="005E33CB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0A8" w:rsidRPr="002B54DA" w:rsidRDefault="00EC30A8" w:rsidP="003B56D6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 xml:space="preserve">1.4. </w:t>
      </w:r>
      <w:r w:rsidR="00C86750" w:rsidRPr="002B54DA">
        <w:rPr>
          <w:rFonts w:ascii="Times New Roman" w:hAnsi="Times New Roman"/>
          <w:b/>
          <w:sz w:val="28"/>
          <w:szCs w:val="28"/>
        </w:rPr>
        <w:t>К</w:t>
      </w:r>
      <w:r w:rsidRPr="002B54DA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9B10EA">
        <w:rPr>
          <w:rFonts w:ascii="Times New Roman" w:hAnsi="Times New Roman"/>
          <w:sz w:val="28"/>
          <w:szCs w:val="28"/>
        </w:rPr>
        <w:t>90</w:t>
      </w:r>
      <w:r w:rsidRPr="002B54DA">
        <w:rPr>
          <w:rFonts w:ascii="Times New Roman" w:hAnsi="Times New Roman"/>
          <w:sz w:val="28"/>
          <w:szCs w:val="28"/>
        </w:rPr>
        <w:t xml:space="preserve"> час</w:t>
      </w:r>
      <w:r w:rsidR="009B10EA">
        <w:rPr>
          <w:rFonts w:ascii="Times New Roman" w:hAnsi="Times New Roman"/>
          <w:sz w:val="28"/>
          <w:szCs w:val="28"/>
        </w:rPr>
        <w:t>ов</w:t>
      </w:r>
      <w:r w:rsidRPr="002B54DA">
        <w:rPr>
          <w:rFonts w:ascii="Times New Roman" w:hAnsi="Times New Roman"/>
          <w:sz w:val="28"/>
          <w:szCs w:val="28"/>
        </w:rPr>
        <w:t xml:space="preserve">, 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в том числе: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 xml:space="preserve"> обязательной аудиторной учебной нагрузки обучающегося </w:t>
      </w:r>
      <w:r w:rsidR="005E33CB">
        <w:rPr>
          <w:rFonts w:ascii="Times New Roman" w:hAnsi="Times New Roman"/>
          <w:sz w:val="28"/>
          <w:szCs w:val="28"/>
        </w:rPr>
        <w:t>104</w:t>
      </w:r>
      <w:r w:rsidRPr="002B54DA">
        <w:rPr>
          <w:rFonts w:ascii="Times New Roman" w:hAnsi="Times New Roman"/>
          <w:sz w:val="28"/>
          <w:szCs w:val="28"/>
        </w:rPr>
        <w:t xml:space="preserve"> час</w:t>
      </w:r>
      <w:r w:rsidR="005E33CB">
        <w:rPr>
          <w:rFonts w:ascii="Times New Roman" w:hAnsi="Times New Roman"/>
          <w:sz w:val="28"/>
          <w:szCs w:val="28"/>
        </w:rPr>
        <w:t>а</w:t>
      </w:r>
      <w:r w:rsidRPr="002B54DA">
        <w:rPr>
          <w:rFonts w:ascii="Times New Roman" w:hAnsi="Times New Roman"/>
          <w:sz w:val="28"/>
          <w:szCs w:val="28"/>
        </w:rPr>
        <w:t xml:space="preserve"> 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В то</w:t>
      </w:r>
      <w:r w:rsidR="00951043" w:rsidRPr="002B54DA">
        <w:rPr>
          <w:rFonts w:ascii="Times New Roman" w:hAnsi="Times New Roman"/>
          <w:sz w:val="28"/>
          <w:szCs w:val="28"/>
        </w:rPr>
        <w:t xml:space="preserve">м числе практических занятий </w:t>
      </w:r>
      <w:r w:rsidR="00A604BB" w:rsidRPr="003B56D6">
        <w:rPr>
          <w:rFonts w:ascii="Times New Roman" w:hAnsi="Times New Roman"/>
          <w:sz w:val="28"/>
          <w:szCs w:val="28"/>
        </w:rPr>
        <w:t>2</w:t>
      </w:r>
      <w:r w:rsidR="00452533" w:rsidRPr="003B56D6">
        <w:rPr>
          <w:rFonts w:ascii="Times New Roman" w:hAnsi="Times New Roman"/>
          <w:sz w:val="28"/>
          <w:szCs w:val="28"/>
        </w:rPr>
        <w:t>6</w:t>
      </w:r>
      <w:r w:rsidR="009A6171" w:rsidRPr="003B56D6">
        <w:rPr>
          <w:rFonts w:ascii="Times New Roman" w:hAnsi="Times New Roman"/>
          <w:sz w:val="28"/>
          <w:szCs w:val="28"/>
        </w:rPr>
        <w:t xml:space="preserve"> </w:t>
      </w:r>
      <w:r w:rsidR="009A6171" w:rsidRPr="002B54DA">
        <w:rPr>
          <w:rFonts w:ascii="Times New Roman" w:hAnsi="Times New Roman"/>
          <w:sz w:val="28"/>
          <w:szCs w:val="28"/>
        </w:rPr>
        <w:t>час</w:t>
      </w:r>
      <w:r w:rsidR="00452533">
        <w:rPr>
          <w:rFonts w:ascii="Times New Roman" w:hAnsi="Times New Roman"/>
          <w:sz w:val="28"/>
          <w:szCs w:val="28"/>
        </w:rPr>
        <w:t>ов</w:t>
      </w:r>
      <w:r w:rsidRPr="002B54DA">
        <w:rPr>
          <w:rFonts w:ascii="Times New Roman" w:hAnsi="Times New Roman"/>
          <w:sz w:val="28"/>
          <w:szCs w:val="28"/>
        </w:rPr>
        <w:t xml:space="preserve">; </w:t>
      </w:r>
    </w:p>
    <w:p w:rsidR="00003B3B" w:rsidRPr="002B54DA" w:rsidRDefault="00003B3B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– </w:t>
      </w:r>
      <w:r w:rsidR="005E33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E33C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B03FA1" w:rsidRDefault="00B03FA1" w:rsidP="002D3E2C">
      <w:pPr>
        <w:widowControl w:val="0"/>
        <w:autoSpaceDE w:val="0"/>
        <w:autoSpaceDN w:val="0"/>
        <w:adjustRightInd w:val="0"/>
        <w:ind w:left="904" w:right="-20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</w:p>
    <w:p w:rsidR="002D3E2C" w:rsidRPr="002D3E2C" w:rsidRDefault="002D3E2C" w:rsidP="003B56D6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</w:rPr>
      </w:pPr>
      <w:r w:rsidRPr="002D3E2C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2D3E2C">
        <w:rPr>
          <w:rFonts w:ascii="Times New Roman" w:hAnsi="Times New Roman"/>
          <w:b/>
          <w:bCs/>
          <w:sz w:val="28"/>
          <w:szCs w:val="28"/>
        </w:rPr>
        <w:t>.5.</w:t>
      </w:r>
      <w:r w:rsidRPr="002D3E2C">
        <w:rPr>
          <w:rFonts w:ascii="Times New Roman" w:hAnsi="Times New Roman"/>
          <w:sz w:val="28"/>
          <w:szCs w:val="28"/>
        </w:rPr>
        <w:t xml:space="preserve"> </w:t>
      </w:r>
      <w:r w:rsidRPr="002D3E2C">
        <w:rPr>
          <w:rFonts w:ascii="Times New Roman" w:hAnsi="Times New Roman"/>
          <w:b/>
          <w:bCs/>
          <w:sz w:val="28"/>
          <w:szCs w:val="28"/>
        </w:rPr>
        <w:t>Р</w:t>
      </w:r>
      <w:r w:rsidR="003B56D6" w:rsidRPr="002D3E2C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="003B56D6" w:rsidRPr="002D3E2C">
        <w:rPr>
          <w:rFonts w:ascii="Times New Roman" w:hAnsi="Times New Roman"/>
          <w:b/>
          <w:bCs/>
          <w:spacing w:val="-6"/>
          <w:sz w:val="28"/>
          <w:szCs w:val="28"/>
        </w:rPr>
        <w:t>з</w:t>
      </w:r>
      <w:r w:rsidR="003B56D6" w:rsidRPr="002D3E2C">
        <w:rPr>
          <w:rFonts w:ascii="Times New Roman" w:hAnsi="Times New Roman"/>
          <w:b/>
          <w:bCs/>
          <w:spacing w:val="-35"/>
          <w:sz w:val="28"/>
          <w:szCs w:val="28"/>
        </w:rPr>
        <w:t>у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л</w:t>
      </w:r>
      <w:r w:rsidR="003B56D6" w:rsidRPr="002D3E2C">
        <w:rPr>
          <w:rFonts w:ascii="Times New Roman" w:hAnsi="Times New Roman"/>
          <w:b/>
          <w:bCs/>
          <w:spacing w:val="-23"/>
          <w:sz w:val="28"/>
          <w:szCs w:val="28"/>
        </w:rPr>
        <w:t>ь</w:t>
      </w:r>
      <w:r w:rsidR="003B56D6" w:rsidRPr="002D3E2C">
        <w:rPr>
          <w:rFonts w:ascii="Times New Roman" w:hAnsi="Times New Roman"/>
          <w:b/>
          <w:bCs/>
          <w:spacing w:val="-14"/>
          <w:sz w:val="28"/>
          <w:szCs w:val="28"/>
        </w:rPr>
        <w:t>т</w:t>
      </w:r>
      <w:r w:rsidR="003B56D6" w:rsidRPr="002D3E2C">
        <w:rPr>
          <w:rFonts w:ascii="Times New Roman" w:hAnsi="Times New Roman"/>
          <w:b/>
          <w:bCs/>
          <w:spacing w:val="-25"/>
          <w:sz w:val="28"/>
          <w:szCs w:val="28"/>
        </w:rPr>
        <w:t>а</w:t>
      </w:r>
      <w:r w:rsidR="003B56D6" w:rsidRPr="002D3E2C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ы</w:t>
      </w:r>
      <w:r w:rsidRPr="002D3E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своения</w:t>
      </w:r>
      <w:r w:rsidRPr="002D3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уч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еб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ной</w:t>
      </w:r>
      <w:r w:rsidRPr="002D3E2C">
        <w:rPr>
          <w:rFonts w:ascii="Times New Roman" w:hAnsi="Times New Roman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и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цип</w:t>
      </w:r>
      <w:r w:rsidR="003B56D6" w:rsidRPr="002D3E2C">
        <w:rPr>
          <w:rFonts w:ascii="Times New Roman" w:hAnsi="Times New Roman"/>
          <w:b/>
          <w:bCs/>
          <w:spacing w:val="-3"/>
          <w:sz w:val="28"/>
          <w:szCs w:val="28"/>
        </w:rPr>
        <w:t>л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ины</w:t>
      </w:r>
    </w:p>
    <w:p w:rsidR="002D3E2C" w:rsidRDefault="002D3E2C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2D3E2C">
        <w:rPr>
          <w:rFonts w:ascii="Times New Roman" w:hAnsi="Times New Roman"/>
          <w:sz w:val="28"/>
          <w:szCs w:val="28"/>
        </w:rPr>
        <w:t>Рез</w:t>
      </w:r>
      <w:r w:rsidRPr="002D3E2C">
        <w:rPr>
          <w:rFonts w:ascii="Times New Roman" w:hAnsi="Times New Roman"/>
          <w:spacing w:val="-3"/>
          <w:sz w:val="28"/>
          <w:szCs w:val="28"/>
        </w:rPr>
        <w:t>у</w:t>
      </w:r>
      <w:r w:rsidRPr="002D3E2C">
        <w:rPr>
          <w:rFonts w:ascii="Times New Roman" w:hAnsi="Times New Roman"/>
          <w:sz w:val="28"/>
          <w:szCs w:val="28"/>
        </w:rPr>
        <w:t>льтатом</w:t>
      </w:r>
      <w:r w:rsidRPr="002D3E2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2"/>
          <w:sz w:val="28"/>
          <w:szCs w:val="28"/>
        </w:rPr>
        <w:t>в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ения</w:t>
      </w:r>
      <w:r w:rsidRPr="002D3E2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1"/>
          <w:sz w:val="28"/>
          <w:szCs w:val="28"/>
        </w:rPr>
        <w:t>п</w:t>
      </w:r>
      <w:r w:rsidRPr="002D3E2C">
        <w:rPr>
          <w:rFonts w:ascii="Times New Roman" w:hAnsi="Times New Roman"/>
          <w:sz w:val="28"/>
          <w:szCs w:val="28"/>
        </w:rPr>
        <w:t>р</w:t>
      </w:r>
      <w:r w:rsidRPr="002D3E2C">
        <w:rPr>
          <w:rFonts w:ascii="Times New Roman" w:hAnsi="Times New Roman"/>
          <w:spacing w:val="2"/>
          <w:sz w:val="28"/>
          <w:szCs w:val="28"/>
        </w:rPr>
        <w:t>о</w:t>
      </w:r>
      <w:r w:rsidRPr="002D3E2C">
        <w:rPr>
          <w:rFonts w:ascii="Times New Roman" w:hAnsi="Times New Roman"/>
          <w:spacing w:val="-2"/>
          <w:sz w:val="28"/>
          <w:szCs w:val="28"/>
        </w:rPr>
        <w:t>г</w:t>
      </w:r>
      <w:r w:rsidRPr="002D3E2C">
        <w:rPr>
          <w:rFonts w:ascii="Times New Roman" w:hAnsi="Times New Roman"/>
          <w:spacing w:val="1"/>
          <w:sz w:val="28"/>
          <w:szCs w:val="28"/>
        </w:rPr>
        <w:t>р</w:t>
      </w:r>
      <w:r w:rsidRPr="002D3E2C">
        <w:rPr>
          <w:rFonts w:ascii="Times New Roman" w:hAnsi="Times New Roman"/>
          <w:spacing w:val="-1"/>
          <w:sz w:val="28"/>
          <w:szCs w:val="28"/>
        </w:rPr>
        <w:t>а</w:t>
      </w:r>
      <w:r w:rsidRPr="002D3E2C">
        <w:rPr>
          <w:rFonts w:ascii="Times New Roman" w:hAnsi="Times New Roman"/>
          <w:sz w:val="28"/>
          <w:szCs w:val="28"/>
        </w:rPr>
        <w:t>ммы</w:t>
      </w:r>
      <w:r w:rsidRPr="002D3E2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об</w:t>
      </w:r>
      <w:r w:rsidRPr="002D3E2C">
        <w:rPr>
          <w:rFonts w:ascii="Times New Roman" w:hAnsi="Times New Roman"/>
          <w:spacing w:val="-2"/>
          <w:sz w:val="28"/>
          <w:szCs w:val="28"/>
        </w:rPr>
        <w:t>ще</w:t>
      </w:r>
      <w:r w:rsidRPr="002D3E2C">
        <w:rPr>
          <w:rFonts w:ascii="Times New Roman" w:hAnsi="Times New Roman"/>
          <w:sz w:val="28"/>
          <w:szCs w:val="28"/>
        </w:rPr>
        <w:t>про</w:t>
      </w:r>
      <w:r w:rsidRPr="002D3E2C">
        <w:rPr>
          <w:rFonts w:ascii="Times New Roman" w:hAnsi="Times New Roman"/>
          <w:spacing w:val="1"/>
          <w:sz w:val="28"/>
          <w:szCs w:val="28"/>
        </w:rPr>
        <w:t>ф</w:t>
      </w:r>
      <w:r w:rsidRPr="002D3E2C">
        <w:rPr>
          <w:rFonts w:ascii="Times New Roman" w:hAnsi="Times New Roman"/>
          <w:spacing w:val="-1"/>
          <w:sz w:val="28"/>
          <w:szCs w:val="28"/>
        </w:rPr>
        <w:t>е</w:t>
      </w:r>
      <w:r w:rsidRPr="002D3E2C">
        <w:rPr>
          <w:rFonts w:ascii="Times New Roman" w:hAnsi="Times New Roman"/>
          <w:sz w:val="28"/>
          <w:szCs w:val="28"/>
        </w:rPr>
        <w:t>сс</w:t>
      </w:r>
      <w:r w:rsidRPr="002D3E2C">
        <w:rPr>
          <w:rFonts w:ascii="Times New Roman" w:hAnsi="Times New Roman"/>
          <w:spacing w:val="-1"/>
          <w:sz w:val="28"/>
          <w:szCs w:val="28"/>
        </w:rPr>
        <w:t>ио</w:t>
      </w:r>
      <w:r w:rsidRPr="002D3E2C">
        <w:rPr>
          <w:rFonts w:ascii="Times New Roman" w:hAnsi="Times New Roman"/>
          <w:sz w:val="28"/>
          <w:szCs w:val="28"/>
        </w:rPr>
        <w:t>нал</w:t>
      </w:r>
      <w:r w:rsidRPr="002D3E2C">
        <w:rPr>
          <w:rFonts w:ascii="Times New Roman" w:hAnsi="Times New Roman"/>
          <w:spacing w:val="-1"/>
          <w:sz w:val="28"/>
          <w:szCs w:val="28"/>
        </w:rPr>
        <w:t>ьн</w:t>
      </w:r>
      <w:r w:rsidRPr="002D3E2C">
        <w:rPr>
          <w:rFonts w:ascii="Times New Roman" w:hAnsi="Times New Roman"/>
          <w:sz w:val="28"/>
          <w:szCs w:val="28"/>
        </w:rPr>
        <w:t>ой</w:t>
      </w:r>
      <w:r w:rsidRPr="002D3E2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2"/>
          <w:sz w:val="28"/>
          <w:szCs w:val="28"/>
        </w:rPr>
        <w:t>д</w:t>
      </w:r>
      <w:r w:rsidRPr="002D3E2C">
        <w:rPr>
          <w:rFonts w:ascii="Times New Roman" w:hAnsi="Times New Roman"/>
          <w:spacing w:val="1"/>
          <w:sz w:val="28"/>
          <w:szCs w:val="28"/>
        </w:rPr>
        <w:t>и</w:t>
      </w:r>
      <w:r w:rsidRPr="002D3E2C">
        <w:rPr>
          <w:rFonts w:ascii="Times New Roman" w:hAnsi="Times New Roman"/>
          <w:spacing w:val="-2"/>
          <w:sz w:val="28"/>
          <w:szCs w:val="28"/>
        </w:rPr>
        <w:t>с</w:t>
      </w:r>
      <w:r w:rsidRPr="002D3E2C">
        <w:rPr>
          <w:rFonts w:ascii="Times New Roman" w:hAnsi="Times New Roman"/>
          <w:spacing w:val="-1"/>
          <w:sz w:val="28"/>
          <w:szCs w:val="28"/>
        </w:rPr>
        <w:t>ц</w:t>
      </w:r>
      <w:r w:rsidRPr="002D3E2C">
        <w:rPr>
          <w:rFonts w:ascii="Times New Roman" w:hAnsi="Times New Roman"/>
          <w:sz w:val="28"/>
          <w:szCs w:val="28"/>
        </w:rPr>
        <w:t>и</w:t>
      </w:r>
      <w:r w:rsidRPr="002D3E2C">
        <w:rPr>
          <w:rFonts w:ascii="Times New Roman" w:hAnsi="Times New Roman"/>
          <w:spacing w:val="1"/>
          <w:sz w:val="28"/>
          <w:szCs w:val="28"/>
        </w:rPr>
        <w:t>п</w:t>
      </w:r>
      <w:r w:rsidRPr="002D3E2C">
        <w:rPr>
          <w:rFonts w:ascii="Times New Roman" w:hAnsi="Times New Roman"/>
          <w:sz w:val="28"/>
          <w:szCs w:val="28"/>
        </w:rPr>
        <w:t>л</w:t>
      </w:r>
      <w:r w:rsidRPr="002D3E2C">
        <w:rPr>
          <w:rFonts w:ascii="Times New Roman" w:hAnsi="Times New Roman"/>
          <w:spacing w:val="-1"/>
          <w:sz w:val="28"/>
          <w:szCs w:val="28"/>
        </w:rPr>
        <w:t>и</w:t>
      </w:r>
      <w:r w:rsidRPr="002D3E2C">
        <w:rPr>
          <w:rFonts w:ascii="Times New Roman" w:hAnsi="Times New Roman"/>
          <w:spacing w:val="-2"/>
          <w:sz w:val="28"/>
          <w:szCs w:val="28"/>
        </w:rPr>
        <w:t>н</w:t>
      </w:r>
      <w:r w:rsidRPr="002D3E2C">
        <w:rPr>
          <w:rFonts w:ascii="Times New Roman" w:hAnsi="Times New Roman"/>
          <w:sz w:val="28"/>
          <w:szCs w:val="28"/>
        </w:rPr>
        <w:t>ы является</w:t>
      </w:r>
      <w:r w:rsidRPr="002D3E2C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вла</w:t>
      </w:r>
      <w:r w:rsidRPr="002D3E2C">
        <w:rPr>
          <w:rFonts w:ascii="Times New Roman" w:hAnsi="Times New Roman"/>
          <w:spacing w:val="1"/>
          <w:sz w:val="28"/>
          <w:szCs w:val="28"/>
        </w:rPr>
        <w:t>д</w:t>
      </w:r>
      <w:r w:rsidRPr="002D3E2C">
        <w:rPr>
          <w:rFonts w:ascii="Times New Roman" w:hAnsi="Times New Roman"/>
          <w:spacing w:val="-2"/>
          <w:sz w:val="28"/>
          <w:szCs w:val="28"/>
        </w:rPr>
        <w:t>е</w:t>
      </w:r>
      <w:r w:rsidRPr="002D3E2C">
        <w:rPr>
          <w:rFonts w:ascii="Times New Roman" w:hAnsi="Times New Roman"/>
          <w:spacing w:val="-1"/>
          <w:sz w:val="28"/>
          <w:szCs w:val="28"/>
        </w:rPr>
        <w:t>ни</w:t>
      </w:r>
      <w:r w:rsidRPr="002D3E2C">
        <w:rPr>
          <w:rFonts w:ascii="Times New Roman" w:hAnsi="Times New Roman"/>
          <w:sz w:val="28"/>
          <w:szCs w:val="28"/>
        </w:rPr>
        <w:t>е</w:t>
      </w:r>
      <w:r w:rsidRPr="002D3E2C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с</w:t>
      </w:r>
      <w:r w:rsidRPr="002D3E2C">
        <w:rPr>
          <w:rFonts w:ascii="Times New Roman" w:hAnsi="Times New Roman"/>
          <w:sz w:val="28"/>
          <w:szCs w:val="28"/>
        </w:rPr>
        <w:t>т</w:t>
      </w:r>
      <w:r w:rsidRPr="002D3E2C">
        <w:rPr>
          <w:rFonts w:ascii="Times New Roman" w:hAnsi="Times New Roman"/>
          <w:spacing w:val="-3"/>
          <w:sz w:val="28"/>
          <w:szCs w:val="28"/>
        </w:rPr>
        <w:t>у</w:t>
      </w:r>
      <w:r w:rsidRPr="002D3E2C">
        <w:rPr>
          <w:rFonts w:ascii="Times New Roman" w:hAnsi="Times New Roman"/>
          <w:sz w:val="28"/>
          <w:szCs w:val="28"/>
        </w:rPr>
        <w:t>де</w:t>
      </w:r>
      <w:r w:rsidRPr="002D3E2C">
        <w:rPr>
          <w:rFonts w:ascii="Times New Roman" w:hAnsi="Times New Roman"/>
          <w:spacing w:val="1"/>
          <w:sz w:val="28"/>
          <w:szCs w:val="28"/>
        </w:rPr>
        <w:t>н</w:t>
      </w:r>
      <w:r w:rsidRPr="002D3E2C">
        <w:rPr>
          <w:rFonts w:ascii="Times New Roman" w:hAnsi="Times New Roman"/>
          <w:sz w:val="28"/>
          <w:szCs w:val="28"/>
        </w:rPr>
        <w:t>тами</w:t>
      </w:r>
      <w:r w:rsidRPr="002D3E2C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2"/>
          <w:sz w:val="28"/>
          <w:szCs w:val="28"/>
        </w:rPr>
        <w:t>в</w:t>
      </w:r>
      <w:r w:rsidRPr="002D3E2C">
        <w:rPr>
          <w:rFonts w:ascii="Times New Roman" w:hAnsi="Times New Roman"/>
          <w:sz w:val="28"/>
          <w:szCs w:val="28"/>
        </w:rPr>
        <w:t>идом</w:t>
      </w:r>
      <w:r w:rsidRPr="002D3E2C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1"/>
          <w:sz w:val="28"/>
          <w:szCs w:val="28"/>
        </w:rPr>
        <w:t>пр</w:t>
      </w:r>
      <w:r w:rsidRPr="002D3E2C">
        <w:rPr>
          <w:rFonts w:ascii="Times New Roman" w:hAnsi="Times New Roman"/>
          <w:sz w:val="28"/>
          <w:szCs w:val="28"/>
        </w:rPr>
        <w:t>о</w:t>
      </w:r>
      <w:r w:rsidRPr="002D3E2C">
        <w:rPr>
          <w:rFonts w:ascii="Times New Roman" w:hAnsi="Times New Roman"/>
          <w:spacing w:val="1"/>
          <w:sz w:val="28"/>
          <w:szCs w:val="28"/>
        </w:rPr>
        <w:t>ф</w:t>
      </w:r>
      <w:r w:rsidRPr="002D3E2C">
        <w:rPr>
          <w:rFonts w:ascii="Times New Roman" w:hAnsi="Times New Roman"/>
          <w:sz w:val="28"/>
          <w:szCs w:val="28"/>
        </w:rPr>
        <w:t>е</w:t>
      </w:r>
      <w:r w:rsidRPr="002D3E2C">
        <w:rPr>
          <w:rFonts w:ascii="Times New Roman" w:hAnsi="Times New Roman"/>
          <w:spacing w:val="-1"/>
          <w:sz w:val="28"/>
          <w:szCs w:val="28"/>
        </w:rPr>
        <w:t>с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1"/>
          <w:sz w:val="28"/>
          <w:szCs w:val="28"/>
        </w:rPr>
        <w:t>и</w:t>
      </w:r>
      <w:r w:rsidRPr="002D3E2C">
        <w:rPr>
          <w:rFonts w:ascii="Times New Roman" w:hAnsi="Times New Roman"/>
          <w:sz w:val="28"/>
          <w:szCs w:val="28"/>
        </w:rPr>
        <w:t>она</w:t>
      </w:r>
      <w:r w:rsidRPr="002D3E2C">
        <w:rPr>
          <w:rFonts w:ascii="Times New Roman" w:hAnsi="Times New Roman"/>
          <w:spacing w:val="-1"/>
          <w:sz w:val="28"/>
          <w:szCs w:val="28"/>
        </w:rPr>
        <w:t>ль</w:t>
      </w:r>
      <w:r w:rsidRPr="002D3E2C">
        <w:rPr>
          <w:rFonts w:ascii="Times New Roman" w:hAnsi="Times New Roman"/>
          <w:sz w:val="28"/>
          <w:szCs w:val="28"/>
        </w:rPr>
        <w:t>ной</w:t>
      </w:r>
      <w:r w:rsidRPr="002D3E2C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деятел</w:t>
      </w:r>
      <w:r w:rsidRPr="002D3E2C">
        <w:rPr>
          <w:rFonts w:ascii="Times New Roman" w:hAnsi="Times New Roman"/>
          <w:spacing w:val="-1"/>
          <w:sz w:val="28"/>
          <w:szCs w:val="28"/>
        </w:rPr>
        <w:t>ь</w:t>
      </w:r>
      <w:r w:rsidRPr="002D3E2C">
        <w:rPr>
          <w:rFonts w:ascii="Times New Roman" w:hAnsi="Times New Roman"/>
          <w:spacing w:val="-2"/>
          <w:sz w:val="28"/>
          <w:szCs w:val="28"/>
        </w:rPr>
        <w:t>н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2"/>
          <w:sz w:val="28"/>
          <w:szCs w:val="28"/>
        </w:rPr>
        <w:t>т</w:t>
      </w:r>
      <w:r w:rsidRPr="002D3E2C">
        <w:rPr>
          <w:rFonts w:ascii="Times New Roman" w:hAnsi="Times New Roman"/>
          <w:sz w:val="28"/>
          <w:szCs w:val="28"/>
        </w:rPr>
        <w:t xml:space="preserve">и </w:t>
      </w:r>
      <w:r w:rsidRPr="00127603">
        <w:rPr>
          <w:rFonts w:ascii="Times New Roman" w:hAnsi="Times New Roman"/>
          <w:iCs/>
          <w:spacing w:val="1"/>
          <w:sz w:val="28"/>
          <w:szCs w:val="28"/>
        </w:rPr>
        <w:t>«</w:t>
      </w:r>
      <w:r w:rsidR="00B23567">
        <w:rPr>
          <w:rFonts w:ascii="Times New Roman" w:hAnsi="Times New Roman"/>
          <w:iCs/>
          <w:spacing w:val="1"/>
          <w:sz w:val="28"/>
          <w:szCs w:val="28"/>
        </w:rPr>
        <w:t>Э</w:t>
      </w:r>
      <w:r w:rsidR="00D94A34" w:rsidRPr="00127603">
        <w:rPr>
          <w:rFonts w:ascii="Times New Roman" w:hAnsi="Times New Roman"/>
          <w:iCs/>
          <w:sz w:val="28"/>
          <w:szCs w:val="28"/>
        </w:rPr>
        <w:t>кономическ</w:t>
      </w:r>
      <w:r w:rsidR="00B23567">
        <w:rPr>
          <w:rFonts w:ascii="Times New Roman" w:hAnsi="Times New Roman"/>
          <w:iCs/>
          <w:sz w:val="28"/>
          <w:szCs w:val="28"/>
        </w:rPr>
        <w:t>ая</w:t>
      </w:r>
      <w:r w:rsidR="00D94A34" w:rsidRPr="00127603">
        <w:rPr>
          <w:rFonts w:ascii="Times New Roman" w:hAnsi="Times New Roman"/>
          <w:iCs/>
          <w:sz w:val="28"/>
          <w:szCs w:val="28"/>
        </w:rPr>
        <w:t xml:space="preserve"> теори</w:t>
      </w:r>
      <w:r w:rsidR="00B23567">
        <w:rPr>
          <w:rFonts w:ascii="Times New Roman" w:hAnsi="Times New Roman"/>
          <w:iCs/>
          <w:sz w:val="28"/>
          <w:szCs w:val="28"/>
        </w:rPr>
        <w:t>я</w:t>
      </w:r>
      <w:r w:rsidRPr="00127603">
        <w:rPr>
          <w:rFonts w:ascii="Times New Roman" w:hAnsi="Times New Roman"/>
          <w:iCs/>
          <w:sz w:val="28"/>
          <w:szCs w:val="28"/>
        </w:rPr>
        <w:t>»</w:t>
      </w:r>
      <w:r w:rsidRPr="00127603">
        <w:rPr>
          <w:rFonts w:ascii="Times New Roman" w:hAnsi="Times New Roman"/>
          <w:sz w:val="28"/>
          <w:szCs w:val="28"/>
        </w:rPr>
        <w:t>,</w:t>
      </w:r>
      <w:r w:rsidRPr="002D3E2C">
        <w:rPr>
          <w:rFonts w:ascii="Times New Roman" w:hAnsi="Times New Roman"/>
          <w:spacing w:val="170"/>
          <w:sz w:val="28"/>
          <w:szCs w:val="28"/>
        </w:rPr>
        <w:t xml:space="preserve"> </w:t>
      </w:r>
      <w:r w:rsidR="005E33CB" w:rsidRPr="00B23567">
        <w:rPr>
          <w:rFonts w:ascii="Times New Roman" w:hAnsi="Times New Roman"/>
          <w:b/>
          <w:sz w:val="28"/>
          <w:szCs w:val="28"/>
        </w:rPr>
        <w:t>об</w:t>
      </w:r>
      <w:r w:rsidR="005E33CB" w:rsidRPr="00B23567">
        <w:rPr>
          <w:rFonts w:ascii="Times New Roman" w:hAnsi="Times New Roman"/>
          <w:b/>
          <w:spacing w:val="-2"/>
          <w:sz w:val="28"/>
          <w:szCs w:val="28"/>
        </w:rPr>
        <w:t>щ</w:t>
      </w:r>
      <w:r w:rsidR="005E33CB" w:rsidRPr="00B23567">
        <w:rPr>
          <w:rFonts w:ascii="Times New Roman" w:hAnsi="Times New Roman"/>
          <w:b/>
          <w:sz w:val="28"/>
          <w:szCs w:val="28"/>
        </w:rPr>
        <w:t>ими</w:t>
      </w:r>
      <w:r w:rsidR="005E33CB" w:rsidRPr="00B23567">
        <w:rPr>
          <w:rFonts w:ascii="Times New Roman" w:hAnsi="Times New Roman"/>
          <w:b/>
          <w:spacing w:val="169"/>
          <w:sz w:val="28"/>
          <w:szCs w:val="28"/>
        </w:rPr>
        <w:t xml:space="preserve"> </w:t>
      </w:r>
      <w:r w:rsidR="005E33CB" w:rsidRPr="00B23567">
        <w:rPr>
          <w:rFonts w:ascii="Times New Roman" w:hAnsi="Times New Roman"/>
          <w:b/>
          <w:sz w:val="28"/>
          <w:szCs w:val="28"/>
        </w:rPr>
        <w:t>к</w:t>
      </w:r>
      <w:r w:rsidR="005E33CB" w:rsidRPr="00B23567">
        <w:rPr>
          <w:rFonts w:ascii="Times New Roman" w:hAnsi="Times New Roman"/>
          <w:b/>
          <w:spacing w:val="1"/>
          <w:sz w:val="28"/>
          <w:szCs w:val="28"/>
        </w:rPr>
        <w:t>о</w:t>
      </w:r>
      <w:r w:rsidR="005E33CB" w:rsidRPr="00B23567">
        <w:rPr>
          <w:rFonts w:ascii="Times New Roman" w:hAnsi="Times New Roman"/>
          <w:b/>
          <w:spacing w:val="-1"/>
          <w:sz w:val="28"/>
          <w:szCs w:val="28"/>
        </w:rPr>
        <w:t>м</w:t>
      </w:r>
      <w:r w:rsidR="005E33CB" w:rsidRPr="00B23567">
        <w:rPr>
          <w:rFonts w:ascii="Times New Roman" w:hAnsi="Times New Roman"/>
          <w:b/>
          <w:sz w:val="28"/>
          <w:szCs w:val="28"/>
        </w:rPr>
        <w:t>пет</w:t>
      </w:r>
      <w:r w:rsidR="005E33CB" w:rsidRPr="00B23567">
        <w:rPr>
          <w:rFonts w:ascii="Times New Roman" w:hAnsi="Times New Roman"/>
          <w:b/>
          <w:spacing w:val="-1"/>
          <w:sz w:val="28"/>
          <w:szCs w:val="28"/>
        </w:rPr>
        <w:t>е</w:t>
      </w:r>
      <w:r w:rsidR="005E33CB" w:rsidRPr="00B23567">
        <w:rPr>
          <w:rFonts w:ascii="Times New Roman" w:hAnsi="Times New Roman"/>
          <w:b/>
          <w:sz w:val="28"/>
          <w:szCs w:val="28"/>
        </w:rPr>
        <w:t>н</w:t>
      </w:r>
      <w:r w:rsidR="005E33CB" w:rsidRPr="00B23567">
        <w:rPr>
          <w:rFonts w:ascii="Times New Roman" w:hAnsi="Times New Roman"/>
          <w:b/>
          <w:spacing w:val="-1"/>
          <w:sz w:val="28"/>
          <w:szCs w:val="28"/>
        </w:rPr>
        <w:t>ц</w:t>
      </w:r>
      <w:r w:rsidR="005E33CB" w:rsidRPr="00B23567">
        <w:rPr>
          <w:rFonts w:ascii="Times New Roman" w:hAnsi="Times New Roman"/>
          <w:b/>
          <w:sz w:val="28"/>
          <w:szCs w:val="28"/>
        </w:rPr>
        <w:t>и</w:t>
      </w:r>
      <w:r w:rsidR="005E33CB" w:rsidRPr="00B23567">
        <w:rPr>
          <w:rFonts w:ascii="Times New Roman" w:hAnsi="Times New Roman"/>
          <w:b/>
          <w:spacing w:val="1"/>
          <w:sz w:val="28"/>
          <w:szCs w:val="28"/>
        </w:rPr>
        <w:t>я</w:t>
      </w:r>
      <w:r w:rsidR="005E33CB" w:rsidRPr="00B23567">
        <w:rPr>
          <w:rFonts w:ascii="Times New Roman" w:hAnsi="Times New Roman"/>
          <w:b/>
          <w:spacing w:val="-2"/>
          <w:sz w:val="28"/>
          <w:szCs w:val="28"/>
        </w:rPr>
        <w:t>м</w:t>
      </w:r>
      <w:r w:rsidR="005E33CB" w:rsidRPr="00B23567">
        <w:rPr>
          <w:rFonts w:ascii="Times New Roman" w:hAnsi="Times New Roman"/>
          <w:b/>
          <w:sz w:val="28"/>
          <w:szCs w:val="28"/>
        </w:rPr>
        <w:t>и</w:t>
      </w:r>
      <w:r w:rsidR="00B23567" w:rsidRPr="00B23567">
        <w:rPr>
          <w:rFonts w:ascii="Times New Roman" w:hAnsi="Times New Roman"/>
          <w:b/>
          <w:sz w:val="28"/>
          <w:szCs w:val="28"/>
        </w:rPr>
        <w:t>(ОК)</w:t>
      </w:r>
      <w:r w:rsidR="00B23567">
        <w:rPr>
          <w:rFonts w:ascii="Times New Roman" w:hAnsi="Times New Roman"/>
          <w:sz w:val="28"/>
          <w:szCs w:val="28"/>
        </w:rPr>
        <w:t>: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23567" w:rsidRPr="00B23567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84F39" w:rsidRDefault="00B23567" w:rsidP="00B23567">
      <w:pPr>
        <w:widowControl w:val="0"/>
        <w:autoSpaceDE w:val="0"/>
        <w:autoSpaceDN w:val="0"/>
        <w:adjustRightInd w:val="0"/>
        <w:spacing w:after="0"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B2356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23567" w:rsidRDefault="00B23567" w:rsidP="00B23567">
      <w:pPr>
        <w:pStyle w:val="af0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C5A7E">
        <w:rPr>
          <w:rFonts w:ascii="Times New Roman" w:hAnsi="Times New Roman" w:cs="Times New Roman"/>
          <w:sz w:val="28"/>
          <w:lang w:eastAsia="ru-RU"/>
        </w:rPr>
        <w:t>Изучение дисцип</w:t>
      </w:r>
      <w:r>
        <w:rPr>
          <w:rFonts w:ascii="Times New Roman" w:hAnsi="Times New Roman" w:cs="Times New Roman"/>
          <w:sz w:val="28"/>
          <w:lang w:eastAsia="ru-RU"/>
        </w:rPr>
        <w:t xml:space="preserve">лины способствует освоению </w:t>
      </w:r>
      <w:r w:rsidRPr="00F13938">
        <w:rPr>
          <w:rFonts w:ascii="Times New Roman" w:hAnsi="Times New Roman" w:cs="Times New Roman"/>
          <w:b/>
          <w:sz w:val="28"/>
          <w:lang w:eastAsia="ru-RU"/>
        </w:rPr>
        <w:t>профессиональных компетенций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(ПК)</w:t>
      </w:r>
      <w:r w:rsidRPr="00EC5A7E">
        <w:rPr>
          <w:rFonts w:ascii="Times New Roman" w:hAnsi="Times New Roman" w:cs="Times New Roman"/>
          <w:sz w:val="28"/>
          <w:lang w:eastAsia="ru-RU"/>
        </w:rPr>
        <w:t>:</w:t>
      </w:r>
    </w:p>
    <w:p w:rsidR="00B23567" w:rsidRPr="00B23567" w:rsidRDefault="00B23567" w:rsidP="00B23567">
      <w:pPr>
        <w:pStyle w:val="af0"/>
        <w:widowControl w:val="0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B23567">
        <w:rPr>
          <w:rFonts w:ascii="Times New Roman" w:hAnsi="Times New Roman" w:cs="Times New Roman"/>
          <w:sz w:val="28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B23567" w:rsidRPr="00B23567" w:rsidRDefault="00B23567" w:rsidP="00B23567">
      <w:pPr>
        <w:pStyle w:val="af0"/>
        <w:widowControl w:val="0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B23567">
        <w:rPr>
          <w:rFonts w:ascii="Times New Roman" w:hAnsi="Times New Roman" w:cs="Times New Roman"/>
          <w:sz w:val="28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B23567" w:rsidRDefault="00B23567" w:rsidP="00B23567">
      <w:pPr>
        <w:pStyle w:val="af0"/>
        <w:widowControl w:val="0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B23567">
        <w:rPr>
          <w:rFonts w:ascii="Times New Roman" w:hAnsi="Times New Roman" w:cs="Times New Roman"/>
          <w:sz w:val="28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C84F39" w:rsidRPr="002D3E2C" w:rsidRDefault="00C84F39" w:rsidP="002D3E2C">
      <w:pPr>
        <w:widowControl w:val="0"/>
        <w:autoSpaceDE w:val="0"/>
        <w:autoSpaceDN w:val="0"/>
        <w:adjustRightInd w:val="0"/>
        <w:spacing w:line="239" w:lineRule="auto"/>
        <w:ind w:left="143" w:right="112" w:firstLine="708"/>
        <w:jc w:val="both"/>
        <w:rPr>
          <w:rFonts w:ascii="Times New Roman" w:hAnsi="Times New Roman"/>
        </w:rPr>
      </w:pPr>
    </w:p>
    <w:p w:rsidR="002D3E2C" w:rsidRPr="002D3E2C" w:rsidRDefault="002D3E2C" w:rsidP="002D3E2C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p w:rsidR="00EC30A8" w:rsidRPr="00187791" w:rsidRDefault="002D3E2C" w:rsidP="006C6495">
      <w:pPr>
        <w:pStyle w:val="1"/>
      </w:pPr>
      <w:r>
        <w:br w:type="page"/>
      </w:r>
      <w:bookmarkStart w:id="2" w:name="_Toc41577657"/>
      <w:r w:rsidR="00EC30A8" w:rsidRPr="00187791">
        <w:lastRenderedPageBreak/>
        <w:t>2. СТРУКТУРА И СОДЕРЖАНИЕ УЧЕБНОЙ ДИСЦИПЛИНЫ</w:t>
      </w:r>
      <w:bookmarkEnd w:id="2"/>
    </w:p>
    <w:p w:rsidR="006C6495" w:rsidRDefault="006C6495" w:rsidP="0095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187791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D6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D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B56D6" w:rsidRPr="00B23567" w:rsidTr="008C2AAA">
        <w:tc>
          <w:tcPr>
            <w:tcW w:w="6203" w:type="dxa"/>
            <w:shd w:val="clear" w:color="auto" w:fill="auto"/>
          </w:tcPr>
          <w:p w:rsidR="003B56D6" w:rsidRPr="00B23567" w:rsidRDefault="003B56D6" w:rsidP="003B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  </w:t>
            </w:r>
          </w:p>
        </w:tc>
        <w:tc>
          <w:tcPr>
            <w:tcW w:w="3367" w:type="dxa"/>
            <w:shd w:val="clear" w:color="auto" w:fill="auto"/>
          </w:tcPr>
          <w:p w:rsidR="003B56D6" w:rsidRPr="00B23567" w:rsidRDefault="00B23567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3B56D6" w:rsidRPr="00B23567" w:rsidTr="008C2AAA">
        <w:tc>
          <w:tcPr>
            <w:tcW w:w="6203" w:type="dxa"/>
            <w:shd w:val="clear" w:color="auto" w:fill="auto"/>
          </w:tcPr>
          <w:p w:rsidR="003B56D6" w:rsidRPr="00B23567" w:rsidRDefault="003B56D6" w:rsidP="003B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367" w:type="dxa"/>
            <w:shd w:val="clear" w:color="auto" w:fill="auto"/>
          </w:tcPr>
          <w:p w:rsidR="003B56D6" w:rsidRPr="00B23567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в том числе:   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23567" w:rsidRPr="00B23567" w:rsidTr="008C2AAA">
        <w:tc>
          <w:tcPr>
            <w:tcW w:w="6203" w:type="dxa"/>
            <w:shd w:val="clear" w:color="auto" w:fill="auto"/>
          </w:tcPr>
          <w:p w:rsidR="00B23567" w:rsidRPr="00B23567" w:rsidRDefault="00B23567" w:rsidP="003B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367" w:type="dxa"/>
            <w:shd w:val="clear" w:color="auto" w:fill="auto"/>
          </w:tcPr>
          <w:p w:rsidR="00B23567" w:rsidRPr="00B23567" w:rsidRDefault="00B23567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6D6" w:rsidRPr="00B23567" w:rsidTr="008C2AAA">
        <w:tc>
          <w:tcPr>
            <w:tcW w:w="6203" w:type="dxa"/>
            <w:shd w:val="clear" w:color="auto" w:fill="auto"/>
          </w:tcPr>
          <w:p w:rsidR="003B56D6" w:rsidRPr="00B23567" w:rsidRDefault="00B23567" w:rsidP="003B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B56D6" w:rsidRPr="00B23567">
              <w:rPr>
                <w:rFonts w:ascii="Times New Roman" w:hAnsi="Times New Roman"/>
                <w:b/>
                <w:sz w:val="28"/>
                <w:szCs w:val="28"/>
              </w:rPr>
              <w:t>онсультации</w:t>
            </w:r>
          </w:p>
        </w:tc>
        <w:tc>
          <w:tcPr>
            <w:tcW w:w="3367" w:type="dxa"/>
            <w:shd w:val="clear" w:color="auto" w:fill="auto"/>
          </w:tcPr>
          <w:p w:rsidR="003B56D6" w:rsidRPr="00B23567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23567" w:rsidRPr="003B56D6" w:rsidTr="009B4307">
        <w:tc>
          <w:tcPr>
            <w:tcW w:w="9570" w:type="dxa"/>
            <w:gridSpan w:val="2"/>
            <w:shd w:val="clear" w:color="auto" w:fill="FFFFFF"/>
          </w:tcPr>
          <w:p w:rsidR="00B23567" w:rsidRDefault="00B23567" w:rsidP="00B23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дифференцированного зачета</w:t>
            </w:r>
          </w:p>
          <w:p w:rsidR="00B23567" w:rsidRPr="003B56D6" w:rsidRDefault="00B23567" w:rsidP="00B23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B56D6">
              <w:rPr>
                <w:rFonts w:ascii="Times New Roman" w:hAnsi="Times New Roman"/>
                <w:sz w:val="28"/>
                <w:szCs w:val="28"/>
              </w:rPr>
              <w:t xml:space="preserve"> семестр)</w:t>
            </w:r>
          </w:p>
        </w:tc>
      </w:tr>
    </w:tbl>
    <w:p w:rsidR="00EC30A8" w:rsidRDefault="00EC30A8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3B56D6" w:rsidRPr="00187791" w:rsidRDefault="003B56D6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EC30A8" w:rsidRPr="00187791" w:rsidRDefault="00EC30A8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EC30A8" w:rsidRPr="00951043" w:rsidRDefault="00EC30A8" w:rsidP="00951043">
      <w:pPr>
        <w:jc w:val="center"/>
        <w:rPr>
          <w:rFonts w:ascii="Times New Roman" w:hAnsi="Times New Roman"/>
          <w:sz w:val="26"/>
          <w:szCs w:val="26"/>
        </w:rPr>
      </w:pPr>
    </w:p>
    <w:p w:rsidR="00EC30A8" w:rsidRPr="00951043" w:rsidRDefault="00EC30A8" w:rsidP="00951043">
      <w:pPr>
        <w:spacing w:after="0"/>
        <w:rPr>
          <w:rFonts w:ascii="Times New Roman" w:hAnsi="Times New Roman"/>
          <w:b/>
          <w:sz w:val="26"/>
          <w:szCs w:val="26"/>
        </w:rPr>
        <w:sectPr w:rsidR="00EC30A8" w:rsidRPr="00951043" w:rsidSect="00624770">
          <w:footerReference w:type="default" r:id="rId9"/>
          <w:pgSz w:w="11906" w:h="16838"/>
          <w:pgMar w:top="1134" w:right="707" w:bottom="1134" w:left="1701" w:header="708" w:footer="708" w:gutter="0"/>
          <w:cols w:space="720"/>
        </w:sectPr>
      </w:pPr>
    </w:p>
    <w:p w:rsidR="00EC30A8" w:rsidRDefault="00EC30A8" w:rsidP="00951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51043">
        <w:rPr>
          <w:rFonts w:ascii="Times New Roman" w:hAnsi="Times New Roman"/>
          <w:b/>
          <w:sz w:val="26"/>
          <w:szCs w:val="26"/>
        </w:rPr>
        <w:lastRenderedPageBreak/>
        <w:t xml:space="preserve">2.2. </w:t>
      </w:r>
      <w:r w:rsidR="00951043">
        <w:rPr>
          <w:rFonts w:ascii="Times New Roman" w:hAnsi="Times New Roman"/>
          <w:b/>
          <w:sz w:val="26"/>
          <w:szCs w:val="26"/>
        </w:rPr>
        <w:t>Т</w:t>
      </w:r>
      <w:r w:rsidRPr="00951043">
        <w:rPr>
          <w:rFonts w:ascii="Times New Roman" w:hAnsi="Times New Roman"/>
          <w:b/>
          <w:sz w:val="26"/>
          <w:szCs w:val="26"/>
        </w:rPr>
        <w:t>ематический план и содержание учебной дисциплины</w:t>
      </w:r>
      <w:r w:rsidR="006C6495">
        <w:rPr>
          <w:rFonts w:ascii="Times New Roman" w:hAnsi="Times New Roman"/>
          <w:b/>
          <w:sz w:val="26"/>
          <w:szCs w:val="26"/>
        </w:rPr>
        <w:t xml:space="preserve"> </w:t>
      </w:r>
      <w:r w:rsidR="00C37200">
        <w:rPr>
          <w:rFonts w:ascii="Times New Roman" w:hAnsi="Times New Roman"/>
          <w:b/>
          <w:sz w:val="26"/>
          <w:szCs w:val="26"/>
        </w:rPr>
        <w:t>ОП</w:t>
      </w:r>
      <w:r w:rsidR="00A970DA">
        <w:rPr>
          <w:rFonts w:ascii="Times New Roman" w:hAnsi="Times New Roman"/>
          <w:b/>
          <w:sz w:val="26"/>
          <w:szCs w:val="26"/>
        </w:rPr>
        <w:t>.0</w:t>
      </w:r>
      <w:r w:rsidR="00386CD5">
        <w:rPr>
          <w:rFonts w:ascii="Times New Roman" w:hAnsi="Times New Roman"/>
          <w:b/>
          <w:sz w:val="26"/>
          <w:szCs w:val="26"/>
        </w:rPr>
        <w:t xml:space="preserve">1. </w:t>
      </w:r>
      <w:r w:rsidRPr="00951043">
        <w:rPr>
          <w:rFonts w:ascii="Times New Roman" w:hAnsi="Times New Roman"/>
          <w:b/>
          <w:sz w:val="26"/>
          <w:szCs w:val="26"/>
        </w:rPr>
        <w:t>«</w:t>
      </w:r>
      <w:r w:rsidR="00A970DA">
        <w:rPr>
          <w:rFonts w:ascii="Times New Roman" w:hAnsi="Times New Roman"/>
          <w:b/>
          <w:sz w:val="26"/>
          <w:szCs w:val="26"/>
        </w:rPr>
        <w:t>Э</w:t>
      </w:r>
      <w:r w:rsidRPr="00951043">
        <w:rPr>
          <w:rFonts w:ascii="Times New Roman" w:hAnsi="Times New Roman"/>
          <w:b/>
          <w:sz w:val="26"/>
          <w:szCs w:val="26"/>
        </w:rPr>
        <w:t>кономическ</w:t>
      </w:r>
      <w:r w:rsidR="00A970DA">
        <w:rPr>
          <w:rFonts w:ascii="Times New Roman" w:hAnsi="Times New Roman"/>
          <w:b/>
          <w:sz w:val="26"/>
          <w:szCs w:val="26"/>
        </w:rPr>
        <w:t>ая</w:t>
      </w:r>
      <w:r w:rsidRPr="00951043">
        <w:rPr>
          <w:rFonts w:ascii="Times New Roman" w:hAnsi="Times New Roman"/>
          <w:b/>
          <w:sz w:val="26"/>
          <w:szCs w:val="26"/>
        </w:rPr>
        <w:t xml:space="preserve"> теори</w:t>
      </w:r>
      <w:r w:rsidR="00A970DA">
        <w:rPr>
          <w:rFonts w:ascii="Times New Roman" w:hAnsi="Times New Roman"/>
          <w:b/>
          <w:sz w:val="26"/>
          <w:szCs w:val="26"/>
        </w:rPr>
        <w:t>я</w:t>
      </w:r>
      <w:r w:rsidRPr="00951043">
        <w:rPr>
          <w:rFonts w:ascii="Times New Roman" w:hAnsi="Times New Roman"/>
          <w:b/>
          <w:sz w:val="26"/>
          <w:szCs w:val="26"/>
        </w:rPr>
        <w:t>».</w:t>
      </w:r>
    </w:p>
    <w:p w:rsidR="00BC378F" w:rsidRPr="00951043" w:rsidRDefault="00BC378F" w:rsidP="00951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53"/>
        <w:gridCol w:w="9158"/>
        <w:gridCol w:w="1134"/>
        <w:gridCol w:w="1276"/>
      </w:tblGrid>
      <w:tr w:rsidR="00550E61" w:rsidRPr="00550E61" w:rsidTr="00550E61">
        <w:trPr>
          <w:trHeight w:val="20"/>
        </w:trPr>
        <w:tc>
          <w:tcPr>
            <w:tcW w:w="3055" w:type="dxa"/>
          </w:tcPr>
          <w:p w:rsid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обучающихся,</w:t>
            </w:r>
          </w:p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Объём,</w:t>
            </w:r>
          </w:p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1" w:type="dxa"/>
            <w:gridSpan w:val="2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0E61" w:rsidRPr="00550E61" w:rsidRDefault="00550E61" w:rsidP="00550E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0E61" w:rsidRPr="00550E61" w:rsidTr="00550E61">
        <w:trPr>
          <w:trHeight w:val="327"/>
        </w:trPr>
        <w:tc>
          <w:tcPr>
            <w:tcW w:w="12866" w:type="dxa"/>
            <w:gridSpan w:val="3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Предмет и история экономической науки.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9B10EA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327"/>
        </w:trPr>
        <w:tc>
          <w:tcPr>
            <w:tcW w:w="3055" w:type="dxa"/>
            <w:vMerge w:val="restart"/>
          </w:tcPr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Предмет и история экономической науки.</w:t>
            </w:r>
          </w:p>
        </w:tc>
        <w:tc>
          <w:tcPr>
            <w:tcW w:w="9811" w:type="dxa"/>
            <w:gridSpan w:val="2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A970DA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99"/>
        </w:trPr>
        <w:tc>
          <w:tcPr>
            <w:tcW w:w="3055" w:type="dxa"/>
            <w:vMerge/>
          </w:tcPr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Предмет и структура экономической теории. Функции и методология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50E61" w:rsidRPr="00550E61" w:rsidTr="00550E61">
        <w:trPr>
          <w:trHeight w:val="209"/>
        </w:trPr>
        <w:tc>
          <w:tcPr>
            <w:tcW w:w="3055" w:type="dxa"/>
            <w:vMerge/>
          </w:tcPr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Исторические этапы развития экономической науки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A970DA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50E61" w:rsidRPr="00550E61" w:rsidTr="00550E61">
        <w:trPr>
          <w:trHeight w:val="209"/>
        </w:trPr>
        <w:tc>
          <w:tcPr>
            <w:tcW w:w="3055" w:type="dxa"/>
            <w:vMerge/>
          </w:tcPr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9"/>
        </w:trPr>
        <w:tc>
          <w:tcPr>
            <w:tcW w:w="3055" w:type="dxa"/>
            <w:vMerge/>
          </w:tcPr>
          <w:p w:rsidR="00550E61" w:rsidRPr="00550E61" w:rsidRDefault="00550E61" w:rsidP="0055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550E61" w:rsidRPr="00550E61" w:rsidRDefault="00550E61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50E61">
              <w:rPr>
                <w:rFonts w:ascii="Times New Roman" w:hAnsi="Times New Roman"/>
                <w:sz w:val="24"/>
                <w:szCs w:val="24"/>
              </w:rPr>
              <w:t>ункции, методы экономической теории. Основные направления её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3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Общие проблемы экономической теории.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9B10EA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shd w:val="clear" w:color="auto" w:fill="BFBFBF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 w:val="restart"/>
          </w:tcPr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Общие проблемы экономической теории.</w:t>
            </w: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BFBFBF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Общественное производство. Воспроизводство и его фазы. Ресурсы и  факторы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Средства производства. Структура и оборот капитала.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41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Потребности и их виды. Основное противоречие: ресурсы-потребности.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77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Собственность и её формы. Основные типы собственности. Отношения собственности.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1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Экономические системы и их основные типы.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Построение кривой производственных возможностей.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97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деловых предприятий.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97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Тестовые задания «Общественное производство. Средства производства».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5D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78F" w:rsidRPr="00BC378F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C378F" w:rsidRPr="00550E61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339"/>
        </w:trPr>
        <w:tc>
          <w:tcPr>
            <w:tcW w:w="3055" w:type="dxa"/>
            <w:vMerge/>
          </w:tcPr>
          <w:p w:rsidR="00BC378F" w:rsidRPr="00550E61" w:rsidRDefault="00BC378F" w:rsidP="005D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550E61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C378F">
              <w:rPr>
                <w:rFonts w:ascii="Times New Roman" w:hAnsi="Times New Roman"/>
                <w:bCs/>
                <w:sz w:val="24"/>
                <w:szCs w:val="24"/>
              </w:rPr>
              <w:t>абота с конспектом и учебной литературой, подготовка к практическим занятиям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78F" w:rsidRPr="00550E61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BC378F" w:rsidRPr="00550E61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BC378F" w:rsidTr="00BC378F">
        <w:trPr>
          <w:trHeight w:val="274"/>
        </w:trPr>
        <w:tc>
          <w:tcPr>
            <w:tcW w:w="3055" w:type="dxa"/>
            <w:vMerge/>
          </w:tcPr>
          <w:p w:rsidR="00BC378F" w:rsidRPr="00BC378F" w:rsidRDefault="00BC378F" w:rsidP="005D4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BC378F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BC378F" w:rsidRPr="00BC378F" w:rsidRDefault="00BC378F" w:rsidP="005D4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3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Микроэкономика.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9B10EA" w:rsidRDefault="009B10EA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E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 w:val="restart"/>
          </w:tcPr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Микроэкономика.</w:t>
            </w: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микроэкономики. Рыночная организация хозяйства. Основные </w:t>
            </w:r>
            <w:r w:rsidRPr="00550E61">
              <w:rPr>
                <w:rFonts w:ascii="Times New Roman" w:hAnsi="Times New Roman"/>
                <w:sz w:val="24"/>
                <w:szCs w:val="24"/>
              </w:rPr>
              <w:lastRenderedPageBreak/>
              <w:t>виды рынков.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Условия функционирования рынка. Инфраструктура рынка. Функции государства в рыночном хозяйстве.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Закон спроса. Закон предложения. Неценовые факторы спроса и предложения. Рыночные механизмы взаимодействия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Рыночные механизмы взаимодействия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Рыночные структуры: конкуренция и её виды. Виды монополистических союзов.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Виды монополистических союзов. Антимонопольная политика.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 xml:space="preserve">Теория потребительского поведения. Бюджетная линия и кривая безразличия.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Предельная полезность.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Рынки факторов производства: рынок труда, рынок земли, рынок капитала.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Анализ структуры и функций рынка.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графической интерпретации законов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Определение точки максимальной полезности.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4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78F" w:rsidRPr="00BC378F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C378F" w:rsidRPr="00550E61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4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550E61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C378F">
              <w:rPr>
                <w:rFonts w:ascii="Times New Roman" w:hAnsi="Times New Roman"/>
                <w:bCs/>
                <w:sz w:val="24"/>
                <w:szCs w:val="24"/>
              </w:rPr>
              <w:t>абота с конспектом и учебной литературой, подготовка к практическим занятиям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78F" w:rsidRPr="00550E61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BC378F" w:rsidRPr="00550E61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BC378F" w:rsidTr="00BC378F">
        <w:trPr>
          <w:trHeight w:val="283"/>
        </w:trPr>
        <w:tc>
          <w:tcPr>
            <w:tcW w:w="3055" w:type="dxa"/>
            <w:vMerge/>
          </w:tcPr>
          <w:p w:rsidR="00BC378F" w:rsidRPr="00BC378F" w:rsidRDefault="00BC378F" w:rsidP="00470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BC378F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BC378F" w:rsidRPr="00BC378F" w:rsidRDefault="00BC378F" w:rsidP="00470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3"/>
          </w:tcPr>
          <w:p w:rsidR="00550E61" w:rsidRPr="00550E61" w:rsidRDefault="00550E61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Макроэкономика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9B10EA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 w:val="restart"/>
          </w:tcPr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Макроэкономика</w:t>
            </w: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Общие понятия о макроэкономике. Основные макроэкономические показатели.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Экономическое равновесие на макроуровне.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Цикличность развития. Экономический цикл и его фазы.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нестабильность. Экономические и социальные последствия.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Расчёт стоимости промежуточного и конечного продукта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 xml:space="preserve"> Описание фаз экономического цикла.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5A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5A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C378F">
              <w:rPr>
                <w:rFonts w:ascii="Times New Roman" w:hAnsi="Times New Roman"/>
                <w:bCs/>
                <w:sz w:val="24"/>
                <w:szCs w:val="24"/>
              </w:rPr>
              <w:t>абота с конспектом и учебной литературой, подготовка к практическим занятиям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BC378F" w:rsidTr="00BC378F">
        <w:trPr>
          <w:trHeight w:val="283"/>
        </w:trPr>
        <w:tc>
          <w:tcPr>
            <w:tcW w:w="3055" w:type="dxa"/>
          </w:tcPr>
          <w:p w:rsidR="00BC378F" w:rsidRPr="00BC378F" w:rsidRDefault="00BC378F" w:rsidP="005A2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378F" w:rsidRPr="00550E61" w:rsidTr="00440D34">
        <w:trPr>
          <w:trHeight w:val="20"/>
        </w:trPr>
        <w:tc>
          <w:tcPr>
            <w:tcW w:w="12866" w:type="dxa"/>
            <w:gridSpan w:val="3"/>
          </w:tcPr>
          <w:p w:rsidR="00BC378F" w:rsidRPr="00550E61" w:rsidRDefault="00BC378F" w:rsidP="00440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Механизм макроэкономического регулирования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44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44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 w:val="restart"/>
          </w:tcPr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BC378F" w:rsidRPr="00550E61" w:rsidRDefault="00BC378F" w:rsidP="00550E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Механизм макроэкономического регулирования</w:t>
            </w:r>
          </w:p>
        </w:tc>
        <w:tc>
          <w:tcPr>
            <w:tcW w:w="9811" w:type="dxa"/>
            <w:gridSpan w:val="2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Задачи и способы осуществления экономической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78F" w:rsidRPr="00550E61" w:rsidTr="00550E61">
        <w:trPr>
          <w:trHeight w:val="13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Денежно-кредитная и бюджетно-налоговая политика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Экономика развития для России.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Основные направления социальной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Актуальные проблемы интеграции российской экономики в мировую.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shd w:val="clear" w:color="auto" w:fill="auto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Анализ вступления России в ВТО.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механизма взаимодействия инструментов денежно-кредитной и налогово-бюджетной политики.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Определение критериев оценки общественного благосостояния.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550E61">
        <w:trPr>
          <w:trHeight w:val="20"/>
        </w:trPr>
        <w:tc>
          <w:tcPr>
            <w:tcW w:w="3055" w:type="dxa"/>
            <w:vMerge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58" w:type="dxa"/>
            <w:shd w:val="clear" w:color="auto" w:fill="auto"/>
          </w:tcPr>
          <w:p w:rsidR="00BC378F" w:rsidRPr="00550E61" w:rsidRDefault="00BC378F" w:rsidP="0055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Анализ противоречий и трудностей глобализация мирового хозяйства.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C378F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5A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550E61" w:rsidTr="00BC378F">
        <w:trPr>
          <w:trHeight w:val="283"/>
        </w:trPr>
        <w:tc>
          <w:tcPr>
            <w:tcW w:w="3055" w:type="dxa"/>
            <w:vMerge/>
          </w:tcPr>
          <w:p w:rsidR="00BC378F" w:rsidRPr="00550E61" w:rsidRDefault="00BC378F" w:rsidP="005A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C378F">
              <w:rPr>
                <w:rFonts w:ascii="Times New Roman" w:hAnsi="Times New Roman"/>
                <w:bCs/>
                <w:sz w:val="24"/>
                <w:szCs w:val="24"/>
              </w:rPr>
              <w:t>абота с конспектом и учебной литературой, подготовка к практическим занятиям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BC378F" w:rsidRPr="00550E61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378F" w:rsidRPr="00BC378F" w:rsidTr="00BC378F">
        <w:trPr>
          <w:trHeight w:val="283"/>
        </w:trPr>
        <w:tc>
          <w:tcPr>
            <w:tcW w:w="3055" w:type="dxa"/>
            <w:vMerge/>
          </w:tcPr>
          <w:p w:rsidR="00BC378F" w:rsidRPr="00BC378F" w:rsidRDefault="00BC378F" w:rsidP="005A2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BC378F" w:rsidRPr="00BC378F" w:rsidRDefault="00BC378F" w:rsidP="005A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3"/>
            <w:vAlign w:val="center"/>
          </w:tcPr>
          <w:p w:rsidR="00550E61" w:rsidRPr="00550E61" w:rsidRDefault="00550E61" w:rsidP="00BC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 - </w:t>
            </w:r>
            <w:r w:rsidR="00BC378F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3"/>
            <w:vAlign w:val="center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C378F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vMerge/>
            <w:shd w:val="clear" w:color="auto" w:fill="D9D9D9"/>
          </w:tcPr>
          <w:p w:rsidR="00550E61" w:rsidRPr="00550E61" w:rsidRDefault="00550E61" w:rsidP="0055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C30A8" w:rsidRPr="00951043" w:rsidRDefault="00EC30A8" w:rsidP="00951043">
      <w:pPr>
        <w:spacing w:after="0"/>
        <w:rPr>
          <w:rFonts w:ascii="Times New Roman" w:hAnsi="Times New Roman"/>
          <w:sz w:val="26"/>
          <w:szCs w:val="26"/>
        </w:rPr>
        <w:sectPr w:rsidR="00EC30A8" w:rsidRPr="00951043" w:rsidSect="006C6495">
          <w:pgSz w:w="16838" w:h="11906" w:orient="landscape"/>
          <w:pgMar w:top="1843" w:right="1134" w:bottom="851" w:left="1134" w:header="709" w:footer="199" w:gutter="0"/>
          <w:cols w:space="720"/>
        </w:sectPr>
      </w:pPr>
    </w:p>
    <w:p w:rsidR="00542297" w:rsidRPr="00542297" w:rsidRDefault="00542297" w:rsidP="0054229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3" w:name="_Toc532566366"/>
      <w:bookmarkStart w:id="4" w:name="_Toc41577658"/>
      <w:r w:rsidRPr="00542297"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3"/>
      <w:bookmarkEnd w:id="4"/>
    </w:p>
    <w:p w:rsidR="00542297" w:rsidRPr="00542297" w:rsidRDefault="00542297" w:rsidP="0054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2297">
        <w:rPr>
          <w:rFonts w:ascii="Times New Roman" w:hAnsi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542297" w:rsidRPr="00542297" w:rsidRDefault="00542297" w:rsidP="0054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Занятия проводятся в кабинете экономики организации (аудитория 310), который имеет оснащение: 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Количество посадочных мест – 50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ученические – 18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компьютерные – 14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Стулья ученические – 50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Учебная доска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Системный блок с монитором - 14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Плазменный телевизор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Проектор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Экран для проектора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Переносной ноутбук с программным обеспечением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Локальная сеть с выходом в </w:t>
      </w:r>
      <w:r w:rsidRPr="00542297">
        <w:rPr>
          <w:rFonts w:ascii="Times New Roman" w:hAnsi="Times New Roman"/>
          <w:bCs/>
          <w:sz w:val="28"/>
          <w:szCs w:val="28"/>
          <w:lang w:val="en-US"/>
        </w:rPr>
        <w:t>INTERNET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Программные продукты: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Libreoffice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1С:Предприятие 8 учебная версия.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Помещение для самостоятельной работы (аудитория 105) укомплектовано оборудованием: 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Количество посадочных мест – 42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ученические – 18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компьютерные – 6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Стулья ученические – 42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Учебная доска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Шкаф книжный для наглядных пособий, учебного материала и методической литературы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Системный блок с монитором для самостоятельной работы студентов - 6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Точка доступа wi-fi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Проектор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Экран для проектора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Переносной ноутбук с программным обеспечением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Программные продукты: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Libreoffice.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542297" w:rsidRPr="00542297" w:rsidRDefault="00542297" w:rsidP="0054229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C30A8" w:rsidRPr="00B03FA1" w:rsidRDefault="00EC30A8" w:rsidP="006C6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03FA1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EC30A8" w:rsidRDefault="00EC30A8" w:rsidP="006C6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03FA1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35414" w:rsidRDefault="00635414" w:rsidP="00635414">
      <w:pPr>
        <w:jc w:val="center"/>
        <w:rPr>
          <w:rFonts w:ascii="Times New Roman" w:hAnsi="Times New Roman"/>
          <w:b/>
          <w:sz w:val="28"/>
          <w:szCs w:val="28"/>
        </w:rPr>
      </w:pPr>
      <w:r w:rsidRPr="00EA178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635414" w:rsidRPr="00635414" w:rsidRDefault="00635414" w:rsidP="00635414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541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Куликов, Л. М. 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для среднего профессионального образования / Л. М. Куликов. — 3-е изд., перераб. и доп. — Москва : Издательство Юрайт, 2020. — 371 с. — (Профессиональное образование). — ISBN 978-5-534-03163-8. — Текст : электронный // ЭБС Юрайт [сайт]. — URL: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https://urait.ru/bcode/449722</w:t>
        </w:r>
      </w:hyperlink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ind w:firstLine="708"/>
        <w:rPr>
          <w:rFonts w:ascii="Times New Roman" w:hAnsi="Times New Roman"/>
          <w:b/>
          <w:sz w:val="28"/>
          <w:szCs w:val="28"/>
        </w:rPr>
      </w:pP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2021. — 539 с. — (Профессиональное образование). — ISBN 978-5-534-10699-2. — Текст : электронный // ЭБС Юрайт [сайт]. — URL: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https://urait.ru/bcode/470027</w:t>
        </w:r>
      </w:hyperlink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ind w:firstLine="708"/>
        <w:rPr>
          <w:rFonts w:ascii="Times New Roman" w:hAnsi="Times New Roman"/>
          <w:b/>
          <w:sz w:val="28"/>
          <w:szCs w:val="28"/>
        </w:rPr>
      </w:pP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2-е изд., перераб. и доп. — Москва : Издательство Юрайт, 2021. — 410 с. — (Профессиональное образование). — ISBN 978-5-534-08787-1. — Текст : электронный // ЭБС Юрайт [сайт]. — URL:</w:t>
      </w:r>
      <w:hyperlink r:id="rId12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https://urait.ru/bcode/469662</w:t>
        </w:r>
      </w:hyperlink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jc w:val="center"/>
        <w:rPr>
          <w:rFonts w:ascii="Times New Roman" w:hAnsi="Times New Roman"/>
          <w:b/>
          <w:sz w:val="28"/>
          <w:szCs w:val="28"/>
        </w:rPr>
      </w:pPr>
      <w:r w:rsidRPr="00635414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635414" w:rsidRPr="00635414" w:rsidRDefault="00635414" w:rsidP="00635414">
      <w:pPr>
        <w:ind w:firstLine="708"/>
        <w:rPr>
          <w:rFonts w:ascii="Times New Roman" w:hAnsi="Times New Roman"/>
          <w:b/>
          <w:sz w:val="28"/>
          <w:szCs w:val="28"/>
        </w:rPr>
      </w:pPr>
      <w:r w:rsidRPr="0063541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Ким, И. А. 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и практикум для среднего профессионального образования / И. А. Ким. — Москва : Издательство Юрайт, 2020. — 328 с. — (Профессиональное образование). — ISBN 978-5-534-04602-1. — Текст : электронный // ЭБС Юрайт [сайт]. — URL: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https://urait.ru/bcode/453487</w:t>
        </w:r>
      </w:hyperlink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541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Коршунов, В. В. 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для среднего профессионального образования / В. В. Коршунов. — 3-е изд., испр. и доп. — Москва : Издательство Юрайт, 2020. — 219 с. — (Профессиональное образование). — ISBN 978-5-534-11589-5. — Текст : электронный // ЭБС Юрайт [сайт]. — URL: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https://urait.ru/bcode/454141</w:t>
        </w:r>
      </w:hyperlink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Москва : Издательство Юрайт, 2021. — 179 с. — 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(Профессиональное образование). — ISBN 978-5-534-04513-0. — Текст : электронный // ЭБС Юрайт [сайт]. — URL:</w:t>
      </w:r>
      <w:hyperlink r:id="rId15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https://urait.ru/bcode/472113</w:t>
        </w:r>
      </w:hyperlink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635414" w:rsidRPr="00635414" w:rsidRDefault="00635414" w:rsidP="00635414">
      <w:pPr>
        <w:ind w:firstLine="708"/>
        <w:rPr>
          <w:rFonts w:ascii="Times New Roman" w:hAnsi="Times New Roman"/>
          <w:b/>
          <w:sz w:val="28"/>
          <w:szCs w:val="28"/>
        </w:rPr>
      </w:pPr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экономической теории : учебник и практикум для среднего профессионального образования / Г. Е. Алпатов [и др.] ; под редакцией Г. Е. Алпатова. — Москва : Издательство Юрайт, 2019. — 299 с. — (Профессиональное образование). — ISBN 978-5-534-09461-9. — Текст : электронный // ЭБС Юрайт [сайт]. — URL:</w:t>
      </w:r>
      <w:r w:rsidRPr="00635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gtFrame="_blank" w:history="1">
        <w:r w:rsidRPr="00635414">
          <w:rPr>
            <w:rStyle w:val="aa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https://urait.ru/bcode/436991</w:t>
        </w:r>
      </w:hyperlink>
      <w:r w:rsidRPr="00635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29.03.2021).</w:t>
      </w:r>
    </w:p>
    <w:p w:rsidR="003B7089" w:rsidRPr="00C23FE2" w:rsidRDefault="003B7089" w:rsidP="00635414">
      <w:pPr>
        <w:suppressAutoHyphens/>
        <w:spacing w:after="0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DA7E22" w:rsidRPr="00C23FE2" w:rsidRDefault="00DA7E22" w:rsidP="00C23FE2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C23FE2">
        <w:rPr>
          <w:rFonts w:ascii="Times New Roman" w:hAnsi="Times New Roman"/>
          <w:b/>
          <w:bCs/>
          <w:kern w:val="1"/>
          <w:sz w:val="28"/>
          <w:szCs w:val="28"/>
        </w:rPr>
        <w:t>ЭЛЕКТРОННЫЕ БИБЛИОТЕКИ:</w:t>
      </w:r>
    </w:p>
    <w:p w:rsidR="00DA7E22" w:rsidRPr="00C23FE2" w:rsidRDefault="00DA7E22" w:rsidP="00C23FE2">
      <w:pPr>
        <w:widowControl w:val="0"/>
        <w:tabs>
          <w:tab w:val="left" w:pos="635"/>
        </w:tabs>
        <w:suppressAutoHyphens/>
        <w:spacing w:after="0"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</w:pPr>
      <w:r w:rsidRPr="00C23FE2">
        <w:rPr>
          <w:rFonts w:ascii="Times New Roman" w:eastAsia="Calibri" w:hAnsi="Times New Roman"/>
          <w:sz w:val="28"/>
          <w:szCs w:val="28"/>
          <w:lang w:eastAsia="ar-SA"/>
        </w:rPr>
        <w:t>1. ЭБС Университетская библиотека онлайн. – Режим доступа:</w:t>
      </w:r>
      <w:hyperlink r:id="rId17" w:history="1"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 xml:space="preserve"> 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biblioclub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/</w:t>
        </w:r>
      </w:hyperlink>
    </w:p>
    <w:p w:rsidR="00DA7E22" w:rsidRPr="00635414" w:rsidRDefault="00DA7E22" w:rsidP="00C2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Calibri" w:hAnsi="Times New Roman"/>
          <w:color w:val="548DD4" w:themeColor="text2" w:themeTint="99"/>
          <w:sz w:val="28"/>
          <w:szCs w:val="28"/>
          <w:u w:val="single"/>
          <w:lang w:eastAsia="ar-SA"/>
        </w:rPr>
      </w:pPr>
      <w:r w:rsidRPr="00C23FE2"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  <w:t>2. ЭБС Юрайт. – Режим доступа</w:t>
      </w:r>
      <w:r w:rsidR="00635414"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  <w:t xml:space="preserve">: </w:t>
      </w:r>
      <w:r w:rsidR="00635414" w:rsidRPr="00635414">
        <w:rPr>
          <w:rFonts w:ascii="Times New Roman" w:eastAsia="Calibri" w:hAnsi="Times New Roman"/>
          <w:color w:val="548DD4" w:themeColor="text2" w:themeTint="99"/>
          <w:sz w:val="28"/>
          <w:szCs w:val="28"/>
          <w:shd w:val="clear" w:color="auto" w:fill="FFFFFF"/>
          <w:lang w:eastAsia="ar-SA"/>
        </w:rPr>
        <w:t>https://urait.ru/</w:t>
      </w:r>
    </w:p>
    <w:p w:rsidR="00DA7E22" w:rsidRPr="00C23FE2" w:rsidRDefault="00DA7E22" w:rsidP="00C2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DA7E22" w:rsidRPr="00C23FE2" w:rsidRDefault="00DA7E22" w:rsidP="00C23F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FE2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A7E22" w:rsidRPr="00C23FE2" w:rsidRDefault="00822DCB" w:rsidP="00C23FE2">
      <w:pPr>
        <w:spacing w:after="0"/>
        <w:rPr>
          <w:rFonts w:ascii="Times New Roman" w:hAnsi="Times New Roman"/>
          <w:sz w:val="28"/>
          <w:szCs w:val="28"/>
        </w:rPr>
      </w:pPr>
      <w:hyperlink r:id="rId18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http://www.businesslearning.ru/</w:t>
        </w:r>
      </w:hyperlink>
    </w:p>
    <w:p w:rsidR="00DA7E22" w:rsidRPr="00C23FE2" w:rsidRDefault="00822DCB" w:rsidP="00C23FE2">
      <w:pPr>
        <w:spacing w:after="0"/>
        <w:rPr>
          <w:rFonts w:ascii="Times New Roman" w:hAnsi="Times New Roman"/>
          <w:sz w:val="28"/>
          <w:szCs w:val="28"/>
        </w:rPr>
      </w:pPr>
      <w:hyperlink r:id="rId19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http://www.knigafund.ru/books/116288</w:t>
        </w:r>
      </w:hyperlink>
    </w:p>
    <w:p w:rsidR="00DA7E22" w:rsidRPr="00C23FE2" w:rsidRDefault="00822DCB" w:rsidP="00C23FE2">
      <w:pPr>
        <w:spacing w:after="0"/>
        <w:rPr>
          <w:rFonts w:ascii="Times New Roman" w:hAnsi="Times New Roman"/>
          <w:sz w:val="28"/>
          <w:szCs w:val="28"/>
        </w:rPr>
      </w:pPr>
      <w:hyperlink r:id="rId20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http://www.knigafund.ru/books/114405</w:t>
        </w:r>
      </w:hyperlink>
    </w:p>
    <w:p w:rsidR="00DA7E22" w:rsidRPr="00C23FE2" w:rsidRDefault="00822DCB" w:rsidP="00C23FE2">
      <w:pPr>
        <w:spacing w:after="0"/>
        <w:rPr>
          <w:rFonts w:ascii="Times New Roman" w:hAnsi="Times New Roman"/>
          <w:sz w:val="28"/>
          <w:szCs w:val="28"/>
        </w:rPr>
      </w:pPr>
      <w:hyperlink r:id="rId21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http://www.knigafund.ru/books/169796</w:t>
        </w:r>
      </w:hyperlink>
    </w:p>
    <w:p w:rsidR="00DA7E22" w:rsidRPr="00C23FE2" w:rsidRDefault="00DA7E22" w:rsidP="00C23FE2">
      <w:pPr>
        <w:spacing w:after="0"/>
        <w:rPr>
          <w:rFonts w:ascii="Times New Roman" w:hAnsi="Times New Roman"/>
          <w:sz w:val="28"/>
          <w:szCs w:val="28"/>
        </w:rPr>
      </w:pPr>
      <w:r w:rsidRPr="00C23FE2">
        <w:rPr>
          <w:rFonts w:ascii="Times New Roman" w:hAnsi="Times New Roman"/>
          <w:sz w:val="28"/>
          <w:szCs w:val="28"/>
        </w:rPr>
        <w:t>http://www.knigafund.ru/books/114406</w:t>
      </w:r>
    </w:p>
    <w:p w:rsidR="00DA7E22" w:rsidRPr="00C23FE2" w:rsidRDefault="00DA7E22" w:rsidP="00C23FE2">
      <w:pPr>
        <w:spacing w:after="0"/>
        <w:rPr>
          <w:rFonts w:ascii="Times New Roman" w:hAnsi="Times New Roman"/>
          <w:sz w:val="28"/>
          <w:szCs w:val="28"/>
        </w:rPr>
      </w:pPr>
    </w:p>
    <w:p w:rsidR="00DA7E22" w:rsidRDefault="00DA7E22" w:rsidP="00DA7E22">
      <w:pPr>
        <w:rPr>
          <w:rFonts w:ascii="Times New Roman" w:hAnsi="Times New Roman"/>
          <w:sz w:val="28"/>
          <w:szCs w:val="28"/>
        </w:rPr>
      </w:pPr>
    </w:p>
    <w:p w:rsidR="00DA7E22" w:rsidRPr="006C6495" w:rsidRDefault="00DA7E22" w:rsidP="00DA7E22"/>
    <w:p w:rsidR="00B03FA1" w:rsidRDefault="00B03FA1" w:rsidP="00951043">
      <w:pPr>
        <w:jc w:val="both"/>
        <w:rPr>
          <w:rFonts w:ascii="Times New Roman" w:hAnsi="Times New Roman"/>
          <w:b/>
          <w:sz w:val="26"/>
          <w:szCs w:val="26"/>
        </w:rPr>
      </w:pPr>
    </w:p>
    <w:p w:rsidR="00EC30A8" w:rsidRPr="00624770" w:rsidRDefault="00B03FA1" w:rsidP="00DA7E22">
      <w:pPr>
        <w:pStyle w:val="1"/>
      </w:pPr>
      <w:r>
        <w:rPr>
          <w:sz w:val="26"/>
          <w:szCs w:val="26"/>
        </w:rPr>
        <w:br w:type="page"/>
      </w:r>
      <w:bookmarkStart w:id="5" w:name="_Toc41577659"/>
      <w:r w:rsidR="00EC30A8" w:rsidRPr="00624770">
        <w:lastRenderedPageBreak/>
        <w:t xml:space="preserve">4. КОНТРОЛЬ И ОЦЕНКА РЕЗУЛЬТАТОВ ОСВОЕНИЯ </w:t>
      </w:r>
      <w:r w:rsidR="00DA7E22">
        <w:t xml:space="preserve">УЧЕБНОЙ </w:t>
      </w:r>
      <w:r w:rsidR="00EC30A8" w:rsidRPr="00624770">
        <w:t>ДИСЦИПЛИНЫ</w:t>
      </w:r>
      <w:bookmarkEnd w:id="5"/>
    </w:p>
    <w:p w:rsidR="00DA7E22" w:rsidRDefault="00DA7E22" w:rsidP="00951043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C30A8" w:rsidRPr="00624770" w:rsidRDefault="00DA7E22" w:rsidP="00951043">
      <w:pPr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C30A8" w:rsidRPr="00624770">
        <w:rPr>
          <w:rFonts w:ascii="Times New Roman" w:hAnsi="Times New Roman"/>
          <w:sz w:val="28"/>
          <w:szCs w:val="28"/>
        </w:rPr>
        <w:t>Контроль и оценка результатов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668"/>
        <w:gridCol w:w="3298"/>
      </w:tblGrid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ECD" w:rsidRPr="00DA7E22" w:rsidTr="008F6D63">
        <w:trPr>
          <w:trHeight w:val="243"/>
        </w:trPr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CD" w:rsidRPr="00DA7E22" w:rsidTr="00B8785E">
        <w:tc>
          <w:tcPr>
            <w:tcW w:w="3889" w:type="dxa"/>
            <w:shd w:val="clear" w:color="auto" w:fill="auto"/>
          </w:tcPr>
          <w:p w:rsidR="00A26ECD" w:rsidRPr="00DA7E22" w:rsidRDefault="00B8785E" w:rsidP="00422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ориентироваться в вопросах экономической теории в современных условиях</w:t>
            </w:r>
          </w:p>
        </w:tc>
        <w:tc>
          <w:tcPr>
            <w:tcW w:w="2668" w:type="dxa"/>
            <w:shd w:val="clear" w:color="auto" w:fill="auto"/>
          </w:tcPr>
          <w:p w:rsidR="00B8785E" w:rsidRPr="00B8785E" w:rsidRDefault="00B8785E" w:rsidP="00B87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C84F39" w:rsidRPr="00DA7E22" w:rsidRDefault="00B8785E" w:rsidP="00B87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</w:tc>
        <w:tc>
          <w:tcPr>
            <w:tcW w:w="3298" w:type="dxa"/>
            <w:shd w:val="clear" w:color="auto" w:fill="auto"/>
          </w:tcPr>
          <w:p w:rsidR="00A26ECD" w:rsidRPr="008F6D63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5E" w:rsidRPr="00DA7E22" w:rsidTr="007C3F31">
        <w:tc>
          <w:tcPr>
            <w:tcW w:w="3889" w:type="dxa"/>
          </w:tcPr>
          <w:p w:rsidR="00B8785E" w:rsidRPr="00DA7E22" w:rsidRDefault="00B8785E" w:rsidP="00B8785E">
            <w:pPr>
              <w:shd w:val="clear" w:color="auto" w:fill="FFFFFF"/>
              <w:spacing w:after="0" w:line="240" w:lineRule="auto"/>
              <w:ind w:left="14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рыночных механизмов на микро- и макроуровнях и методы государственного регулирования</w:t>
            </w:r>
          </w:p>
        </w:tc>
        <w:tc>
          <w:tcPr>
            <w:tcW w:w="2668" w:type="dxa"/>
          </w:tcPr>
          <w:p w:rsidR="00B8785E" w:rsidRPr="00B8785E" w:rsidRDefault="00B8785E" w:rsidP="00CD3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B8785E" w:rsidRPr="00DA7E22" w:rsidRDefault="00B8785E" w:rsidP="00CD3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</w:tc>
        <w:tc>
          <w:tcPr>
            <w:tcW w:w="3298" w:type="dxa"/>
          </w:tcPr>
          <w:p w:rsidR="00B8785E" w:rsidRPr="008F6D63" w:rsidRDefault="00B8785E" w:rsidP="00F9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B8785E" w:rsidRPr="00DA7E22" w:rsidTr="007C3F31">
        <w:tc>
          <w:tcPr>
            <w:tcW w:w="3889" w:type="dxa"/>
          </w:tcPr>
          <w:p w:rsidR="00B8785E" w:rsidRPr="00DA7E22" w:rsidRDefault="00B8785E" w:rsidP="00B8785E">
            <w:pPr>
              <w:shd w:val="clear" w:color="auto" w:fill="FFFFFF"/>
              <w:spacing w:after="0" w:line="240" w:lineRule="auto"/>
              <w:ind w:left="142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</w:t>
            </w:r>
          </w:p>
        </w:tc>
        <w:tc>
          <w:tcPr>
            <w:tcW w:w="2668" w:type="dxa"/>
          </w:tcPr>
          <w:p w:rsidR="00B8785E" w:rsidRPr="00B8785E" w:rsidRDefault="00B8785E" w:rsidP="0070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B8785E" w:rsidRPr="00DA7E22" w:rsidRDefault="00B8785E" w:rsidP="0070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5E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</w:tc>
        <w:tc>
          <w:tcPr>
            <w:tcW w:w="3298" w:type="dxa"/>
          </w:tcPr>
          <w:p w:rsidR="00B8785E" w:rsidRPr="008F6D63" w:rsidRDefault="00B8785E" w:rsidP="00E77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</w:tbl>
    <w:p w:rsidR="003B29DB" w:rsidRDefault="003B29DB" w:rsidP="00951043">
      <w:pPr>
        <w:rPr>
          <w:rFonts w:ascii="Times New Roman" w:hAnsi="Times New Roman"/>
          <w:sz w:val="26"/>
          <w:szCs w:val="26"/>
        </w:rPr>
      </w:pPr>
    </w:p>
    <w:p w:rsidR="00EC30A8" w:rsidRDefault="003B29DB" w:rsidP="00DA7E2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A7E22" w:rsidRPr="00DA7E22">
        <w:rPr>
          <w:rFonts w:ascii="Times New Roman" w:hAnsi="Times New Roman"/>
          <w:b/>
          <w:sz w:val="28"/>
          <w:szCs w:val="28"/>
        </w:rPr>
        <w:lastRenderedPageBreak/>
        <w:t>4.2. Фонд оценочных средств</w:t>
      </w:r>
    </w:p>
    <w:p w:rsidR="00422645" w:rsidRPr="00DA7E22" w:rsidRDefault="00422645" w:rsidP="004226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Контрольные работы</w:t>
      </w:r>
    </w:p>
    <w:p w:rsidR="003B29DB" w:rsidRPr="00422645" w:rsidRDefault="003B29DB" w:rsidP="00422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Контрольная работа по теме «Рынок, факторы рыночного саморегулирования»</w:t>
      </w:r>
    </w:p>
    <w:p w:rsidR="003B29DB" w:rsidRPr="00422645" w:rsidRDefault="003B29DB" w:rsidP="00422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Вариант 1</w:t>
      </w:r>
    </w:p>
    <w:p w:rsidR="003B29DB" w:rsidRPr="00DA7E22" w:rsidRDefault="003B29DB" w:rsidP="003B29DB">
      <w:pPr>
        <w:pStyle w:val="Style7"/>
        <w:widowControl/>
        <w:tabs>
          <w:tab w:val="left" w:pos="931"/>
        </w:tabs>
        <w:spacing w:before="38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1. В каком из нижеперечисленных случаев речь идет об изменении</w:t>
      </w:r>
      <w:r w:rsidRPr="00DA7E22">
        <w:rPr>
          <w:rStyle w:val="FontStyle32"/>
          <w:sz w:val="28"/>
          <w:szCs w:val="28"/>
        </w:rPr>
        <w:br/>
        <w:t>предложения:</w:t>
      </w:r>
    </w:p>
    <w:p w:rsidR="003B29DB" w:rsidRPr="00DA7E22" w:rsidRDefault="003B29DB" w:rsidP="003B29DB">
      <w:pPr>
        <w:pStyle w:val="Style5"/>
        <w:widowControl/>
        <w:spacing w:line="283" w:lineRule="exact"/>
        <w:ind w:firstLine="706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введение потоварного налога привело к изменению предложения (объема предложения);</w:t>
      </w:r>
    </w:p>
    <w:p w:rsidR="003B29DB" w:rsidRPr="00DA7E22" w:rsidRDefault="003B29DB" w:rsidP="003B29DB">
      <w:pPr>
        <w:pStyle w:val="Style5"/>
        <w:widowControl/>
        <w:spacing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изменение цены данного товара привело к изменению предложения (объема предложения);</w:t>
      </w:r>
    </w:p>
    <w:p w:rsidR="003B29DB" w:rsidRPr="00DA7E22" w:rsidRDefault="003B29DB" w:rsidP="003B29DB">
      <w:pPr>
        <w:pStyle w:val="Style5"/>
        <w:widowControl/>
        <w:spacing w:before="48"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 изменение вкусов населения привело к изменению предложения ( объема предложения)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 изменение технологии производства данного товара привело к изменению предложения (объема предложения)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ind w:firstLine="691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 изменение природных условий добычи привело к изменению предложения (объема предложения) данного полезного ископаемого.</w:t>
      </w:r>
    </w:p>
    <w:p w:rsidR="003B29DB" w:rsidRPr="00DA7E22" w:rsidRDefault="003B29DB" w:rsidP="003B29DB">
      <w:pPr>
        <w:pStyle w:val="Style5"/>
        <w:widowControl/>
        <w:spacing w:before="10" w:line="283" w:lineRule="exact"/>
        <w:ind w:left="725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Е).     А, Г и Д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Ж). Всё вышеперечисленное кроме Б.</w:t>
      </w:r>
    </w:p>
    <w:p w:rsidR="003B29DB" w:rsidRPr="00DA7E22" w:rsidRDefault="003B29DB" w:rsidP="003B29DB">
      <w:pPr>
        <w:pStyle w:val="Style7"/>
        <w:widowControl/>
        <w:tabs>
          <w:tab w:val="left" w:pos="1046"/>
        </w:tabs>
        <w:spacing w:before="43" w:line="293" w:lineRule="exact"/>
        <w:ind w:firstLine="706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2. Какие из указанных условий благоприятны для сговора между</w:t>
      </w:r>
      <w:r w:rsidRPr="00DA7E22">
        <w:rPr>
          <w:rStyle w:val="FontStyle32"/>
          <w:sz w:val="28"/>
          <w:szCs w:val="28"/>
        </w:rPr>
        <w:br/>
        <w:t>фирмами и образования картеля:</w:t>
      </w:r>
    </w:p>
    <w:p w:rsidR="003B29DB" w:rsidRPr="00DA7E22" w:rsidRDefault="003B29DB" w:rsidP="003B29DB">
      <w:pPr>
        <w:pStyle w:val="Style15"/>
        <w:widowControl/>
        <w:numPr>
          <w:ilvl w:val="0"/>
          <w:numId w:val="8"/>
        </w:numPr>
        <w:tabs>
          <w:tab w:val="left" w:pos="1018"/>
        </w:tabs>
        <w:spacing w:line="283" w:lineRule="exact"/>
        <w:ind w:left="720" w:right="2304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на рынке имеется лишь несколько крупных фирм; </w:t>
      </w:r>
    </w:p>
    <w:p w:rsidR="003B29DB" w:rsidRPr="00DA7E22" w:rsidRDefault="003B29DB" w:rsidP="003B29DB">
      <w:pPr>
        <w:pStyle w:val="Style15"/>
        <w:widowControl/>
        <w:tabs>
          <w:tab w:val="left" w:pos="1018"/>
        </w:tabs>
        <w:spacing w:line="283" w:lineRule="exact"/>
        <w:ind w:left="720" w:right="2304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 вступление в отрасль новых фирм затруднено;</w:t>
      </w:r>
    </w:p>
    <w:p w:rsidR="003B29DB" w:rsidRPr="00DA7E22" w:rsidRDefault="003B29DB" w:rsidP="003B29DB">
      <w:pPr>
        <w:pStyle w:val="Style15"/>
        <w:widowControl/>
        <w:numPr>
          <w:ilvl w:val="0"/>
          <w:numId w:val="8"/>
        </w:numPr>
        <w:tabs>
          <w:tab w:val="left" w:pos="1018"/>
        </w:tabs>
        <w:spacing w:before="5" w:line="283" w:lineRule="exact"/>
        <w:ind w:left="720" w:right="2323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издержки и условия спроса относительно стабильны; Г) фирмы производят совершенно различные продукты;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Д) издержки фирмы резко сокращаются при вступлении в картель. 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Е).     А, Б и В 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Ж).    А и В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3. Закон спроса предполагает, что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превышение предложения над спросом вызовет снижение цены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если доходы у потребителей растут, они обычно покупают больше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кривая спроса обычно имеет положительный наклон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когда цена товара падает, объем планируемых покупок растет</w:t>
      </w:r>
    </w:p>
    <w:p w:rsidR="003B29DB" w:rsidRPr="00DA7E22" w:rsidRDefault="003B29DB" w:rsidP="003B29DB">
      <w:pPr>
        <w:pStyle w:val="Style6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4. Как влияют перечисленные в- таблице изменения на спрос и предложение ? Охарактеризуйте их влияние с помощью кривых спроса и предложения.</w:t>
      </w:r>
      <w:r w:rsidRPr="00DA7E22">
        <w:rPr>
          <w:rStyle w:val="FontStyle34"/>
          <w:sz w:val="28"/>
          <w:szCs w:val="28"/>
        </w:rPr>
        <w:t xml:space="preserve"> </w:t>
      </w:r>
    </w:p>
    <w:p w:rsidR="003B29DB" w:rsidRPr="00DA7E22" w:rsidRDefault="003B29DB" w:rsidP="003B29DB">
      <w:pPr>
        <w:spacing w:after="264" w:line="1" w:lineRule="exac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994"/>
        <w:gridCol w:w="1699"/>
        <w:gridCol w:w="1293"/>
        <w:gridCol w:w="1559"/>
      </w:tblGrid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ind w:left="21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Изменение (при прочих равных условиях)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спроса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спроса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предложения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ind w:left="190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2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A7E22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1. Изменение цен конкурирующих товаров.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2. Внедрение новой технологии.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3. Изменение моды на товар.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4.     Изменение     потребительских доходов.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5. Изменение цен на сырье.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</w:tbl>
    <w:p w:rsidR="003B29DB" w:rsidRPr="00DA7E22" w:rsidRDefault="003B29DB" w:rsidP="003B29DB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5. Рынок товаров и услуг находится в равновесном состоянии, если: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спрос равен предложению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цена равна издержкам плюс прибыль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уровень технологии меняется постепенно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объем предложения равен объему спроса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before="5"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6. Среди следующих утверждений одно является неправильным. Укажите на него: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каждая точка на кривой безразличия означает разную комбинацию двух товаров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каждая точка на бюджетной линии означает различную комбинацию двух товаров</w:t>
      </w:r>
    </w:p>
    <w:p w:rsidR="003B29DB" w:rsidRPr="00DA7E22" w:rsidRDefault="003B29DB" w:rsidP="003B29DB">
      <w:pPr>
        <w:pStyle w:val="Style15"/>
        <w:widowControl/>
        <w:tabs>
          <w:tab w:val="left" w:pos="408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все точки на кривой безразличия означают одинаковый уровень удовлетворения</w:t>
      </w:r>
      <w:r w:rsidRPr="00DA7E22">
        <w:rPr>
          <w:rStyle w:val="FontStyle34"/>
          <w:sz w:val="28"/>
          <w:szCs w:val="28"/>
        </w:rPr>
        <w:br/>
        <w:t>потребностей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10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все точки на бюджетной линии означают одинаковый уровень денежного дохода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все точки на кривой безразличия означают одинаковый уровень денежного дохода.</w:t>
      </w:r>
    </w:p>
    <w:p w:rsidR="003B29DB" w:rsidRPr="00DA7E22" w:rsidRDefault="003B29DB" w:rsidP="003B29DB">
      <w:pPr>
        <w:pStyle w:val="Style15"/>
        <w:widowControl/>
        <w:tabs>
          <w:tab w:val="left" w:pos="792"/>
        </w:tabs>
        <w:spacing w:line="278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7. Предположим, что потребитель имеет доход в 8 долл. Цена товара А равна 1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долл., а цена товара В - 0,5 долл. Какая из следующих комбинаций товаров находится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на бюджетной линии ?</w:t>
      </w:r>
    </w:p>
    <w:p w:rsidR="003B29DB" w:rsidRPr="00DA7E22" w:rsidRDefault="003B29DB" w:rsidP="00422645">
      <w:pPr>
        <w:pStyle w:val="Style6"/>
        <w:widowControl/>
        <w:tabs>
          <w:tab w:val="left" w:pos="2098"/>
          <w:tab w:val="left" w:pos="4330"/>
          <w:tab w:val="left" w:pos="6480"/>
          <w:tab w:val="left" w:pos="8364"/>
        </w:tabs>
        <w:spacing w:line="278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8А и 1В</w:t>
      </w:r>
      <w:r w:rsidRPr="00DA7E22">
        <w:rPr>
          <w:rStyle w:val="FontStyle34"/>
          <w:sz w:val="28"/>
          <w:szCs w:val="28"/>
        </w:rPr>
        <w:tab/>
        <w:t>б) 7А и 1В</w:t>
      </w:r>
      <w:r w:rsidRPr="00DA7E22">
        <w:rPr>
          <w:rStyle w:val="FontStyle34"/>
          <w:sz w:val="28"/>
          <w:szCs w:val="28"/>
        </w:rPr>
        <w:tab/>
        <w:t>в) 6А и 6В</w:t>
      </w:r>
      <w:r w:rsidRPr="00DA7E22">
        <w:rPr>
          <w:rStyle w:val="FontStyle34"/>
          <w:sz w:val="28"/>
          <w:szCs w:val="28"/>
        </w:rPr>
        <w:tab/>
        <w:t>г) 5А и 6В</w:t>
      </w:r>
      <w:r w:rsidRPr="00DA7E22">
        <w:rPr>
          <w:rStyle w:val="FontStyle34"/>
          <w:sz w:val="28"/>
          <w:szCs w:val="28"/>
        </w:rPr>
        <w:tab/>
        <w:t>д) 4А и 4В</w:t>
      </w:r>
    </w:p>
    <w:p w:rsidR="003B29DB" w:rsidRPr="00DA7E22" w:rsidRDefault="003B29DB" w:rsidP="003B29DB">
      <w:pPr>
        <w:pStyle w:val="Style15"/>
        <w:widowControl/>
        <w:tabs>
          <w:tab w:val="left" w:pos="720"/>
        </w:tabs>
        <w:spacing w:line="274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8. Если однопроцентное сокращение цены на товар приводит к двухпроцентному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увеличению объема спроса на него, то этот спрос:</w:t>
      </w:r>
    </w:p>
    <w:p w:rsidR="003B29DB" w:rsidRPr="00DA7E22" w:rsidRDefault="003B29DB" w:rsidP="003B29DB">
      <w:pPr>
        <w:pStyle w:val="Style23"/>
        <w:widowControl/>
        <w:tabs>
          <w:tab w:val="left" w:pos="4118"/>
          <w:tab w:val="left" w:pos="6811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неэластичный</w:t>
      </w:r>
      <w:r w:rsidRPr="00DA7E22">
        <w:rPr>
          <w:rStyle w:val="FontStyle34"/>
          <w:sz w:val="28"/>
          <w:szCs w:val="28"/>
        </w:rPr>
        <w:tab/>
        <w:t>б) эластичный</w:t>
      </w:r>
      <w:r w:rsidRPr="00DA7E22">
        <w:rPr>
          <w:rStyle w:val="FontStyle34"/>
          <w:sz w:val="28"/>
          <w:szCs w:val="28"/>
        </w:rPr>
        <w:tab/>
        <w:t>в) единичной эластичности</w:t>
      </w:r>
    </w:p>
    <w:p w:rsidR="003B29DB" w:rsidRPr="00DA7E22" w:rsidRDefault="003B29DB" w:rsidP="003B29DB">
      <w:pPr>
        <w:pStyle w:val="Style23"/>
        <w:widowControl/>
        <w:tabs>
          <w:tab w:val="left" w:pos="4114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 абсолютно неэластичный</w:t>
      </w:r>
      <w:r w:rsidRPr="00DA7E22">
        <w:rPr>
          <w:rStyle w:val="FontStyle34"/>
          <w:sz w:val="28"/>
          <w:szCs w:val="28"/>
        </w:rPr>
        <w:tab/>
        <w:t>д) абсолютно эластичный</w:t>
      </w:r>
    </w:p>
    <w:p w:rsidR="003B29DB" w:rsidRPr="00DA7E22" w:rsidRDefault="003B29DB" w:rsidP="003B29DB">
      <w:pPr>
        <w:pStyle w:val="Style6"/>
        <w:widowControl/>
        <w:tabs>
          <w:tab w:val="left" w:pos="2098"/>
          <w:tab w:val="left" w:pos="4330"/>
          <w:tab w:val="left" w:pos="6480"/>
          <w:tab w:val="left" w:pos="8630"/>
        </w:tabs>
        <w:spacing w:line="278" w:lineRule="exact"/>
        <w:jc w:val="both"/>
        <w:rPr>
          <w:rStyle w:val="FontStyle34"/>
          <w:sz w:val="28"/>
          <w:szCs w:val="28"/>
        </w:rPr>
      </w:pPr>
    </w:p>
    <w:p w:rsidR="003B29DB" w:rsidRPr="00DA7E22" w:rsidRDefault="003B29DB" w:rsidP="003B29DB">
      <w:pPr>
        <w:pStyle w:val="Style6"/>
        <w:widowControl/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Определите, верны (В) или неверны (Н) следующие утверждения</w:t>
      </w:r>
      <w:r w:rsidRPr="00DA7E22">
        <w:rPr>
          <w:rStyle w:val="FontStyle34"/>
          <w:sz w:val="28"/>
          <w:szCs w:val="28"/>
        </w:rPr>
        <w:t>:</w:t>
      </w:r>
    </w:p>
    <w:p w:rsidR="003B29DB" w:rsidRPr="00DA7E22" w:rsidRDefault="003B29DB" w:rsidP="003B29DB">
      <w:pPr>
        <w:pStyle w:val="Style15"/>
        <w:widowControl/>
        <w:numPr>
          <w:ilvl w:val="0"/>
          <w:numId w:val="11"/>
        </w:numPr>
        <w:tabs>
          <w:tab w:val="left" w:pos="355"/>
        </w:tabs>
        <w:spacing w:before="10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Изменение в величине дохода приводит к изменению в наклоне бюджетной линии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Линия   «доход-потребление»   наклонена   вверх-вправо,   если   оба   товара   являются нормальными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5"/>
        </w:tabs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Эффект замены при увеличении цены на товар приводит к уменьшению спроса на этот товар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before="48"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Если предельная полезность уменьшается, то общая полезность также уменьшается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Каждая   точка,   лежащая   на   кривой   безразличия,   отражает   одинаковый   доход потребителя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Предельная полезность - это изменение в общей полезности, вызванное потреблением дополнительной единицы блага</w:t>
      </w:r>
    </w:p>
    <w:p w:rsidR="003B29DB" w:rsidRPr="00DA7E22" w:rsidRDefault="003B29DB" w:rsidP="003B29DB">
      <w:pPr>
        <w:pStyle w:val="Style15"/>
        <w:widowControl/>
        <w:numPr>
          <w:ilvl w:val="0"/>
          <w:numId w:val="11"/>
        </w:numPr>
        <w:tabs>
          <w:tab w:val="left" w:pos="360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16)</w:t>
      </w:r>
      <w:r w:rsidRPr="00DA7E22">
        <w:rPr>
          <w:rStyle w:val="FontStyle34"/>
          <w:sz w:val="28"/>
          <w:szCs w:val="28"/>
        </w:rPr>
        <w:tab/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60"/>
        </w:tabs>
        <w:spacing w:before="10" w:line="25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 обычном понимании два товара X и У называются взаимодополняющими, если рост цены товара У ведет (при прочих равных условиях) к падению спроса на товар X.</w:t>
      </w:r>
    </w:p>
    <w:p w:rsidR="003B29DB" w:rsidRPr="00DA7E22" w:rsidRDefault="003B29DB" w:rsidP="003B29DB">
      <w:pPr>
        <w:pStyle w:val="Style23"/>
        <w:widowControl/>
        <w:numPr>
          <w:ilvl w:val="0"/>
          <w:numId w:val="11"/>
        </w:numPr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Точка единичной эластичности спроса находится в середине линии спроса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Если коэффициент ценовой эластичности  спроса на товар равен 0,75, то какой спрос эластичен</w:t>
      </w:r>
    </w:p>
    <w:p w:rsidR="003B29DB" w:rsidRPr="00DA7E22" w:rsidRDefault="003B29DB" w:rsidP="003B29DB">
      <w:pPr>
        <w:pStyle w:val="Style2"/>
        <w:widowControl/>
        <w:spacing w:line="240" w:lineRule="exact"/>
        <w:ind w:left="1963" w:right="1958"/>
        <w:rPr>
          <w:sz w:val="28"/>
          <w:szCs w:val="28"/>
        </w:rPr>
      </w:pP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Задачи.</w:t>
      </w:r>
    </w:p>
    <w:p w:rsidR="003B29DB" w:rsidRPr="00DA7E22" w:rsidRDefault="003B29DB" w:rsidP="003B29DB">
      <w:pPr>
        <w:pStyle w:val="a9"/>
        <w:numPr>
          <w:ilvl w:val="0"/>
          <w:numId w:val="12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lastRenderedPageBreak/>
        <w:t>В таблице приведены данные, характеризующие различные ситуации на рынке яблок.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Ситуация на рынке яблок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64"/>
        <w:gridCol w:w="3229"/>
      </w:tblGrid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Цена одного кг,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денеж. единицы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Объем спроса,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млн./кг в год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Объем предложения,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млн./кг в год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а) Начертите кривую спроса (Д) и кривую предложения (</w:t>
      </w:r>
      <w:r w:rsidRPr="00DA7E22">
        <w:rPr>
          <w:rFonts w:ascii="Times New Roman" w:hAnsi="Times New Roman"/>
          <w:sz w:val="28"/>
          <w:szCs w:val="28"/>
          <w:lang w:val="en-US"/>
        </w:rPr>
        <w:t>S</w:t>
      </w:r>
      <w:r w:rsidRPr="00DA7E22">
        <w:rPr>
          <w:rFonts w:ascii="Times New Roman" w:hAnsi="Times New Roman"/>
          <w:sz w:val="28"/>
          <w:szCs w:val="28"/>
        </w:rPr>
        <w:t>) яблок.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б) Если рыночная цена на килограмм яблок составила 6 денежных единиц, что характерно для данного рынка: излишки или дефицит? Каков их объем?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в) Если рыночная цена на килограмм яблок составила 30 денежных единицы, что характерно для данного рынка: излишки или дефицит? Каков их объем?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г) Чему равна равновесная цена на этом рынке?</w:t>
      </w:r>
    </w:p>
    <w:p w:rsidR="003B29DB" w:rsidRPr="00DA7E22" w:rsidRDefault="003B29DB" w:rsidP="003B29DB">
      <w:pPr>
        <w:rPr>
          <w:rFonts w:ascii="Times New Roman" w:hAnsi="Times New Roman"/>
          <w:sz w:val="28"/>
          <w:szCs w:val="28"/>
        </w:rPr>
      </w:pPr>
    </w:p>
    <w:p w:rsidR="003B29DB" w:rsidRPr="00422645" w:rsidRDefault="003B29DB" w:rsidP="003B2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Контрольная работа по теме «Рынок, факторы рыночного саморегулирования»</w:t>
      </w:r>
    </w:p>
    <w:p w:rsidR="003B29DB" w:rsidRPr="00422645" w:rsidRDefault="003B29DB" w:rsidP="003B2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Вариант 2</w:t>
      </w:r>
    </w:p>
    <w:p w:rsidR="003B29DB" w:rsidRPr="00DA7E22" w:rsidRDefault="003B29DB" w:rsidP="003B29DB">
      <w:pPr>
        <w:pStyle w:val="Style7"/>
        <w:widowControl/>
        <w:numPr>
          <w:ilvl w:val="0"/>
          <w:numId w:val="7"/>
        </w:numPr>
        <w:tabs>
          <w:tab w:val="left" w:pos="965"/>
        </w:tabs>
        <w:spacing w:before="43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Характерными чертами совершенной конкуренции являются:</w:t>
      </w:r>
    </w:p>
    <w:p w:rsidR="003B29DB" w:rsidRPr="00DA7E22" w:rsidRDefault="003B29DB" w:rsidP="003B29DB">
      <w:pPr>
        <w:pStyle w:val="Style8"/>
        <w:widowControl/>
        <w:tabs>
          <w:tab w:val="left" w:pos="1032"/>
        </w:tabs>
        <w:spacing w:line="283" w:lineRule="exact"/>
        <w:ind w:left="720" w:firstLine="0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A)</w:t>
      </w:r>
      <w:r w:rsidRPr="00DA7E22">
        <w:rPr>
          <w:rStyle w:val="FontStyle34"/>
          <w:sz w:val="28"/>
          <w:szCs w:val="28"/>
        </w:rPr>
        <w:tab/>
        <w:t>имеется много продавцов и каждый из них производит малую долю всего</w:t>
      </w:r>
      <w:r w:rsidRPr="00DA7E22">
        <w:rPr>
          <w:rStyle w:val="FontStyle34"/>
          <w:sz w:val="28"/>
          <w:szCs w:val="28"/>
        </w:rPr>
        <w:br/>
        <w:t>объема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производитель имеет возможность самостоятельно установить цену на свой товар;</w:t>
      </w:r>
    </w:p>
    <w:p w:rsidR="003B29DB" w:rsidRPr="00DA7E22" w:rsidRDefault="003B29DB" w:rsidP="003B29DB">
      <w:pPr>
        <w:pStyle w:val="Style15"/>
        <w:widowControl/>
        <w:tabs>
          <w:tab w:val="left" w:pos="1027"/>
        </w:tabs>
        <w:spacing w:line="283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B)</w:t>
      </w:r>
      <w:r w:rsidRPr="00DA7E22">
        <w:rPr>
          <w:rStyle w:val="FontStyle34"/>
          <w:sz w:val="28"/>
          <w:szCs w:val="28"/>
        </w:rPr>
        <w:tab/>
        <w:t>производитель при установлении цены ориентируется на рыночную цену;</w:t>
      </w:r>
      <w:r w:rsidRPr="00DA7E22">
        <w:rPr>
          <w:rStyle w:val="FontStyle34"/>
          <w:sz w:val="28"/>
          <w:szCs w:val="28"/>
        </w:rPr>
        <w:br/>
        <w:t>Г) товар не дифференцирован;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 отсутствует информация об уровне рыночных цен.</w:t>
      </w:r>
    </w:p>
    <w:p w:rsidR="003B29DB" w:rsidRPr="00DA7E22" w:rsidRDefault="003B29DB" w:rsidP="003B29DB">
      <w:pPr>
        <w:pStyle w:val="Style7"/>
        <w:widowControl/>
        <w:tabs>
          <w:tab w:val="left" w:pos="1066"/>
        </w:tabs>
        <w:spacing w:before="43"/>
        <w:ind w:left="725" w:firstLine="0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2. К косвенным методам регулирования цен нельзя отнести: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 w:right="3686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изменение ставки акцизного налога, 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 w:right="3686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 введение таможенных пошлин,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установление рекомендательных цен на важнейшие виды продукции; 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 изменение ставки подоходного налога.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ind w:left="720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3.Чем объяснить сдвиг кривой спроса на товар X ?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48" w:line="274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предложение товара X по какой-то причине уменьшилось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цена товара X выросла, и как следствие этого потребители решили меньше покупать</w:t>
      </w:r>
      <w:r w:rsidR="00422645">
        <w:rPr>
          <w:rStyle w:val="FontStyle34"/>
          <w:sz w:val="28"/>
          <w:szCs w:val="28"/>
        </w:rPr>
        <w:t xml:space="preserve"> </w:t>
      </w:r>
      <w:r w:rsidRPr="00DA7E22">
        <w:rPr>
          <w:rStyle w:val="FontStyle34"/>
          <w:sz w:val="28"/>
          <w:szCs w:val="28"/>
        </w:rPr>
        <w:t>этот товар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вкусы потребителей вызвали интерес к товару X, и поэтому они хотят покупать его</w:t>
      </w:r>
      <w:r w:rsidR="00422645">
        <w:rPr>
          <w:rStyle w:val="FontStyle34"/>
          <w:sz w:val="28"/>
          <w:szCs w:val="28"/>
        </w:rPr>
        <w:t xml:space="preserve"> </w:t>
      </w:r>
      <w:r w:rsidRPr="00DA7E22">
        <w:rPr>
          <w:rStyle w:val="FontStyle34"/>
          <w:sz w:val="28"/>
          <w:szCs w:val="28"/>
        </w:rPr>
        <w:t>при любой данной цене больше, чем раньше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цена товара X упала, поэтому потребители решили покупать его больше, чем раньше.</w:t>
      </w:r>
    </w:p>
    <w:p w:rsidR="003B29DB" w:rsidRPr="00DA7E22" w:rsidRDefault="003B29DB" w:rsidP="003B29DB">
      <w:pPr>
        <w:pStyle w:val="Style6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lastRenderedPageBreak/>
        <w:t>4. Как влияют перечисленные в- таблице изменения на спрос и предложение ? Охарактеризуйте их влияние с помощью кривых спроса и предложения.</w:t>
      </w:r>
      <w:r w:rsidRPr="00DA7E22">
        <w:rPr>
          <w:rStyle w:val="FontStyle34"/>
          <w:sz w:val="28"/>
          <w:szCs w:val="28"/>
        </w:rPr>
        <w:t xml:space="preserve"> </w:t>
      </w:r>
    </w:p>
    <w:p w:rsidR="003B29DB" w:rsidRPr="00DA7E22" w:rsidRDefault="003B29DB" w:rsidP="003B29DB">
      <w:pPr>
        <w:spacing w:after="264" w:line="1" w:lineRule="exac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994"/>
        <w:gridCol w:w="1699"/>
        <w:gridCol w:w="1293"/>
        <w:gridCol w:w="1559"/>
      </w:tblGrid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ind w:left="21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Изменение (при прочих равных условиях)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спроса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спроса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предложения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ind w:left="190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2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A7E22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1. Повышение цен на товар.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2. Увеличение доходов потребителей.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3. Увеличение количества потребителей.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4.     Снижение количества товаров на рынке.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5. Изменение цен на ресурсы.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</w:tbl>
    <w:p w:rsidR="00DA7E22" w:rsidRDefault="00DA7E22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</w:p>
    <w:p w:rsidR="003B29DB" w:rsidRPr="00DA7E22" w:rsidRDefault="003B29DB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5. Если рыночная цена ниже равновесной, то: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появляются избытки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возникает дефицит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формируется рынок покупателя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падает цена ресурсов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6. Увеличение дохода потребителя графически выражается в: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изменении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параллельном сдвиге бюджетной линии вправо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параллельном сдвиге бюджетной линии влево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уменьшении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увеличении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643"/>
        </w:tabs>
        <w:spacing w:before="48"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7, Потребительское равновесие на карте безразличия - это: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любое пересечение бюджетной линии и кривой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любая точка на самой высокой из кривых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та точка, в которой наклон бюджетной линии равен наклону касательной к ней</w:t>
      </w:r>
      <w:r w:rsidRPr="00DA7E22">
        <w:rPr>
          <w:rStyle w:val="FontStyle34"/>
          <w:sz w:val="28"/>
          <w:szCs w:val="28"/>
        </w:rPr>
        <w:br/>
        <w:t>кривой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любая точка, расположенная 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любая точка, расположенная в пространстве, ограниченном бюджетной линией.</w:t>
      </w:r>
    </w:p>
    <w:p w:rsidR="003B29DB" w:rsidRPr="00DA7E22" w:rsidRDefault="003B29DB" w:rsidP="003B29DB">
      <w:pPr>
        <w:pStyle w:val="Style15"/>
        <w:widowControl/>
        <w:tabs>
          <w:tab w:val="left" w:pos="720"/>
        </w:tabs>
        <w:spacing w:before="5" w:line="274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8. Если цена товара выросла с 1,5 долл. до 2 долл., а объем спроса сократился с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1000 до 900 единиц, то коэффициент ценовой эластичности равен:</w:t>
      </w:r>
    </w:p>
    <w:p w:rsidR="003B29DB" w:rsidRPr="00DA7E22" w:rsidRDefault="003B29DB" w:rsidP="00DA7E22">
      <w:pPr>
        <w:pStyle w:val="Style23"/>
        <w:widowControl/>
        <w:tabs>
          <w:tab w:val="left" w:pos="1843"/>
          <w:tab w:val="left" w:pos="3544"/>
          <w:tab w:val="left" w:pos="5103"/>
          <w:tab w:val="left" w:pos="6804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3,00</w:t>
      </w:r>
      <w:r w:rsidRPr="00DA7E22">
        <w:rPr>
          <w:rStyle w:val="FontStyle34"/>
          <w:sz w:val="28"/>
          <w:szCs w:val="28"/>
        </w:rPr>
        <w:tab/>
        <w:t>б) 2,71</w:t>
      </w:r>
      <w:r w:rsidRPr="00DA7E22">
        <w:rPr>
          <w:rStyle w:val="FontStyle34"/>
          <w:sz w:val="28"/>
          <w:szCs w:val="28"/>
        </w:rPr>
        <w:tab/>
        <w:t>в) 0,37</w:t>
      </w:r>
      <w:r w:rsidRPr="00DA7E22">
        <w:rPr>
          <w:rStyle w:val="FontStyle34"/>
          <w:sz w:val="28"/>
          <w:szCs w:val="28"/>
        </w:rPr>
        <w:tab/>
        <w:t>г) 0,33</w:t>
      </w:r>
      <w:r w:rsidRPr="00DA7E22">
        <w:rPr>
          <w:rStyle w:val="FontStyle34"/>
          <w:sz w:val="28"/>
          <w:szCs w:val="28"/>
        </w:rPr>
        <w:tab/>
        <w:t>д) 1.5</w:t>
      </w:r>
    </w:p>
    <w:p w:rsidR="003B29DB" w:rsidRPr="00DA7E22" w:rsidRDefault="003B29DB" w:rsidP="003B29DB">
      <w:pPr>
        <w:pStyle w:val="Style6"/>
        <w:widowControl/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Определите, верны (В) или неверны (Н) следующие утверждения</w:t>
      </w:r>
      <w:r w:rsidRPr="00DA7E22">
        <w:rPr>
          <w:rStyle w:val="FontStyle34"/>
          <w:sz w:val="28"/>
          <w:szCs w:val="28"/>
        </w:rPr>
        <w:t>: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55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Кривые безразличия никогда не пересекаются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55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Наклон бюджетной линии зависит от соотношения цен двух товаров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Потребитель максимизирует полезность, если его бюджетная линия пересекает кривую безразличия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60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Кривая спроса показывает, что при снижении цены растет объем спроса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0"/>
        </w:tabs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Увеличение спроса означает движение вдоль кривой спроса в направлении, которое показывает рост общего количества покупаемого товара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Объем   выручки   изменяется   в   зависимости   от   величины   коэффициента   ценовой эластичности реализуемого товара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before="10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lastRenderedPageBreak/>
        <w:t>Взаимозаменяемые товары характеризуются прямым соотношением между ценой на один из них и спросом на другой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Коэффициент ценовой  эластичности  спроса определяется  путем деления  изменения величины спроса на товар (в %) на изменение цены (в %)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Эластичность спроса по доходу на золотые часы высокая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Спрос на уголь более эластичен, чем спрос на топливо</w:t>
      </w: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Задачи.</w:t>
      </w:r>
    </w:p>
    <w:p w:rsidR="003B29DB" w:rsidRPr="00DA7E22" w:rsidRDefault="003B29DB" w:rsidP="003B29DB">
      <w:pPr>
        <w:pStyle w:val="a9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Запланированы следующие месячные изменения спроса и предложения на товар А:</w:t>
      </w: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867"/>
        <w:gridCol w:w="867"/>
        <w:gridCol w:w="867"/>
        <w:gridCol w:w="844"/>
        <w:gridCol w:w="844"/>
        <w:gridCol w:w="694"/>
        <w:gridCol w:w="718"/>
        <w:gridCol w:w="762"/>
      </w:tblGrid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Цена (Р), руб.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Предложение (</w:t>
            </w:r>
            <w:r w:rsidRPr="00DA7E22">
              <w:rPr>
                <w:rFonts w:ascii="Times New Roman" w:hAnsi="Times New Roman"/>
                <w:sz w:val="28"/>
                <w:szCs w:val="28"/>
                <w:lang w:val="en-US"/>
              </w:rPr>
              <w:t>S)</w:t>
            </w:r>
            <w:r w:rsidRPr="00DA7E22">
              <w:rPr>
                <w:rFonts w:ascii="Times New Roman" w:hAnsi="Times New Roman"/>
                <w:sz w:val="28"/>
                <w:szCs w:val="28"/>
              </w:rPr>
              <w:t>, тыс.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Спрос (Д), тыс.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Изобразите на одном графике кривые спроса (Д) и предложения (</w:t>
      </w:r>
      <w:r w:rsidRPr="00DA7E22">
        <w:rPr>
          <w:rFonts w:ascii="Times New Roman" w:hAnsi="Times New Roman"/>
          <w:sz w:val="28"/>
          <w:szCs w:val="28"/>
          <w:lang w:val="en-US"/>
        </w:rPr>
        <w:t>S</w:t>
      </w:r>
      <w:r w:rsidRPr="00DA7E22">
        <w:rPr>
          <w:rFonts w:ascii="Times New Roman" w:hAnsi="Times New Roman"/>
          <w:sz w:val="28"/>
          <w:szCs w:val="28"/>
        </w:rPr>
        <w:t>)  покажите на осях  координат величины равновесной цены (Р) и равновесного количества товара (</w:t>
      </w:r>
      <w:r w:rsidRPr="00DA7E22">
        <w:rPr>
          <w:rFonts w:ascii="Times New Roman" w:hAnsi="Times New Roman"/>
          <w:sz w:val="28"/>
          <w:szCs w:val="28"/>
          <w:lang w:val="en-US"/>
        </w:rPr>
        <w:t>Q</w:t>
      </w:r>
      <w:r w:rsidRPr="00DA7E22">
        <w:rPr>
          <w:rFonts w:ascii="Times New Roman" w:hAnsi="Times New Roman"/>
          <w:sz w:val="28"/>
          <w:szCs w:val="28"/>
        </w:rPr>
        <w:t>).</w:t>
      </w:r>
    </w:p>
    <w:p w:rsidR="003B29DB" w:rsidRPr="00DA7E22" w:rsidRDefault="003B29DB" w:rsidP="003B29DB">
      <w:pPr>
        <w:pStyle w:val="a9"/>
        <w:spacing w:after="0"/>
        <w:ind w:left="714"/>
        <w:rPr>
          <w:rFonts w:ascii="Times New Roman" w:hAnsi="Times New Roman"/>
          <w:sz w:val="28"/>
          <w:szCs w:val="28"/>
        </w:rPr>
      </w:pPr>
    </w:p>
    <w:p w:rsidR="00422645" w:rsidRPr="00431F46" w:rsidRDefault="00422645" w:rsidP="00422645">
      <w:pPr>
        <w:rPr>
          <w:rFonts w:ascii="Times New Roman" w:hAnsi="Times New Roman"/>
          <w:b/>
          <w:sz w:val="28"/>
          <w:szCs w:val="28"/>
        </w:rPr>
      </w:pPr>
      <w:r w:rsidRPr="00431F46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Отлично - использование полученных знаний при выполнении заданий по теме, решение типовых практических задач или тестов, творческое применение полученных знаний.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3B29DB" w:rsidRDefault="003B29DB" w:rsidP="003B29DB">
      <w:pPr>
        <w:rPr>
          <w:rFonts w:ascii="Times New Roman" w:hAnsi="Times New Roman"/>
          <w:sz w:val="28"/>
          <w:szCs w:val="28"/>
        </w:rPr>
      </w:pPr>
    </w:p>
    <w:p w:rsidR="00422645" w:rsidRPr="00DA7E22" w:rsidRDefault="00422645" w:rsidP="003B29DB">
      <w:pPr>
        <w:rPr>
          <w:rFonts w:ascii="Times New Roman" w:hAnsi="Times New Roman"/>
          <w:sz w:val="28"/>
          <w:szCs w:val="28"/>
        </w:rPr>
      </w:pPr>
    </w:p>
    <w:p w:rsidR="00431F46" w:rsidRDefault="003B29DB" w:rsidP="00431F46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br w:type="page"/>
      </w:r>
      <w:r w:rsidR="00431F46">
        <w:rPr>
          <w:rFonts w:ascii="Times New Roman" w:hAnsi="Times New Roman"/>
          <w:b/>
          <w:sz w:val="28"/>
          <w:szCs w:val="28"/>
        </w:rPr>
        <w:lastRenderedPageBreak/>
        <w:t>2. Практические занятия</w:t>
      </w:r>
    </w:p>
    <w:p w:rsidR="00431F46" w:rsidRDefault="00431F46" w:rsidP="00431F46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1</w:t>
      </w:r>
    </w:p>
    <w:p w:rsidR="003B29DB" w:rsidRPr="00DA7E22" w:rsidRDefault="003B29DB" w:rsidP="003B29DB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</w:p>
    <w:p w:rsidR="003B29DB" w:rsidRPr="00DA7E22" w:rsidRDefault="003B29DB" w:rsidP="003B29DB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 1 Решите задачи.</w:t>
      </w: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 xml:space="preserve">Ниже представлена функция общих издержек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61"/>
        <w:gridCol w:w="1132"/>
        <w:gridCol w:w="1132"/>
        <w:gridCol w:w="1142"/>
        <w:gridCol w:w="1142"/>
        <w:gridCol w:w="1142"/>
        <w:gridCol w:w="1142"/>
      </w:tblGrid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ТС ($)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B29DB" w:rsidRPr="00DA7E22" w:rsidRDefault="003B29DB" w:rsidP="003B29DB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Какой объем выпуска продукции выберет фирма, если рыночная цена товара Р составит 6 долл.? Какую прибыль получит фирма при этой цене?</w:t>
      </w:r>
    </w:p>
    <w:p w:rsidR="003B29DB" w:rsidRPr="00DA7E22" w:rsidRDefault="003B29DB" w:rsidP="003B2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Рассчитайте по таблице издержки: постоянные (FC), переменные (VC), предельные (MC), средние общие (ATC), средние постоянные (AFC), средние переменные (AVC).</w:t>
      </w:r>
    </w:p>
    <w:tbl>
      <w:tblPr>
        <w:tblW w:w="97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2453"/>
        <w:gridCol w:w="1120"/>
        <w:gridCol w:w="1260"/>
        <w:gridCol w:w="980"/>
        <w:gridCol w:w="980"/>
        <w:gridCol w:w="980"/>
        <w:gridCol w:w="760"/>
      </w:tblGrid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AVC</w:t>
            </w: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Q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ед. Продукции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TR.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341"/>
        </w:tabs>
        <w:spacing w:before="130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Валовой доход—это: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38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выручка от реализации — бухгалтерские издержки;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стоимостное выражение всей производимой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доход, полученный от реализации всей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5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выручка от реализации—экономические издержки.</w:t>
      </w:r>
    </w:p>
    <w:p w:rsidR="003B29DB" w:rsidRPr="00DA7E22" w:rsidRDefault="003B29DB" w:rsidP="003B29DB">
      <w:pPr>
        <w:pStyle w:val="Style70"/>
        <w:widowControl/>
        <w:tabs>
          <w:tab w:val="left" w:pos="528"/>
        </w:tabs>
        <w:spacing w:before="12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Экономические издержки—это: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53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расходы на производство продукции при наиболее выгодном использовании ресурсов;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29" w:line="24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затраты при наиболее эффективном способе производства данногопродукта;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29" w:line="24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lastRenderedPageBreak/>
        <w:t>в)</w:t>
      </w:r>
      <w:r w:rsidRPr="00DA7E22">
        <w:rPr>
          <w:rStyle w:val="FontStyle398"/>
          <w:sz w:val="28"/>
          <w:szCs w:val="28"/>
        </w:rPr>
        <w:tab/>
        <w:t>издержки при наиболее выгодном из всех возможных способов использования затраченных ресурсов.</w:t>
      </w:r>
    </w:p>
    <w:p w:rsidR="003B29DB" w:rsidRPr="00DA7E22" w:rsidRDefault="003B29DB" w:rsidP="003B29DB">
      <w:pPr>
        <w:pStyle w:val="Style35"/>
        <w:widowControl/>
        <w:spacing w:before="125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Верно ли утверждение, что издержки производства—это: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38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затраты на производство и реализацию продукции;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постоянные и переменные издержки;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расходы на производство и рекламу;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10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а), б), в)</w:t>
      </w:r>
    </w:p>
    <w:p w:rsidR="003B29DB" w:rsidRDefault="003B29DB" w:rsidP="003B29DB">
      <w:pPr>
        <w:rPr>
          <w:rFonts w:ascii="Times New Roman" w:hAnsi="Times New Roman"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2.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 xml:space="preserve">ЗАДАНИЕ  1 </w:t>
      </w:r>
      <w:r w:rsidR="00DA7E22">
        <w:rPr>
          <w:rFonts w:ascii="Times New Roman" w:hAnsi="Times New Roman"/>
          <w:b/>
          <w:sz w:val="28"/>
          <w:szCs w:val="28"/>
        </w:rPr>
        <w:t xml:space="preserve">. </w:t>
      </w:r>
      <w:r w:rsidRPr="00DA7E22">
        <w:rPr>
          <w:rFonts w:ascii="Times New Roman" w:hAnsi="Times New Roman"/>
          <w:b/>
          <w:sz w:val="28"/>
          <w:szCs w:val="28"/>
        </w:rPr>
        <w:t>Решите задачи.</w:t>
      </w:r>
    </w:p>
    <w:p w:rsidR="003B29DB" w:rsidRPr="00DA7E22" w:rsidRDefault="003B29DB" w:rsidP="003B29DB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245"/>
      </w:tblGrid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Объем переменного ресурса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выпуск продукции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продукт переменного ресурса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Средний продукт переменного ресурса 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AVP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pStyle w:val="22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DA7E22">
        <w:rPr>
          <w:sz w:val="28"/>
          <w:szCs w:val="28"/>
        </w:rPr>
        <w:t>Рассчитайте по таблице: предельный физический продукт труда МР, совокупный доход МР, предельный продукт труда в денежной форме MRP.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800"/>
        <w:gridCol w:w="1620"/>
        <w:gridCol w:w="1260"/>
        <w:gridCol w:w="1620"/>
      </w:tblGrid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Ед. труда (чел)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Совокуп.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продукт (шт)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физический продукт (шт)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Совокуп.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прод (руб)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Предельный продукт в денежной форме. 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MRP</w:t>
            </w: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pStyle w:val="ab"/>
              <w:tabs>
                <w:tab w:val="clear" w:pos="4677"/>
                <w:tab w:val="clear" w:pos="9355"/>
              </w:tabs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29DB" w:rsidRPr="00DA7E22" w:rsidTr="00A328AB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Q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ед.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TR.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C23FE2" w:rsidRPr="00DA7E22" w:rsidRDefault="00C23FE2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lastRenderedPageBreak/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542"/>
        </w:tabs>
        <w:spacing w:before="11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Какое из следующих утверждений является правильным: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29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бухгалтерская прибыль — неявные издержки = экономическая прибыль;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экономическая прибыль — бухгалтерская прибыль = явные издержки;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экономическая прибыль—неявные издержки = бухгалтерская прибыль;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явные издержки + неявные издержки = бухгалтерские издержки.</w:t>
      </w:r>
    </w:p>
    <w:p w:rsidR="003B29DB" w:rsidRPr="00DA7E22" w:rsidRDefault="003B29DB" w:rsidP="003B29DB">
      <w:pPr>
        <w:pStyle w:val="Style66"/>
        <w:widowControl/>
        <w:tabs>
          <w:tab w:val="left" w:pos="533"/>
        </w:tabs>
        <w:spacing w:before="134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Предельные издержки — это: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82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издержки на производство каждой дополнительной единицы продукции;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53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издержки в расчете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29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издержки на производство продукции, увеличение которых делает невозможным расширение производства;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затраты, меньше которых объем производства равен 0.</w:t>
      </w:r>
    </w:p>
    <w:p w:rsidR="003B29DB" w:rsidRPr="00DA7E22" w:rsidRDefault="003B29DB" w:rsidP="003B29DB">
      <w:pPr>
        <w:pStyle w:val="Style70"/>
        <w:widowControl/>
        <w:tabs>
          <w:tab w:val="left" w:pos="547"/>
        </w:tabs>
        <w:spacing w:before="134" w:line="240" w:lineRule="auto"/>
        <w:ind w:firstLine="0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Предельный продукт—это прирост общего объема производства в результате: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before="34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применения дополнительной единицы ресурса;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применения дополнительной единицы труда;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роста производительности труда;</w:t>
      </w:r>
    </w:p>
    <w:p w:rsidR="00431F46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все ответы неверны.</w:t>
      </w:r>
    </w:p>
    <w:p w:rsidR="00431F46" w:rsidRDefault="00431F46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</w:p>
    <w:p w:rsidR="00431F46" w:rsidRDefault="00431F46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3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 1</w:t>
      </w:r>
      <w:r w:rsidR="00DA7E22">
        <w:rPr>
          <w:rFonts w:ascii="Times New Roman" w:hAnsi="Times New Roman"/>
          <w:b/>
          <w:sz w:val="28"/>
          <w:szCs w:val="28"/>
        </w:rPr>
        <w:t>.</w:t>
      </w:r>
      <w:r w:rsidRPr="00DA7E22">
        <w:rPr>
          <w:rFonts w:ascii="Times New Roman" w:hAnsi="Times New Roman"/>
          <w:b/>
          <w:sz w:val="28"/>
          <w:szCs w:val="28"/>
        </w:rPr>
        <w:t xml:space="preserve"> Решите задачи.</w:t>
      </w:r>
    </w:p>
    <w:p w:rsidR="003B29DB" w:rsidRPr="00DA7E22" w:rsidRDefault="003B29DB" w:rsidP="003B29DB">
      <w:pPr>
        <w:pStyle w:val="a9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245"/>
      </w:tblGrid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Объем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TP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продукт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Средний продукт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22"/>
        <w:numPr>
          <w:ilvl w:val="0"/>
          <w:numId w:val="16"/>
        </w:numPr>
        <w:spacing w:line="240" w:lineRule="auto"/>
        <w:ind w:left="0" w:firstLine="567"/>
        <w:rPr>
          <w:sz w:val="28"/>
          <w:szCs w:val="28"/>
        </w:rPr>
      </w:pPr>
      <w:r w:rsidRPr="00DA7E22">
        <w:rPr>
          <w:sz w:val="28"/>
          <w:szCs w:val="28"/>
        </w:rPr>
        <w:t>Обувное предприятие выпускает 1000 пар обуви в месяц. Общие постоянные издержки (</w:t>
      </w:r>
      <w:r w:rsidRPr="00DA7E22">
        <w:rPr>
          <w:sz w:val="28"/>
          <w:szCs w:val="28"/>
          <w:lang w:val="en-US"/>
        </w:rPr>
        <w:t>FC</w:t>
      </w:r>
      <w:r w:rsidRPr="00DA7E22">
        <w:rPr>
          <w:sz w:val="28"/>
          <w:szCs w:val="28"/>
        </w:rPr>
        <w:t xml:space="preserve">) при этом равны 200 000 рублей в месяц. 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  <w:r w:rsidRPr="00DA7E22">
        <w:rPr>
          <w:sz w:val="28"/>
          <w:szCs w:val="28"/>
        </w:rPr>
        <w:t>Труд является единственным переменным фактором, его затраты составляют 1250 рублей в час.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  <w:r w:rsidRPr="00DA7E22">
        <w:rPr>
          <w:sz w:val="28"/>
          <w:szCs w:val="28"/>
        </w:rPr>
        <w:t>Рассчитайте средние издержки (АС) и средние переменные издержки (</w:t>
      </w:r>
      <w:r w:rsidRPr="00DA7E22">
        <w:rPr>
          <w:sz w:val="28"/>
          <w:szCs w:val="28"/>
          <w:lang w:val="en-US"/>
        </w:rPr>
        <w:t>AVC</w:t>
      </w:r>
      <w:r w:rsidRPr="00DA7E22">
        <w:rPr>
          <w:sz w:val="28"/>
          <w:szCs w:val="28"/>
        </w:rPr>
        <w:t>), если предприятие выпускает 5 пар обуви в час.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 xml:space="preserve">Ниже представлена функция общих издержек 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61"/>
        <w:gridCol w:w="1132"/>
        <w:gridCol w:w="1132"/>
        <w:gridCol w:w="1142"/>
        <w:gridCol w:w="1142"/>
        <w:gridCol w:w="1142"/>
        <w:gridCol w:w="1142"/>
      </w:tblGrid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ТС ($)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B29DB" w:rsidRPr="00DA7E22" w:rsidRDefault="003B29DB" w:rsidP="003B29DB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lastRenderedPageBreak/>
        <w:t>Какой объем выпуска продукции выберет фирма, если рыночная цена товара Р составит 20 долл.? Какую прибыль получит фирма при этой цене?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518"/>
        </w:tabs>
        <w:spacing w:before="106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Постоянные издержки—это: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затраты на з / пл управляющего персонала, охраны, % по кредитам, амортизацию оборудования;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затраты на з / пл рабочих, охраны, стоимость сырья и оборудования;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34" w:line="23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затраты на оплату труда работников, амортизацию оборудования, рентные платежи;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затраты на сырье, электроэнергию, ренту, % по кредиту.</w:t>
      </w:r>
    </w:p>
    <w:p w:rsidR="003B29DB" w:rsidRPr="00DA7E22" w:rsidRDefault="003B29DB" w:rsidP="003B29DB">
      <w:pPr>
        <w:pStyle w:val="Style70"/>
        <w:widowControl/>
        <w:tabs>
          <w:tab w:val="left" w:pos="341"/>
        </w:tabs>
        <w:spacing w:before="11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Условия максимизации прибыли для фирмы—это равенство: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before="34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валового дохода и валовых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среднего дохода, средних издержек и цены;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предельного дохода и предельных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предельного дохода, предельных издержек и цены.</w:t>
      </w:r>
    </w:p>
    <w:p w:rsidR="003B29DB" w:rsidRPr="00DA7E22" w:rsidRDefault="003B29DB" w:rsidP="003B29DB">
      <w:pPr>
        <w:pStyle w:val="Style66"/>
        <w:widowControl/>
        <w:tabs>
          <w:tab w:val="left" w:pos="533"/>
        </w:tabs>
        <w:spacing w:before="134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Средние издержки—это затраты на: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43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сумма средних постоянных и средних переменных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сумма переменных издержек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5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постоянные издержки в расчете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д)</w:t>
      </w:r>
      <w:r w:rsidRPr="00DA7E22">
        <w:rPr>
          <w:rStyle w:val="FontStyle398"/>
          <w:sz w:val="28"/>
          <w:szCs w:val="28"/>
        </w:rPr>
        <w:tab/>
        <w:t>валовые издержки на единицу продукции.</w:t>
      </w:r>
    </w:p>
    <w:p w:rsidR="003B29DB" w:rsidRDefault="003B29DB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безошибочно выполнил задание;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осознанно излагает материал, но не всегда может выделить существенные его стороны;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214BCF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lastRenderedPageBreak/>
        <w:t>3. Тесты</w:t>
      </w:r>
    </w:p>
    <w:p w:rsidR="00214BCF" w:rsidRDefault="00214BCF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 1 «Общая экономическая теория»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1.Экономическая теория – это наука 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поведение людей в экономике;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использование ограниченных ресурсов;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все ответы верны.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2.Меркантилизм выражал интересы: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крестьянства;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торговой буржуазии;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промышленной буржуазии.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3.Термин «физиократы» означает власть: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денег;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природы.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4.Объект исследования экономической теории -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экономическая среда;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домашнее хозяйство;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экономические явления.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 Меркантилисты отождествляли богатство с: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золотыми монетами;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товарами и услугами;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бумажными деньгами;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6.Физиократы считали богатством: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деньги;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продукты промышленности;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продукты земли.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7.Под «невидимой рукой» А. Смит понимал: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свободную конкуренцию;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государственное регулирование;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налоги.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 Монетаристы сводят управление экономикой прежде всего к ::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регулированию налогов;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наращиванию инвестиций;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контролю над денежной массой.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9.Кейнсианская теория – это теоретическое обоснование: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а) свободной конкуренции;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государственного регулирования;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рыночной экономики.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10. Что из перечисленного изучает микроэкономика 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производство в масштабе всей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численность занятых в хозяйстве;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производство сахара и динамику его цены.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11.Общий уровень цен и безработицы в экономической системе изучается в курсе: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микроэкономики;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макроэкономики;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международных финансов.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12.Проблемы того, «что, как и для кого производить» могут иметь отношение: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только к рыночной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только к смешанной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 любому обществу.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13.К мерам экономической политики меркантилистов не принадлежит: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создание торговых монополий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развитие посреднической торговли: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стимулирование импорта.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 К функциям экономической теории не относится: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практическая;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контрольная;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методологическая;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15.К методам экономической теории не относится 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статистический;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анализ и синтез;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индукция и дедукция.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 Когда экономические проблемы решаются частично рынком, частично правительством, то экономика: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командная;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рыночная;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смешанная.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17.Процесс увеличение прибыли предприятием изучает: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мировая экономика;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макроэкономика;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в) микроэкономика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17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15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8 – 10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8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 к тесту № 1 «Общая экономическая теория»</w:t>
      </w: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№2 «Основы теории спроса и предложения»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 Закон спроса предполагает, что: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превышение предложения над спросом вызовет снижение цены;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если доходы у потребителей растут, они обычно покупают больше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когда цена товара падает, объем покупок растет;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 Чем можно объяснить сдвиг кривой спроса на товар Х 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цена товара Х упала, поэтому потребители решили покупать его больше,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вкусы потребителей вызвали интерес к товару Х и поэтому они хотят покупать его при любой цене больше,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цена товара Х выросла, поэтому потребители решили покупать его меньше,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3. Какой термин отражает способность и желание людей платить за что-либо?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б) потребность;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необходимость;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 Рост цен на материалы, необходимые для производства товара Х вызовет: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сдвиг кривой спроса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сдвиг кривой предложения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сдвиг кривой предложения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5.Изменение какого фактора не вызывает сдвига кривой спроса?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численности или возраста потребителей;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вкусов и предпочтений потребителей;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цены товара;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6.Совершенствование технологии сдвигает: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кривую спроса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кривую предложения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кривую спроса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7.Рынок товаров и услуг находится в равновесном состоянии, если: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 равен предложению;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цена равна издержкам плюс прибыль;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объем предложения равен объему спроса;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8.Если рыночная цена ниже равновесной, 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появляются избытки товара;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формируется рынок покупателя;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возникает дефицит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9.Закон предложения, если цены растут, а прочие условия неизменны, проявляется: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 росте объема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 росте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 снижении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10.Если два товара взаимозаменяемые, то рост цены на первый вызовет: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падение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рост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падение величины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11.Если доходы потребителей растут, то кривая 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спроса сдвинется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предложения сдвинется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спроса сдвинется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12.При росте цены на низший товар спрос на него: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увеличится;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уменьшится;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прежним;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13.Равновесная цена-это: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цена, при которой продается большая часть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минимальная цена;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цена, при которой величина спроса равна величине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14.Если спрос на макаронные изделия с ростом дохода понизится, то этот продукт: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предмет роскоши;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нормальный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низший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15.Если цена товара изменилась на 30%, а спрос на него на 10%, то спрос на товар будет: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неэластичен;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совершенно 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16.При росте цен на нефть и газ кривая предложения будет сдвигаться:</w:t>
      </w: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вправо;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17.Если население ожидает дальнейшего повышения цен на сахар, то спрос на него: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понизится;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возрастет 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прежним;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18.Спрос эластичен, если коэффициент эластичности спроса по цене: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больше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равен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19.При совершенно эластичном спросе кривая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вертикальна;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горизонтальная;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биссектриса;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20.</w:t>
      </w:r>
      <w:r w:rsidRPr="00431F46">
        <w:rPr>
          <w:rFonts w:ascii="Times New Roman" w:hAnsi="Times New Roman"/>
          <w:color w:val="000000"/>
          <w:sz w:val="28"/>
          <w:szCs w:val="28"/>
        </w:rPr>
        <w:t> 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Если коэффициент эластичности спроса равен нулю, то спрос: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а) эластичен;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совершенно эластичен;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совершенно неэластичен.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17 – 20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16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13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11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 к тесту № 2 «Основы теории спроса и предложения»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№3 «Финансовая система и бюджетно-налоговое регулирование</w:t>
      </w:r>
      <w:r w:rsidRPr="00431F46">
        <w:rPr>
          <w:rFonts w:ascii="Times New Roman" w:hAnsi="Times New Roman"/>
          <w:color w:val="000000"/>
          <w:sz w:val="28"/>
          <w:szCs w:val="28"/>
        </w:rPr>
        <w:t>»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1.К финансовым отношениям не относится: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уплата налогов;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государственные займы;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покупка оборудования;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2.В состав государственных финансов входят: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государственный бюджет, государственный кредит;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государственный бюджет, внебюджетные фонды;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Государственный кредит, внебюджетные фонды.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Государственный бюджет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совокупность финансовых отношений;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финансовый план страны;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смета расходов и доходов;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г) все ответы верны.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 Юридическое или физическое лицо, на которое законодательством возложено обязательство платить налог – это: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31F46">
        <w:rPr>
          <w:rFonts w:ascii="Times New Roman" w:hAnsi="Times New Roman"/>
          <w:color w:val="000000"/>
          <w:sz w:val="28"/>
          <w:szCs w:val="28"/>
        </w:rPr>
        <w:t>а) налогоплательщик;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б) носитель налога;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в) объект налога;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 Величина налога с единицы обложения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единица обложения;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налоговая ставка;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налоговая база;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 К косвенным налогам не относится: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налог на добавленную стоимость;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налог на прибыль;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таможенная пошлина;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 Классификация налогов по объектам обложения предусматривает следующие группы налогов: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государственные и местные;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 имущество, ресурсы, доход;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общие и местные;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 Правдивое отражение в бюджете всех доходов и расходов означает реализацию принципа: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реальности;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полноты;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гласности;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 Принцип единства в построении бюджета означает, что: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все доходы и расходы объединяются в один бюджет;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устанавливается единый налог;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расходы осуществляются в соответствии с единой политикой.;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10.Налогообложение, которое усиливает дифференциацию населения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прогрессивное;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пропорциональное;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регрессивное;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11. Фонды денежных средств предприятий и государства образуются благодаря функции финансов: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регулирующей;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распределительной;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контрольной;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12. Бюджетный дефицит может быть обусловлен: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экономическим спадом;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стихийными бедствиями;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все ответы верны;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 Долговое финансирование бюджетного дефицита осуществляется за счет: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выпуска и продажи ценных бумаг;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эмиссии денег;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внешних займов;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 Сдерживающая фискальная политика проводится при: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падении производства;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быстром экономическом росте;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инфляции;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 Если государственные расходы и налоги выросли на 30 у.е., то рост национального продукта составил: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60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30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 Высокие налоги уменьшают: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31F46">
        <w:rPr>
          <w:rFonts w:ascii="Times New Roman" w:hAnsi="Times New Roman"/>
          <w:color w:val="000000"/>
          <w:sz w:val="28"/>
          <w:szCs w:val="28"/>
        </w:rPr>
        <w:t>а) размеры сбережений;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б) объем налоговых поступлений;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в) все ответы верны;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 При условном государственном кредите: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продлевается срок погашения;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государство является гарантом;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устанавливается льготный процент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17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15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8 – 10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8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Ключ к тесту № </w:t>
      </w:r>
      <w:r w:rsidRPr="00431F46">
        <w:rPr>
          <w:rFonts w:ascii="Times New Roman" w:hAnsi="Times New Roman"/>
          <w:color w:val="000000"/>
          <w:sz w:val="28"/>
          <w:szCs w:val="28"/>
        </w:rPr>
        <w:t>3 «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Финансовая система и бюджетно-налоговое регулирование</w:t>
      </w:r>
      <w:r w:rsidRPr="00431F46">
        <w:rPr>
          <w:rFonts w:ascii="Times New Roman" w:hAnsi="Times New Roman"/>
          <w:color w:val="000000"/>
          <w:sz w:val="28"/>
          <w:szCs w:val="28"/>
        </w:rPr>
        <w:t>»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 – г);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4 -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 – б);</w:t>
      </w:r>
    </w:p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t>Контрольное тестирование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ВАРИАНТ 1.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1. Основное значение экономической науки сегодня состоит в том, что она: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помогает предпринимателям вести успешный бизнес;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дает ученым возможность реализовать свои способности;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указывает пути наилучшей организации общественного устройства с точки зрения удовлетворения потребностей людей;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раскрывает человеку истинные мотивы его поведения.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2. Если предложение стабильно, то увеличение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уменьшает равновесную цену;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оставит стабильной равновесную цену;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повысит равновесную цену.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3. Макроэкономика определяется как область экономической теории, изучающая: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роль государства в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глобальные тенденции экономического развития человечества;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процессы, происходящие в национальной экономике, взятой в целом;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те же проблемы, что и политическая экономия в первоначальном понимании этого термина.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4. Из перечисленных величин не включается в ВВП, рассчитанный по сумме расходов: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валовое накопление;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потребительские расходы;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чистый экспорт товаров;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зарплата и жалованье.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5. Главной производительной силой общества выступает: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средства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человек;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производительные силы;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совокупность объектов и субъектов.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6. Определите цель государственного кредита: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развитие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поддержание социальной сферы;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покрытие дефицита государственного бюджета;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расширение фондов содержания государственного аппарата.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7. Если бы эластичность спроса на услуги кадастровой оценки была нулевой, это означало бы,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 имеющимся ценам можно продать любое количество заключений по кадастровой оценке;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данное количество заключений кадастровой оценки будет куплено по сколь угодно высоким ценам;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потребители готовы купить любой объем данного блага по любой цене;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потребители не согласятся ни на какие изменения в объемах и ценах заключений кадастровой оценки.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8. Фискальная политика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финансово-бюджетная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налоговая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кредитная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неверны.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9. Из перечисленного характеризует смешанную экономику: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преобладание частной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преобладание государственной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существование различных форм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рыночный механизм.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10. Предельные издержки фирм, действующих на рынке чистой конкуренции, постоянны. Государство вводит налог в размере 10% от предельных издержек на единицу продукции. Что произойдет с ценой равновесия в долгосрочной перспективе: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цена возрастет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цена упадет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цена возрастет меньше чем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цена не изменится.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11. Банк установил процентную ставку за кредит в размере 12%, уровень инфляции в экономике – 4%. Реальная ставка процента равна: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50%;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20%;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12%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8%.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12. Какое из определений наиболее полно выражает экономическое содержание собственности: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форма присвоения материальных благ;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система общественных, экономических отношений между людьми по поводу присвоения материальных благ и нематериальных ценностей;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отношения по поводу совместного выполнения функций собственника;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собственность – суверенная экономическая власть.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13. Потерявший работу из-за спада в экономике попадает в категорию безработных, охваченных: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фрикционной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структурной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циклической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перманентной безработицей.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14. В период галопирующей инфляции процентная ставка: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растет, так как падает цена денег;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растет, так как падает уровень занятости;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падает, так как падает уровень занятости;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падает, так как падает цена денег.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15. Спрос на благо неэластичен пр цене, если ценовая эластичность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больше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больше 1, но меньше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меньше нуля.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16. Решение проблемы «что производить» в рыночной экономике связано: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определением уровня специализации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выбором между производством средств производства и предметов потребления;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формированием такой системы, развитие которой находится в компетенции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развитием рынка совершенной конкуренции.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17. Двигателем развития рынка выступает: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форма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закон спроса и предложения;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научно-технический прогресс.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18. Монополистическая конкуренция характеризуется тем,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фирмы не могут свободно входить и выходить с рынка;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 рынке действует ограниченное число фирм;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фирмы, действующие на рынке, выпускают дифференцированную продукцию;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фирмы, действующие на рынке, не обладают полной информацией о рыночных условиях.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19. Дефлятор валового внутреннего продукта (ВВП)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отношению стоимости потребительской корзины данного года к стоимости аналогичной корзины базового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сумме индексов цен произведенной продукции данного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отношению номинального ВВП к реальному;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отношению реального ВВП к номинальному.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20. Часть личного дохода, не используемая на текущее потребление, представляет собой: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капитал;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сокровище;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сбережения.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21. Под экономическим ростом понимается: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увеличение объемов материального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расширение производства как следствие инвестиций в экономику;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количественное увеличение и качественное совершенствование общественного продукта и факторов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расширение сферы услуг.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22. Предельная полезность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способность блага удовлетворить ту или иную потребность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субъективная оценка блага индивидуумом;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сумма полезностей равновеликих частей блага;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наименее настоятельная потребность, удовлетворяемая последним из потребляемых экземпляров блага данного рода.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23. Какая формула правильно показывает соотношение бухгалтерской прибыли (БП), нормальной прибыли (НП) и чистой прибыли (ЧП), если отсутствуют издержки на ресурсы предпринимателя: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НП = БП + ЧП;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БП = НП + ЧП;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ЧП = БП – НП – внешние издержки;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БП = ЧП – НП.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24. Если цена товара выросла с 1,5 до 2 руб., а объем сократился с 1000 до 900 единиц, то коэффициент ценовой эластичности спроса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3,00;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0,37;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0,33;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1,5.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25. Основными функциями рынка являются: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доведение произведенной продукции до потребителя;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санирующая функция;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возможность реализовать стоимость продукции производителю, а потребителю – удовлетворить свои потребности в чем-либо;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указанное верно.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26. Микроэкономика может быть определена как область экономической науки, которая изучает: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экономическое поведение отдельных групп потребителей, фирм и собственников ресурсов;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экономическое поведение государства;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отношение между отдельными представителями разных классов;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использование микрокомпьютеров в экономических исследованиях.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27. Товар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продукт, произведенный для продажи, обмена;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вещь, обладающая потребительской стоимостью или полезностью;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вещь, являющаяся продуктом человеческого труда;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благо, не являющееся продуктом труда, но полезное человеку.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28. На линии производственных возможностей рост производства одного вида продукта сочетается: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уменьшением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 ростом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 постоянным объемом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возможен любой их указанных вариантов.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29. Акционерное общество открытого типа является формой: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хозяйственного товарищества;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хозяйственного общества;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государственного предприятия;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унитарного предприятия.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30. Какая из школ экономической теории исторически была первой: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кейнсианство;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классическая политическая экономия;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физиократизм;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меркантилизм.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ВАРИАНТ 2.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1. Какое из определений наиболее полно характеризует предмет экономической теории: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наука о динамике материальных и духовных потребностей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наука о наиболее общих законах развития человеческого общества в условиях ограниченности ресурсов;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наука о натуральном богатстве;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наука о мотивации поведения человека.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2. Какой рынок скорее всего будет монополией: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бензоколонка в сельской местности;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рынок гвоздик;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рынок пшеницы;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продавец «Сникерса».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3. К функциям государства в рыночной экономике не относят: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установление цена на продукцию частного сектора;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законотворческая деятельность;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поддержание конкурентной среды;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антициклическое регулирование экономики.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4. Как соотносятся ВВП, рассчитанный по потоку расходов, и ВВП, рассчитанный по потоку доходов: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ВВП по доходам равен ВВП по расходам;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ВВП по доходам больше ВВП по расходам при экономическом росте;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соотношение между ними зависит от темпов инфляции в данный период;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нет однозначного ответа.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5. Укажите верную из перечисленных формул: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бухгалтерская прибыль + внутренние издержки = экономическая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экономическая прибыль – бухгалтерская прибыль = внешние издержки;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экономическая прибыль + внутренние издержки = бухгалтерская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внешние издержки + внутренние издержки = выручка от реализации.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6. В рыночной экономике высокая заработная плата в основном зависит: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 узаконенного минимума заработной платы;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высокой производительности труда;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3) действий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социальной ответственности руководителей предприятий.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7. Что из перечисленного не является признаком чистой конкуренции: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очень большое количество фирм;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производится дифференцированный продукт;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отсутствует неценовая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производится стандартизированный продукт.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8. Если экономика движется по выпуклой кривой производственных возможностей вправо и вниз, то это означает,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альтернативные издержки снижаются;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альтернативные издержки увеличиваются;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альтернативные издержки постоянны;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альтернативные издержки то снижаются, то увеличиваются.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9. Какова экономическая система современной России: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плановая;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переходная;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рыночная;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смешанная.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10. Какая из экономических школ впервые сделала предметом анализа процесс производства, а не сферу обращения: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меркантилизм;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физиократизм;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классическая политическая экономия;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маржинализм.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11. Назовите функции экономической теории: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теоретико-познавательная;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методологическая;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хозяйственно-практическая;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верно все указанное.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12. Поступления налогов в госбюджет – 1000, закупки продукции – 500, государственные инвестиции – 200, выплаты по государственным обязательствам предыдущих периодов – 100 ден.ед. Определить размер трансфертных выплат при отсутствии дефицита государственного бюджета: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100;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200;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300;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400.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13. Умеренной инфляции соответствуют темпы роста цен в год: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до 100%;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до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ДО 200%;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свыше 1000%.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14. Номинальный валовой внутренний продукт (ВВП)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ВВП, исчисляемый из потенциальных возможностей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ВВП, исчисляемый с учетом потерь;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ВВП, исчисляемый в текущих ценах;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ВВП, исчисляемый в ценах базового периода.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15. Спрос на благо неэластичен пр цене, если ценовая эластичность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больше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больше 1, но меньше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меньше нуля.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16. Решение проблемы «что производить» в рыночной экономике связано: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определением уровня специализации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выбором между производством средств производства и предметов потребления;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формированием такой системы, развитие которой находится в компетенции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развитием рынка совершенной конкуренции.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17. Исследование экономии как целостной системы производится с помощью анализа: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микроэкономического;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макроэкономического;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позитивного;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нормативного.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18. Отношения между людьми по поводу присвоения материальных благ и услуг описывает категория: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обмен;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собственность;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стимулирование.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19. Дефлятор валового внутреннего продукта (ВВП)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отношению стоимости потребительской корзины данного года к стоимости аналогичной корзины базового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сумме индексов цен произведенной продукции данного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отношению номинального ВВП к реальному;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отношению реального ВВП к номинальному.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20. Деньги в современном представлении служат: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средством обращения;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средством сохранения ценности;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счетной единицей;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21. Инфляция в стране оказывает влияние: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на номинальное значение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 реальное значение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не влияет на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оказывает влияние и на номинальное, и на реальное значение ВВП.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22. Предельная полезность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способность блага удовлетворить ту или иную потребность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субъективная оценка блага индивидуумом;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сумма полезностей равновеликих частей блага;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наименее настоятельная потребность, удовлетворяемая последним из потребляемых экземпляров блага данного рода.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23. Потерявший работу из-за спада в экономике попадает в категорию безработных, охваченных: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фрикционной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структурной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циклической формой безработицы;</w:t>
      </w:r>
    </w:p>
    <w:p w:rsid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перманентной безработицей.</w:t>
      </w:r>
    </w:p>
    <w:p w:rsidR="00C23FE2" w:rsidRPr="00431F46" w:rsidRDefault="00C23FE2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24. Классический отрезок кривой совокупного предложения: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имеет положительный наклон;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имеет отрицательный наклон;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представлен горизонтальной линией;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представлен вертикальной линией.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25. Закон предложения выражает: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прямую связь между ценой и количеством продаваемого товара;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обратную связь между ценой и количеством продаваемого товара;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связь между эластичными и неэластичными товарами;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меру эластичности каждого товара.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26. Из перечисленного неценовой детерминантой предложения являются: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потребительские вкусы и предпочтения;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доходы потребителей;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число покупателей;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налоги и дотации.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27. Фискальная политика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финансово-бюджетная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налоговая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кредитная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неверны.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28. Уровень цен растет, а национальное производство сокращается. Это вызвано: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смещением кривой совокупного спроса вправо;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смещением кривой совокупного спроса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смещением кривой совокупного предложения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смещением кривой совокупного предложения вправо.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29. Товары, спрос на которые изменяется в прямой связи с изменением денежного дохода, называются: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взаимозаменяемыми;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взаимодополняемыми;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нормальными;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товарами низшей категории.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30. Если цена товара выросла с 1,5 до 2 руб., а объем сократился с 1000 до 900 единиц, то коэффициент ценовой эластичности спроса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3,00;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0,37;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0,33;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1,5.</w:t>
      </w:r>
    </w:p>
    <w:p w:rsidR="00431F46" w:rsidRPr="00431F46" w:rsidRDefault="00431F46" w:rsidP="00431F4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оценки</w:t>
      </w:r>
      <w:r w:rsidRPr="00431F4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- за правильный ответ экзаменующийся получает 1 балл;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- за неправильный или неуказанный ответ – 0 баллов.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«неудовлетворительно» - 1-15 баллов;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«удовлетворительно» - 15 – 22 балла;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«хорошо» - 23-28 баллов;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«отлично» - 29-30 баллов.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Ключи верных ответов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5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17"/>
        <w:gridCol w:w="1656"/>
        <w:gridCol w:w="1823"/>
      </w:tblGrid>
      <w:tr w:rsidR="00431F46" w:rsidRPr="00431F46" w:rsidTr="00431F46">
        <w:tc>
          <w:tcPr>
            <w:tcW w:w="9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3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Номер варианта</w:t>
            </w:r>
          </w:p>
        </w:tc>
      </w:tr>
      <w:tr w:rsidR="00431F46" w:rsidRPr="00431F46" w:rsidTr="00431F4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  <w:hideMark/>
          </w:tcPr>
          <w:p w:rsidR="00431F46" w:rsidRPr="00431F46" w:rsidRDefault="00431F46" w:rsidP="00431F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1F46" w:rsidRPr="00431F46" w:rsidRDefault="00431F46" w:rsidP="00431F4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31F46" w:rsidRPr="00DA7E22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3B29DB" w:rsidRPr="00C23FE2" w:rsidRDefault="00431F46" w:rsidP="00C23FE2">
      <w:pPr>
        <w:jc w:val="center"/>
        <w:rPr>
          <w:rFonts w:ascii="Times New Roman" w:hAnsi="Times New Roman"/>
          <w:b/>
          <w:sz w:val="28"/>
          <w:szCs w:val="28"/>
        </w:rPr>
      </w:pPr>
      <w:r w:rsidRPr="00C23FE2">
        <w:rPr>
          <w:rFonts w:ascii="Times New Roman" w:hAnsi="Times New Roman"/>
          <w:b/>
          <w:sz w:val="28"/>
          <w:szCs w:val="28"/>
        </w:rPr>
        <w:t>4</w:t>
      </w:r>
      <w:r w:rsidR="00214BCF" w:rsidRPr="00C23FE2">
        <w:rPr>
          <w:rFonts w:ascii="Times New Roman" w:hAnsi="Times New Roman"/>
          <w:b/>
          <w:sz w:val="28"/>
          <w:szCs w:val="28"/>
        </w:rPr>
        <w:t xml:space="preserve">. Вопросы для подготовки к </w:t>
      </w:r>
      <w:r w:rsidR="00B8785E">
        <w:rPr>
          <w:rFonts w:ascii="Times New Roman" w:hAnsi="Times New Roman"/>
          <w:b/>
          <w:sz w:val="28"/>
          <w:szCs w:val="28"/>
        </w:rPr>
        <w:t>дифференцированному зачету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экономические школы политической экономии.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экономические школы в рамках экономикса.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Методы экономических исследований.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Экономические агенты и их интересы.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и формы собственности.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и методы приватизации.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Кругооборот доходов, ресурсов и продуктов.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Формы и виды предпринимательства.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Экономические риски и неопределенность.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Классификация благ, потребностей и ресурсов.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Характеристики кривой производственных возможностей.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Рынок, его структура и виды рынка.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Функции, объекты и субъекты рынка.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«Фиаско» рынка и государства.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Виды конкуренции и методы конкурентной борьбы.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эффективности и Парето-эффективности.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Показатели эффективности и результативности функционирования хозяйственной системы.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закона спроса и предложения.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Факторы, влияющие на спрос и предложение.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Механизм установления параметров рыночного равновесия.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излишка потребителя и производителя.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Формулы эластичности спроса по цене, по доходу, перекрестной эластичности, эластичности предложения.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Теория предельной полезности.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Концепция кривых безразличия и бюджетного ограничения.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Выбор в условиях изменения бюджетных ограничений.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Определение оптимума потребителя.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Эффект дохода и эффект замены по Хиксу.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Производственная функция и ее свойства.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Определение предельных продуктов труда и капитала.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Отдача от масштаба.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Издержки производства в краткосрочном и долгосрочном периодах.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Расчет различных видов издержек.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характеристики рынка совершенной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валового и предельного дохода.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Условие максимизации прибыли при совершенной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и виды монополии.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Принципы монополистического ценообразования и ценовая дискриминация.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Монопольная прибыль, монопольная цена и монопольный объем производства.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Особенности монополистической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Характерные черты рынка олигополии.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Потери общества от монопольной власти.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Сравнивать параметры равновесия различных типов рынков.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Теория игр и стратегическое поведение фирм.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Равновесие Курно и Нэша.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Индекс Херфиндаля–Хиршмана.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Принципы спроса на факторы производства и их предложение.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рынка капитала и условия инвестирования в капитал.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Расчет чистой текущей стоимости (NPV).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Спрос и предложение на рынке труда.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Спрос на землю и предложение земли.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Земельная рента и цена земли.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Причины фиаско рынка и государства.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Виды внешних эффектов.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Понятия экономической стратегии и экономической политики.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Компромисс общества между эффективностью и равенством.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Анализ последствий государственного вмешательства в экономику.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Общественные блага: спрос и предложение, поиск ренты.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Трансакционные издержки и теорема Коуза.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Асимметрия информации и сигналы рынка.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Анализ отношений «принципал–агент».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Методы макроэкономического анализа.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общественного воспроизводства, резидентные и нерезидентные институциональные единицы.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Модели кругооборота доходов и продуктов в национальной экономике.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Основные макроэкономические показатели.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Дефлятор ВВП, индекс потребительских цен.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Основные отрасли и секторы национальной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Межотраслевой баланс.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 потребления и сбережения.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Модели потребления.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Предельная склонность к потреблению и сбережению.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инвестиций и факторы, влияющие на инвестиции.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мультипликатора и его роль в макроэкономике.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совокупного спроса и совокупного предложения, факторы, влияющие на них.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равновесия между совокупным спросом и предложением, модель AD-AS.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Причины, формы и социально-экономические последствия безработицы.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Сущность, причины, виды и социально-экономические последствия инфляции.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Влияние инфляции на процентную ставку.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Кривая Филлипса для оценки выбора между инфляцией и безработицей.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Понятие, структура и типы экономических циклов.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Технологические уклады и «длинные волны».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Причины циклического развития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Сущность, факторы и типы экономического роста, золотое правило накопления.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Анализ воздействие шоков на макроэкономическое равновесие.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Условия равновесия на товарном рынке.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функции денег.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Количественная теория денег, сеньораж.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банковской системы страны.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Функции центрального и коммерческих банков страны.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Денежные агрегаты.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Сущность денежного мультипликатора.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Спрос на деньги и предложение денег.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Макроэкономическое равновесие и реальная ставка процента.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Влияние изменений в бюджетно-налоговой политике и денежно-кредитной политике на уровень дохода и ставку процента.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виды налогов.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инструменты бюджетно-налоговой политики.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Доходы и расходы государственного бюджета.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инструменты денежно-кредитной политики.</w:t>
      </w:r>
    </w:p>
    <w:p w:rsidR="00214BCF" w:rsidRPr="00214BCF" w:rsidRDefault="00214BCF" w:rsidP="00214B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Виды денежно-кредитной политики государства. 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и характеристика основных видов ценных бумаг.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Механизм функционирования рынка ценных бумаг.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Кейнсианский и монетаристский подходы к  стабилизационной политике.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Модель совместного равновесия на ранке благ и денег </w:t>
      </w:r>
      <w:r w:rsidRPr="00214BCF">
        <w:rPr>
          <w:rFonts w:ascii="Times New Roman" w:eastAsia="Calibri" w:hAnsi="Times New Roman"/>
          <w:i/>
          <w:sz w:val="28"/>
          <w:szCs w:val="28"/>
          <w:lang w:val="en-US" w:eastAsia="en-US"/>
        </w:rPr>
        <w:t>IS</w:t>
      </w:r>
      <w:r w:rsidRPr="00214BCF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214BCF">
        <w:rPr>
          <w:rFonts w:ascii="Times New Roman" w:eastAsia="Calibri" w:hAnsi="Times New Roman"/>
          <w:i/>
          <w:sz w:val="28"/>
          <w:szCs w:val="28"/>
          <w:lang w:val="en-US" w:eastAsia="en-US"/>
        </w:rPr>
        <w:t>LM</w:t>
      </w: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Понятие открытой и закрытой экономики, малой и большой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Формы международных экономических отношений.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Принцип сравнительного преимущества.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Свободная торговля и методы протекционизма.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Последствия мер государственного регулирования внешней торговли.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Фиксированный и плавающий валютный курсы.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Паритет покупательной способности, платежный баланс.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Эффективность макроэкономической политики.</w:t>
      </w:r>
    </w:p>
    <w:p w:rsidR="00214BCF" w:rsidRPr="00214BCF" w:rsidRDefault="00214BCF" w:rsidP="00214BCF">
      <w:p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Критерии оценки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431F46" w:rsidRPr="00431F46" w:rsidRDefault="00431F46" w:rsidP="00431F46">
      <w:pPr>
        <w:tabs>
          <w:tab w:val="left" w:pos="8310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214BCF" w:rsidRPr="00214BCF" w:rsidRDefault="00214BCF" w:rsidP="00214BCF">
      <w:p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14BCF" w:rsidRPr="00DA7E22" w:rsidRDefault="00214BCF" w:rsidP="003B29D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14BCF" w:rsidRPr="00DA7E22" w:rsidSect="00DA7E22"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CB" w:rsidRDefault="00822DCB" w:rsidP="00B03FA1">
      <w:pPr>
        <w:spacing w:after="0" w:line="240" w:lineRule="auto"/>
      </w:pPr>
      <w:r>
        <w:separator/>
      </w:r>
    </w:p>
  </w:endnote>
  <w:endnote w:type="continuationSeparator" w:id="0">
    <w:p w:rsidR="00822DCB" w:rsidRDefault="00822DCB" w:rsidP="00B0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B" w:rsidRDefault="005E33C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CB" w:rsidRDefault="00822DCB" w:rsidP="00B03FA1">
      <w:pPr>
        <w:spacing w:after="0" w:line="240" w:lineRule="auto"/>
      </w:pPr>
      <w:r>
        <w:separator/>
      </w:r>
    </w:p>
  </w:footnote>
  <w:footnote w:type="continuationSeparator" w:id="0">
    <w:p w:rsidR="00822DCB" w:rsidRDefault="00822DCB" w:rsidP="00B0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D5"/>
    <w:multiLevelType w:val="hybridMultilevel"/>
    <w:tmpl w:val="35D46654"/>
    <w:lvl w:ilvl="0" w:tplc="575E18B4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536619B"/>
    <w:multiLevelType w:val="hybridMultilevel"/>
    <w:tmpl w:val="0CD82494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9F9"/>
    <w:multiLevelType w:val="singleLevel"/>
    <w:tmpl w:val="9E36170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0E63D2A"/>
    <w:multiLevelType w:val="hybridMultilevel"/>
    <w:tmpl w:val="5060D928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E5960"/>
    <w:multiLevelType w:val="hybridMultilevel"/>
    <w:tmpl w:val="47F4E25A"/>
    <w:lvl w:ilvl="0" w:tplc="DFCC4F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9B677D7"/>
    <w:multiLevelType w:val="hybridMultilevel"/>
    <w:tmpl w:val="AB1A7F26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420FB"/>
    <w:multiLevelType w:val="hybridMultilevel"/>
    <w:tmpl w:val="A0846270"/>
    <w:lvl w:ilvl="0" w:tplc="4EF0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E22129"/>
    <w:multiLevelType w:val="hybridMultilevel"/>
    <w:tmpl w:val="6978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02E0"/>
    <w:multiLevelType w:val="hybridMultilevel"/>
    <w:tmpl w:val="4F4EC632"/>
    <w:lvl w:ilvl="0" w:tplc="53648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11D9"/>
    <w:multiLevelType w:val="hybridMultilevel"/>
    <w:tmpl w:val="B538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5E3D"/>
    <w:multiLevelType w:val="multilevel"/>
    <w:tmpl w:val="892A6FA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5906033B"/>
    <w:multiLevelType w:val="singleLevel"/>
    <w:tmpl w:val="5B286BB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9DA3688"/>
    <w:multiLevelType w:val="hybridMultilevel"/>
    <w:tmpl w:val="5EC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0728F"/>
    <w:multiLevelType w:val="hybridMultilevel"/>
    <w:tmpl w:val="99D28C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7F4473"/>
    <w:multiLevelType w:val="hybridMultilevel"/>
    <w:tmpl w:val="D6EE1E18"/>
    <w:lvl w:ilvl="0" w:tplc="808ACA48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66494"/>
    <w:multiLevelType w:val="hybridMultilevel"/>
    <w:tmpl w:val="687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CFC"/>
    <w:multiLevelType w:val="hybridMultilevel"/>
    <w:tmpl w:val="2F66BE26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740AE"/>
    <w:multiLevelType w:val="hybridMultilevel"/>
    <w:tmpl w:val="0DB64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8"/>
    <w:rsid w:val="00003B3B"/>
    <w:rsid w:val="00011925"/>
    <w:rsid w:val="00033574"/>
    <w:rsid w:val="00045188"/>
    <w:rsid w:val="00053DD6"/>
    <w:rsid w:val="00074168"/>
    <w:rsid w:val="000870CB"/>
    <w:rsid w:val="000A2EE8"/>
    <w:rsid w:val="000A550A"/>
    <w:rsid w:val="000C6304"/>
    <w:rsid w:val="000E62B3"/>
    <w:rsid w:val="0011600B"/>
    <w:rsid w:val="00125839"/>
    <w:rsid w:val="00127603"/>
    <w:rsid w:val="00146C6B"/>
    <w:rsid w:val="00187791"/>
    <w:rsid w:val="001A3EF8"/>
    <w:rsid w:val="00207D00"/>
    <w:rsid w:val="00214BCF"/>
    <w:rsid w:val="00217C7D"/>
    <w:rsid w:val="00262351"/>
    <w:rsid w:val="00284D60"/>
    <w:rsid w:val="00286965"/>
    <w:rsid w:val="00290594"/>
    <w:rsid w:val="00294FE7"/>
    <w:rsid w:val="002B54DA"/>
    <w:rsid w:val="002D3E2C"/>
    <w:rsid w:val="002D3E99"/>
    <w:rsid w:val="00330A92"/>
    <w:rsid w:val="00386CD5"/>
    <w:rsid w:val="003B29DB"/>
    <w:rsid w:val="003B56D6"/>
    <w:rsid w:val="003B7089"/>
    <w:rsid w:val="00422645"/>
    <w:rsid w:val="00431F46"/>
    <w:rsid w:val="00452533"/>
    <w:rsid w:val="00461323"/>
    <w:rsid w:val="004740F3"/>
    <w:rsid w:val="004A1B0F"/>
    <w:rsid w:val="00542297"/>
    <w:rsid w:val="00550E61"/>
    <w:rsid w:val="0057708D"/>
    <w:rsid w:val="005971D7"/>
    <w:rsid w:val="005A1AC5"/>
    <w:rsid w:val="005C1E35"/>
    <w:rsid w:val="005D1989"/>
    <w:rsid w:val="005D5369"/>
    <w:rsid w:val="005E33CB"/>
    <w:rsid w:val="00624770"/>
    <w:rsid w:val="00635414"/>
    <w:rsid w:val="00645F03"/>
    <w:rsid w:val="006C6495"/>
    <w:rsid w:val="006D1951"/>
    <w:rsid w:val="006D72EC"/>
    <w:rsid w:val="006E381B"/>
    <w:rsid w:val="00744B75"/>
    <w:rsid w:val="00795723"/>
    <w:rsid w:val="007C3F31"/>
    <w:rsid w:val="007E1643"/>
    <w:rsid w:val="00800820"/>
    <w:rsid w:val="008133AC"/>
    <w:rsid w:val="0081799C"/>
    <w:rsid w:val="00821888"/>
    <w:rsid w:val="00822DCB"/>
    <w:rsid w:val="00825C29"/>
    <w:rsid w:val="008459BC"/>
    <w:rsid w:val="00852F73"/>
    <w:rsid w:val="00881046"/>
    <w:rsid w:val="008C2AAA"/>
    <w:rsid w:val="008F6D63"/>
    <w:rsid w:val="00951043"/>
    <w:rsid w:val="00957A42"/>
    <w:rsid w:val="00996447"/>
    <w:rsid w:val="009A02C1"/>
    <w:rsid w:val="009A6171"/>
    <w:rsid w:val="009B10EA"/>
    <w:rsid w:val="00A22E28"/>
    <w:rsid w:val="00A26ECD"/>
    <w:rsid w:val="00A31DBC"/>
    <w:rsid w:val="00A328AB"/>
    <w:rsid w:val="00A5360D"/>
    <w:rsid w:val="00A604BB"/>
    <w:rsid w:val="00A82685"/>
    <w:rsid w:val="00A970DA"/>
    <w:rsid w:val="00AC6B27"/>
    <w:rsid w:val="00B03FA1"/>
    <w:rsid w:val="00B13C1D"/>
    <w:rsid w:val="00B1730F"/>
    <w:rsid w:val="00B23567"/>
    <w:rsid w:val="00B25CF6"/>
    <w:rsid w:val="00B365C3"/>
    <w:rsid w:val="00B428A4"/>
    <w:rsid w:val="00B4425A"/>
    <w:rsid w:val="00B84FD7"/>
    <w:rsid w:val="00B8785E"/>
    <w:rsid w:val="00B95062"/>
    <w:rsid w:val="00BC378F"/>
    <w:rsid w:val="00BC4B20"/>
    <w:rsid w:val="00C23FE2"/>
    <w:rsid w:val="00C353BD"/>
    <w:rsid w:val="00C37200"/>
    <w:rsid w:val="00C61607"/>
    <w:rsid w:val="00C84F39"/>
    <w:rsid w:val="00C86750"/>
    <w:rsid w:val="00CD03E1"/>
    <w:rsid w:val="00CD43A4"/>
    <w:rsid w:val="00D16EFA"/>
    <w:rsid w:val="00D55C98"/>
    <w:rsid w:val="00D949BB"/>
    <w:rsid w:val="00D94A34"/>
    <w:rsid w:val="00DA15F4"/>
    <w:rsid w:val="00DA7E22"/>
    <w:rsid w:val="00DB3FE1"/>
    <w:rsid w:val="00E021E2"/>
    <w:rsid w:val="00E37877"/>
    <w:rsid w:val="00E72C76"/>
    <w:rsid w:val="00EC30A8"/>
    <w:rsid w:val="00EE2458"/>
    <w:rsid w:val="00EF1A22"/>
    <w:rsid w:val="00EF352C"/>
    <w:rsid w:val="00F50B5C"/>
    <w:rsid w:val="00F60007"/>
    <w:rsid w:val="00F806B0"/>
    <w:rsid w:val="00F94296"/>
    <w:rsid w:val="00FA170F"/>
    <w:rsid w:val="00FB68C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B56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qFormat/>
    <w:rsid w:val="00EC30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56D6"/>
    <w:rPr>
      <w:b/>
      <w:caps/>
      <w:sz w:val="28"/>
      <w:szCs w:val="24"/>
    </w:rPr>
  </w:style>
  <w:style w:type="character" w:customStyle="1" w:styleId="20">
    <w:name w:val="Заголовок 2 Знак"/>
    <w:link w:val="2"/>
    <w:semiHidden/>
    <w:locked/>
    <w:rsid w:val="00EC30A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styleId="a3">
    <w:name w:val="Strong"/>
    <w:qFormat/>
    <w:rsid w:val="00EC30A8"/>
    <w:rPr>
      <w:b/>
      <w:bCs/>
    </w:rPr>
  </w:style>
  <w:style w:type="paragraph" w:styleId="a4">
    <w:name w:val="Balloon Text"/>
    <w:basedOn w:val="a"/>
    <w:link w:val="a5"/>
    <w:rsid w:val="00CD43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D43A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750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7">
    <w:name w:val="Название Знак"/>
    <w:link w:val="a6"/>
    <w:rsid w:val="00C86750"/>
    <w:rPr>
      <w:sz w:val="32"/>
      <w:szCs w:val="24"/>
    </w:rPr>
  </w:style>
  <w:style w:type="table" w:styleId="a8">
    <w:name w:val="Table Grid"/>
    <w:basedOn w:val="a1"/>
    <w:uiPriority w:val="59"/>
    <w:rsid w:val="00C86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6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795723"/>
    <w:pPr>
      <w:ind w:left="720"/>
      <w:contextualSpacing/>
    </w:pPr>
  </w:style>
  <w:style w:type="paragraph" w:customStyle="1" w:styleId="21">
    <w:name w:val="Основной текст 21"/>
    <w:basedOn w:val="a"/>
    <w:rsid w:val="0079572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D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5A1AC5"/>
    <w:rPr>
      <w:color w:val="0000FF"/>
      <w:u w:val="single"/>
    </w:rPr>
  </w:style>
  <w:style w:type="paragraph" w:styleId="ab">
    <w:name w:val="header"/>
    <w:basedOn w:val="a"/>
    <w:link w:val="ac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FA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FA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3B29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B29D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3B29D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8">
    <w:name w:val="Font Style398"/>
    <w:uiPriority w:val="99"/>
    <w:rsid w:val="003B29DB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uiPriority w:val="99"/>
    <w:rsid w:val="003B29DB"/>
    <w:pPr>
      <w:widowControl w:val="0"/>
      <w:autoSpaceDE w:val="0"/>
      <w:autoSpaceDN w:val="0"/>
      <w:adjustRightInd w:val="0"/>
      <w:spacing w:after="0" w:line="235" w:lineRule="exact"/>
      <w:ind w:hanging="312"/>
      <w:jc w:val="both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3B29DB"/>
    <w:pPr>
      <w:autoSpaceDE w:val="0"/>
      <w:autoSpaceDN w:val="0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B29DB"/>
  </w:style>
  <w:style w:type="character" w:customStyle="1" w:styleId="apple-converted-space">
    <w:name w:val="apple-converted-space"/>
    <w:basedOn w:val="a0"/>
    <w:rsid w:val="003B7089"/>
  </w:style>
  <w:style w:type="paragraph" w:styleId="af">
    <w:name w:val="TOC Heading"/>
    <w:basedOn w:val="1"/>
    <w:next w:val="a"/>
    <w:uiPriority w:val="39"/>
    <w:semiHidden/>
    <w:unhideWhenUsed/>
    <w:qFormat/>
    <w:rsid w:val="00DB3FE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rsid w:val="00DB3FE1"/>
    <w:pPr>
      <w:spacing w:after="100"/>
    </w:pPr>
  </w:style>
  <w:style w:type="paragraph" w:styleId="af0">
    <w:name w:val="List"/>
    <w:basedOn w:val="a"/>
    <w:rsid w:val="00B2356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B56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qFormat/>
    <w:rsid w:val="00EC30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56D6"/>
    <w:rPr>
      <w:b/>
      <w:caps/>
      <w:sz w:val="28"/>
      <w:szCs w:val="24"/>
    </w:rPr>
  </w:style>
  <w:style w:type="character" w:customStyle="1" w:styleId="20">
    <w:name w:val="Заголовок 2 Знак"/>
    <w:link w:val="2"/>
    <w:semiHidden/>
    <w:locked/>
    <w:rsid w:val="00EC30A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styleId="a3">
    <w:name w:val="Strong"/>
    <w:qFormat/>
    <w:rsid w:val="00EC30A8"/>
    <w:rPr>
      <w:b/>
      <w:bCs/>
    </w:rPr>
  </w:style>
  <w:style w:type="paragraph" w:styleId="a4">
    <w:name w:val="Balloon Text"/>
    <w:basedOn w:val="a"/>
    <w:link w:val="a5"/>
    <w:rsid w:val="00CD43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D43A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750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7">
    <w:name w:val="Название Знак"/>
    <w:link w:val="a6"/>
    <w:rsid w:val="00C86750"/>
    <w:rPr>
      <w:sz w:val="32"/>
      <w:szCs w:val="24"/>
    </w:rPr>
  </w:style>
  <w:style w:type="table" w:styleId="a8">
    <w:name w:val="Table Grid"/>
    <w:basedOn w:val="a1"/>
    <w:uiPriority w:val="59"/>
    <w:rsid w:val="00C86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6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795723"/>
    <w:pPr>
      <w:ind w:left="720"/>
      <w:contextualSpacing/>
    </w:pPr>
  </w:style>
  <w:style w:type="paragraph" w:customStyle="1" w:styleId="21">
    <w:name w:val="Основной текст 21"/>
    <w:basedOn w:val="a"/>
    <w:rsid w:val="0079572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D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5A1AC5"/>
    <w:rPr>
      <w:color w:val="0000FF"/>
      <w:u w:val="single"/>
    </w:rPr>
  </w:style>
  <w:style w:type="paragraph" w:styleId="ab">
    <w:name w:val="header"/>
    <w:basedOn w:val="a"/>
    <w:link w:val="ac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FA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FA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3B29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B29D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3B29D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8">
    <w:name w:val="Font Style398"/>
    <w:uiPriority w:val="99"/>
    <w:rsid w:val="003B29DB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uiPriority w:val="99"/>
    <w:rsid w:val="003B29DB"/>
    <w:pPr>
      <w:widowControl w:val="0"/>
      <w:autoSpaceDE w:val="0"/>
      <w:autoSpaceDN w:val="0"/>
      <w:adjustRightInd w:val="0"/>
      <w:spacing w:after="0" w:line="235" w:lineRule="exact"/>
      <w:ind w:hanging="312"/>
      <w:jc w:val="both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3B29DB"/>
    <w:pPr>
      <w:autoSpaceDE w:val="0"/>
      <w:autoSpaceDN w:val="0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B29DB"/>
  </w:style>
  <w:style w:type="character" w:customStyle="1" w:styleId="apple-converted-space">
    <w:name w:val="apple-converted-space"/>
    <w:basedOn w:val="a0"/>
    <w:rsid w:val="003B7089"/>
  </w:style>
  <w:style w:type="paragraph" w:styleId="af">
    <w:name w:val="TOC Heading"/>
    <w:basedOn w:val="1"/>
    <w:next w:val="a"/>
    <w:uiPriority w:val="39"/>
    <w:semiHidden/>
    <w:unhideWhenUsed/>
    <w:qFormat/>
    <w:rsid w:val="00DB3FE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rsid w:val="00DB3FE1"/>
    <w:pPr>
      <w:spacing w:after="100"/>
    </w:pPr>
  </w:style>
  <w:style w:type="paragraph" w:styleId="af0">
    <w:name w:val="List"/>
    <w:basedOn w:val="a"/>
    <w:rsid w:val="00B2356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3487" TargetMode="External"/><Relationship Id="rId18" Type="http://schemas.openxmlformats.org/officeDocument/2006/relationships/hyperlink" Target="http://www.businesslearnin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1697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662" TargetMode="External"/><Relationship Id="rId17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36991" TargetMode="External"/><Relationship Id="rId20" Type="http://schemas.openxmlformats.org/officeDocument/2006/relationships/hyperlink" Target="http://www.knigafund.ru/books/1144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700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21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49722" TargetMode="External"/><Relationship Id="rId19" Type="http://schemas.openxmlformats.org/officeDocument/2006/relationships/hyperlink" Target="http://www.knigafund.ru/books/11628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41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44C3D-8C28-4EEE-808B-917573D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Reanimator Extreme Edition</Company>
  <LinksUpToDate>false</LinksUpToDate>
  <CharactersWithSpaces>61905</CharactersWithSpaces>
  <SharedDoc>false</SharedDoc>
  <HLinks>
    <vt:vector size="4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http://www.knigafund.ru/books/169796</vt:lpwstr>
      </vt:variant>
      <vt:variant>
        <vt:lpwstr/>
      </vt:variant>
      <vt:variant>
        <vt:i4>2031681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http://www.knigafund.ru/books/114405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http://www.knigafund.ru/books/116288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http://www.businesslearning.ru/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\\fs\Секретарь\Общие\9 - УЧЕБНЫЙ ОТДЕЛ\Шахова\СПИСКИ ЛИТ-РЫ ноябрь 2018 СПО\ http:\www.biblioclub.ru\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Евгения Сергеевна</dc:creator>
  <cp:lastModifiedBy>UON</cp:lastModifiedBy>
  <cp:revision>7</cp:revision>
  <cp:lastPrinted>2021-02-08T07:14:00Z</cp:lastPrinted>
  <dcterms:created xsi:type="dcterms:W3CDTF">2021-02-08T07:30:00Z</dcterms:created>
  <dcterms:modified xsi:type="dcterms:W3CDTF">2023-05-25T11:41:00Z</dcterms:modified>
</cp:coreProperties>
</file>