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A3157F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A3157F" w:rsidRDefault="004E0325" w:rsidP="00407CC6">
            <w:pPr>
              <w:jc w:val="center"/>
              <w:rPr>
                <w:szCs w:val="28"/>
              </w:rPr>
            </w:pPr>
            <w:r w:rsidRPr="00A3157F">
              <w:rPr>
                <w:b/>
                <w:szCs w:val="28"/>
              </w:rPr>
              <w:t>М1.В.ДВ.04.02 АКАДЕМИЧЕСКОЕ ПИСЬМО</w:t>
            </w:r>
          </w:p>
          <w:p w:rsidR="00DA10A6" w:rsidRPr="00E11592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4E0325" w:rsidRDefault="007E6FA5" w:rsidP="00407CC6">
            <w:pPr>
              <w:tabs>
                <w:tab w:val="right" w:leader="underscore" w:pos="8505"/>
              </w:tabs>
            </w:pPr>
          </w:p>
          <w:p w:rsidR="004E0325" w:rsidRPr="004E0325" w:rsidRDefault="004E0325" w:rsidP="004E0325">
            <w:pPr>
              <w:ind w:left="1152"/>
              <w:jc w:val="center"/>
              <w:rPr>
                <w:b/>
                <w:bCs/>
              </w:rPr>
            </w:pPr>
            <w:r w:rsidRPr="004E0325">
              <w:rPr>
                <w:bCs/>
              </w:rPr>
              <w:t xml:space="preserve">Направление подготовки </w:t>
            </w:r>
            <w:r w:rsidRPr="004E0325">
              <w:rPr>
                <w:b/>
                <w:bCs/>
              </w:rPr>
              <w:t>51.04.01 – Культурология</w:t>
            </w:r>
          </w:p>
          <w:p w:rsidR="004E0325" w:rsidRPr="004E0325" w:rsidRDefault="004E0325" w:rsidP="004E0325">
            <w:pPr>
              <w:ind w:left="1152"/>
              <w:jc w:val="both"/>
              <w:rPr>
                <w:b/>
              </w:rPr>
            </w:pPr>
          </w:p>
          <w:p w:rsidR="00A3157F" w:rsidRPr="00C234CC" w:rsidRDefault="00A3157F" w:rsidP="00A3157F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4E0325" w:rsidRPr="004E0325" w:rsidRDefault="004E0325" w:rsidP="004E0325">
            <w:pPr>
              <w:ind w:left="1152"/>
              <w:jc w:val="center"/>
              <w:rPr>
                <w:bCs/>
              </w:rPr>
            </w:pPr>
          </w:p>
          <w:p w:rsidR="00A304D6" w:rsidRPr="004E0325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4E0325" w:rsidRDefault="004E0325" w:rsidP="00407CC6">
            <w:pPr>
              <w:jc w:val="center"/>
            </w:pPr>
          </w:p>
          <w:p w:rsidR="004E0325" w:rsidRDefault="004E0325" w:rsidP="00407CC6">
            <w:pPr>
              <w:jc w:val="center"/>
            </w:pPr>
          </w:p>
          <w:p w:rsidR="00A3157F" w:rsidRDefault="00A3157F" w:rsidP="00407CC6">
            <w:pPr>
              <w:jc w:val="center"/>
            </w:pPr>
            <w:bookmarkStart w:id="0" w:name="_GoBack"/>
            <w:bookmarkEnd w:id="0"/>
          </w:p>
          <w:p w:rsidR="00A3157F" w:rsidRDefault="00A3157F" w:rsidP="00407CC6">
            <w:pPr>
              <w:jc w:val="center"/>
            </w:pPr>
          </w:p>
          <w:p w:rsidR="00B90194" w:rsidRDefault="00B90194" w:rsidP="00407CC6">
            <w:pPr>
              <w:jc w:val="center"/>
            </w:pPr>
          </w:p>
          <w:p w:rsidR="00B90194" w:rsidRDefault="00B90194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A3157F">
            <w:pPr>
              <w:jc w:val="center"/>
            </w:pPr>
            <w:r w:rsidRPr="00CC104D">
              <w:t>20</w:t>
            </w:r>
            <w:r w:rsidR="004E0325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4E0325" w:rsidRPr="00DC7CC0" w:rsidRDefault="004E0325" w:rsidP="004E0325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4E0325" w:rsidRPr="00DC7CC0" w:rsidRDefault="004E0325" w:rsidP="004E0325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4E0325" w:rsidRPr="00DC7CC0" w:rsidRDefault="004E0325" w:rsidP="004E0325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4E0325" w:rsidRPr="00E37030" w:rsidRDefault="004E0325" w:rsidP="004E0325">
      <w:pPr>
        <w:jc w:val="both"/>
        <w:rPr>
          <w:b/>
          <w:i/>
        </w:rPr>
      </w:pPr>
      <w:r w:rsidRPr="00DC7CC0">
        <w:t xml:space="preserve">- учебного плана ГАОУ ВО ЛО «Ленинградский государственный университет имени А.С. Пушкина» по направлению </w:t>
      </w:r>
      <w:r w:rsidRPr="00E37030">
        <w:rPr>
          <w:b/>
          <w:i/>
        </w:rPr>
        <w:t>51.04.01 Культурология</w:t>
      </w:r>
      <w:r w:rsidR="00A3157F">
        <w:rPr>
          <w:b/>
          <w:i/>
        </w:rPr>
        <w:t>, направленность (профиль) Культура городских и общественных пространств</w:t>
      </w:r>
    </w:p>
    <w:p w:rsidR="004E0325" w:rsidRDefault="004E0325" w:rsidP="004E0325">
      <w:pPr>
        <w:pStyle w:val="ab"/>
        <w:spacing w:line="240" w:lineRule="auto"/>
        <w:ind w:firstLine="0"/>
        <w:rPr>
          <w:sz w:val="24"/>
          <w:szCs w:val="24"/>
        </w:rPr>
      </w:pPr>
    </w:p>
    <w:p w:rsidR="004E0325" w:rsidRDefault="004E0325" w:rsidP="004E0325">
      <w:pPr>
        <w:pStyle w:val="ab"/>
        <w:spacing w:line="240" w:lineRule="auto"/>
        <w:ind w:firstLine="0"/>
        <w:rPr>
          <w:sz w:val="24"/>
          <w:szCs w:val="24"/>
        </w:rPr>
      </w:pPr>
    </w:p>
    <w:p w:rsidR="004E0325" w:rsidRPr="005E1E0F" w:rsidRDefault="004E0325" w:rsidP="004E0325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E1E0F">
        <w:rPr>
          <w:sz w:val="24"/>
          <w:szCs w:val="24"/>
        </w:rPr>
        <w:t>к.ф.н., доцент кафедры философии ГАОУ ВО ЛО ЛГУ им. А.С. Пушкина Бокова О.А. ____________________</w:t>
      </w:r>
    </w:p>
    <w:p w:rsidR="004E0325" w:rsidRPr="006C6B9B" w:rsidRDefault="004E0325" w:rsidP="004E0325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A3157F" w:rsidRDefault="004E0325" w:rsidP="00A3157F">
      <w:pPr>
        <w:jc w:val="both"/>
      </w:pPr>
      <w:r w:rsidRPr="0011556B">
        <w:t xml:space="preserve">Рассмотрено на заседании кафедры </w:t>
      </w:r>
      <w:r w:rsidRPr="005E1E0F">
        <w:t>философии</w:t>
      </w:r>
      <w:r w:rsidRPr="0011556B">
        <w:t xml:space="preserve"> </w:t>
      </w:r>
    </w:p>
    <w:p w:rsidR="00A3157F" w:rsidRPr="00584DFF" w:rsidRDefault="00A3157F" w:rsidP="00A3157F">
      <w:pPr>
        <w:jc w:val="both"/>
      </w:pPr>
      <w:r>
        <w:t>(протокол №                                                             ).</w:t>
      </w:r>
    </w:p>
    <w:p w:rsidR="00DA10A6" w:rsidRDefault="00DA10A6" w:rsidP="00A3157F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4E0325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4E0325" w:rsidRPr="00145CC1" w:rsidTr="004E0325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4E0325" w:rsidRPr="00F75AFA" w:rsidRDefault="004E0325" w:rsidP="004E0325">
            <w:pPr>
              <w:pStyle w:val="a5"/>
              <w:jc w:val="center"/>
            </w:pPr>
            <w:r w:rsidRPr="00F75AFA">
              <w:t>№</w:t>
            </w:r>
          </w:p>
          <w:p w:rsidR="004E0325" w:rsidRPr="00F75AFA" w:rsidRDefault="004E0325" w:rsidP="004E0325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4E0325" w:rsidRPr="00F75AFA" w:rsidRDefault="004E0325" w:rsidP="004E0325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0325" w:rsidRPr="00F75AFA" w:rsidRDefault="004E0325" w:rsidP="004E0325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4E0325" w:rsidRPr="00F75AFA" w:rsidRDefault="004E0325" w:rsidP="004E0325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4E0325" w:rsidRDefault="004E0325" w:rsidP="004E0325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4E0325" w:rsidRPr="00F75AFA" w:rsidRDefault="004E0325" w:rsidP="004E0325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4E0325" w:rsidRPr="00145CC1" w:rsidTr="004E0325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4E0325" w:rsidRPr="00F75AFA" w:rsidRDefault="004E0325" w:rsidP="004E0325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4E0325" w:rsidRPr="00F75AFA" w:rsidRDefault="004E0325" w:rsidP="004E0325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4E0325" w:rsidRPr="00F75AFA" w:rsidRDefault="004E0325" w:rsidP="004E0325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4E0325" w:rsidRPr="00F75AFA" w:rsidRDefault="004E0325" w:rsidP="004E0325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4E0325" w:rsidRPr="00F75AFA" w:rsidRDefault="004E0325" w:rsidP="004E0325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4E0325" w:rsidRPr="00F75AFA" w:rsidRDefault="004E0325" w:rsidP="004E0325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4E0325" w:rsidRPr="00145CC1" w:rsidTr="00F8784D">
        <w:trPr>
          <w:trHeight w:val="424"/>
        </w:trPr>
        <w:tc>
          <w:tcPr>
            <w:tcW w:w="468" w:type="dxa"/>
            <w:shd w:val="clear" w:color="auto" w:fill="F2F2F2"/>
          </w:tcPr>
          <w:p w:rsidR="004E0325" w:rsidRPr="00B71438" w:rsidRDefault="004E0325" w:rsidP="004E0325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4E0325" w:rsidRPr="00BF0F52" w:rsidRDefault="004E0325" w:rsidP="004E0325">
            <w:r w:rsidRPr="00BF0F52">
              <w:t>ОК-4</w:t>
            </w:r>
          </w:p>
        </w:tc>
        <w:tc>
          <w:tcPr>
            <w:tcW w:w="1843" w:type="dxa"/>
            <w:shd w:val="clear" w:color="auto" w:fill="F2F2F2"/>
          </w:tcPr>
          <w:p w:rsidR="004E0325" w:rsidRPr="00BF0F52" w:rsidRDefault="004E0325" w:rsidP="004E0325">
            <w:r w:rsidRPr="00BF0F52">
              <w:t xml:space="preserve">способностью свободно пользоваться государственным языком Российской Федерации и иностранным языком как средством делового общения </w:t>
            </w:r>
          </w:p>
        </w:tc>
        <w:tc>
          <w:tcPr>
            <w:tcW w:w="1842" w:type="dxa"/>
            <w:shd w:val="clear" w:color="auto" w:fill="F2F2F2"/>
          </w:tcPr>
          <w:p w:rsidR="004E0325" w:rsidRPr="005375A5" w:rsidRDefault="004E0325" w:rsidP="004E0325">
            <w:r w:rsidRPr="005375A5">
              <w:t xml:space="preserve">основные и профессиональные обороты русского и иностранного </w:t>
            </w:r>
          </w:p>
          <w:p w:rsidR="004E0325" w:rsidRPr="005375A5" w:rsidRDefault="004E0325" w:rsidP="004E0325">
            <w:r w:rsidRPr="005375A5">
              <w:t xml:space="preserve">языков, применяемые при </w:t>
            </w:r>
          </w:p>
          <w:p w:rsidR="004E0325" w:rsidRPr="005375A5" w:rsidRDefault="004E0325" w:rsidP="004E0325">
            <w:r w:rsidRPr="005375A5">
              <w:t xml:space="preserve">формулировке и </w:t>
            </w:r>
          </w:p>
          <w:p w:rsidR="004E0325" w:rsidRPr="005375A5" w:rsidRDefault="004E0325" w:rsidP="004E0325">
            <w:r w:rsidRPr="005375A5">
              <w:t xml:space="preserve">доказательстве научных </w:t>
            </w:r>
          </w:p>
          <w:p w:rsidR="004E0325" w:rsidRPr="005375A5" w:rsidRDefault="004E0325" w:rsidP="004E0325">
            <w:r w:rsidRPr="005375A5">
              <w:t>результатов;</w:t>
            </w:r>
          </w:p>
        </w:tc>
        <w:tc>
          <w:tcPr>
            <w:tcW w:w="2552" w:type="dxa"/>
            <w:shd w:val="clear" w:color="auto" w:fill="F2F2F2"/>
          </w:tcPr>
          <w:p w:rsidR="004E0325" w:rsidRPr="009A45D8" w:rsidRDefault="004E0325" w:rsidP="004E0325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применять основные и </w:t>
            </w:r>
          </w:p>
          <w:p w:rsidR="004E0325" w:rsidRPr="009A45D8" w:rsidRDefault="004E0325" w:rsidP="004E0325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профессиональные обороты </w:t>
            </w:r>
          </w:p>
          <w:p w:rsidR="004E0325" w:rsidRPr="009A45D8" w:rsidRDefault="004E0325" w:rsidP="004E0325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русского и иностранного </w:t>
            </w:r>
          </w:p>
          <w:p w:rsidR="004E0325" w:rsidRPr="009A45D8" w:rsidRDefault="004E0325" w:rsidP="004E0325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языка при формулировке и </w:t>
            </w:r>
          </w:p>
          <w:p w:rsidR="004E0325" w:rsidRPr="009A45D8" w:rsidRDefault="004E0325" w:rsidP="004E0325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доказательстве научных </w:t>
            </w:r>
          </w:p>
          <w:p w:rsidR="004E0325" w:rsidRPr="009A45D8" w:rsidRDefault="004E0325" w:rsidP="004E0325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>результатов;</w:t>
            </w:r>
          </w:p>
        </w:tc>
        <w:tc>
          <w:tcPr>
            <w:tcW w:w="1984" w:type="dxa"/>
            <w:shd w:val="clear" w:color="auto" w:fill="F2F2F2"/>
          </w:tcPr>
          <w:p w:rsidR="004E0325" w:rsidRPr="009A45D8" w:rsidRDefault="004E0325" w:rsidP="004E0325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навыками свободного применения основных и профессиональных </w:t>
            </w:r>
          </w:p>
          <w:p w:rsidR="004E0325" w:rsidRPr="009A45D8" w:rsidRDefault="004E0325" w:rsidP="004E0325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оборотов русского и </w:t>
            </w:r>
          </w:p>
          <w:p w:rsidR="004E0325" w:rsidRPr="009A45D8" w:rsidRDefault="004E0325" w:rsidP="004E0325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иностранного языков при </w:t>
            </w:r>
          </w:p>
          <w:p w:rsidR="004E0325" w:rsidRPr="009A45D8" w:rsidRDefault="004E0325" w:rsidP="004E0325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>формулировке и доказательстве научных результатов;</w:t>
            </w:r>
          </w:p>
        </w:tc>
      </w:tr>
      <w:tr w:rsidR="004E0325" w:rsidRPr="00145CC1" w:rsidTr="004E0325">
        <w:trPr>
          <w:trHeight w:val="424"/>
        </w:trPr>
        <w:tc>
          <w:tcPr>
            <w:tcW w:w="468" w:type="dxa"/>
            <w:shd w:val="clear" w:color="auto" w:fill="auto"/>
          </w:tcPr>
          <w:p w:rsidR="004E0325" w:rsidRPr="00B71438" w:rsidRDefault="004E0325" w:rsidP="004E0325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4E0325" w:rsidRPr="00BF0F52" w:rsidRDefault="004E0325" w:rsidP="004E0325">
            <w:r w:rsidRPr="00BF0F52">
              <w:t>ОПК-4</w:t>
            </w:r>
          </w:p>
        </w:tc>
        <w:tc>
          <w:tcPr>
            <w:tcW w:w="1843" w:type="dxa"/>
            <w:shd w:val="clear" w:color="auto" w:fill="auto"/>
          </w:tcPr>
          <w:p w:rsidR="004E0325" w:rsidRPr="00BF0F52" w:rsidRDefault="004E0325" w:rsidP="004E0325">
            <w:r w:rsidRPr="00BF0F52">
              <w:t>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</w:t>
            </w:r>
          </w:p>
        </w:tc>
        <w:tc>
          <w:tcPr>
            <w:tcW w:w="1842" w:type="dxa"/>
            <w:shd w:val="clear" w:color="auto" w:fill="auto"/>
          </w:tcPr>
          <w:p w:rsidR="004E0325" w:rsidRPr="00EF5630" w:rsidRDefault="004E0325" w:rsidP="004E0325">
            <w:pPr>
              <w:pStyle w:val="a5"/>
            </w:pPr>
            <w:r w:rsidRPr="00EF5630">
              <w:t>теоретические основы устной и письменной коммуникации на русском и иностранных языках;</w:t>
            </w:r>
          </w:p>
          <w:p w:rsidR="004E0325" w:rsidRPr="00EF5630" w:rsidRDefault="004E0325" w:rsidP="004E0325">
            <w:pPr>
              <w:pStyle w:val="a5"/>
            </w:pPr>
            <w:r w:rsidRPr="00EF5630">
              <w:t xml:space="preserve">принципы </w:t>
            </w:r>
            <w:r>
              <w:t xml:space="preserve">использования </w:t>
            </w:r>
            <w:r w:rsidRPr="00EF5630">
              <w:t xml:space="preserve">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4E0325" w:rsidRPr="00EF5630" w:rsidRDefault="004E0325" w:rsidP="004E0325">
            <w:pPr>
              <w:pStyle w:val="a5"/>
            </w:pPr>
            <w:r w:rsidRPr="00EF5630">
              <w:t>интерпретировать теоретические основы устной и письменной коммуникации на русском и иностранных языках;</w:t>
            </w:r>
          </w:p>
          <w:p w:rsidR="004E0325" w:rsidRPr="00EF5630" w:rsidRDefault="004E0325" w:rsidP="004E0325">
            <w:pPr>
              <w:pStyle w:val="a5"/>
            </w:pPr>
            <w:r w:rsidRPr="00EF5630">
              <w:t xml:space="preserve">следовать принципам 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4E0325" w:rsidRPr="00EF5630" w:rsidRDefault="004E0325" w:rsidP="004E0325">
            <w:pPr>
              <w:pStyle w:val="a5"/>
            </w:pPr>
            <w:r w:rsidRPr="00EF5630">
              <w:t>навыками интерпретации теоретических основ устной и письменной коммуникации на русском и иностранных языках;</w:t>
            </w:r>
          </w:p>
          <w:p w:rsidR="004E0325" w:rsidRPr="00EF5630" w:rsidRDefault="004E0325" w:rsidP="004E0325">
            <w:pPr>
              <w:pStyle w:val="a5"/>
            </w:pPr>
            <w:r w:rsidRPr="00EF5630">
              <w:t xml:space="preserve">навыками </w:t>
            </w:r>
            <w:r>
              <w:t xml:space="preserve">практического применения </w:t>
            </w:r>
            <w:r w:rsidRPr="00EF5630">
              <w:t xml:space="preserve">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</w:tr>
      <w:tr w:rsidR="006E5421" w:rsidRPr="00145CC1" w:rsidTr="00F8784D">
        <w:trPr>
          <w:trHeight w:val="424"/>
        </w:trPr>
        <w:tc>
          <w:tcPr>
            <w:tcW w:w="468" w:type="dxa"/>
            <w:shd w:val="clear" w:color="auto" w:fill="F2F2F2"/>
          </w:tcPr>
          <w:p w:rsidR="006E5421" w:rsidRDefault="006E5421" w:rsidP="006E5421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6E5421" w:rsidRPr="00BF0F52" w:rsidRDefault="006E5421" w:rsidP="006E5421">
            <w:r w:rsidRPr="00BF0F52">
              <w:t>ПК-4</w:t>
            </w:r>
          </w:p>
        </w:tc>
        <w:tc>
          <w:tcPr>
            <w:tcW w:w="1843" w:type="dxa"/>
            <w:shd w:val="clear" w:color="auto" w:fill="F2F2F2"/>
          </w:tcPr>
          <w:p w:rsidR="006E5421" w:rsidRPr="00BF0F52" w:rsidRDefault="006E5421" w:rsidP="006E5421">
            <w:r w:rsidRPr="00BF0F52">
              <w:t xml:space="preserve">готовность составлять практические рекомендации по использованию </w:t>
            </w:r>
            <w:r w:rsidRPr="00BF0F52">
              <w:lastRenderedPageBreak/>
              <w:t>результатов научных исследований</w:t>
            </w:r>
          </w:p>
        </w:tc>
        <w:tc>
          <w:tcPr>
            <w:tcW w:w="1842" w:type="dxa"/>
            <w:shd w:val="clear" w:color="auto" w:fill="F2F2F2"/>
          </w:tcPr>
          <w:p w:rsidR="006E5421" w:rsidRPr="00161E5B" w:rsidRDefault="006E5421" w:rsidP="006E5421">
            <w:r>
              <w:lastRenderedPageBreak/>
              <w:t>методику разработки практических рекомендаций</w:t>
            </w:r>
            <w:r w:rsidRPr="00BF0F52">
              <w:t xml:space="preserve"> по использованию </w:t>
            </w:r>
            <w:r w:rsidRPr="00BF0F52">
              <w:lastRenderedPageBreak/>
              <w:t>результатов научных исследований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6E5421" w:rsidRPr="00EC3763" w:rsidRDefault="006E5421" w:rsidP="006E5421">
            <w:r>
              <w:lastRenderedPageBreak/>
              <w:t>с</w:t>
            </w:r>
            <w:r w:rsidRPr="00EC3763">
              <w:t>оставлять</w:t>
            </w:r>
            <w:r>
              <w:t xml:space="preserve"> </w:t>
            </w:r>
            <w:r w:rsidRPr="00EC3763">
              <w:t>практические</w:t>
            </w:r>
          </w:p>
          <w:p w:rsidR="006E5421" w:rsidRPr="00161E5B" w:rsidRDefault="006E5421" w:rsidP="006E5421">
            <w:r w:rsidRPr="00EC3763">
              <w:t>рекомендации</w:t>
            </w:r>
            <w:r>
              <w:t xml:space="preserve"> </w:t>
            </w:r>
            <w:r w:rsidRPr="00EC3763">
              <w:t>по</w:t>
            </w:r>
            <w:r>
              <w:t xml:space="preserve"> </w:t>
            </w:r>
            <w:r w:rsidRPr="00EC3763">
              <w:t>использованию</w:t>
            </w:r>
            <w:r>
              <w:t xml:space="preserve"> </w:t>
            </w:r>
            <w:r w:rsidRPr="00EC3763">
              <w:t>результатов</w:t>
            </w:r>
            <w:r>
              <w:t xml:space="preserve"> </w:t>
            </w:r>
            <w:r w:rsidRPr="00EC3763">
              <w:t>научных</w:t>
            </w:r>
            <w:r>
              <w:t xml:space="preserve"> </w:t>
            </w:r>
            <w:r w:rsidRPr="00EC3763">
              <w:t>исследований</w:t>
            </w:r>
            <w:r>
              <w:t xml:space="preserve"> </w:t>
            </w:r>
            <w:r>
              <w:lastRenderedPageBreak/>
              <w:t>культуры городских и общественных пространств;</w:t>
            </w:r>
          </w:p>
        </w:tc>
        <w:tc>
          <w:tcPr>
            <w:tcW w:w="1984" w:type="dxa"/>
            <w:shd w:val="clear" w:color="auto" w:fill="F2F2F2"/>
          </w:tcPr>
          <w:p w:rsidR="006E5421" w:rsidRPr="00EC3763" w:rsidRDefault="006E5421" w:rsidP="006E5421">
            <w:r>
              <w:lastRenderedPageBreak/>
              <w:t>н</w:t>
            </w:r>
            <w:r w:rsidRPr="00EC3763">
              <w:t>авыками</w:t>
            </w:r>
            <w:r>
              <w:t xml:space="preserve"> </w:t>
            </w:r>
            <w:r w:rsidRPr="00EC3763">
              <w:t>по</w:t>
            </w:r>
            <w:r>
              <w:t xml:space="preserve"> составлению </w:t>
            </w:r>
          </w:p>
          <w:p w:rsidR="006E5421" w:rsidRPr="00EC3763" w:rsidRDefault="006E5421" w:rsidP="006E5421">
            <w:r>
              <w:t>практических</w:t>
            </w:r>
          </w:p>
          <w:p w:rsidR="006E5421" w:rsidRPr="00161E5B" w:rsidRDefault="006E5421" w:rsidP="006E5421">
            <w:r>
              <w:t xml:space="preserve">рекомендаций </w:t>
            </w:r>
            <w:r w:rsidRPr="00EC3763">
              <w:t>по</w:t>
            </w:r>
            <w:r>
              <w:t xml:space="preserve"> </w:t>
            </w:r>
            <w:r w:rsidRPr="00EC3763">
              <w:t>использованию</w:t>
            </w:r>
            <w:r>
              <w:t xml:space="preserve"> </w:t>
            </w:r>
            <w:r w:rsidRPr="00EC3763">
              <w:lastRenderedPageBreak/>
              <w:t>результатов</w:t>
            </w:r>
            <w:r>
              <w:t xml:space="preserve"> </w:t>
            </w:r>
            <w:r w:rsidRPr="00EC3763">
              <w:t>научных</w:t>
            </w:r>
            <w:r>
              <w:t xml:space="preserve"> </w:t>
            </w:r>
            <w:r w:rsidRPr="00EC3763">
              <w:t>исследований</w:t>
            </w:r>
            <w:r>
              <w:t xml:space="preserve"> культуры городских и общественных пространств;</w:t>
            </w:r>
          </w:p>
        </w:tc>
      </w:tr>
      <w:tr w:rsidR="006E5421" w:rsidRPr="00145CC1" w:rsidTr="004E0325">
        <w:trPr>
          <w:trHeight w:val="424"/>
        </w:trPr>
        <w:tc>
          <w:tcPr>
            <w:tcW w:w="468" w:type="dxa"/>
            <w:shd w:val="clear" w:color="auto" w:fill="auto"/>
          </w:tcPr>
          <w:p w:rsidR="006E5421" w:rsidRPr="00B71438" w:rsidRDefault="006E5421" w:rsidP="006E5421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092" w:type="dxa"/>
            <w:shd w:val="clear" w:color="auto" w:fill="auto"/>
          </w:tcPr>
          <w:p w:rsidR="006E5421" w:rsidRPr="00BF0F52" w:rsidRDefault="006E5421" w:rsidP="006E5421">
            <w:r w:rsidRPr="00BF0F52">
              <w:t>ПК-5</w:t>
            </w:r>
          </w:p>
        </w:tc>
        <w:tc>
          <w:tcPr>
            <w:tcW w:w="1843" w:type="dxa"/>
            <w:shd w:val="clear" w:color="auto" w:fill="auto"/>
          </w:tcPr>
          <w:p w:rsidR="006E5421" w:rsidRPr="00BF0F52" w:rsidRDefault="006E5421" w:rsidP="006E5421">
            <w:r w:rsidRPr="00BF0F52">
              <w:t>готовность осуществлять научные коммуникации в профессиональной сфере</w:t>
            </w:r>
          </w:p>
        </w:tc>
        <w:tc>
          <w:tcPr>
            <w:tcW w:w="1842" w:type="dxa"/>
            <w:shd w:val="clear" w:color="auto" w:fill="auto"/>
          </w:tcPr>
          <w:p w:rsidR="006E5421" w:rsidRPr="004F6EFF" w:rsidRDefault="006E5421" w:rsidP="006E5421">
            <w:r>
              <w:t>о</w:t>
            </w:r>
            <w:r w:rsidRPr="004F6EFF">
              <w:t>сновные виды научных коммуникаций</w:t>
            </w:r>
            <w:r>
              <w:t xml:space="preserve"> и современные методы владения ими в </w:t>
            </w:r>
            <w:r w:rsidRPr="004F6EFF">
              <w:t>профессиональной</w:t>
            </w:r>
          </w:p>
          <w:p w:rsidR="006E5421" w:rsidRPr="00161E5B" w:rsidRDefault="006E5421" w:rsidP="006E5421">
            <w:r>
              <w:t>сфере, в том числе и на иностранном языке;</w:t>
            </w:r>
          </w:p>
        </w:tc>
        <w:tc>
          <w:tcPr>
            <w:tcW w:w="2552" w:type="dxa"/>
            <w:shd w:val="clear" w:color="auto" w:fill="auto"/>
          </w:tcPr>
          <w:p w:rsidR="006E5421" w:rsidRPr="004F6EFF" w:rsidRDefault="006E5421" w:rsidP="006E5421">
            <w:r w:rsidRPr="004F6EFF">
              <w:t xml:space="preserve">осуществлять успешные научные </w:t>
            </w:r>
          </w:p>
          <w:p w:rsidR="006E5421" w:rsidRPr="00161E5B" w:rsidRDefault="006E5421" w:rsidP="006E5421">
            <w:r w:rsidRPr="004F6EFF">
              <w:t>коммуникации</w:t>
            </w:r>
            <w:r>
              <w:t xml:space="preserve"> </w:t>
            </w:r>
            <w:r w:rsidRPr="004F6EFF">
              <w:t>в разнообразных моделях научного сообщества</w:t>
            </w:r>
            <w:r>
              <w:t>, в том числе и на иностранном языке;</w:t>
            </w:r>
          </w:p>
        </w:tc>
        <w:tc>
          <w:tcPr>
            <w:tcW w:w="1984" w:type="dxa"/>
            <w:shd w:val="clear" w:color="auto" w:fill="auto"/>
          </w:tcPr>
          <w:p w:rsidR="006E5421" w:rsidRPr="004F6EFF" w:rsidRDefault="006E5421" w:rsidP="006E5421">
            <w:r w:rsidRPr="004F6EFF">
              <w:t>навыками использования</w:t>
            </w:r>
          </w:p>
          <w:p w:rsidR="006E5421" w:rsidRPr="004F6EFF" w:rsidRDefault="006E5421" w:rsidP="006E5421">
            <w:r>
              <w:t>современных методов</w:t>
            </w:r>
            <w:r w:rsidRPr="004F6EFF">
              <w:t xml:space="preserve"> и </w:t>
            </w:r>
          </w:p>
          <w:p w:rsidR="006E5421" w:rsidRPr="004F6EFF" w:rsidRDefault="006E5421" w:rsidP="006E5421">
            <w:r>
              <w:t>технологий научных</w:t>
            </w:r>
            <w:r w:rsidRPr="004F6EFF">
              <w:t xml:space="preserve"> </w:t>
            </w:r>
          </w:p>
          <w:p w:rsidR="006E5421" w:rsidRPr="00161E5B" w:rsidRDefault="006E5421" w:rsidP="006E5421">
            <w:r w:rsidRPr="004F6EFF">
              <w:t>коммуникаци</w:t>
            </w:r>
            <w:r>
              <w:t>й, в том числе и на иностранном языке;</w:t>
            </w:r>
          </w:p>
        </w:tc>
      </w:tr>
      <w:tr w:rsidR="006E5421" w:rsidRPr="00145CC1" w:rsidTr="00F8784D">
        <w:trPr>
          <w:trHeight w:val="424"/>
        </w:trPr>
        <w:tc>
          <w:tcPr>
            <w:tcW w:w="468" w:type="dxa"/>
            <w:shd w:val="clear" w:color="auto" w:fill="F2F2F2"/>
          </w:tcPr>
          <w:p w:rsidR="006E5421" w:rsidRDefault="006E5421" w:rsidP="006E5421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092" w:type="dxa"/>
            <w:shd w:val="clear" w:color="auto" w:fill="F2F2F2"/>
          </w:tcPr>
          <w:p w:rsidR="006E5421" w:rsidRPr="00BF0F52" w:rsidRDefault="006E5421" w:rsidP="006E5421">
            <w:r w:rsidRPr="00BF0F52">
              <w:t>ПК-11</w:t>
            </w:r>
          </w:p>
        </w:tc>
        <w:tc>
          <w:tcPr>
            <w:tcW w:w="1843" w:type="dxa"/>
            <w:shd w:val="clear" w:color="auto" w:fill="F2F2F2"/>
          </w:tcPr>
          <w:p w:rsidR="006E5421" w:rsidRPr="00BF0F52" w:rsidRDefault="006E5421" w:rsidP="006E5421">
            <w:r w:rsidRPr="00BF0F52">
              <w:t>готовностью пользоваться нормативными документами, определяющими параметры проведения работ в сферах социокультурной деятельности</w:t>
            </w:r>
          </w:p>
        </w:tc>
        <w:tc>
          <w:tcPr>
            <w:tcW w:w="1842" w:type="dxa"/>
            <w:shd w:val="clear" w:color="auto" w:fill="F2F2F2"/>
          </w:tcPr>
          <w:p w:rsidR="006E5421" w:rsidRPr="00D93B3E" w:rsidRDefault="006E5421" w:rsidP="006E5421">
            <w:r w:rsidRPr="00D93B3E">
              <w:t>современное</w:t>
            </w:r>
            <w:r>
              <w:t xml:space="preserve"> </w:t>
            </w:r>
            <w:r w:rsidRPr="00D93B3E">
              <w:t>состояние</w:t>
            </w:r>
          </w:p>
          <w:p w:rsidR="006E5421" w:rsidRPr="00161E5B" w:rsidRDefault="006E5421" w:rsidP="006E5421">
            <w:r w:rsidRPr="00D93B3E">
              <w:t>нормативно-правовой</w:t>
            </w:r>
            <w:r>
              <w:t xml:space="preserve"> </w:t>
            </w:r>
            <w:r w:rsidRPr="00D93B3E">
              <w:t>базы</w:t>
            </w:r>
            <w:r>
              <w:t xml:space="preserve">, определяющей параметры </w:t>
            </w:r>
            <w:r w:rsidRPr="00BF0F52">
              <w:t>проведения работ в сферах социокультурной деятельности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6E5421" w:rsidRPr="00161E5B" w:rsidRDefault="006E5421" w:rsidP="006E5421">
            <w:r>
              <w:t xml:space="preserve">успешно использовать знания нормативных документов, при проведении </w:t>
            </w:r>
            <w:r w:rsidRPr="00BF0F52">
              <w:t>работ в сферах социокультурной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F2F2F2"/>
          </w:tcPr>
          <w:p w:rsidR="006E5421" w:rsidRPr="00EC3763" w:rsidRDefault="006E5421" w:rsidP="006E5421">
            <w:r>
              <w:t xml:space="preserve">навыками </w:t>
            </w:r>
            <w:r w:rsidRPr="00EC3763">
              <w:t>анализа</w:t>
            </w:r>
            <w:r>
              <w:t xml:space="preserve">, </w:t>
            </w:r>
            <w:r w:rsidRPr="00EC3763">
              <w:t>верификации</w:t>
            </w:r>
            <w:r>
              <w:t xml:space="preserve"> и</w:t>
            </w:r>
          </w:p>
          <w:p w:rsidR="006E5421" w:rsidRPr="00EC3763" w:rsidRDefault="006E5421" w:rsidP="006E5421">
            <w:r>
              <w:t>практического применения основных положений федеральных</w:t>
            </w:r>
          </w:p>
          <w:p w:rsidR="006E5421" w:rsidRPr="00161E5B" w:rsidRDefault="006E5421" w:rsidP="006E5421">
            <w:r w:rsidRPr="00EC3763">
              <w:t>и</w:t>
            </w:r>
            <w:r>
              <w:t xml:space="preserve"> региональных нормативных документов, определяющих параметры </w:t>
            </w:r>
            <w:r w:rsidRPr="00BF0F52">
              <w:t>проведения работ в сферах социокультурной деятельности</w:t>
            </w:r>
            <w:r>
              <w:t>;</w:t>
            </w:r>
          </w:p>
        </w:tc>
      </w:tr>
    </w:tbl>
    <w:p w:rsidR="004E0325" w:rsidRDefault="004E0325" w:rsidP="004E0325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4E032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4E0325" w:rsidRDefault="00B71438" w:rsidP="004E032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4E0325" w:rsidRPr="004E0325">
        <w:rPr>
          <w:sz w:val="24"/>
          <w:szCs w:val="24"/>
        </w:rPr>
        <w:t>ознакомление студентов с основными особенностями научного стиля речи, изучение наиболее распространенных жанров устного и письменного академического дискурса, как учебных, так и собственно научных, формирование навыков создания письменных и устных учебных академических текстов на основе представления об их целях, структуре, стилистических особенностях, жанровых отличиях, овладение базовыми принципами коммуникации в академической среде.</w:t>
      </w:r>
    </w:p>
    <w:p w:rsidR="00DA10A6" w:rsidRPr="004E0325" w:rsidRDefault="00DA10A6" w:rsidP="004E032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4E0325">
        <w:rPr>
          <w:sz w:val="24"/>
          <w:szCs w:val="24"/>
          <w:u w:val="single"/>
        </w:rPr>
        <w:t>Зад</w:t>
      </w:r>
      <w:r w:rsidR="00B71438" w:rsidRPr="004E0325">
        <w:rPr>
          <w:sz w:val="24"/>
          <w:szCs w:val="24"/>
          <w:u w:val="single"/>
        </w:rPr>
        <w:t>ачи дисциплины</w:t>
      </w:r>
      <w:r w:rsidRPr="004E0325">
        <w:rPr>
          <w:sz w:val="24"/>
          <w:szCs w:val="24"/>
        </w:rPr>
        <w:t>:</w:t>
      </w:r>
    </w:p>
    <w:p w:rsidR="004E0325" w:rsidRDefault="004E0325" w:rsidP="004E0325">
      <w:pPr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</w:pPr>
      <w:r w:rsidRPr="00DE1BA7">
        <w:t>овладение основными приемами чтения научных текстов и подготовки учебных исследовательских текстов, а именно работы с библиографи</w:t>
      </w:r>
      <w:r>
        <w:t>ей, подготовки</w:t>
      </w:r>
      <w:r w:rsidRPr="00DE1BA7">
        <w:t xml:space="preserve"> плана </w:t>
      </w:r>
      <w:r w:rsidRPr="00DE1BA7">
        <w:lastRenderedPageBreak/>
        <w:t xml:space="preserve">письменной работы, отбора речевых средств, пригодных для научного стиля речи, подготовки устной презентации текста и вспомогательных материалов к ней; </w:t>
      </w:r>
    </w:p>
    <w:p w:rsidR="004E0325" w:rsidRPr="00DE1BA7" w:rsidRDefault="004E0325" w:rsidP="004E0325">
      <w:pPr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</w:pPr>
      <w:r>
        <w:t xml:space="preserve">приобретение </w:t>
      </w:r>
      <w:r w:rsidRPr="00DE1BA7">
        <w:t>знани</w:t>
      </w:r>
      <w:r>
        <w:t>й</w:t>
      </w:r>
      <w:r w:rsidRPr="00DE1BA7">
        <w:t xml:space="preserve"> особенностей научного стиля, принципов организации научных текстов. </w:t>
      </w:r>
    </w:p>
    <w:p w:rsidR="004E0325" w:rsidRPr="009B0F8A" w:rsidRDefault="004E0325" w:rsidP="004E032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</w:t>
      </w:r>
      <w:r w:rsidRPr="00DE402B">
        <w:rPr>
          <w:sz w:val="24"/>
          <w:szCs w:val="24"/>
        </w:rPr>
        <w:t>Академическое письмо</w:t>
      </w:r>
      <w:r w:rsidRPr="009B0F8A">
        <w:rPr>
          <w:sz w:val="24"/>
          <w:szCs w:val="24"/>
        </w:rPr>
        <w:t xml:space="preserve">» входит в состав Блока 1. Дисциплины (модули) и является одной из дисциплин </w:t>
      </w:r>
      <w:r>
        <w:rPr>
          <w:sz w:val="24"/>
          <w:szCs w:val="24"/>
        </w:rPr>
        <w:t xml:space="preserve">по выбору </w:t>
      </w:r>
      <w:r w:rsidRPr="009B0F8A">
        <w:rPr>
          <w:sz w:val="24"/>
          <w:szCs w:val="24"/>
        </w:rPr>
        <w:t>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4E0325" w:rsidRDefault="004E03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4E0325" w:rsidRPr="002C6D4F" w:rsidRDefault="004E0325" w:rsidP="004E0325">
      <w:pPr>
        <w:ind w:firstLine="709"/>
        <w:jc w:val="both"/>
      </w:pPr>
      <w:r w:rsidRPr="002C6D4F">
        <w:t xml:space="preserve">Общая трудоемкость освоения дисциплины составляет 2 зачетных единицы, 72 академических часа </w:t>
      </w:r>
      <w:r w:rsidRPr="002C6D4F">
        <w:rPr>
          <w:i/>
        </w:rPr>
        <w:t>(1 зачетная единица соответствует 36 академическим часам).</w:t>
      </w:r>
    </w:p>
    <w:p w:rsidR="004E0325" w:rsidRPr="002C6D4F" w:rsidRDefault="004E0325" w:rsidP="004E0325">
      <w:pPr>
        <w:spacing w:line="360" w:lineRule="auto"/>
      </w:pPr>
    </w:p>
    <w:p w:rsidR="004E0325" w:rsidRPr="002C6D4F" w:rsidRDefault="004E0325" w:rsidP="004E0325">
      <w:pPr>
        <w:spacing w:line="360" w:lineRule="auto"/>
      </w:pPr>
      <w:r w:rsidRPr="002C6D4F"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4E0325" w:rsidRPr="002C6D4F" w:rsidTr="004E0325">
        <w:trPr>
          <w:trHeight w:val="589"/>
        </w:trPr>
        <w:tc>
          <w:tcPr>
            <w:tcW w:w="6540" w:type="dxa"/>
          </w:tcPr>
          <w:p w:rsidR="004E0325" w:rsidRPr="002C6D4F" w:rsidRDefault="004E0325" w:rsidP="004E0325">
            <w:pPr>
              <w:pStyle w:val="a5"/>
              <w:jc w:val="center"/>
            </w:pPr>
            <w:r w:rsidRPr="002C6D4F">
              <w:t>Вид учебной работы</w:t>
            </w:r>
          </w:p>
        </w:tc>
        <w:tc>
          <w:tcPr>
            <w:tcW w:w="2835" w:type="dxa"/>
          </w:tcPr>
          <w:p w:rsidR="004E0325" w:rsidRPr="002C6D4F" w:rsidRDefault="004E0325" w:rsidP="004E0325">
            <w:pPr>
              <w:pStyle w:val="a5"/>
              <w:jc w:val="center"/>
            </w:pPr>
            <w:r w:rsidRPr="002C6D4F">
              <w:t>Трудоемкость в акад. час</w:t>
            </w:r>
          </w:p>
        </w:tc>
      </w:tr>
      <w:tr w:rsidR="004E0325" w:rsidRPr="002C6D4F" w:rsidTr="004E0325">
        <w:trPr>
          <w:trHeight w:val="424"/>
        </w:trPr>
        <w:tc>
          <w:tcPr>
            <w:tcW w:w="6540" w:type="dxa"/>
            <w:shd w:val="clear" w:color="auto" w:fill="E0E0E0"/>
          </w:tcPr>
          <w:p w:rsidR="004E0325" w:rsidRPr="002C6D4F" w:rsidRDefault="004E0325" w:rsidP="004E0325">
            <w:pPr>
              <w:rPr>
                <w:b/>
              </w:rPr>
            </w:pPr>
            <w:r w:rsidRPr="002C6D4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E0325" w:rsidRPr="002C6D4F" w:rsidRDefault="004E0325" w:rsidP="004E032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E0325" w:rsidRPr="002C6D4F" w:rsidTr="004E0325">
        <w:tc>
          <w:tcPr>
            <w:tcW w:w="6540" w:type="dxa"/>
          </w:tcPr>
          <w:p w:rsidR="004E0325" w:rsidRPr="002C6D4F" w:rsidRDefault="004E0325" w:rsidP="004E0325">
            <w:pPr>
              <w:pStyle w:val="a5"/>
            </w:pPr>
            <w:r w:rsidRPr="002C6D4F">
              <w:t>в том числе:</w:t>
            </w:r>
          </w:p>
        </w:tc>
        <w:tc>
          <w:tcPr>
            <w:tcW w:w="2835" w:type="dxa"/>
            <w:vAlign w:val="center"/>
          </w:tcPr>
          <w:p w:rsidR="004E0325" w:rsidRPr="002C6D4F" w:rsidRDefault="004E0325" w:rsidP="004E0325">
            <w:pPr>
              <w:pStyle w:val="a5"/>
              <w:jc w:val="center"/>
            </w:pPr>
          </w:p>
        </w:tc>
      </w:tr>
      <w:tr w:rsidR="004E0325" w:rsidRPr="002C6D4F" w:rsidTr="004E0325">
        <w:tc>
          <w:tcPr>
            <w:tcW w:w="6540" w:type="dxa"/>
          </w:tcPr>
          <w:p w:rsidR="004E0325" w:rsidRPr="002C6D4F" w:rsidRDefault="004E0325" w:rsidP="004E0325">
            <w:pPr>
              <w:pStyle w:val="a5"/>
            </w:pPr>
            <w:r w:rsidRPr="002C6D4F">
              <w:t>Лекции</w:t>
            </w:r>
          </w:p>
        </w:tc>
        <w:tc>
          <w:tcPr>
            <w:tcW w:w="2835" w:type="dxa"/>
            <w:vAlign w:val="center"/>
          </w:tcPr>
          <w:p w:rsidR="004E0325" w:rsidRPr="002C6D4F" w:rsidRDefault="009B4F07" w:rsidP="004E0325">
            <w:pPr>
              <w:pStyle w:val="a5"/>
              <w:jc w:val="center"/>
            </w:pPr>
            <w:r>
              <w:t>-</w:t>
            </w:r>
          </w:p>
        </w:tc>
      </w:tr>
      <w:tr w:rsidR="004E0325" w:rsidRPr="002C6D4F" w:rsidTr="004E0325">
        <w:tc>
          <w:tcPr>
            <w:tcW w:w="6540" w:type="dxa"/>
          </w:tcPr>
          <w:p w:rsidR="004E0325" w:rsidRPr="002C6D4F" w:rsidRDefault="00D461CA" w:rsidP="004E0325">
            <w:pPr>
              <w:pStyle w:val="a5"/>
            </w:pPr>
            <w:r>
              <w:t xml:space="preserve">Лабораторные работы / </w:t>
            </w:r>
            <w:r w:rsidR="004E0325" w:rsidRPr="002C6D4F">
              <w:t>Практические занятия (в т.ч. зачет*)</w:t>
            </w:r>
          </w:p>
        </w:tc>
        <w:tc>
          <w:tcPr>
            <w:tcW w:w="2835" w:type="dxa"/>
            <w:vAlign w:val="center"/>
          </w:tcPr>
          <w:p w:rsidR="004E0325" w:rsidRPr="002C6D4F" w:rsidRDefault="00D461CA" w:rsidP="004E0325">
            <w:pPr>
              <w:pStyle w:val="a5"/>
              <w:jc w:val="center"/>
            </w:pPr>
            <w:r>
              <w:t>-/</w:t>
            </w:r>
            <w:r w:rsidR="004E0325">
              <w:t>24</w:t>
            </w:r>
          </w:p>
        </w:tc>
      </w:tr>
      <w:tr w:rsidR="004E0325" w:rsidRPr="002C6D4F" w:rsidTr="004E0325">
        <w:tc>
          <w:tcPr>
            <w:tcW w:w="6540" w:type="dxa"/>
            <w:shd w:val="clear" w:color="auto" w:fill="E0E0E0"/>
          </w:tcPr>
          <w:p w:rsidR="004E0325" w:rsidRPr="002C6D4F" w:rsidRDefault="004E0325" w:rsidP="004E0325">
            <w:pPr>
              <w:pStyle w:val="a5"/>
              <w:rPr>
                <w:b/>
                <w:bCs/>
              </w:rPr>
            </w:pPr>
            <w:r w:rsidRPr="002C6D4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E0325" w:rsidRPr="002C6D4F" w:rsidRDefault="004E0325" w:rsidP="004E032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4E0325" w:rsidRPr="007F18F6" w:rsidTr="004E0325">
        <w:trPr>
          <w:trHeight w:val="454"/>
        </w:trPr>
        <w:tc>
          <w:tcPr>
            <w:tcW w:w="6540" w:type="dxa"/>
            <w:shd w:val="clear" w:color="auto" w:fill="E0E0E0"/>
          </w:tcPr>
          <w:p w:rsidR="004E0325" w:rsidRPr="007F18F6" w:rsidRDefault="004E0325" w:rsidP="004E0325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E0325" w:rsidRPr="002C6D4F" w:rsidRDefault="004E0325" w:rsidP="004E0325">
            <w:pPr>
              <w:pStyle w:val="a5"/>
              <w:jc w:val="center"/>
              <w:rPr>
                <w:b/>
              </w:rPr>
            </w:pPr>
            <w:r w:rsidRPr="002C6D4F">
              <w:rPr>
                <w:b/>
              </w:rPr>
              <w:t>72</w:t>
            </w:r>
            <w:r w:rsidR="009B4F07">
              <w:rPr>
                <w:b/>
              </w:rPr>
              <w:t>/2</w:t>
            </w:r>
          </w:p>
        </w:tc>
      </w:tr>
    </w:tbl>
    <w:p w:rsidR="004E0325" w:rsidRPr="00E5780D" w:rsidRDefault="004E0325" w:rsidP="004E0325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Default="00DA10A6" w:rsidP="002B36AA">
      <w:pPr>
        <w:spacing w:line="360" w:lineRule="auto"/>
        <w:rPr>
          <w:b/>
          <w:bCs/>
        </w:rPr>
      </w:pPr>
      <w:r w:rsidRPr="00162958">
        <w:rPr>
          <w:b/>
          <w:bCs/>
          <w:caps/>
        </w:rPr>
        <w:t>4.</w:t>
      </w:r>
      <w:r w:rsidR="00D461CA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FC678D" w:rsidRPr="005B333E" w:rsidRDefault="00FC678D" w:rsidP="00FC678D">
      <w:pPr>
        <w:autoSpaceDE w:val="0"/>
        <w:autoSpaceDN w:val="0"/>
        <w:adjustRightInd w:val="0"/>
        <w:ind w:firstLine="709"/>
        <w:jc w:val="both"/>
        <w:rPr>
          <w:b/>
        </w:rPr>
      </w:pPr>
      <w:r w:rsidRPr="005B333E">
        <w:rPr>
          <w:b/>
        </w:rPr>
        <w:t>Тема 1.</w:t>
      </w:r>
      <w:r w:rsidRPr="005B333E">
        <w:rPr>
          <w:b/>
          <w:sz w:val="28"/>
          <w:szCs w:val="28"/>
        </w:rPr>
        <w:t xml:space="preserve"> </w:t>
      </w:r>
      <w:r w:rsidRPr="005B333E">
        <w:rPr>
          <w:b/>
        </w:rPr>
        <w:t>Особенности научного дискурса: стили и жанры академических текстов; работа над академическим текстом в университете</w:t>
      </w:r>
    </w:p>
    <w:p w:rsidR="00FC678D" w:rsidRPr="005B333E" w:rsidRDefault="00FC678D" w:rsidP="00FC678D">
      <w:pPr>
        <w:autoSpaceDE w:val="0"/>
        <w:autoSpaceDN w:val="0"/>
        <w:adjustRightInd w:val="0"/>
        <w:ind w:firstLine="709"/>
        <w:jc w:val="both"/>
      </w:pPr>
      <w:r w:rsidRPr="005B333E">
        <w:t xml:space="preserve">Особенности научного дискурса: кто и зачем читает научные тексты и что из этого следует для автора. Базовые понятия о научном стиле. Объективность, логичность, верифицируемость. Фигура автора в научном тексте: </w:t>
      </w:r>
      <w:r w:rsidRPr="005B333E">
        <w:rPr>
          <w:i/>
        </w:rPr>
        <w:t>я исследовал/мы исследовали/в работе исследовалось</w:t>
      </w:r>
      <w:r w:rsidRPr="005B333E">
        <w:t xml:space="preserve">. Что такое термины, для чего они нужны и откуда берутся. Процесс создания академической работы в университете. Как выстроить общение с научным руководителем. Переписка в рамках научного общения. Этапы академического пути. </w:t>
      </w:r>
    </w:p>
    <w:p w:rsidR="00FC678D" w:rsidRDefault="00FC678D" w:rsidP="00FC678D">
      <w:pPr>
        <w:rPr>
          <w:b/>
          <w:bCs/>
          <w:caps/>
        </w:rPr>
      </w:pPr>
    </w:p>
    <w:p w:rsidR="00FC678D" w:rsidRPr="005B333E" w:rsidRDefault="00FC678D" w:rsidP="00FC678D">
      <w:pPr>
        <w:autoSpaceDE w:val="0"/>
        <w:autoSpaceDN w:val="0"/>
        <w:adjustRightInd w:val="0"/>
        <w:ind w:firstLine="709"/>
        <w:jc w:val="both"/>
        <w:rPr>
          <w:b/>
        </w:rPr>
      </w:pPr>
      <w:r w:rsidRPr="005B333E">
        <w:rPr>
          <w:b/>
        </w:rPr>
        <w:lastRenderedPageBreak/>
        <w:t>Тема 2. Исследовательская работа: выбор темы и заглавия</w:t>
      </w:r>
    </w:p>
    <w:p w:rsidR="00FC678D" w:rsidRDefault="00FC678D" w:rsidP="00FC678D">
      <w:pPr>
        <w:autoSpaceDE w:val="0"/>
        <w:autoSpaceDN w:val="0"/>
        <w:adjustRightInd w:val="0"/>
        <w:ind w:firstLine="709"/>
        <w:jc w:val="both"/>
      </w:pPr>
      <w:r w:rsidRPr="005B333E">
        <w:t xml:space="preserve">Выбор темы и заглавия для исследовательской работы. Формулировка темы. Типичные ошибки при формулировании темы. Заглавие работы, возможные структуры заглавия. Два компонента в заглавии и их формулировка: контекст и тема. Понятие ключевых слов; где они используются. </w:t>
      </w:r>
    </w:p>
    <w:p w:rsidR="00FC678D" w:rsidRDefault="00FC678D" w:rsidP="00FC678D">
      <w:pPr>
        <w:rPr>
          <w:b/>
          <w:bCs/>
          <w:caps/>
        </w:rPr>
      </w:pPr>
    </w:p>
    <w:p w:rsidR="00FC678D" w:rsidRPr="005B333E" w:rsidRDefault="00FC678D" w:rsidP="00FC678D">
      <w:pPr>
        <w:autoSpaceDE w:val="0"/>
        <w:autoSpaceDN w:val="0"/>
        <w:adjustRightInd w:val="0"/>
        <w:ind w:firstLine="709"/>
        <w:jc w:val="both"/>
        <w:rPr>
          <w:b/>
        </w:rPr>
      </w:pPr>
      <w:r w:rsidRPr="005B333E">
        <w:rPr>
          <w:b/>
        </w:rPr>
        <w:t>Тема 3. Исследовательская работа: материал</w:t>
      </w:r>
    </w:p>
    <w:p w:rsidR="00FC678D" w:rsidRDefault="00FC678D" w:rsidP="00FC678D">
      <w:pPr>
        <w:autoSpaceDE w:val="0"/>
        <w:autoSpaceDN w:val="0"/>
        <w:adjustRightInd w:val="0"/>
        <w:ind w:firstLine="709"/>
        <w:jc w:val="both"/>
      </w:pPr>
      <w:r w:rsidRPr="005B333E">
        <w:t xml:space="preserve">Материал исследования. Что может быть материалом научной работы по специальности. Полевая работа, художественные образы, словари, грамматики, глоссарий. Записки как вид научной работы. </w:t>
      </w:r>
    </w:p>
    <w:p w:rsidR="00FC678D" w:rsidRDefault="00FC678D" w:rsidP="00FC678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C678D" w:rsidRPr="005B333E" w:rsidRDefault="00FC678D" w:rsidP="00FC678D">
      <w:pPr>
        <w:autoSpaceDE w:val="0"/>
        <w:autoSpaceDN w:val="0"/>
        <w:adjustRightInd w:val="0"/>
        <w:ind w:firstLine="709"/>
        <w:jc w:val="both"/>
        <w:rPr>
          <w:b/>
        </w:rPr>
      </w:pPr>
      <w:r w:rsidRPr="005B333E">
        <w:rPr>
          <w:b/>
        </w:rPr>
        <w:t>Тема 4. Исследовательская работа: библиография</w:t>
      </w:r>
    </w:p>
    <w:p w:rsidR="00FC678D" w:rsidRDefault="00FC678D" w:rsidP="00FC678D">
      <w:pPr>
        <w:autoSpaceDE w:val="0"/>
        <w:autoSpaceDN w:val="0"/>
        <w:adjustRightInd w:val="0"/>
        <w:ind w:firstLine="709"/>
        <w:jc w:val="both"/>
      </w:pPr>
      <w:r w:rsidRPr="005B333E">
        <w:t>Литература к исследованию: для чего она нужна</w:t>
      </w:r>
      <w:r>
        <w:t>,</w:t>
      </w:r>
      <w:r w:rsidRPr="005B333E">
        <w:t xml:space="preserve"> и как ее искать. Библиотеки. Электронные библиотечные ресурсы. Виды цитирования научной литературы. Цитирование</w:t>
      </w:r>
      <w:r>
        <w:t xml:space="preserve"> </w:t>
      </w:r>
      <w:r w:rsidRPr="00FC678D">
        <w:t>vs</w:t>
      </w:r>
      <w:r w:rsidRPr="005B333E">
        <w:t xml:space="preserve"> плагиат, отличия. Библиография. Оформление списка литературы: принятые модели оформления и распространенные ошибки. Роль библиографического списка в научных работах разных типов.</w:t>
      </w:r>
    </w:p>
    <w:p w:rsidR="00FC678D" w:rsidRDefault="00FC678D" w:rsidP="00FC678D">
      <w:pPr>
        <w:autoSpaceDE w:val="0"/>
        <w:autoSpaceDN w:val="0"/>
        <w:adjustRightInd w:val="0"/>
        <w:ind w:firstLine="709"/>
        <w:jc w:val="both"/>
      </w:pPr>
    </w:p>
    <w:p w:rsidR="00FC678D" w:rsidRPr="005B333E" w:rsidRDefault="00FC678D" w:rsidP="00FC678D">
      <w:pPr>
        <w:autoSpaceDE w:val="0"/>
        <w:autoSpaceDN w:val="0"/>
        <w:adjustRightInd w:val="0"/>
        <w:ind w:firstLine="709"/>
        <w:jc w:val="both"/>
        <w:rPr>
          <w:b/>
        </w:rPr>
      </w:pPr>
      <w:r w:rsidRPr="005B333E">
        <w:rPr>
          <w:b/>
        </w:rPr>
        <w:t>Тема 5. Исследовательская работа: введение</w:t>
      </w:r>
    </w:p>
    <w:p w:rsidR="00FC678D" w:rsidRPr="005B333E" w:rsidRDefault="00FC678D" w:rsidP="00FC678D">
      <w:pPr>
        <w:autoSpaceDE w:val="0"/>
        <w:autoSpaceDN w:val="0"/>
        <w:adjustRightInd w:val="0"/>
        <w:ind w:firstLine="708"/>
        <w:jc w:val="both"/>
      </w:pPr>
      <w:r w:rsidRPr="005B333E">
        <w:t>Введени</w:t>
      </w:r>
      <w:r>
        <w:t xml:space="preserve">е. Что читатель хочет найти во </w:t>
      </w:r>
      <w:r w:rsidRPr="005B333E">
        <w:t>введении? Роль и структура введения к научной работе. Четыре основных компонента введения: тема исследования, подход к теме, формулировка проблемы исследования, организация текст</w:t>
      </w:r>
      <w:r>
        <w:t>а статьи. Тема исследования: ап</w:t>
      </w:r>
      <w:r w:rsidRPr="005B333E">
        <w:t>е</w:t>
      </w:r>
      <w:r>
        <w:t>л</w:t>
      </w:r>
      <w:r w:rsidRPr="005B333E">
        <w:t xml:space="preserve">ляция к известным фактам, создание общей с читателем базы знания. Подход к теме: обозначение собственного места в существующих научных парадигмах. Упоминание наиболее важных научных источников, обозначение используемых методов, угла зрения. Сужение темы. Формулировка проблемы – наиболее важный компонент введения. Что такое исследовательский вопрос и как его сформулировать ясно и коротко. Описание структуры статьи: ориентиры для читателя. </w:t>
      </w:r>
    </w:p>
    <w:p w:rsidR="00FC678D" w:rsidRDefault="00FC678D" w:rsidP="00FC678D">
      <w:pPr>
        <w:autoSpaceDE w:val="0"/>
        <w:autoSpaceDN w:val="0"/>
        <w:adjustRightInd w:val="0"/>
        <w:ind w:firstLine="709"/>
        <w:jc w:val="both"/>
      </w:pPr>
    </w:p>
    <w:p w:rsidR="00FC678D" w:rsidRPr="005B333E" w:rsidRDefault="00FC678D" w:rsidP="00FC678D">
      <w:pPr>
        <w:autoSpaceDE w:val="0"/>
        <w:autoSpaceDN w:val="0"/>
        <w:adjustRightInd w:val="0"/>
        <w:ind w:firstLine="709"/>
        <w:jc w:val="both"/>
        <w:rPr>
          <w:b/>
        </w:rPr>
      </w:pPr>
      <w:r w:rsidRPr="005B333E">
        <w:rPr>
          <w:b/>
        </w:rPr>
        <w:t>Тема 6. Исследовательская работа: основная часть</w:t>
      </w:r>
    </w:p>
    <w:p w:rsidR="00FC678D" w:rsidRDefault="00FC678D" w:rsidP="00FC678D">
      <w:pPr>
        <w:autoSpaceDE w:val="0"/>
        <w:autoSpaceDN w:val="0"/>
        <w:adjustRightInd w:val="0"/>
        <w:ind w:firstLine="708"/>
        <w:jc w:val="both"/>
      </w:pPr>
      <w:r w:rsidRPr="005B333E">
        <w:t xml:space="preserve">Основная часть. Раздел о методах, материале и ходе исследования. </w:t>
      </w:r>
      <w:r>
        <w:t>Возможная логика текста</w:t>
      </w:r>
      <w:r w:rsidRPr="005B333E">
        <w:t xml:space="preserve"> (хронологический порядок/ компоненты описываемого объекта/ типы описываемых объектов/ последовательность аргументации). Разделы и подразделы: нумерация подразделов и допустимая глубина нумерации. Иллюстративный материал: его значимость и способы подачи. Примеры, списки, таблицы, и «картинки». </w:t>
      </w:r>
    </w:p>
    <w:p w:rsidR="00FC678D" w:rsidRDefault="00FC678D" w:rsidP="00FC678D">
      <w:pPr>
        <w:autoSpaceDE w:val="0"/>
        <w:autoSpaceDN w:val="0"/>
        <w:adjustRightInd w:val="0"/>
        <w:ind w:firstLine="709"/>
        <w:jc w:val="both"/>
      </w:pPr>
    </w:p>
    <w:p w:rsidR="00150DDB" w:rsidRPr="005B333E" w:rsidRDefault="00150DDB" w:rsidP="00150DDB">
      <w:pPr>
        <w:autoSpaceDE w:val="0"/>
        <w:autoSpaceDN w:val="0"/>
        <w:adjustRightInd w:val="0"/>
        <w:ind w:firstLine="709"/>
        <w:jc w:val="both"/>
        <w:rPr>
          <w:b/>
        </w:rPr>
      </w:pPr>
      <w:r w:rsidRPr="005B333E">
        <w:rPr>
          <w:b/>
        </w:rPr>
        <w:t>Тема 7. Исследовательская работа: заключение</w:t>
      </w:r>
    </w:p>
    <w:p w:rsidR="00150DDB" w:rsidRPr="005B333E" w:rsidRDefault="00150DDB" w:rsidP="00150DDB">
      <w:pPr>
        <w:autoSpaceDE w:val="0"/>
        <w:autoSpaceDN w:val="0"/>
        <w:adjustRightInd w:val="0"/>
        <w:ind w:firstLine="708"/>
        <w:jc w:val="both"/>
      </w:pPr>
      <w:r w:rsidRPr="005B333E">
        <w:t xml:space="preserve">Заключение. Роль заключения в тексте статьи: квинтэссенция работы – для тех, у кого нет времени; ответ на вопрос «ну и что?». Ограничение исследования. Компоненты заключения: переход от основной части, формулировка результатов, последствия исследования, перспективы исследования, «последний аккорд». Благодарность. Где, зачем и как выразить свою признательность другим людям. </w:t>
      </w:r>
    </w:p>
    <w:p w:rsidR="00150DDB" w:rsidRDefault="00150DDB" w:rsidP="00150DDB">
      <w:pPr>
        <w:autoSpaceDE w:val="0"/>
        <w:autoSpaceDN w:val="0"/>
        <w:adjustRightInd w:val="0"/>
        <w:jc w:val="center"/>
        <w:rPr>
          <w:b/>
        </w:rPr>
      </w:pPr>
    </w:p>
    <w:p w:rsidR="00150DDB" w:rsidRPr="005B333E" w:rsidRDefault="00150DDB" w:rsidP="00150DDB">
      <w:pPr>
        <w:autoSpaceDE w:val="0"/>
        <w:autoSpaceDN w:val="0"/>
        <w:adjustRightInd w:val="0"/>
        <w:ind w:firstLine="709"/>
        <w:jc w:val="both"/>
        <w:rPr>
          <w:b/>
        </w:rPr>
      </w:pPr>
      <w:r w:rsidRPr="005B333E">
        <w:rPr>
          <w:b/>
        </w:rPr>
        <w:t>Тема 8. Оформление письменной работы</w:t>
      </w:r>
    </w:p>
    <w:p w:rsidR="00150DDB" w:rsidRDefault="00150DDB" w:rsidP="00150DDB">
      <w:pPr>
        <w:autoSpaceDE w:val="0"/>
        <w:autoSpaceDN w:val="0"/>
        <w:adjustRightInd w:val="0"/>
        <w:ind w:firstLine="709"/>
        <w:jc w:val="both"/>
      </w:pPr>
      <w:r w:rsidRPr="005B333E">
        <w:t xml:space="preserve">Оформление письменной работы. Понятие </w:t>
      </w:r>
      <w:r w:rsidRPr="005B333E">
        <w:rPr>
          <w:lang w:val="en-US"/>
        </w:rPr>
        <w:t>stylesheet</w:t>
      </w:r>
      <w:r w:rsidRPr="005B333E">
        <w:t>. Аннотация к научной статье. Для чего нужна аннотация? Структура аннотации: постановка проблемы, ее актуальность, основной результат и следствия из него</w:t>
      </w:r>
      <w:r>
        <w:t>.</w:t>
      </w:r>
    </w:p>
    <w:p w:rsidR="00150DDB" w:rsidRDefault="00150DDB" w:rsidP="00150DDB">
      <w:pPr>
        <w:autoSpaceDE w:val="0"/>
        <w:autoSpaceDN w:val="0"/>
        <w:adjustRightInd w:val="0"/>
        <w:ind w:firstLine="709"/>
        <w:jc w:val="both"/>
      </w:pPr>
    </w:p>
    <w:p w:rsidR="00150DDB" w:rsidRPr="005B333E" w:rsidRDefault="00150DDB" w:rsidP="00150DDB">
      <w:pPr>
        <w:autoSpaceDE w:val="0"/>
        <w:autoSpaceDN w:val="0"/>
        <w:adjustRightInd w:val="0"/>
        <w:ind w:firstLine="709"/>
        <w:jc w:val="both"/>
        <w:rPr>
          <w:b/>
        </w:rPr>
      </w:pPr>
      <w:r w:rsidRPr="005B333E">
        <w:rPr>
          <w:b/>
        </w:rPr>
        <w:t>Тема 9. Устное выступление и слайд-шоу</w:t>
      </w:r>
    </w:p>
    <w:p w:rsidR="00150DDB" w:rsidRPr="005B333E" w:rsidRDefault="00150DDB" w:rsidP="00150DDB">
      <w:pPr>
        <w:autoSpaceDE w:val="0"/>
        <w:autoSpaceDN w:val="0"/>
        <w:adjustRightInd w:val="0"/>
        <w:ind w:firstLine="708"/>
        <w:jc w:val="both"/>
      </w:pPr>
      <w:r w:rsidRPr="005B333E">
        <w:t>Устное выступление и слайд-шоу. Устные жанры научной речи. Отличия устной речи от письменной. Отличие устных выступлений в академической ситуации от устных выступлений в других сферах. Виды устных выступлений в научной сфере: доклад на конференции, доклад на научном семинаре. Требования к содержанию устного выступления. Структура доклада. Подготовка текста выступления. Подготовка вспомогательного материала. Слайд-шоу, хендауты (</w:t>
      </w:r>
      <w:r w:rsidRPr="005B333E">
        <w:rPr>
          <w:lang w:val="en-US"/>
        </w:rPr>
        <w:t>handouts</w:t>
      </w:r>
      <w:r w:rsidRPr="005B333E">
        <w:t xml:space="preserve">), какую информацию лучше не включать в слайд-шоу. Структуры и содержание слайд-шоу, его объем относительно выступления. Дизайн слайда. Типичные ошибки организации слайд-шоу. Начало выступления. Приемы удержания внимания аудитории. Соблюдение регламента. Планирование времени. Как закончить устное выступление. Ответы на вопросы. Какие вопросы стоит, и какие не стоит задавать другим докладчикам. </w:t>
      </w:r>
    </w:p>
    <w:p w:rsidR="00150DDB" w:rsidRDefault="00150DDB" w:rsidP="00150DDB">
      <w:pPr>
        <w:autoSpaceDE w:val="0"/>
        <w:autoSpaceDN w:val="0"/>
        <w:adjustRightInd w:val="0"/>
        <w:ind w:firstLine="709"/>
        <w:jc w:val="both"/>
      </w:pPr>
    </w:p>
    <w:p w:rsidR="00150DDB" w:rsidRPr="005B333E" w:rsidRDefault="00150DDB" w:rsidP="00150DDB">
      <w:pPr>
        <w:autoSpaceDE w:val="0"/>
        <w:autoSpaceDN w:val="0"/>
        <w:adjustRightInd w:val="0"/>
        <w:ind w:firstLine="709"/>
        <w:jc w:val="both"/>
        <w:rPr>
          <w:b/>
        </w:rPr>
      </w:pPr>
      <w:r w:rsidRPr="005B333E">
        <w:rPr>
          <w:b/>
        </w:rPr>
        <w:t>Тема 10. Научные конференции, школы, семинары</w:t>
      </w:r>
    </w:p>
    <w:p w:rsidR="00150DDB" w:rsidRPr="005B333E" w:rsidRDefault="00150DDB" w:rsidP="00150DDB">
      <w:pPr>
        <w:autoSpaceDE w:val="0"/>
        <w:autoSpaceDN w:val="0"/>
        <w:adjustRightInd w:val="0"/>
        <w:ind w:firstLine="708"/>
        <w:jc w:val="both"/>
      </w:pPr>
      <w:r w:rsidRPr="005B333E">
        <w:t xml:space="preserve">Что такое научная конференция (школа, семинар)? Цели организации и участия в конференции (школе, семинаре). Как подать тезисы на научную конференцию. Типичные требования к тезису: объем, оформление. Структура и содержание тезисов: необходимый баланс между общим знанием и личным вкладом. </w:t>
      </w:r>
    </w:p>
    <w:p w:rsidR="00150DDB" w:rsidRPr="00FC678D" w:rsidRDefault="00150DDB" w:rsidP="00150DDB">
      <w:pPr>
        <w:autoSpaceDE w:val="0"/>
        <w:autoSpaceDN w:val="0"/>
        <w:adjustRightInd w:val="0"/>
        <w:ind w:firstLine="709"/>
        <w:jc w:val="both"/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D461CA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9B4F07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9B4F07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D461CA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7F70" w:rsidRPr="00C90039" w:rsidRDefault="00C90039" w:rsidP="00C90039">
      <w:pPr>
        <w:rPr>
          <w:b/>
          <w:bCs/>
        </w:rPr>
      </w:pPr>
      <w:r w:rsidRPr="00C90039">
        <w:rPr>
          <w:b/>
          <w:bCs/>
        </w:rPr>
        <w:t xml:space="preserve">5.1 </w:t>
      </w:r>
      <w:r w:rsidR="002670DA" w:rsidRPr="00C90039">
        <w:rPr>
          <w:b/>
          <w:bCs/>
        </w:rPr>
        <w:t>Темы практических занятий</w:t>
      </w:r>
      <w:r w:rsidRPr="00C90039">
        <w:rPr>
          <w:b/>
          <w:bCs/>
        </w:rPr>
        <w:t>:</w:t>
      </w:r>
    </w:p>
    <w:p w:rsidR="00C90039" w:rsidRPr="00FC678D" w:rsidRDefault="00C90039" w:rsidP="00C90039">
      <w:pPr>
        <w:jc w:val="both"/>
      </w:pPr>
      <w:r>
        <w:rPr>
          <w:b/>
          <w:i/>
        </w:rPr>
        <w:t xml:space="preserve">К теме 1. </w:t>
      </w:r>
      <w:r w:rsidRPr="005B333E">
        <w:t>Б</w:t>
      </w:r>
      <w:r>
        <w:t xml:space="preserve">азовые понятия о научном стиле. </w:t>
      </w:r>
      <w:r w:rsidRPr="005B333E">
        <w:t>Объективность, логичность, верифицируемость. Фигура автора в научном тексте</w:t>
      </w:r>
      <w:r>
        <w:t xml:space="preserve">. </w:t>
      </w:r>
      <w:r w:rsidRPr="005B333E">
        <w:t>Процесс создания академической работы в университете.</w:t>
      </w:r>
    </w:p>
    <w:p w:rsidR="00C90039" w:rsidRPr="0082383C" w:rsidRDefault="00C90039" w:rsidP="00C90039">
      <w:pPr>
        <w:jc w:val="both"/>
      </w:pPr>
      <w:r>
        <w:rPr>
          <w:b/>
          <w:i/>
        </w:rPr>
        <w:t xml:space="preserve">К теме 2. </w:t>
      </w:r>
      <w:r w:rsidRPr="005B333E">
        <w:t xml:space="preserve">Выбор темы и заглавия для исследовательской работы. Формулировка темы. Типичные ошибки при формулировании темы. Заглавие работы, возможные структуры заглавия. Два компонента в заглавии и их формулировка: контекст и тема. Понятие ключевых слов; где они используются. </w:t>
      </w:r>
    </w:p>
    <w:p w:rsidR="00C90039" w:rsidRPr="0082383C" w:rsidRDefault="00C90039" w:rsidP="00C90039">
      <w:pPr>
        <w:jc w:val="both"/>
      </w:pPr>
      <w:r>
        <w:rPr>
          <w:b/>
          <w:i/>
        </w:rPr>
        <w:t xml:space="preserve">К теме 3. </w:t>
      </w:r>
      <w:r w:rsidRPr="005B333E">
        <w:t xml:space="preserve">Материал исследования. Полевая работа, художественные образы, </w:t>
      </w:r>
      <w:r>
        <w:t>словари, грамматики, глоссарий.</w:t>
      </w:r>
    </w:p>
    <w:p w:rsidR="00C90039" w:rsidRPr="0082383C" w:rsidRDefault="00C90039" w:rsidP="00C90039">
      <w:pPr>
        <w:pStyle w:val="a5"/>
        <w:jc w:val="both"/>
      </w:pPr>
      <w:r>
        <w:rPr>
          <w:b/>
          <w:i/>
        </w:rPr>
        <w:t xml:space="preserve">К теме 4. </w:t>
      </w:r>
      <w:r w:rsidRPr="005B333E">
        <w:t>Библиотеки. Электронные библиотечные ресурсы. Виды цитирования научной литературы. Цитирование</w:t>
      </w:r>
      <w:r>
        <w:t xml:space="preserve"> и </w:t>
      </w:r>
      <w:r w:rsidRPr="005B333E">
        <w:t xml:space="preserve">плагиат, </w:t>
      </w:r>
      <w:r>
        <w:t xml:space="preserve">их </w:t>
      </w:r>
      <w:r w:rsidRPr="005B333E">
        <w:t>отличия. Библиография. Оформление списка литературы: принятые модели оформления и распространенные ошибки.</w:t>
      </w:r>
    </w:p>
    <w:p w:rsidR="00C90039" w:rsidRPr="0082383C" w:rsidRDefault="00C90039" w:rsidP="00C90039">
      <w:pPr>
        <w:pStyle w:val="a5"/>
        <w:jc w:val="both"/>
      </w:pPr>
      <w:r>
        <w:rPr>
          <w:b/>
          <w:i/>
        </w:rPr>
        <w:t xml:space="preserve">К теме 5. </w:t>
      </w:r>
      <w:r w:rsidRPr="005B333E">
        <w:t>Роль и структура введения к научной работе. Четыре основных компонента введения: тема исследования, подход к теме, формулировка проблемы исследования, организация текст</w:t>
      </w:r>
      <w:r>
        <w:t>а статьи.</w:t>
      </w:r>
    </w:p>
    <w:p w:rsidR="00C90039" w:rsidRPr="0082383C" w:rsidRDefault="00C90039" w:rsidP="00C90039">
      <w:pPr>
        <w:pStyle w:val="a5"/>
        <w:jc w:val="both"/>
      </w:pPr>
      <w:r>
        <w:rPr>
          <w:b/>
          <w:i/>
        </w:rPr>
        <w:lastRenderedPageBreak/>
        <w:t xml:space="preserve">К теме 6. </w:t>
      </w:r>
      <w:r w:rsidRPr="005B333E">
        <w:t xml:space="preserve">Основная часть. Раздел о методах, материале и ходе исследования. </w:t>
      </w:r>
      <w:r>
        <w:t xml:space="preserve">Логика текста. </w:t>
      </w:r>
      <w:r w:rsidRPr="005B333E">
        <w:t>Разделы и подразделы</w:t>
      </w:r>
      <w:r>
        <w:t>.</w:t>
      </w:r>
      <w:r w:rsidRPr="005B333E">
        <w:t xml:space="preserve"> Иллюстративный материал: его значимость и способы по</w:t>
      </w:r>
      <w:r>
        <w:t xml:space="preserve">дачи. Примеры, списки, таблицы </w:t>
      </w:r>
      <w:r w:rsidRPr="005B333E">
        <w:t xml:space="preserve">и «картинки». </w:t>
      </w:r>
    </w:p>
    <w:p w:rsidR="00C90039" w:rsidRPr="0082383C" w:rsidRDefault="00C90039" w:rsidP="00C90039">
      <w:pPr>
        <w:pStyle w:val="a5"/>
        <w:jc w:val="both"/>
      </w:pPr>
      <w:r>
        <w:rPr>
          <w:b/>
          <w:i/>
        </w:rPr>
        <w:t xml:space="preserve">К теме 7. </w:t>
      </w:r>
      <w:r w:rsidRPr="005B333E">
        <w:t>Заключение. Ограничение исследования. Компоненты заключения</w:t>
      </w:r>
      <w:r>
        <w:t>.</w:t>
      </w:r>
      <w:r w:rsidRPr="005B333E">
        <w:t xml:space="preserve"> Благодарность. </w:t>
      </w:r>
    </w:p>
    <w:p w:rsidR="00C90039" w:rsidRPr="0082383C" w:rsidRDefault="00C90039" w:rsidP="00C90039">
      <w:pPr>
        <w:pStyle w:val="a5"/>
        <w:jc w:val="both"/>
      </w:pPr>
      <w:r>
        <w:rPr>
          <w:b/>
          <w:i/>
        </w:rPr>
        <w:t xml:space="preserve">К теме 8. </w:t>
      </w:r>
      <w:r w:rsidRPr="005B333E">
        <w:t xml:space="preserve">Оформление письменной работы. Понятие </w:t>
      </w:r>
      <w:r w:rsidRPr="005B333E">
        <w:rPr>
          <w:lang w:val="en-US"/>
        </w:rPr>
        <w:t>stylesheet</w:t>
      </w:r>
      <w:r w:rsidRPr="005B333E">
        <w:t>. Аннотация к научной статье. Структура аннотации: постановка проблемы, ее актуальность, основной результат и следствия из него</w:t>
      </w:r>
      <w:r>
        <w:t>.</w:t>
      </w:r>
    </w:p>
    <w:p w:rsidR="00C90039" w:rsidRDefault="00C90039" w:rsidP="00C90039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К теме 9. </w:t>
      </w:r>
      <w:r w:rsidRPr="005B333E">
        <w:t>Устные жанры научной речи. Отличия устной речи от письменной. Виды устных выступлений в научной сфере</w:t>
      </w:r>
      <w:r>
        <w:t xml:space="preserve">. </w:t>
      </w:r>
      <w:r w:rsidRPr="005B333E">
        <w:t>Требования к содержанию устного выступления. Структура доклада. Подготовка текста выступления. Подготовка вспомогательного материала. Слайд-шоу, хендауты (</w:t>
      </w:r>
      <w:r w:rsidRPr="005B333E">
        <w:rPr>
          <w:lang w:val="en-US"/>
        </w:rPr>
        <w:t>handouts</w:t>
      </w:r>
      <w:r>
        <w:t>), структура</w:t>
      </w:r>
      <w:r w:rsidRPr="005B333E">
        <w:t xml:space="preserve"> и содержание слайд-шоу, его объем относительно выступления. </w:t>
      </w:r>
    </w:p>
    <w:p w:rsidR="00C90039" w:rsidRPr="0082383C" w:rsidRDefault="00C90039" w:rsidP="00C90039">
      <w:pPr>
        <w:autoSpaceDE w:val="0"/>
        <w:autoSpaceDN w:val="0"/>
        <w:adjustRightInd w:val="0"/>
        <w:jc w:val="both"/>
      </w:pPr>
      <w:r w:rsidRPr="005B333E">
        <w:t xml:space="preserve">Дизайн слайда. </w:t>
      </w:r>
      <w:r w:rsidRPr="00150DDB">
        <w:t xml:space="preserve">Типичные ошибки организации слайд-шоу. Начало выступления. Приемы удержания внимания аудитории. Соблюдение регламента. Планирование времени. </w:t>
      </w:r>
      <w:r>
        <w:t>Ответы на вопросы.</w:t>
      </w:r>
    </w:p>
    <w:p w:rsidR="00C90039" w:rsidRPr="0082383C" w:rsidRDefault="00C90039" w:rsidP="00C90039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К теме 10. </w:t>
      </w:r>
      <w:r w:rsidRPr="005B333E">
        <w:t>Цели орган</w:t>
      </w:r>
      <w:r>
        <w:t>изации и участия в конференции школе, семинаре</w:t>
      </w:r>
      <w:r w:rsidRPr="005B333E">
        <w:t xml:space="preserve">. Типичные требования к тезису: объем, оформление. Структура и содержание тезисов: необходимый баланс между общим знанием и личным вкладом. </w:t>
      </w:r>
    </w:p>
    <w:p w:rsidR="00C90039" w:rsidRPr="00C90039" w:rsidRDefault="00C90039" w:rsidP="00C90039">
      <w:pPr>
        <w:rPr>
          <w:b/>
          <w:bCs/>
        </w:rPr>
      </w:pPr>
    </w:p>
    <w:p w:rsidR="00C90039" w:rsidRPr="00C90039" w:rsidRDefault="00C90039" w:rsidP="00C90039">
      <w:pPr>
        <w:rPr>
          <w:b/>
          <w:bC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90039" w:rsidTr="00D30DD7">
        <w:tc>
          <w:tcPr>
            <w:tcW w:w="567" w:type="dxa"/>
          </w:tcPr>
          <w:p w:rsidR="00C90039" w:rsidRPr="007F18F6" w:rsidRDefault="00C90039" w:rsidP="00C90039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C90039" w:rsidRPr="004E0325" w:rsidRDefault="00C90039" w:rsidP="00C90039">
            <w:pPr>
              <w:autoSpaceDE w:val="0"/>
              <w:autoSpaceDN w:val="0"/>
              <w:adjustRightInd w:val="0"/>
            </w:pPr>
            <w:r w:rsidRPr="00A97B68">
              <w:t xml:space="preserve">Тема 1. </w:t>
            </w:r>
            <w:r w:rsidRPr="005B333E">
              <w:t>Особенности научного дискурса: стили и жанры академических текстов; работа над академическим текстом в университете</w:t>
            </w:r>
          </w:p>
        </w:tc>
        <w:tc>
          <w:tcPr>
            <w:tcW w:w="2693" w:type="dxa"/>
            <w:vAlign w:val="center"/>
          </w:tcPr>
          <w:p w:rsidR="00C90039" w:rsidRPr="00C90039" w:rsidRDefault="00C90039" w:rsidP="00C90039">
            <w:pPr>
              <w:pStyle w:val="a5"/>
              <w:jc w:val="center"/>
            </w:pPr>
            <w:r w:rsidRPr="00C90039">
              <w:t>Работа на практических занятиях</w:t>
            </w:r>
          </w:p>
        </w:tc>
      </w:tr>
      <w:tr w:rsidR="00C90039" w:rsidRPr="007F18F6" w:rsidTr="00D30DD7">
        <w:tc>
          <w:tcPr>
            <w:tcW w:w="567" w:type="dxa"/>
          </w:tcPr>
          <w:p w:rsidR="00C90039" w:rsidRPr="007F18F6" w:rsidRDefault="00C90039" w:rsidP="00C90039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C90039" w:rsidRPr="004E0325" w:rsidRDefault="00C90039" w:rsidP="00C90039">
            <w:pPr>
              <w:autoSpaceDE w:val="0"/>
              <w:autoSpaceDN w:val="0"/>
              <w:adjustRightInd w:val="0"/>
            </w:pPr>
            <w:r w:rsidRPr="005B333E">
              <w:t>Тема 2. Исследовательская работа: выбор темы и заглавия</w:t>
            </w:r>
          </w:p>
        </w:tc>
        <w:tc>
          <w:tcPr>
            <w:tcW w:w="2693" w:type="dxa"/>
          </w:tcPr>
          <w:p w:rsidR="00C90039" w:rsidRPr="00916758" w:rsidRDefault="00C90039" w:rsidP="00C90039">
            <w:pPr>
              <w:pStyle w:val="a5"/>
              <w:jc w:val="center"/>
            </w:pPr>
            <w:r w:rsidRPr="00C90039">
              <w:t>Работа на практических занятиях</w:t>
            </w:r>
          </w:p>
        </w:tc>
      </w:tr>
      <w:tr w:rsidR="00C90039" w:rsidRPr="007F18F6" w:rsidTr="00D30DD7">
        <w:tc>
          <w:tcPr>
            <w:tcW w:w="567" w:type="dxa"/>
          </w:tcPr>
          <w:p w:rsidR="00C90039" w:rsidRPr="007F18F6" w:rsidRDefault="00C90039" w:rsidP="00C90039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C90039" w:rsidRPr="004E0325" w:rsidRDefault="00C90039" w:rsidP="00C90039">
            <w:pPr>
              <w:autoSpaceDE w:val="0"/>
              <w:autoSpaceDN w:val="0"/>
              <w:adjustRightInd w:val="0"/>
            </w:pPr>
            <w:r w:rsidRPr="005B333E">
              <w:t>Тема 3. Исследовательская работа: материал</w:t>
            </w:r>
          </w:p>
        </w:tc>
        <w:tc>
          <w:tcPr>
            <w:tcW w:w="2693" w:type="dxa"/>
          </w:tcPr>
          <w:p w:rsidR="00C90039" w:rsidRPr="00916758" w:rsidRDefault="00C90039" w:rsidP="00C90039">
            <w:pPr>
              <w:pStyle w:val="a5"/>
              <w:jc w:val="center"/>
            </w:pPr>
            <w:r w:rsidRPr="00C90039">
              <w:t>Работа на практических занятиях</w:t>
            </w:r>
          </w:p>
        </w:tc>
      </w:tr>
      <w:tr w:rsidR="00C90039" w:rsidRPr="007F18F6" w:rsidTr="0086347B">
        <w:tc>
          <w:tcPr>
            <w:tcW w:w="567" w:type="dxa"/>
          </w:tcPr>
          <w:p w:rsidR="00C90039" w:rsidRDefault="00C90039" w:rsidP="00C90039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C90039" w:rsidRPr="00A97B68" w:rsidRDefault="00C90039" w:rsidP="00C90039">
            <w:pPr>
              <w:autoSpaceDE w:val="0"/>
              <w:autoSpaceDN w:val="0"/>
              <w:adjustRightInd w:val="0"/>
            </w:pPr>
            <w:r w:rsidRPr="005B333E">
              <w:t>Тема 4. Исследовательская работа: библиография</w:t>
            </w:r>
          </w:p>
        </w:tc>
        <w:tc>
          <w:tcPr>
            <w:tcW w:w="2693" w:type="dxa"/>
            <w:vAlign w:val="center"/>
          </w:tcPr>
          <w:p w:rsidR="00C90039" w:rsidRPr="00C90039" w:rsidRDefault="00C90039" w:rsidP="00C90039">
            <w:pPr>
              <w:pStyle w:val="a5"/>
              <w:jc w:val="center"/>
            </w:pPr>
            <w:r w:rsidRPr="00C90039">
              <w:t>Работа на практических занятиях</w:t>
            </w:r>
          </w:p>
        </w:tc>
      </w:tr>
      <w:tr w:rsidR="00C90039" w:rsidRPr="007F18F6" w:rsidTr="00D30DD7">
        <w:tc>
          <w:tcPr>
            <w:tcW w:w="567" w:type="dxa"/>
          </w:tcPr>
          <w:p w:rsidR="00C90039" w:rsidRDefault="00C90039" w:rsidP="00C90039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C90039" w:rsidRPr="00A97B68" w:rsidRDefault="00C90039" w:rsidP="00C90039">
            <w:pPr>
              <w:autoSpaceDE w:val="0"/>
              <w:autoSpaceDN w:val="0"/>
              <w:adjustRightInd w:val="0"/>
            </w:pPr>
            <w:r w:rsidRPr="005B333E">
              <w:t>Тема 5. Исследовательская работа: введение</w:t>
            </w:r>
          </w:p>
        </w:tc>
        <w:tc>
          <w:tcPr>
            <w:tcW w:w="2693" w:type="dxa"/>
          </w:tcPr>
          <w:p w:rsidR="00C90039" w:rsidRPr="00916758" w:rsidRDefault="00C90039" w:rsidP="00C90039">
            <w:pPr>
              <w:pStyle w:val="a5"/>
              <w:jc w:val="center"/>
            </w:pPr>
            <w:r w:rsidRPr="00C90039">
              <w:t>Работа на практических занятиях</w:t>
            </w:r>
          </w:p>
        </w:tc>
      </w:tr>
      <w:tr w:rsidR="00C90039" w:rsidRPr="007F18F6" w:rsidTr="00D30DD7">
        <w:tc>
          <w:tcPr>
            <w:tcW w:w="567" w:type="dxa"/>
          </w:tcPr>
          <w:p w:rsidR="00C90039" w:rsidRDefault="00C90039" w:rsidP="00C90039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C90039" w:rsidRPr="00A97B68" w:rsidRDefault="00C90039" w:rsidP="00C90039">
            <w:pPr>
              <w:autoSpaceDE w:val="0"/>
              <w:autoSpaceDN w:val="0"/>
              <w:adjustRightInd w:val="0"/>
            </w:pPr>
            <w:r w:rsidRPr="005B333E">
              <w:t>Тема 6. Исследовательская работа: основная часть</w:t>
            </w:r>
          </w:p>
        </w:tc>
        <w:tc>
          <w:tcPr>
            <w:tcW w:w="2693" w:type="dxa"/>
          </w:tcPr>
          <w:p w:rsidR="00C90039" w:rsidRPr="00916758" w:rsidRDefault="00C90039" w:rsidP="00C90039">
            <w:pPr>
              <w:pStyle w:val="a5"/>
              <w:jc w:val="center"/>
            </w:pPr>
            <w:r w:rsidRPr="00C90039">
              <w:t>Работа на практических занятиях</w:t>
            </w:r>
          </w:p>
        </w:tc>
      </w:tr>
      <w:tr w:rsidR="00C90039" w:rsidRPr="007F18F6" w:rsidTr="00695296">
        <w:tc>
          <w:tcPr>
            <w:tcW w:w="567" w:type="dxa"/>
          </w:tcPr>
          <w:p w:rsidR="00C90039" w:rsidRDefault="00C90039" w:rsidP="00C90039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C90039" w:rsidRPr="00A97B68" w:rsidRDefault="00C90039" w:rsidP="00C90039">
            <w:pPr>
              <w:autoSpaceDE w:val="0"/>
              <w:autoSpaceDN w:val="0"/>
              <w:adjustRightInd w:val="0"/>
            </w:pPr>
            <w:r w:rsidRPr="005B333E">
              <w:t>Тема 7. Исследовательская работа: заключение</w:t>
            </w:r>
          </w:p>
        </w:tc>
        <w:tc>
          <w:tcPr>
            <w:tcW w:w="2693" w:type="dxa"/>
            <w:vAlign w:val="center"/>
          </w:tcPr>
          <w:p w:rsidR="00C90039" w:rsidRPr="00C90039" w:rsidRDefault="00C90039" w:rsidP="00C90039">
            <w:pPr>
              <w:pStyle w:val="a5"/>
              <w:jc w:val="center"/>
            </w:pPr>
            <w:r w:rsidRPr="00C90039">
              <w:t>Работа на практических занятиях</w:t>
            </w:r>
          </w:p>
        </w:tc>
      </w:tr>
      <w:tr w:rsidR="00C90039" w:rsidRPr="007F18F6" w:rsidTr="00D30DD7">
        <w:tc>
          <w:tcPr>
            <w:tcW w:w="567" w:type="dxa"/>
          </w:tcPr>
          <w:p w:rsidR="00C90039" w:rsidRDefault="00C90039" w:rsidP="00C90039">
            <w:pPr>
              <w:pStyle w:val="a5"/>
            </w:pPr>
            <w:r>
              <w:t>8</w:t>
            </w:r>
          </w:p>
        </w:tc>
        <w:tc>
          <w:tcPr>
            <w:tcW w:w="6096" w:type="dxa"/>
          </w:tcPr>
          <w:p w:rsidR="00C90039" w:rsidRPr="00A97B68" w:rsidRDefault="00C90039" w:rsidP="00C90039">
            <w:pPr>
              <w:autoSpaceDE w:val="0"/>
              <w:autoSpaceDN w:val="0"/>
              <w:adjustRightInd w:val="0"/>
            </w:pPr>
            <w:r w:rsidRPr="005B333E">
              <w:t>Тема 8. Оформление письменной работы</w:t>
            </w:r>
          </w:p>
        </w:tc>
        <w:tc>
          <w:tcPr>
            <w:tcW w:w="2693" w:type="dxa"/>
          </w:tcPr>
          <w:p w:rsidR="00C90039" w:rsidRPr="00916758" w:rsidRDefault="00C90039" w:rsidP="00C90039">
            <w:pPr>
              <w:pStyle w:val="a5"/>
              <w:jc w:val="center"/>
            </w:pPr>
            <w:r w:rsidRPr="00C90039">
              <w:t>Работа на практических занятиях</w:t>
            </w:r>
          </w:p>
        </w:tc>
      </w:tr>
      <w:tr w:rsidR="00C90039" w:rsidRPr="007F18F6" w:rsidTr="00D30DD7">
        <w:tc>
          <w:tcPr>
            <w:tcW w:w="567" w:type="dxa"/>
          </w:tcPr>
          <w:p w:rsidR="00C90039" w:rsidRDefault="00C90039" w:rsidP="00C90039">
            <w:pPr>
              <w:pStyle w:val="a5"/>
            </w:pPr>
            <w:r>
              <w:t>9</w:t>
            </w:r>
          </w:p>
        </w:tc>
        <w:tc>
          <w:tcPr>
            <w:tcW w:w="6096" w:type="dxa"/>
          </w:tcPr>
          <w:p w:rsidR="00C90039" w:rsidRPr="005B333E" w:rsidRDefault="00C90039" w:rsidP="00C90039">
            <w:pPr>
              <w:autoSpaceDE w:val="0"/>
              <w:autoSpaceDN w:val="0"/>
              <w:adjustRightInd w:val="0"/>
            </w:pPr>
            <w:r w:rsidRPr="00A64028">
              <w:t>Тема 9. Устное выступление и слайд-шоу</w:t>
            </w:r>
          </w:p>
        </w:tc>
        <w:tc>
          <w:tcPr>
            <w:tcW w:w="2693" w:type="dxa"/>
          </w:tcPr>
          <w:p w:rsidR="00C90039" w:rsidRPr="00916758" w:rsidRDefault="00C90039" w:rsidP="00C90039">
            <w:pPr>
              <w:pStyle w:val="a5"/>
              <w:jc w:val="center"/>
            </w:pPr>
            <w:r w:rsidRPr="00C90039">
              <w:t>Работа на практических занятиях</w:t>
            </w:r>
          </w:p>
        </w:tc>
      </w:tr>
      <w:tr w:rsidR="00C90039" w:rsidRPr="007F18F6" w:rsidTr="00695296">
        <w:tc>
          <w:tcPr>
            <w:tcW w:w="567" w:type="dxa"/>
          </w:tcPr>
          <w:p w:rsidR="00C90039" w:rsidRDefault="00C90039" w:rsidP="00C90039">
            <w:pPr>
              <w:pStyle w:val="a5"/>
            </w:pPr>
            <w:r>
              <w:t>10</w:t>
            </w:r>
          </w:p>
        </w:tc>
        <w:tc>
          <w:tcPr>
            <w:tcW w:w="6096" w:type="dxa"/>
          </w:tcPr>
          <w:p w:rsidR="00C90039" w:rsidRPr="00A97B68" w:rsidRDefault="00C90039" w:rsidP="00C90039">
            <w:pPr>
              <w:autoSpaceDE w:val="0"/>
              <w:autoSpaceDN w:val="0"/>
              <w:adjustRightInd w:val="0"/>
            </w:pPr>
            <w:r w:rsidRPr="005B333E">
              <w:t>Тема 10. Научные конференции, школы, семинары</w:t>
            </w:r>
          </w:p>
        </w:tc>
        <w:tc>
          <w:tcPr>
            <w:tcW w:w="2693" w:type="dxa"/>
            <w:vAlign w:val="center"/>
          </w:tcPr>
          <w:p w:rsidR="00C90039" w:rsidRPr="00C90039" w:rsidRDefault="00C90039" w:rsidP="00C90039">
            <w:pPr>
              <w:pStyle w:val="a5"/>
              <w:jc w:val="center"/>
            </w:pPr>
            <w:r w:rsidRPr="00C90039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9B4F07" w:rsidRPr="00155BEC" w:rsidRDefault="009B4F07" w:rsidP="009B4F07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9B4F07" w:rsidRDefault="009B4F07" w:rsidP="009B4F07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A3157F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A3157F" w:rsidRPr="00A3157F" w:rsidRDefault="00A3157F" w:rsidP="009B4F07">
      <w:pPr>
        <w:spacing w:after="240"/>
        <w:jc w:val="both"/>
        <w:rPr>
          <w:b/>
          <w:bCs/>
          <w:color w:val="000000"/>
        </w:rPr>
      </w:pPr>
      <w:r w:rsidRPr="00A3157F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C90039" w:rsidP="00C7504F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</w:t>
            </w:r>
            <w:r w:rsidR="002670DA" w:rsidRPr="00C7504F">
              <w:rPr>
                <w:bCs/>
                <w:caps/>
                <w:color w:val="000000"/>
              </w:rPr>
              <w:t>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9B4F07" w:rsidP="003A38C9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7</w:t>
      </w:r>
      <w:r w:rsidR="00DA10A6" w:rsidRPr="007F18F6">
        <w:rPr>
          <w:b/>
          <w:bCs/>
        </w:rPr>
        <w:t xml:space="preserve">. </w:t>
      </w:r>
      <w:r w:rsidR="00DA10A6">
        <w:rPr>
          <w:b/>
          <w:bCs/>
        </w:rPr>
        <w:t>ПЕРЕЧЕНЬ ОСНОВНОЙ И ДОПОЛНИТЕЛЬНОЙ УЧЕБНОЙ ЛИТЕРАТУРЫ</w:t>
      </w:r>
      <w:r w:rsidR="00DA10A6"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90039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90039" w:rsidRPr="00252771" w:rsidRDefault="00C90039" w:rsidP="00C9003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90039" w:rsidRPr="00C90039" w:rsidRDefault="00C90039" w:rsidP="00C90039">
            <w:r w:rsidRPr="00C90039">
              <w:t>Культура научной и деловой речи</w:t>
            </w:r>
          </w:p>
        </w:tc>
        <w:tc>
          <w:tcPr>
            <w:tcW w:w="1985" w:type="dxa"/>
          </w:tcPr>
          <w:p w:rsidR="00C90039" w:rsidRPr="00C90039" w:rsidRDefault="00C90039" w:rsidP="00C90039">
            <w:r w:rsidRPr="00C90039">
              <w:t>Попова Т.В., Лысова Т.В.</w:t>
            </w:r>
          </w:p>
        </w:tc>
        <w:tc>
          <w:tcPr>
            <w:tcW w:w="1275" w:type="dxa"/>
          </w:tcPr>
          <w:p w:rsidR="00C90039" w:rsidRPr="00C90039" w:rsidRDefault="00C90039" w:rsidP="00C90039">
            <w:r w:rsidRPr="00C90039">
              <w:t>М.: Флинта</w:t>
            </w:r>
          </w:p>
        </w:tc>
        <w:tc>
          <w:tcPr>
            <w:tcW w:w="993" w:type="dxa"/>
          </w:tcPr>
          <w:p w:rsidR="00C90039" w:rsidRPr="00C90039" w:rsidRDefault="00C90039" w:rsidP="00C90039">
            <w:r w:rsidRPr="00C90039">
              <w:t>2016</w:t>
            </w:r>
          </w:p>
        </w:tc>
        <w:tc>
          <w:tcPr>
            <w:tcW w:w="1275" w:type="dxa"/>
          </w:tcPr>
          <w:p w:rsidR="00C90039" w:rsidRPr="00C90039" w:rsidRDefault="00C90039" w:rsidP="00C90039">
            <w:pPr>
              <w:jc w:val="center"/>
            </w:pPr>
          </w:p>
        </w:tc>
        <w:tc>
          <w:tcPr>
            <w:tcW w:w="1418" w:type="dxa"/>
          </w:tcPr>
          <w:p w:rsidR="00C90039" w:rsidRDefault="008712B7" w:rsidP="009B4F07">
            <w:pPr>
              <w:rPr>
                <w:rStyle w:val="af2"/>
              </w:rPr>
            </w:pPr>
            <w:hyperlink r:id="rId7" w:history="1">
              <w:r w:rsidR="009B4F07" w:rsidRPr="00182C46">
                <w:rPr>
                  <w:rStyle w:val="af2"/>
                </w:rPr>
                <w:t>http://biblioclub.ru/</w:t>
              </w:r>
            </w:hyperlink>
          </w:p>
          <w:p w:rsidR="009B4F07" w:rsidRPr="00C90039" w:rsidRDefault="009B4F07" w:rsidP="009B4F07"/>
        </w:tc>
      </w:tr>
      <w:tr w:rsidR="00C90039" w:rsidRPr="009B4F0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90039" w:rsidRPr="00252771" w:rsidRDefault="00C90039" w:rsidP="00C90039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90039" w:rsidRPr="00C90039" w:rsidRDefault="00C90039" w:rsidP="00C90039">
            <w:pPr>
              <w:outlineLvl w:val="3"/>
            </w:pPr>
            <w:r w:rsidRPr="00C90039">
              <w:t>Русский язык и культура речи</w:t>
            </w:r>
          </w:p>
        </w:tc>
        <w:tc>
          <w:tcPr>
            <w:tcW w:w="1985" w:type="dxa"/>
          </w:tcPr>
          <w:p w:rsidR="00C90039" w:rsidRPr="00C90039" w:rsidRDefault="00C90039" w:rsidP="00C90039">
            <w:r w:rsidRPr="00C90039">
              <w:t>Трофимова Г.К.</w:t>
            </w:r>
          </w:p>
        </w:tc>
        <w:tc>
          <w:tcPr>
            <w:tcW w:w="1275" w:type="dxa"/>
          </w:tcPr>
          <w:p w:rsidR="00C90039" w:rsidRPr="00C90039" w:rsidRDefault="00C90039" w:rsidP="00C90039">
            <w:r w:rsidRPr="00C90039">
              <w:t>М.: Флинта</w:t>
            </w:r>
          </w:p>
        </w:tc>
        <w:tc>
          <w:tcPr>
            <w:tcW w:w="993" w:type="dxa"/>
          </w:tcPr>
          <w:p w:rsidR="00C90039" w:rsidRPr="00C90039" w:rsidRDefault="00C90039" w:rsidP="00C90039">
            <w:r w:rsidRPr="00C90039">
              <w:t>2017</w:t>
            </w:r>
          </w:p>
        </w:tc>
        <w:tc>
          <w:tcPr>
            <w:tcW w:w="1275" w:type="dxa"/>
          </w:tcPr>
          <w:p w:rsidR="00C90039" w:rsidRPr="00C90039" w:rsidRDefault="00C90039" w:rsidP="00C9003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90039" w:rsidRPr="00C90039" w:rsidRDefault="008712B7" w:rsidP="009B4F07">
            <w:pPr>
              <w:rPr>
                <w:lang w:val="en-US"/>
              </w:rPr>
            </w:pPr>
            <w:hyperlink r:id="rId8" w:history="1">
              <w:r w:rsidR="009B4F07" w:rsidRPr="00182C46">
                <w:rPr>
                  <w:rStyle w:val="af2"/>
                  <w:lang w:val="en-US"/>
                </w:rPr>
                <w:t>http://biblioclub.ru/</w:t>
              </w:r>
            </w:hyperlink>
          </w:p>
        </w:tc>
      </w:tr>
    </w:tbl>
    <w:p w:rsidR="00DA10A6" w:rsidRPr="00C90039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  <w:lang w:val="en-US"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90039" w:rsidRPr="0058764C" w:rsidTr="000D44CC">
        <w:trPr>
          <w:cantSplit/>
        </w:trPr>
        <w:tc>
          <w:tcPr>
            <w:tcW w:w="568" w:type="dxa"/>
          </w:tcPr>
          <w:p w:rsidR="00C90039" w:rsidRPr="00252771" w:rsidRDefault="00C90039" w:rsidP="00C9003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90039" w:rsidRPr="00C90039" w:rsidRDefault="00C90039" w:rsidP="00C90039">
            <w:r w:rsidRPr="00C90039">
              <w:t>Культура научной речи: текст и его редактирование: Учебное пособие</w:t>
            </w:r>
          </w:p>
        </w:tc>
        <w:tc>
          <w:tcPr>
            <w:tcW w:w="1985" w:type="dxa"/>
          </w:tcPr>
          <w:p w:rsidR="00C90039" w:rsidRPr="00C90039" w:rsidRDefault="00C90039" w:rsidP="00C90039">
            <w:r w:rsidRPr="00C90039">
              <w:t>Котюрова М.П., Баженова Е.А.</w:t>
            </w:r>
          </w:p>
        </w:tc>
        <w:tc>
          <w:tcPr>
            <w:tcW w:w="1275" w:type="dxa"/>
          </w:tcPr>
          <w:p w:rsidR="00C90039" w:rsidRPr="00C90039" w:rsidRDefault="00C90039" w:rsidP="00C90039">
            <w:r w:rsidRPr="00C90039">
              <w:t>М.: Флинта, Наука</w:t>
            </w:r>
          </w:p>
        </w:tc>
        <w:tc>
          <w:tcPr>
            <w:tcW w:w="993" w:type="dxa"/>
          </w:tcPr>
          <w:p w:rsidR="00C90039" w:rsidRPr="00C90039" w:rsidRDefault="00C90039" w:rsidP="00C90039">
            <w:r w:rsidRPr="00C90039">
              <w:t>2008</w:t>
            </w:r>
          </w:p>
        </w:tc>
        <w:tc>
          <w:tcPr>
            <w:tcW w:w="1275" w:type="dxa"/>
          </w:tcPr>
          <w:p w:rsidR="00C90039" w:rsidRPr="00C90039" w:rsidRDefault="00C90039" w:rsidP="00C90039">
            <w:pPr>
              <w:jc w:val="center"/>
            </w:pPr>
          </w:p>
        </w:tc>
        <w:tc>
          <w:tcPr>
            <w:tcW w:w="1418" w:type="dxa"/>
          </w:tcPr>
          <w:p w:rsidR="00C90039" w:rsidRPr="00C90039" w:rsidRDefault="008712B7" w:rsidP="009B4F07">
            <w:hyperlink r:id="rId9" w:history="1">
              <w:r w:rsidR="009B4F07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8907E5" w:rsidRPr="00252771" w:rsidTr="000D44CC">
        <w:trPr>
          <w:cantSplit/>
        </w:trPr>
        <w:tc>
          <w:tcPr>
            <w:tcW w:w="568" w:type="dxa"/>
          </w:tcPr>
          <w:p w:rsidR="008907E5" w:rsidRPr="00F43A50" w:rsidRDefault="008907E5" w:rsidP="008907E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907E5" w:rsidRPr="0005283C" w:rsidRDefault="008907E5" w:rsidP="008907E5">
            <w:r w:rsidRPr="0005283C">
              <w:t xml:space="preserve">Реферирование текста : учебно-методическое пособие </w:t>
            </w:r>
          </w:p>
        </w:tc>
        <w:tc>
          <w:tcPr>
            <w:tcW w:w="1985" w:type="dxa"/>
          </w:tcPr>
          <w:p w:rsidR="008907E5" w:rsidRPr="0005283C" w:rsidRDefault="008907E5" w:rsidP="008907E5">
            <w:r w:rsidRPr="0005283C">
              <w:t>Митина, Н.Г.</w:t>
            </w:r>
          </w:p>
        </w:tc>
        <w:tc>
          <w:tcPr>
            <w:tcW w:w="1275" w:type="dxa"/>
          </w:tcPr>
          <w:p w:rsidR="008907E5" w:rsidRPr="0005283C" w:rsidRDefault="008907E5" w:rsidP="008907E5">
            <w:r w:rsidRPr="0005283C">
              <w:t>Москва ; Берлин : Директ-Медиа</w:t>
            </w:r>
          </w:p>
        </w:tc>
        <w:tc>
          <w:tcPr>
            <w:tcW w:w="993" w:type="dxa"/>
          </w:tcPr>
          <w:p w:rsidR="008907E5" w:rsidRPr="0005283C" w:rsidRDefault="008907E5" w:rsidP="008907E5">
            <w:r w:rsidRPr="0005283C">
              <w:t>2018</w:t>
            </w:r>
          </w:p>
        </w:tc>
        <w:tc>
          <w:tcPr>
            <w:tcW w:w="1275" w:type="dxa"/>
          </w:tcPr>
          <w:p w:rsidR="008907E5" w:rsidRPr="0005283C" w:rsidRDefault="008907E5" w:rsidP="008907E5"/>
        </w:tc>
        <w:tc>
          <w:tcPr>
            <w:tcW w:w="1418" w:type="dxa"/>
          </w:tcPr>
          <w:p w:rsidR="008907E5" w:rsidRPr="0005283C" w:rsidRDefault="008712B7" w:rsidP="008907E5">
            <w:hyperlink r:id="rId10" w:history="1">
              <w:r w:rsidR="008907E5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8907E5" w:rsidRPr="008907E5" w:rsidTr="000D44CC">
        <w:trPr>
          <w:cantSplit/>
        </w:trPr>
        <w:tc>
          <w:tcPr>
            <w:tcW w:w="568" w:type="dxa"/>
          </w:tcPr>
          <w:p w:rsidR="008907E5" w:rsidRPr="00F43A50" w:rsidRDefault="008907E5" w:rsidP="008907E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907E5" w:rsidRPr="00CA01D0" w:rsidRDefault="008907E5" w:rsidP="008907E5">
            <w:r w:rsidRPr="00CA01D0">
              <w:t xml:space="preserve">Стилистика русского научного дискурса : учебное пособие </w:t>
            </w:r>
          </w:p>
        </w:tc>
        <w:tc>
          <w:tcPr>
            <w:tcW w:w="1985" w:type="dxa"/>
          </w:tcPr>
          <w:p w:rsidR="008907E5" w:rsidRPr="00CA01D0" w:rsidRDefault="008907E5" w:rsidP="008907E5">
            <w:r w:rsidRPr="00CA01D0">
              <w:t>Гребенюк, Н.И.</w:t>
            </w:r>
          </w:p>
        </w:tc>
        <w:tc>
          <w:tcPr>
            <w:tcW w:w="1275" w:type="dxa"/>
          </w:tcPr>
          <w:p w:rsidR="008907E5" w:rsidRPr="00CA01D0" w:rsidRDefault="008907E5" w:rsidP="008907E5">
            <w:r w:rsidRPr="00CA01D0">
              <w:t>Ставрополь : СКФУ</w:t>
            </w:r>
          </w:p>
        </w:tc>
        <w:tc>
          <w:tcPr>
            <w:tcW w:w="993" w:type="dxa"/>
          </w:tcPr>
          <w:p w:rsidR="008907E5" w:rsidRPr="00CA01D0" w:rsidRDefault="008907E5" w:rsidP="008907E5">
            <w:r w:rsidRPr="00CA01D0">
              <w:t>2015</w:t>
            </w:r>
          </w:p>
        </w:tc>
        <w:tc>
          <w:tcPr>
            <w:tcW w:w="1275" w:type="dxa"/>
          </w:tcPr>
          <w:p w:rsidR="008907E5" w:rsidRPr="00CA01D0" w:rsidRDefault="008907E5" w:rsidP="008907E5"/>
        </w:tc>
        <w:tc>
          <w:tcPr>
            <w:tcW w:w="1418" w:type="dxa"/>
          </w:tcPr>
          <w:p w:rsidR="008907E5" w:rsidRPr="008907E5" w:rsidRDefault="008712B7" w:rsidP="008907E5">
            <w:pPr>
              <w:rPr>
                <w:lang w:val="en-US"/>
              </w:rPr>
            </w:pPr>
            <w:hyperlink r:id="rId11" w:history="1">
              <w:r w:rsidR="008907E5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8907E5" w:rsidRPr="008907E5" w:rsidTr="000D44CC">
        <w:trPr>
          <w:cantSplit/>
        </w:trPr>
        <w:tc>
          <w:tcPr>
            <w:tcW w:w="568" w:type="dxa"/>
          </w:tcPr>
          <w:p w:rsidR="008907E5" w:rsidRPr="008907E5" w:rsidRDefault="008907E5" w:rsidP="008907E5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907E5" w:rsidRPr="00CA01D0" w:rsidRDefault="008907E5" w:rsidP="008907E5">
            <w:r w:rsidRPr="00CA01D0">
              <w:t xml:space="preserve">Путь в науку : учебно-методическое пособие </w:t>
            </w:r>
          </w:p>
        </w:tc>
        <w:tc>
          <w:tcPr>
            <w:tcW w:w="1985" w:type="dxa"/>
          </w:tcPr>
          <w:p w:rsidR="008907E5" w:rsidRPr="00CA01D0" w:rsidRDefault="008907E5" w:rsidP="008907E5">
            <w:r w:rsidRPr="00CA01D0">
              <w:t>ред. О.В. Туляковой</w:t>
            </w:r>
          </w:p>
        </w:tc>
        <w:tc>
          <w:tcPr>
            <w:tcW w:w="1275" w:type="dxa"/>
          </w:tcPr>
          <w:p w:rsidR="008907E5" w:rsidRPr="00CA01D0" w:rsidRDefault="008907E5" w:rsidP="008907E5">
            <w:r w:rsidRPr="00CA01D0">
              <w:t>Москва : Директ-Медиа</w:t>
            </w:r>
          </w:p>
        </w:tc>
        <w:tc>
          <w:tcPr>
            <w:tcW w:w="993" w:type="dxa"/>
          </w:tcPr>
          <w:p w:rsidR="008907E5" w:rsidRPr="00CA01D0" w:rsidRDefault="008907E5" w:rsidP="008907E5">
            <w:r w:rsidRPr="00CA01D0">
              <w:t>2014</w:t>
            </w:r>
          </w:p>
        </w:tc>
        <w:tc>
          <w:tcPr>
            <w:tcW w:w="1275" w:type="dxa"/>
          </w:tcPr>
          <w:p w:rsidR="008907E5" w:rsidRPr="00CA01D0" w:rsidRDefault="008907E5" w:rsidP="008907E5"/>
        </w:tc>
        <w:tc>
          <w:tcPr>
            <w:tcW w:w="1418" w:type="dxa"/>
          </w:tcPr>
          <w:p w:rsidR="008907E5" w:rsidRPr="008907E5" w:rsidRDefault="008712B7" w:rsidP="008907E5">
            <w:pPr>
              <w:rPr>
                <w:lang w:val="en-US"/>
              </w:rPr>
            </w:pPr>
            <w:hyperlink r:id="rId12" w:history="1">
              <w:r w:rsidR="008907E5" w:rsidRPr="00182C46">
                <w:rPr>
                  <w:rStyle w:val="af2"/>
                </w:rPr>
                <w:t>http://biblioclub.ru/</w:t>
              </w:r>
            </w:hyperlink>
          </w:p>
        </w:tc>
      </w:tr>
    </w:tbl>
    <w:p w:rsidR="00DA3714" w:rsidRPr="008907E5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A3157F" w:rsidRPr="00C351F5" w:rsidRDefault="008712B7" w:rsidP="00A3157F">
      <w:pPr>
        <w:numPr>
          <w:ilvl w:val="0"/>
          <w:numId w:val="19"/>
        </w:numPr>
        <w:ind w:left="0" w:firstLine="142"/>
      </w:pPr>
      <w:hyperlink r:id="rId13" w:history="1">
        <w:r w:rsidR="00A3157F" w:rsidRPr="00CA7EF5">
          <w:rPr>
            <w:rStyle w:val="af2"/>
          </w:rPr>
          <w:t>http://school-collection.edu.ru/</w:t>
        </w:r>
      </w:hyperlink>
      <w:r w:rsidR="00A3157F">
        <w:t xml:space="preserve"> </w:t>
      </w:r>
      <w:r w:rsidR="00A3157F" w:rsidRPr="00C351F5">
        <w:t xml:space="preserve"> - федеральное хранилище Единая коллекция цифровых образовательных ресурсов </w:t>
      </w:r>
    </w:p>
    <w:p w:rsidR="00A3157F" w:rsidRPr="00C351F5" w:rsidRDefault="008712B7" w:rsidP="00A3157F">
      <w:pPr>
        <w:numPr>
          <w:ilvl w:val="0"/>
          <w:numId w:val="19"/>
        </w:numPr>
        <w:ind w:left="0" w:firstLine="142"/>
      </w:pPr>
      <w:hyperlink r:id="rId14" w:history="1">
        <w:r w:rsidR="00A3157F" w:rsidRPr="00CA7EF5">
          <w:rPr>
            <w:rStyle w:val="af2"/>
          </w:rPr>
          <w:t>http://www.edu.ru/</w:t>
        </w:r>
      </w:hyperlink>
      <w:r w:rsidR="00A3157F">
        <w:t xml:space="preserve"> </w:t>
      </w:r>
      <w:r w:rsidR="00A3157F" w:rsidRPr="00C351F5">
        <w:t xml:space="preserve"> - федеральный портал Российское образование </w:t>
      </w:r>
    </w:p>
    <w:p w:rsidR="00A3157F" w:rsidRPr="00C351F5" w:rsidRDefault="008712B7" w:rsidP="00A3157F">
      <w:pPr>
        <w:numPr>
          <w:ilvl w:val="0"/>
          <w:numId w:val="19"/>
        </w:numPr>
        <w:ind w:left="0" w:firstLine="142"/>
      </w:pPr>
      <w:hyperlink r:id="rId15" w:history="1">
        <w:r w:rsidR="00A3157F" w:rsidRPr="00CA7EF5">
          <w:rPr>
            <w:rStyle w:val="af2"/>
          </w:rPr>
          <w:t>http://www.igumo.ru/</w:t>
        </w:r>
      </w:hyperlink>
      <w:r w:rsidR="00A3157F">
        <w:t xml:space="preserve"> </w:t>
      </w:r>
      <w:r w:rsidR="00A3157F" w:rsidRPr="00C351F5">
        <w:t xml:space="preserve"> - интернет-портал Института гуманитарного образования и информационных технологий </w:t>
      </w:r>
    </w:p>
    <w:p w:rsidR="00A3157F" w:rsidRPr="00C351F5" w:rsidRDefault="008712B7" w:rsidP="00A3157F">
      <w:pPr>
        <w:numPr>
          <w:ilvl w:val="0"/>
          <w:numId w:val="19"/>
        </w:numPr>
        <w:ind w:left="0" w:firstLine="142"/>
      </w:pPr>
      <w:hyperlink r:id="rId16" w:history="1">
        <w:r w:rsidR="00A3157F" w:rsidRPr="00CA7EF5">
          <w:rPr>
            <w:rStyle w:val="af2"/>
          </w:rPr>
          <w:t>http://elibrary.ru/defaultx.asp</w:t>
        </w:r>
      </w:hyperlink>
      <w:r w:rsidR="00A3157F">
        <w:t xml:space="preserve"> </w:t>
      </w:r>
      <w:r w:rsidR="00A3157F" w:rsidRPr="00C351F5">
        <w:t xml:space="preserve"> - научная электронная библиотека «Elibrary» </w:t>
      </w:r>
    </w:p>
    <w:p w:rsidR="00A3157F" w:rsidRPr="00C351F5" w:rsidRDefault="00A3157F" w:rsidP="00A3157F">
      <w:pPr>
        <w:numPr>
          <w:ilvl w:val="0"/>
          <w:numId w:val="19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A3157F" w:rsidRPr="00C351F5" w:rsidRDefault="008712B7" w:rsidP="00A3157F">
      <w:pPr>
        <w:numPr>
          <w:ilvl w:val="0"/>
          <w:numId w:val="19"/>
        </w:numPr>
        <w:ind w:left="0" w:firstLine="142"/>
      </w:pPr>
      <w:hyperlink r:id="rId17" w:history="1">
        <w:r w:rsidR="00A3157F" w:rsidRPr="00CA7EF5">
          <w:rPr>
            <w:rStyle w:val="af2"/>
          </w:rPr>
          <w:t>www.gumer.info</w:t>
        </w:r>
      </w:hyperlink>
      <w:r w:rsidR="00A3157F">
        <w:t xml:space="preserve"> </w:t>
      </w:r>
      <w:r w:rsidR="00A3157F" w:rsidRPr="00C351F5">
        <w:t xml:space="preserve"> – библиотека Гумер</w:t>
      </w:r>
    </w:p>
    <w:p w:rsidR="00A3157F" w:rsidRPr="0080094D" w:rsidRDefault="008712B7" w:rsidP="00A3157F">
      <w:pPr>
        <w:numPr>
          <w:ilvl w:val="0"/>
          <w:numId w:val="19"/>
        </w:numPr>
        <w:ind w:left="0" w:firstLine="142"/>
      </w:pPr>
      <w:hyperlink r:id="rId18" w:history="1">
        <w:r w:rsidR="00A3157F" w:rsidRPr="00CA7EF5">
          <w:rPr>
            <w:rStyle w:val="af2"/>
          </w:rPr>
          <w:t>http://cyberleninka.ru</w:t>
        </w:r>
      </w:hyperlink>
      <w:r w:rsidR="00A3157F">
        <w:t xml:space="preserve"> </w:t>
      </w:r>
      <w:r w:rsidR="00A3157F" w:rsidRPr="0080094D">
        <w:t xml:space="preserve"> – Научная электронная библиотека «Киберленинка»</w:t>
      </w:r>
    </w:p>
    <w:p w:rsidR="00A3157F" w:rsidRDefault="008712B7" w:rsidP="00A3157F">
      <w:pPr>
        <w:numPr>
          <w:ilvl w:val="0"/>
          <w:numId w:val="19"/>
        </w:numPr>
        <w:ind w:left="0" w:firstLine="142"/>
      </w:pPr>
      <w:hyperlink r:id="rId19" w:history="1">
        <w:r w:rsidR="00A3157F" w:rsidRPr="00CA7EF5">
          <w:rPr>
            <w:rStyle w:val="af2"/>
          </w:rPr>
          <w:t>http://iph.ras.ru</w:t>
        </w:r>
      </w:hyperlink>
      <w:r w:rsidR="00A3157F">
        <w:t xml:space="preserve"> </w:t>
      </w:r>
      <w:r w:rsidR="00A3157F" w:rsidRPr="00C351F5">
        <w:t xml:space="preserve"> - Философский журнал Института Философии РАН </w:t>
      </w:r>
    </w:p>
    <w:p w:rsidR="00A3157F" w:rsidRPr="006456EC" w:rsidRDefault="00A3157F" w:rsidP="00A3157F">
      <w:pPr>
        <w:numPr>
          <w:ilvl w:val="0"/>
          <w:numId w:val="19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6456EC">
          <w:rPr>
            <w:rStyle w:val="af2"/>
          </w:rPr>
          <w:t>http://biblioclub.ru</w:t>
        </w:r>
      </w:hyperlink>
    </w:p>
    <w:p w:rsidR="00DA10A6" w:rsidRDefault="00DA10A6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9B4F07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9B4F07" w:rsidRPr="0009642A" w:rsidRDefault="009B4F07" w:rsidP="009B4F07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9B4F07" w:rsidRPr="00FD037B" w:rsidRDefault="009B4F07" w:rsidP="009B4F07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9B4F07" w:rsidRPr="004774A5" w:rsidRDefault="009B4F07" w:rsidP="009B4F07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9B4F07" w:rsidRPr="004774A5" w:rsidRDefault="009B4F07" w:rsidP="009B4F0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9B4F07" w:rsidRPr="004774A5" w:rsidRDefault="009B4F07" w:rsidP="009B4F0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9B4F07" w:rsidRPr="00F7701F" w:rsidRDefault="009B4F07" w:rsidP="009B4F0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9B4F07" w:rsidRPr="004774A5" w:rsidRDefault="009B4F07" w:rsidP="009B4F0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9B4F07" w:rsidRPr="004774A5" w:rsidRDefault="009B4F07" w:rsidP="009B4F07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9B4F07" w:rsidRPr="004774A5" w:rsidRDefault="009B4F07" w:rsidP="009B4F0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9B4F07" w:rsidRPr="004774A5" w:rsidRDefault="009B4F07" w:rsidP="009B4F0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9B4F07" w:rsidRPr="004774A5" w:rsidRDefault="009B4F07" w:rsidP="009B4F0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9B4F07" w:rsidRPr="004774A5" w:rsidRDefault="009B4F07" w:rsidP="009B4F0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9B4F07" w:rsidRPr="0009642A" w:rsidRDefault="009B4F07" w:rsidP="009B4F0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9B4F07" w:rsidRPr="00FD037B" w:rsidRDefault="009B4F07" w:rsidP="009B4F07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9B4F07" w:rsidRPr="009B4F07" w:rsidRDefault="009B4F07" w:rsidP="009B4F07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B4F07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9B4F07" w:rsidRPr="009B4F07" w:rsidRDefault="009B4F07" w:rsidP="009B4F07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B4F07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9B4F07" w:rsidRPr="009B4F07" w:rsidRDefault="009B4F07" w:rsidP="009B4F07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B4F07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9B4F07" w:rsidRDefault="009B4F07" w:rsidP="009B4F07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B4F07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9B4F07" w:rsidRDefault="009B4F07" w:rsidP="009B4F07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B4F07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9B4F07" w:rsidRPr="009B4F07" w:rsidRDefault="009B4F07" w:rsidP="009B4F07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B4F07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9B4F07" w:rsidRPr="00FD037B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</w:t>
      </w:r>
      <w:r w:rsidRPr="0009642A">
        <w:rPr>
          <w:rFonts w:eastAsia="TimesNewRoman"/>
        </w:rPr>
        <w:lastRenderedPageBreak/>
        <w:t xml:space="preserve">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9B4F07" w:rsidRPr="0009642A" w:rsidRDefault="009B4F07" w:rsidP="009B4F07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9B4F07" w:rsidRPr="0009642A" w:rsidRDefault="009B4F07" w:rsidP="009B4F07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9B4F07" w:rsidRDefault="009B4F07" w:rsidP="009B4F07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B4F07" w:rsidRPr="0009642A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9B4F07" w:rsidRPr="00DC56F2" w:rsidRDefault="009B4F07" w:rsidP="009B4F0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9B4F07" w:rsidRPr="0009642A" w:rsidRDefault="009B4F07" w:rsidP="009B4F07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9B4F07">
      <w:pPr>
        <w:ind w:firstLine="709"/>
        <w:jc w:val="both"/>
      </w:pPr>
      <w:r w:rsidRPr="00317CC4">
        <w:t xml:space="preserve"> </w:t>
      </w: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9B4F07">
      <w:pPr>
        <w:pStyle w:val="Default"/>
        <w:tabs>
          <w:tab w:val="left" w:pos="284"/>
        </w:tabs>
        <w:spacing w:after="240"/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 xml:space="preserve">, позволяющего создавать документы, </w:t>
      </w:r>
      <w:r w:rsidRPr="00317CC4">
        <w:lastRenderedPageBreak/>
        <w:t>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9B4F07" w:rsidRPr="009B4F07" w:rsidRDefault="009B4F07" w:rsidP="009B4F07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4"/>
        </w:rPr>
      </w:pPr>
      <w:r w:rsidRPr="009B4F07">
        <w:rPr>
          <w:rFonts w:ascii="Times New Roman" w:hAnsi="Times New Roman"/>
          <w:b/>
          <w:color w:val="000000"/>
          <w:sz w:val="24"/>
        </w:rPr>
        <w:t>Информационно-справочные системы (при необходимости)</w:t>
      </w:r>
    </w:p>
    <w:p w:rsidR="009B4F07" w:rsidRPr="009B4F07" w:rsidRDefault="009B4F07" w:rsidP="009B4F07">
      <w:pPr>
        <w:spacing w:after="240"/>
        <w:ind w:firstLine="567"/>
        <w:jc w:val="both"/>
      </w:pPr>
      <w:r w:rsidRPr="009B4F07">
        <w:rPr>
          <w:color w:val="000000"/>
        </w:rPr>
        <w:t>При осуществлении образовательного процесса по дисциплине может быть использован</w:t>
      </w:r>
      <w:r w:rsidR="00D461CA">
        <w:rPr>
          <w:color w:val="000000"/>
        </w:rPr>
        <w:t>а</w:t>
      </w:r>
      <w:r w:rsidRPr="009B4F07">
        <w:rPr>
          <w:color w:val="000000"/>
        </w:rPr>
        <w:t xml:space="preserve"> информационно-</w:t>
      </w:r>
      <w:r w:rsidR="00D461CA">
        <w:rPr>
          <w:color w:val="000000"/>
        </w:rPr>
        <w:t>правовая система</w:t>
      </w:r>
      <w:r w:rsidRPr="009B4F07">
        <w:rPr>
          <w:color w:val="000000"/>
        </w:rPr>
        <w:t xml:space="preserve"> «Гарант» </w:t>
      </w:r>
      <w:r>
        <w:t xml:space="preserve">-  </w:t>
      </w:r>
      <w:hyperlink r:id="rId21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9B4F07" w:rsidRPr="009B4F07" w:rsidRDefault="009B4F07" w:rsidP="009B4F07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9B4F07">
        <w:rPr>
          <w:b/>
          <w:bCs/>
          <w:color w:val="000000"/>
        </w:rPr>
        <w:t>МАТЕРИАЛЬНО-ТЕХНИЧЕСКОЕ ОБЕСПЕЧЕНИЕ ДИСЦИПЛИНЫ</w:t>
      </w:r>
    </w:p>
    <w:p w:rsidR="009B4F07" w:rsidRPr="009B4F07" w:rsidRDefault="009B4F07" w:rsidP="009B4F07">
      <w:pPr>
        <w:ind w:firstLine="567"/>
        <w:jc w:val="both"/>
        <w:rPr>
          <w:bCs/>
          <w:color w:val="000000"/>
        </w:rPr>
      </w:pPr>
      <w:r w:rsidRPr="009B4F07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A3157F">
        <w:rPr>
          <w:bCs/>
          <w:color w:val="000000"/>
        </w:rPr>
        <w:t>.</w:t>
      </w:r>
    </w:p>
    <w:p w:rsidR="009B4F07" w:rsidRPr="009B4F07" w:rsidRDefault="009B4F07" w:rsidP="00D461CA">
      <w:pPr>
        <w:ind w:firstLine="567"/>
        <w:jc w:val="both"/>
        <w:rPr>
          <w:bCs/>
          <w:color w:val="000000"/>
        </w:rPr>
      </w:pPr>
      <w:r w:rsidRPr="009B4F07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D461CA" w:rsidRPr="00D461CA">
        <w:rPr>
          <w:bCs/>
        </w:rPr>
        <w:t xml:space="preserve"> </w:t>
      </w:r>
      <w:r w:rsidR="00D461CA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p w:rsidR="00E5098F" w:rsidRPr="00C90039" w:rsidRDefault="00E5098F" w:rsidP="009B4F07">
      <w:pPr>
        <w:pStyle w:val="ad"/>
        <w:spacing w:line="360" w:lineRule="auto"/>
        <w:ind w:left="0"/>
        <w:contextualSpacing/>
        <w:jc w:val="both"/>
        <w:rPr>
          <w:b/>
          <w:bCs/>
          <w:color w:val="FF0000"/>
        </w:rPr>
      </w:pPr>
    </w:p>
    <w:sectPr w:rsidR="00E5098F" w:rsidRPr="00C90039" w:rsidSect="00A3157F">
      <w:headerReference w:type="default" r:id="rId22"/>
      <w:foot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B7" w:rsidRDefault="008712B7">
      <w:r>
        <w:separator/>
      </w:r>
    </w:p>
  </w:endnote>
  <w:endnote w:type="continuationSeparator" w:id="0">
    <w:p w:rsidR="008712B7" w:rsidRDefault="0087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325" w:rsidRPr="007661DA" w:rsidRDefault="004E0325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9019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4E0325" w:rsidRDefault="004E03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B7" w:rsidRDefault="008712B7">
      <w:r>
        <w:separator/>
      </w:r>
    </w:p>
  </w:footnote>
  <w:footnote w:type="continuationSeparator" w:id="0">
    <w:p w:rsidR="008712B7" w:rsidRDefault="0087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325" w:rsidRDefault="004E0325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E0325" w:rsidRPr="00FB55A3" w:rsidTr="00D30DD7">
      <w:trPr>
        <w:trHeight w:val="1402"/>
      </w:trPr>
      <w:tc>
        <w:tcPr>
          <w:tcW w:w="2160" w:type="dxa"/>
          <w:vAlign w:val="center"/>
        </w:tcPr>
        <w:p w:rsidR="004E0325" w:rsidRDefault="008712B7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4E0325" w:rsidRDefault="004E0325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4E0325" w:rsidRPr="007661DA" w:rsidRDefault="004E0325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4E0325" w:rsidRDefault="004E0325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4E0325" w:rsidRDefault="004E0325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4E0325" w:rsidRDefault="004E0325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3157F" w:rsidRPr="00FB55A3" w:rsidTr="00AF09C8">
      <w:trPr>
        <w:trHeight w:val="1402"/>
      </w:trPr>
      <w:tc>
        <w:tcPr>
          <w:tcW w:w="2160" w:type="dxa"/>
          <w:vAlign w:val="center"/>
        </w:tcPr>
        <w:p w:rsidR="00A3157F" w:rsidRDefault="008712B7" w:rsidP="00A3157F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A3157F" w:rsidRDefault="00A3157F" w:rsidP="00A3157F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A3157F" w:rsidRPr="007661DA" w:rsidRDefault="00A3157F" w:rsidP="00A3157F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A3157F" w:rsidRDefault="00A3157F" w:rsidP="00A3157F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A3157F" w:rsidRDefault="00A3157F" w:rsidP="00A3157F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A3157F" w:rsidRDefault="00A315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A62"/>
    <w:multiLevelType w:val="hybridMultilevel"/>
    <w:tmpl w:val="8BE8CCF0"/>
    <w:lvl w:ilvl="0" w:tplc="51FCB77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12500"/>
    <w:multiLevelType w:val="hybridMultilevel"/>
    <w:tmpl w:val="73AADB5C"/>
    <w:lvl w:ilvl="0" w:tplc="78A83AD6">
      <w:start w:val="65535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12"/>
  </w:num>
  <w:num w:numId="15">
    <w:abstractNumId w:val="2"/>
  </w:num>
  <w:num w:numId="16">
    <w:abstractNumId w:val="8"/>
  </w:num>
  <w:num w:numId="17">
    <w:abstractNumId w:val="0"/>
  </w:num>
  <w:num w:numId="18">
    <w:abstractNumId w:val="3"/>
  </w:num>
  <w:num w:numId="1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44FA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091F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0DDB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0325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77A14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5421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12B7"/>
    <w:rsid w:val="008720C9"/>
    <w:rsid w:val="008761E0"/>
    <w:rsid w:val="00876584"/>
    <w:rsid w:val="008807C3"/>
    <w:rsid w:val="00883F1D"/>
    <w:rsid w:val="00886C79"/>
    <w:rsid w:val="008907E5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B4F07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57F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194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03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5CF3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461CA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0AA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92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15D9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784D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C678D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1AC1BF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gumer.inf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igumo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4229</Words>
  <Characters>24109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82</cp:revision>
  <cp:lastPrinted>2019-01-27T13:21:00Z</cp:lastPrinted>
  <dcterms:created xsi:type="dcterms:W3CDTF">2016-03-21T11:43:00Z</dcterms:created>
  <dcterms:modified xsi:type="dcterms:W3CDTF">2019-02-08T09:13:00Z</dcterms:modified>
</cp:coreProperties>
</file>