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492225">
        <w:trPr>
          <w:trHeight w:val="11619"/>
        </w:trPr>
        <w:tc>
          <w:tcPr>
            <w:tcW w:w="9412" w:type="dxa"/>
          </w:tcPr>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r w:rsidR="00DA10A6" w:rsidRPr="007E6FA5">
              <w:rPr>
                <w:bCs/>
              </w:rPr>
              <w:t xml:space="preserve"> </w:t>
            </w:r>
          </w:p>
          <w:p w:rsidR="00DA10A6" w:rsidRPr="00CC104D" w:rsidRDefault="00DA10A6" w:rsidP="00407CC6">
            <w:pPr>
              <w:suppressAutoHyphens/>
              <w:autoSpaceDE w:val="0"/>
              <w:autoSpaceDN w:val="0"/>
              <w:adjustRightInd w:val="0"/>
              <w:jc w:val="center"/>
              <w:rPr>
                <w:b/>
                <w:bCs/>
              </w:rPr>
            </w:pPr>
          </w:p>
          <w:p w:rsidR="00DA10A6" w:rsidRPr="00492225" w:rsidRDefault="0055588E" w:rsidP="00407CC6">
            <w:pPr>
              <w:jc w:val="center"/>
              <w:rPr>
                <w:b/>
                <w:bCs/>
                <w:szCs w:val="28"/>
              </w:rPr>
            </w:pPr>
            <w:r w:rsidRPr="00492225">
              <w:rPr>
                <w:b/>
                <w:bCs/>
                <w:szCs w:val="28"/>
              </w:rPr>
              <w:t>М1.В.ДВ.02.01 МЕСТА ПАМЯТИ В ГОРОДСКОМ И СОЦИОКУЛЬТУРНОМ ПРОСТРАНСТВЕ</w:t>
            </w:r>
          </w:p>
          <w:p w:rsidR="00DA10A6" w:rsidRPr="0055588E" w:rsidRDefault="00DA10A6" w:rsidP="00407CC6">
            <w:pPr>
              <w:tabs>
                <w:tab w:val="right" w:leader="underscore" w:pos="8505"/>
              </w:tabs>
              <w:rPr>
                <w:sz w:val="28"/>
                <w:szCs w:val="28"/>
              </w:rPr>
            </w:pPr>
          </w:p>
          <w:p w:rsidR="007E6FA5" w:rsidRPr="0055588E" w:rsidRDefault="007E6FA5" w:rsidP="00407CC6">
            <w:pPr>
              <w:tabs>
                <w:tab w:val="right" w:leader="underscore" w:pos="8505"/>
              </w:tabs>
            </w:pPr>
          </w:p>
          <w:p w:rsidR="0055588E" w:rsidRPr="0055588E" w:rsidRDefault="0055588E" w:rsidP="0055588E">
            <w:pPr>
              <w:ind w:left="1152"/>
              <w:jc w:val="center"/>
              <w:rPr>
                <w:b/>
                <w:bCs/>
              </w:rPr>
            </w:pPr>
            <w:r w:rsidRPr="0055588E">
              <w:rPr>
                <w:bCs/>
              </w:rPr>
              <w:t xml:space="preserve">Направление подготовки </w:t>
            </w:r>
            <w:r w:rsidRPr="0055588E">
              <w:rPr>
                <w:b/>
                <w:bCs/>
              </w:rPr>
              <w:t>51.04.01 – Культурология</w:t>
            </w:r>
          </w:p>
          <w:p w:rsidR="0055588E" w:rsidRPr="0055588E" w:rsidRDefault="0055588E" w:rsidP="0055588E">
            <w:pPr>
              <w:ind w:left="1152"/>
              <w:jc w:val="both"/>
              <w:rPr>
                <w:b/>
              </w:rPr>
            </w:pPr>
          </w:p>
          <w:p w:rsidR="00492225" w:rsidRPr="00C234CC" w:rsidRDefault="00492225" w:rsidP="00492225">
            <w:pPr>
              <w:ind w:left="1152"/>
              <w:jc w:val="center"/>
              <w:rPr>
                <w:b/>
                <w:bCs/>
                <w:i/>
              </w:rPr>
            </w:pPr>
            <w:r w:rsidRPr="00C234CC">
              <w:rPr>
                <w:bCs/>
              </w:rPr>
              <w:t xml:space="preserve">Направленность (профиль) – </w:t>
            </w:r>
            <w:r>
              <w:rPr>
                <w:b/>
                <w:bCs/>
                <w:i/>
              </w:rPr>
              <w:t>«Культура городских и общественных пространств</w:t>
            </w:r>
            <w:r w:rsidRPr="00C234CC">
              <w:rPr>
                <w:b/>
                <w:bCs/>
                <w:i/>
              </w:rPr>
              <w:t>»</w:t>
            </w:r>
          </w:p>
          <w:p w:rsidR="0055588E" w:rsidRPr="0055588E" w:rsidRDefault="0055588E" w:rsidP="0055588E">
            <w:pPr>
              <w:ind w:left="1152"/>
              <w:jc w:val="center"/>
              <w:rPr>
                <w:bCs/>
              </w:rPr>
            </w:pPr>
          </w:p>
          <w:p w:rsidR="00A304D6" w:rsidRPr="0055588E"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55588E" w:rsidRDefault="0055588E" w:rsidP="00407CC6">
            <w:pPr>
              <w:jc w:val="center"/>
            </w:pPr>
          </w:p>
          <w:p w:rsidR="0055588E" w:rsidRPr="00470D55" w:rsidRDefault="0055588E" w:rsidP="00407CC6">
            <w:pPr>
              <w:jc w:val="center"/>
            </w:pPr>
          </w:p>
          <w:p w:rsidR="00492225" w:rsidRDefault="00492225" w:rsidP="00407CC6">
            <w:pPr>
              <w:jc w:val="center"/>
            </w:pPr>
          </w:p>
          <w:p w:rsidR="00492225" w:rsidRDefault="00492225" w:rsidP="00407CC6">
            <w:pPr>
              <w:jc w:val="center"/>
            </w:pPr>
          </w:p>
          <w:p w:rsidR="00492225" w:rsidRDefault="00492225" w:rsidP="00407CC6">
            <w:pPr>
              <w:jc w:val="center"/>
            </w:pPr>
          </w:p>
          <w:p w:rsidR="0042502A" w:rsidRDefault="0042502A" w:rsidP="00407CC6">
            <w:pPr>
              <w:jc w:val="center"/>
            </w:pPr>
          </w:p>
          <w:p w:rsidR="00DA10A6" w:rsidRPr="00CC104D" w:rsidRDefault="00DA10A6" w:rsidP="00407CC6">
            <w:pPr>
              <w:jc w:val="center"/>
            </w:pPr>
            <w:bookmarkStart w:id="0" w:name="_GoBack"/>
            <w:bookmarkEnd w:id="0"/>
            <w:r>
              <w:t>Санкт-Петербург</w:t>
            </w:r>
          </w:p>
          <w:p w:rsidR="00DA10A6" w:rsidRPr="00242A89" w:rsidRDefault="00DA10A6" w:rsidP="00492225">
            <w:pPr>
              <w:jc w:val="center"/>
            </w:pPr>
            <w:r w:rsidRPr="00CC104D">
              <w:t>20</w:t>
            </w:r>
            <w:r w:rsidR="0055588E">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DA10A6" w:rsidRPr="00A95739">
        <w:trPr>
          <w:jc w:val="center"/>
        </w:trPr>
        <w:tc>
          <w:tcPr>
            <w:tcW w:w="9488" w:type="dxa"/>
          </w:tcPr>
          <w:p w:rsidR="0055588E" w:rsidRPr="00DC7CC0" w:rsidRDefault="0055588E" w:rsidP="0055588E">
            <w:pPr>
              <w:jc w:val="both"/>
            </w:pPr>
            <w:r w:rsidRPr="00DC7CC0">
              <w:t>Рабочая программа дисциплины составлена в соответствии с требованиями:</w:t>
            </w:r>
          </w:p>
          <w:p w:rsidR="0055588E" w:rsidRPr="00DC7CC0" w:rsidRDefault="0055588E" w:rsidP="0055588E">
            <w:pPr>
              <w:jc w:val="both"/>
            </w:pPr>
            <w:r w:rsidRPr="00DC7CC0">
              <w:t>- Федерального государственного образовательного стандарта высшего образования по направлению подготовки Культурология (уровень магистратура), утвержденного приказом Министерства образования и науки от «14» декабря 2015 г. № 1464</w:t>
            </w:r>
          </w:p>
          <w:p w:rsidR="0055588E" w:rsidRPr="00DC7CC0" w:rsidRDefault="0055588E" w:rsidP="0055588E">
            <w:pPr>
              <w:jc w:val="both"/>
            </w:pPr>
            <w:r w:rsidRPr="00DC7CC0">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55588E" w:rsidRPr="00DC7CC0" w:rsidRDefault="0055588E" w:rsidP="0055588E">
            <w:pPr>
              <w:pStyle w:val="ab"/>
              <w:spacing w:line="240" w:lineRule="auto"/>
              <w:ind w:firstLine="0"/>
              <w:rPr>
                <w:sz w:val="24"/>
                <w:szCs w:val="24"/>
              </w:rPr>
            </w:pPr>
            <w:r w:rsidRPr="00DC7CC0">
              <w:rPr>
                <w:sz w:val="24"/>
                <w:szCs w:val="24"/>
              </w:rPr>
              <w:t xml:space="preserve">- учебного плана ГАОУ ВО ЛО «Ленинградский государственный университет имени А.С. Пушкина» по направлению </w:t>
            </w:r>
            <w:r w:rsidRPr="00DC7CC0">
              <w:rPr>
                <w:b/>
                <w:bCs/>
                <w:i/>
                <w:sz w:val="24"/>
                <w:szCs w:val="24"/>
              </w:rPr>
              <w:t>51.04.01 Культурология</w:t>
            </w:r>
            <w:r w:rsidR="00492225">
              <w:rPr>
                <w:b/>
                <w:bCs/>
                <w:i/>
                <w:sz w:val="24"/>
                <w:szCs w:val="24"/>
              </w:rPr>
              <w:t>, направленность (профиль) Культура городских и общественных пространств</w:t>
            </w:r>
          </w:p>
          <w:p w:rsidR="00DA10A6" w:rsidRPr="00A95739" w:rsidRDefault="00DA10A6" w:rsidP="00A304D6">
            <w:pPr>
              <w:jc w:val="both"/>
            </w:pPr>
          </w:p>
        </w:tc>
      </w:tr>
    </w:tbl>
    <w:p w:rsidR="00DA10A6" w:rsidRDefault="00DA10A6" w:rsidP="00B327D7">
      <w:pPr>
        <w:pStyle w:val="ab"/>
        <w:spacing w:line="240" w:lineRule="auto"/>
        <w:ind w:firstLine="0"/>
        <w:rPr>
          <w:sz w:val="24"/>
          <w:szCs w:val="24"/>
        </w:rPr>
      </w:pPr>
    </w:p>
    <w:p w:rsidR="00D141E6" w:rsidRDefault="00D141E6" w:rsidP="00B327D7">
      <w:pPr>
        <w:pStyle w:val="ab"/>
        <w:spacing w:line="240" w:lineRule="auto"/>
        <w:ind w:firstLine="0"/>
        <w:rPr>
          <w:sz w:val="24"/>
          <w:szCs w:val="24"/>
        </w:rPr>
      </w:pPr>
    </w:p>
    <w:p w:rsidR="00DA10A6" w:rsidRPr="0055588E" w:rsidRDefault="00DA10A6" w:rsidP="00B327D7">
      <w:pPr>
        <w:pStyle w:val="ab"/>
        <w:spacing w:line="240" w:lineRule="auto"/>
        <w:ind w:firstLine="0"/>
        <w:rPr>
          <w:sz w:val="24"/>
          <w:szCs w:val="24"/>
        </w:rPr>
      </w:pPr>
      <w:r w:rsidRPr="0011556B">
        <w:rPr>
          <w:b/>
          <w:bCs/>
          <w:sz w:val="24"/>
          <w:szCs w:val="24"/>
        </w:rPr>
        <w:t>Составитель</w:t>
      </w:r>
      <w:r w:rsidRPr="0063674C">
        <w:rPr>
          <w:sz w:val="24"/>
          <w:szCs w:val="24"/>
        </w:rPr>
        <w:t>:</w:t>
      </w:r>
      <w:r w:rsidR="00104904">
        <w:rPr>
          <w:sz w:val="24"/>
          <w:szCs w:val="24"/>
        </w:rPr>
        <w:t xml:space="preserve"> к. п. н.</w:t>
      </w:r>
      <w:r w:rsidRPr="0055588E">
        <w:rPr>
          <w:sz w:val="24"/>
          <w:szCs w:val="24"/>
        </w:rPr>
        <w:t>, доцент кафедры философии ГАОУ ВО ЛО ЛГУ им. А.С. Пушкина</w:t>
      </w:r>
      <w:r w:rsidR="0055588E">
        <w:rPr>
          <w:sz w:val="24"/>
          <w:szCs w:val="24"/>
        </w:rPr>
        <w:t xml:space="preserve"> Айрапетова В.А.</w:t>
      </w:r>
      <w:r w:rsidR="007661DA" w:rsidRPr="0055588E">
        <w:rPr>
          <w:sz w:val="24"/>
          <w:szCs w:val="24"/>
        </w:rPr>
        <w:t xml:space="preserve"> ____________________</w:t>
      </w:r>
    </w:p>
    <w:p w:rsidR="00DA10A6" w:rsidRPr="006C6B9B" w:rsidRDefault="00DA10A6" w:rsidP="00B327D7">
      <w:pPr>
        <w:pStyle w:val="ab"/>
        <w:spacing w:line="240" w:lineRule="auto"/>
        <w:rPr>
          <w:b/>
          <w:bCs/>
          <w:i/>
          <w:iCs/>
          <w:sz w:val="24"/>
          <w:szCs w:val="24"/>
        </w:rPr>
      </w:pPr>
    </w:p>
    <w:p w:rsidR="00492225" w:rsidRDefault="00DA10A6" w:rsidP="00492225">
      <w:pPr>
        <w:jc w:val="both"/>
      </w:pPr>
      <w:r w:rsidRPr="0011556B">
        <w:t xml:space="preserve">Рассмотрено на заседании кафедры </w:t>
      </w:r>
      <w:r w:rsidRPr="0055588E">
        <w:t>философии</w:t>
      </w:r>
      <w:r w:rsidRPr="0011556B">
        <w:t xml:space="preserve"> </w:t>
      </w:r>
    </w:p>
    <w:p w:rsidR="00492225" w:rsidRPr="00584DFF" w:rsidRDefault="00492225" w:rsidP="00492225">
      <w:pPr>
        <w:jc w:val="both"/>
      </w:pPr>
      <w:r>
        <w:t>(протокол №                                                             ).</w:t>
      </w:r>
    </w:p>
    <w:p w:rsidR="00DA10A6" w:rsidRPr="0055588E" w:rsidRDefault="00DA10A6" w:rsidP="00492225">
      <w:pPr>
        <w:jc w:val="both"/>
      </w:pPr>
    </w:p>
    <w:p w:rsidR="00DA10A6" w:rsidRPr="0055588E" w:rsidRDefault="00DA10A6" w:rsidP="00B327D7">
      <w:pPr>
        <w:jc w:val="both"/>
      </w:pPr>
    </w:p>
    <w:p w:rsidR="00DA10A6" w:rsidRPr="0055588E" w:rsidRDefault="00DA10A6" w:rsidP="00B327D7">
      <w:pPr>
        <w:spacing w:line="360" w:lineRule="auto"/>
        <w:jc w:val="both"/>
      </w:pPr>
      <w:r w:rsidRPr="0055588E">
        <w:t>Рабочая программа соответствует требованиям к содержанию, структуре, оформлению.</w:t>
      </w:r>
    </w:p>
    <w:p w:rsidR="00DA10A6" w:rsidRPr="0055588E"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Зав.библиотекой ________________  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Pr="0055588E" w:rsidRDefault="00DA10A6" w:rsidP="00B327D7">
      <w:pPr>
        <w:tabs>
          <w:tab w:val="left" w:pos="708"/>
        </w:tabs>
        <w:ind w:left="-142" w:firstLine="142"/>
        <w:jc w:val="center"/>
        <w:rPr>
          <w:iCs/>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55588E" w:rsidRPr="00145CC1" w:rsidTr="00FB172E">
        <w:trPr>
          <w:trHeight w:val="424"/>
        </w:trPr>
        <w:tc>
          <w:tcPr>
            <w:tcW w:w="468" w:type="dxa"/>
            <w:shd w:val="clear" w:color="auto" w:fill="F2F2F2"/>
          </w:tcPr>
          <w:p w:rsidR="0055588E" w:rsidRPr="00B71438" w:rsidRDefault="0055588E" w:rsidP="0055588E">
            <w:pPr>
              <w:pStyle w:val="a5"/>
              <w:spacing w:line="360" w:lineRule="auto"/>
              <w:rPr>
                <w:bCs/>
              </w:rPr>
            </w:pPr>
            <w:r w:rsidRPr="00B71438">
              <w:rPr>
                <w:bCs/>
              </w:rPr>
              <w:t>1.</w:t>
            </w:r>
          </w:p>
        </w:tc>
        <w:tc>
          <w:tcPr>
            <w:tcW w:w="1092" w:type="dxa"/>
            <w:shd w:val="clear" w:color="auto" w:fill="F2F2F2"/>
          </w:tcPr>
          <w:p w:rsidR="0055588E" w:rsidRPr="00BF0F52" w:rsidRDefault="0055588E" w:rsidP="0055588E">
            <w:r w:rsidRPr="00BF0F52">
              <w:t>ОК-6</w:t>
            </w:r>
          </w:p>
        </w:tc>
        <w:tc>
          <w:tcPr>
            <w:tcW w:w="1843" w:type="dxa"/>
            <w:shd w:val="clear" w:color="auto" w:fill="F2F2F2"/>
          </w:tcPr>
          <w:p w:rsidR="0055588E" w:rsidRPr="00BF0F52" w:rsidRDefault="0055588E" w:rsidP="0055588E">
            <w:r w:rsidRPr="00BF0F52">
              <w:t xml:space="preserve">способностью проявлять инициативу, готовность действовать в нестандартных ситуациях, нести социальную и этическую ответственность за принятые решения </w:t>
            </w:r>
          </w:p>
        </w:tc>
        <w:tc>
          <w:tcPr>
            <w:tcW w:w="1842" w:type="dxa"/>
            <w:shd w:val="clear" w:color="auto" w:fill="F2F2F2"/>
          </w:tcPr>
          <w:p w:rsidR="0055588E" w:rsidRPr="00391F70" w:rsidRDefault="0055588E" w:rsidP="0055588E">
            <w:pPr>
              <w:pStyle w:val="a5"/>
            </w:pPr>
            <w:r>
              <w:t>основы организационно- управленческой деятельности и принципы действий в нестандартных ситуациях, включая вопросы профессиональной этики;</w:t>
            </w:r>
          </w:p>
        </w:tc>
        <w:tc>
          <w:tcPr>
            <w:tcW w:w="2552" w:type="dxa"/>
            <w:shd w:val="clear" w:color="auto" w:fill="F2F2F2"/>
          </w:tcPr>
          <w:p w:rsidR="0055588E" w:rsidRPr="005C0EDE" w:rsidRDefault="0055588E" w:rsidP="0055588E">
            <w:pPr>
              <w:pStyle w:val="a5"/>
            </w:pPr>
            <w:r w:rsidRPr="005C0EDE">
              <w:t>анализировать альтернативные варианты дей</w:t>
            </w:r>
            <w:r>
              <w:t xml:space="preserve">ствий в </w:t>
            </w:r>
            <w:r w:rsidRPr="005C0EDE">
              <w:t xml:space="preserve">нестандартных </w:t>
            </w:r>
            <w:r>
              <w:t>ситуациях;</w:t>
            </w:r>
            <w:r w:rsidRPr="005C0EDE">
              <w:t xml:space="preserve"> определять меру социальной и этической ответственности за принятые решения;</w:t>
            </w:r>
          </w:p>
        </w:tc>
        <w:tc>
          <w:tcPr>
            <w:tcW w:w="1984" w:type="dxa"/>
            <w:shd w:val="clear" w:color="auto" w:fill="F2F2F2"/>
          </w:tcPr>
          <w:p w:rsidR="0055588E" w:rsidRPr="005C0EDE" w:rsidRDefault="0055588E" w:rsidP="0055588E">
            <w:pPr>
              <w:pStyle w:val="a5"/>
            </w:pPr>
            <w:r>
              <w:t>навыками</w:t>
            </w:r>
            <w:r w:rsidRPr="005C0EDE">
              <w:t xml:space="preserve"> де</w:t>
            </w:r>
            <w:r>
              <w:t>й</w:t>
            </w:r>
            <w:r w:rsidRPr="005C0EDE">
              <w:t xml:space="preserve">ствий в нестандартных </w:t>
            </w:r>
          </w:p>
          <w:p w:rsidR="0055588E" w:rsidRPr="005C0EDE" w:rsidRDefault="0055588E" w:rsidP="0055588E">
            <w:pPr>
              <w:pStyle w:val="a5"/>
            </w:pPr>
            <w:r>
              <w:t xml:space="preserve">ситуациях и прогнозирования результатов </w:t>
            </w:r>
            <w:r w:rsidRPr="005C0EDE">
              <w:t>соц</w:t>
            </w:r>
            <w:r>
              <w:t>и</w:t>
            </w:r>
            <w:r w:rsidRPr="005C0EDE">
              <w:t>альной и этической о</w:t>
            </w:r>
            <w:r>
              <w:t>т</w:t>
            </w:r>
            <w:r w:rsidRPr="005C0EDE">
              <w:t>ветственности за прин</w:t>
            </w:r>
            <w:r>
              <w:t>ятые решения;</w:t>
            </w:r>
          </w:p>
        </w:tc>
      </w:tr>
      <w:tr w:rsidR="0055588E" w:rsidRPr="00145CC1" w:rsidTr="00A304D6">
        <w:trPr>
          <w:trHeight w:val="424"/>
        </w:trPr>
        <w:tc>
          <w:tcPr>
            <w:tcW w:w="468" w:type="dxa"/>
            <w:shd w:val="clear" w:color="auto" w:fill="auto"/>
          </w:tcPr>
          <w:p w:rsidR="0055588E" w:rsidRPr="00B71438" w:rsidRDefault="0055588E" w:rsidP="0055588E">
            <w:pPr>
              <w:pStyle w:val="a5"/>
              <w:spacing w:line="360" w:lineRule="auto"/>
              <w:rPr>
                <w:bCs/>
              </w:rPr>
            </w:pPr>
            <w:r>
              <w:rPr>
                <w:bCs/>
              </w:rPr>
              <w:t>2.</w:t>
            </w:r>
          </w:p>
        </w:tc>
        <w:tc>
          <w:tcPr>
            <w:tcW w:w="1092" w:type="dxa"/>
            <w:shd w:val="clear" w:color="auto" w:fill="auto"/>
          </w:tcPr>
          <w:p w:rsidR="0055588E" w:rsidRPr="00BF0F52" w:rsidRDefault="0055588E" w:rsidP="0055588E">
            <w:r w:rsidRPr="00BF0F52">
              <w:t>ОПК-6</w:t>
            </w:r>
          </w:p>
        </w:tc>
        <w:tc>
          <w:tcPr>
            <w:tcW w:w="1843" w:type="dxa"/>
            <w:shd w:val="clear" w:color="auto" w:fill="auto"/>
          </w:tcPr>
          <w:p w:rsidR="0055588E" w:rsidRPr="00BF0F52" w:rsidRDefault="0055588E" w:rsidP="0055588E">
            <w:r w:rsidRPr="00BF0F52">
              <w:t xml:space="preserve">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w:t>
            </w:r>
          </w:p>
        </w:tc>
        <w:tc>
          <w:tcPr>
            <w:tcW w:w="1842" w:type="dxa"/>
            <w:shd w:val="clear" w:color="auto" w:fill="auto"/>
          </w:tcPr>
          <w:p w:rsidR="0055588E" w:rsidRPr="00072470" w:rsidRDefault="0055588E" w:rsidP="0055588E">
            <w:pPr>
              <w:pStyle w:val="a5"/>
              <w:rPr>
                <w:color w:val="000000"/>
              </w:rPr>
            </w:pPr>
            <w:r w:rsidRPr="00072470">
              <w:rPr>
                <w:color w:val="000000"/>
              </w:rPr>
              <w:t>теоретические основы руководства коллективом в условиях современного городского, общественного пространства;</w:t>
            </w:r>
          </w:p>
          <w:p w:rsidR="0055588E" w:rsidRPr="00072470" w:rsidRDefault="0055588E" w:rsidP="0055588E">
            <w:pPr>
              <w:pStyle w:val="a5"/>
              <w:rPr>
                <w:color w:val="000000"/>
              </w:rPr>
            </w:pPr>
            <w:r w:rsidRPr="00072470">
              <w:rPr>
                <w:color w:val="000000"/>
              </w:rPr>
              <w:t xml:space="preserve">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w:t>
            </w:r>
            <w:r w:rsidRPr="00072470">
              <w:rPr>
                <w:color w:val="000000"/>
              </w:rPr>
              <w:lastRenderedPageBreak/>
              <w:t>общественного пространства;</w:t>
            </w:r>
          </w:p>
        </w:tc>
        <w:tc>
          <w:tcPr>
            <w:tcW w:w="2552" w:type="dxa"/>
            <w:shd w:val="clear" w:color="auto" w:fill="auto"/>
          </w:tcPr>
          <w:p w:rsidR="0055588E" w:rsidRPr="00072470" w:rsidRDefault="0055588E" w:rsidP="0055588E">
            <w:pPr>
              <w:pStyle w:val="a5"/>
              <w:rPr>
                <w:color w:val="000000"/>
              </w:rPr>
            </w:pPr>
            <w:r w:rsidRPr="00072470">
              <w:rPr>
                <w:color w:val="000000"/>
              </w:rPr>
              <w:lastRenderedPageBreak/>
              <w:t>интерпретировать теоретические основы руководства коллективом в условиях современного городского, общественного пространства;</w:t>
            </w:r>
          </w:p>
          <w:p w:rsidR="0055588E" w:rsidRPr="00072470" w:rsidRDefault="0055588E" w:rsidP="0055588E">
            <w:pPr>
              <w:pStyle w:val="a5"/>
              <w:rPr>
                <w:color w:val="000000"/>
              </w:rPr>
            </w:pPr>
            <w:r w:rsidRPr="00072470">
              <w:rPr>
                <w:color w:val="000000"/>
              </w:rPr>
              <w:t>выявлять 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p>
        </w:tc>
        <w:tc>
          <w:tcPr>
            <w:tcW w:w="1984" w:type="dxa"/>
            <w:shd w:val="clear" w:color="auto" w:fill="auto"/>
          </w:tcPr>
          <w:p w:rsidR="0055588E" w:rsidRPr="00072470" w:rsidRDefault="0055588E" w:rsidP="0055588E">
            <w:pPr>
              <w:pStyle w:val="a5"/>
              <w:rPr>
                <w:color w:val="000000"/>
              </w:rPr>
            </w:pPr>
            <w:r w:rsidRPr="00072470">
              <w:rPr>
                <w:color w:val="000000"/>
              </w:rPr>
              <w:t>навыками интерпретации теоретических основ руководства коллективом в условиях современного городского, общественного пространства;</w:t>
            </w:r>
          </w:p>
          <w:p w:rsidR="0055588E" w:rsidRPr="00072470" w:rsidRDefault="0055588E" w:rsidP="0055588E">
            <w:pPr>
              <w:pStyle w:val="a5"/>
              <w:rPr>
                <w:color w:val="000000"/>
              </w:rPr>
            </w:pPr>
            <w:r w:rsidRPr="00072470">
              <w:rPr>
                <w:color w:val="000000"/>
              </w:rPr>
              <w:t xml:space="preserve">навыками выявления роли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w:t>
            </w:r>
            <w:r w:rsidRPr="00072470">
              <w:rPr>
                <w:color w:val="000000"/>
              </w:rPr>
              <w:lastRenderedPageBreak/>
              <w:t>различиям в условиях современного городского, общественного пространства;</w:t>
            </w:r>
          </w:p>
        </w:tc>
      </w:tr>
      <w:tr w:rsidR="0055588E" w:rsidRPr="00145CC1" w:rsidTr="00FB172E">
        <w:trPr>
          <w:trHeight w:val="424"/>
        </w:trPr>
        <w:tc>
          <w:tcPr>
            <w:tcW w:w="468" w:type="dxa"/>
            <w:shd w:val="clear" w:color="auto" w:fill="F2F2F2"/>
          </w:tcPr>
          <w:p w:rsidR="0055588E" w:rsidRPr="00B71438" w:rsidRDefault="0055588E" w:rsidP="0055588E">
            <w:pPr>
              <w:pStyle w:val="a5"/>
              <w:spacing w:line="360" w:lineRule="auto"/>
              <w:rPr>
                <w:bCs/>
              </w:rPr>
            </w:pPr>
            <w:r>
              <w:rPr>
                <w:bCs/>
              </w:rPr>
              <w:lastRenderedPageBreak/>
              <w:t>3.</w:t>
            </w:r>
          </w:p>
        </w:tc>
        <w:tc>
          <w:tcPr>
            <w:tcW w:w="1092" w:type="dxa"/>
            <w:shd w:val="clear" w:color="auto" w:fill="F2F2F2"/>
          </w:tcPr>
          <w:p w:rsidR="0055588E" w:rsidRPr="00BF0F52" w:rsidRDefault="0055588E" w:rsidP="0055588E">
            <w:r w:rsidRPr="00BF0F52">
              <w:t>ПК-16</w:t>
            </w:r>
          </w:p>
        </w:tc>
        <w:tc>
          <w:tcPr>
            <w:tcW w:w="1843" w:type="dxa"/>
            <w:shd w:val="clear" w:color="auto" w:fill="F2F2F2"/>
          </w:tcPr>
          <w:p w:rsidR="0055588E" w:rsidRPr="00BF0F52" w:rsidRDefault="0055588E" w:rsidP="0055588E">
            <w:r w:rsidRPr="00BF0F52">
              <w:t>способностью к созданию и реализации социально-культурных программ в системе массовых коммуникаций</w:t>
            </w:r>
          </w:p>
        </w:tc>
        <w:tc>
          <w:tcPr>
            <w:tcW w:w="1842" w:type="dxa"/>
            <w:shd w:val="clear" w:color="auto" w:fill="F2F2F2"/>
          </w:tcPr>
          <w:p w:rsidR="0055588E" w:rsidRPr="00161E5B" w:rsidRDefault="0055588E" w:rsidP="0055588E">
            <w:r>
              <w:t xml:space="preserve">принципы создания и методы реализации </w:t>
            </w:r>
            <w:r w:rsidRPr="00BF0F52">
              <w:t>социально-культурных программ в системе массовых коммуникаций</w:t>
            </w:r>
            <w:r>
              <w:t>;</w:t>
            </w:r>
          </w:p>
        </w:tc>
        <w:tc>
          <w:tcPr>
            <w:tcW w:w="2552" w:type="dxa"/>
            <w:shd w:val="clear" w:color="auto" w:fill="F2F2F2"/>
          </w:tcPr>
          <w:p w:rsidR="0055588E" w:rsidRPr="00161E5B" w:rsidRDefault="0055588E" w:rsidP="0055588E">
            <w:r>
              <w:t xml:space="preserve">применять принципы создания и методы реализации </w:t>
            </w:r>
            <w:r w:rsidRPr="00BF0F52">
              <w:t>социально-культурных программ в системе массовых коммуникаций</w:t>
            </w:r>
            <w:r>
              <w:t>;</w:t>
            </w:r>
          </w:p>
        </w:tc>
        <w:tc>
          <w:tcPr>
            <w:tcW w:w="1984" w:type="dxa"/>
            <w:shd w:val="clear" w:color="auto" w:fill="F2F2F2"/>
          </w:tcPr>
          <w:p w:rsidR="0055588E" w:rsidRPr="00161E5B" w:rsidRDefault="0055588E" w:rsidP="0055588E">
            <w:r>
              <w:t>н</w:t>
            </w:r>
            <w:r w:rsidRPr="00027E09">
              <w:t>авыками</w:t>
            </w:r>
            <w:r>
              <w:t xml:space="preserve"> создания и реализации </w:t>
            </w:r>
            <w:r w:rsidRPr="00BF0F52">
              <w:t>социально-культурных программ в системе массовых коммуникаций</w:t>
            </w:r>
            <w:r>
              <w:t>;</w:t>
            </w:r>
          </w:p>
        </w:tc>
      </w:tr>
    </w:tbl>
    <w:p w:rsidR="0055588E" w:rsidRDefault="0055588E" w:rsidP="0027119F">
      <w:pPr>
        <w:rPr>
          <w:b/>
          <w:bCs/>
        </w:rPr>
      </w:pPr>
    </w:p>
    <w:p w:rsidR="00DA10A6" w:rsidRPr="0027119F" w:rsidRDefault="00DA10A6" w:rsidP="0027119F">
      <w:r w:rsidRPr="007F18F6">
        <w:rPr>
          <w:b/>
          <w:bCs/>
        </w:rPr>
        <w:t xml:space="preserve">2. </w:t>
      </w:r>
      <w:r w:rsidR="0055588E">
        <w:rPr>
          <w:b/>
          <w:bCs/>
          <w:caps/>
        </w:rPr>
        <w:t xml:space="preserve">Место дисциплины </w:t>
      </w:r>
      <w:r w:rsidRPr="00162958">
        <w:rPr>
          <w:b/>
          <w:bCs/>
          <w:caps/>
        </w:rPr>
        <w:t>в структуре ОП</w:t>
      </w:r>
      <w:r w:rsidRPr="007F18F6">
        <w:rPr>
          <w:b/>
          <w:bCs/>
        </w:rPr>
        <w:t xml:space="preserve">: </w:t>
      </w:r>
    </w:p>
    <w:p w:rsidR="0055588E" w:rsidRPr="00601A02" w:rsidRDefault="00B71438" w:rsidP="0055588E">
      <w:pPr>
        <w:autoSpaceDE w:val="0"/>
        <w:autoSpaceDN w:val="0"/>
        <w:adjustRightInd w:val="0"/>
        <w:ind w:firstLine="708"/>
        <w:jc w:val="both"/>
      </w:pPr>
      <w:r>
        <w:rPr>
          <w:u w:val="single"/>
        </w:rPr>
        <w:t>Цель дисциплины</w:t>
      </w:r>
      <w:r w:rsidR="00DA10A6" w:rsidRPr="00D6425B">
        <w:t xml:space="preserve">: </w:t>
      </w:r>
      <w:r w:rsidR="0055588E">
        <w:t>показать важность и необходимость изучения исторического и культурного прошлого страны, бережного отношению к местам памяти в городском и социокультурном пространстве.</w:t>
      </w:r>
    </w:p>
    <w:p w:rsidR="00DA10A6" w:rsidRDefault="00DA10A6" w:rsidP="0055588E">
      <w:pPr>
        <w:autoSpaceDE w:val="0"/>
        <w:autoSpaceDN w:val="0"/>
        <w:adjustRightInd w:val="0"/>
        <w:ind w:firstLine="708"/>
        <w:jc w:val="both"/>
      </w:pPr>
      <w:r w:rsidRPr="00D6425B">
        <w:rPr>
          <w:u w:val="single"/>
        </w:rPr>
        <w:t>Зад</w:t>
      </w:r>
      <w:r w:rsidR="00B71438">
        <w:rPr>
          <w:u w:val="single"/>
        </w:rPr>
        <w:t>ачи дисциплины</w:t>
      </w:r>
      <w:r w:rsidRPr="00D6425B">
        <w:t>:</w:t>
      </w:r>
    </w:p>
    <w:p w:rsidR="0055588E" w:rsidRDefault="0055588E" w:rsidP="0055588E">
      <w:pPr>
        <w:numPr>
          <w:ilvl w:val="0"/>
          <w:numId w:val="16"/>
        </w:numPr>
        <w:ind w:left="0" w:firstLine="0"/>
        <w:jc w:val="both"/>
      </w:pPr>
      <w:r w:rsidRPr="00601A02">
        <w:t>сформиро</w:t>
      </w:r>
      <w:r>
        <w:t>вать представления о таких основных понятиях</w:t>
      </w:r>
      <w:r w:rsidRPr="00601A02">
        <w:t xml:space="preserve"> </w:t>
      </w:r>
      <w:r>
        <w:t>как культурная память, места культурной памяти, культ</w:t>
      </w:r>
      <w:r w:rsidR="006166D8">
        <w:t>урное наследие, городское и социокультурное пространство;</w:t>
      </w:r>
    </w:p>
    <w:p w:rsidR="0055588E" w:rsidRDefault="0055588E" w:rsidP="0055588E">
      <w:pPr>
        <w:numPr>
          <w:ilvl w:val="0"/>
          <w:numId w:val="16"/>
        </w:numPr>
        <w:ind w:left="0" w:firstLine="0"/>
        <w:jc w:val="both"/>
      </w:pPr>
      <w:r>
        <w:t>определить роль культурного наследия в</w:t>
      </w:r>
      <w:r w:rsidRPr="0055588E">
        <w:t xml:space="preserve"> </w:t>
      </w:r>
      <w:r>
        <w:t>городском и социокультурном пространстве;</w:t>
      </w:r>
    </w:p>
    <w:p w:rsidR="0055588E" w:rsidRPr="00601A02" w:rsidRDefault="0055588E" w:rsidP="0055588E">
      <w:pPr>
        <w:numPr>
          <w:ilvl w:val="0"/>
          <w:numId w:val="16"/>
        </w:numPr>
        <w:ind w:left="0" w:firstLine="0"/>
        <w:jc w:val="both"/>
      </w:pPr>
      <w:r>
        <w:t>рассмотреть, как реализуется уважение к прошлому через музеи, усадьбы, архивы и библиотеки, являющиеся основными хранителями памяти на протяжении всей истории человечества.</w:t>
      </w:r>
    </w:p>
    <w:p w:rsidR="0055588E" w:rsidRPr="009B0F8A" w:rsidRDefault="0055588E" w:rsidP="0055588E">
      <w:pPr>
        <w:pStyle w:val="western"/>
        <w:shd w:val="clear" w:color="auto" w:fill="auto"/>
        <w:spacing w:before="0" w:beforeAutospacing="0" w:line="240" w:lineRule="auto"/>
        <w:ind w:firstLine="709"/>
        <w:jc w:val="both"/>
        <w:rPr>
          <w:sz w:val="24"/>
          <w:szCs w:val="24"/>
        </w:rPr>
      </w:pPr>
      <w:r w:rsidRPr="009B0F8A">
        <w:rPr>
          <w:sz w:val="24"/>
          <w:szCs w:val="24"/>
        </w:rPr>
        <w:t>Дисциплина «</w:t>
      </w:r>
      <w:r>
        <w:rPr>
          <w:sz w:val="24"/>
          <w:szCs w:val="24"/>
        </w:rPr>
        <w:t>Места памяти в городском и социокультурном пространстве</w:t>
      </w:r>
      <w:r w:rsidRPr="009B0F8A">
        <w:rPr>
          <w:sz w:val="24"/>
          <w:szCs w:val="24"/>
        </w:rPr>
        <w:t xml:space="preserve">» входит в состав Блока 1. Дисциплины (модули) и является одной из дисциплин </w:t>
      </w:r>
      <w:r>
        <w:rPr>
          <w:sz w:val="24"/>
          <w:szCs w:val="24"/>
        </w:rPr>
        <w:t xml:space="preserve">по выбору </w:t>
      </w:r>
      <w:r w:rsidRPr="009B0F8A">
        <w:rPr>
          <w:sz w:val="24"/>
          <w:szCs w:val="24"/>
        </w:rPr>
        <w:t>вариативной части учебного плана направления 51.04.01 «Культурология», магистерская программа «Культура городских и общественных пространств».</w:t>
      </w:r>
    </w:p>
    <w:p w:rsidR="0055588E" w:rsidRDefault="0055588E"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6166D8" w:rsidRDefault="00DA10A6" w:rsidP="00B71438">
      <w:pPr>
        <w:ind w:firstLine="709"/>
        <w:jc w:val="both"/>
      </w:pPr>
      <w:r w:rsidRPr="006166D8">
        <w:t xml:space="preserve">Общая трудоемкость освоения дисциплины составляет </w:t>
      </w:r>
      <w:r w:rsidR="006166D8" w:rsidRPr="006166D8">
        <w:t>3 зачетных единицы, 108 академических часов</w:t>
      </w:r>
      <w:r w:rsidR="00B71438" w:rsidRPr="006166D8">
        <w:t xml:space="preserve"> </w:t>
      </w:r>
      <w:r w:rsidR="00B71438" w:rsidRPr="006166D8">
        <w:rPr>
          <w:i/>
        </w:rPr>
        <w:t>(1 зачетная единица соответствует 36 академическим часам).</w:t>
      </w:r>
    </w:p>
    <w:p w:rsidR="00DD7F70" w:rsidRDefault="00DD7F70" w:rsidP="00EC69C9">
      <w:pPr>
        <w:ind w:firstLine="720"/>
        <w:jc w:val="both"/>
      </w:pPr>
    </w:p>
    <w:p w:rsidR="00DD7F70" w:rsidRPr="00DD7F70" w:rsidRDefault="00DD7F70" w:rsidP="00DD7F70">
      <w:pPr>
        <w:spacing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DD7F70" w:rsidRPr="007F18F6" w:rsidTr="00DD7F70">
        <w:trPr>
          <w:trHeight w:val="424"/>
        </w:trPr>
        <w:tc>
          <w:tcPr>
            <w:tcW w:w="6540" w:type="dxa"/>
            <w:shd w:val="clear" w:color="auto" w:fill="E0E0E0"/>
          </w:tcPr>
          <w:p w:rsidR="00DD7F70" w:rsidRPr="00841850" w:rsidRDefault="00DD7F70" w:rsidP="00DD7F70">
            <w:pPr>
              <w:rPr>
                <w:b/>
              </w:rPr>
            </w:pPr>
            <w:r w:rsidRPr="00841850">
              <w:rPr>
                <w:b/>
              </w:rPr>
              <w:t>Контактная работа (аудиторные занятия) (всего):</w:t>
            </w:r>
          </w:p>
        </w:tc>
        <w:tc>
          <w:tcPr>
            <w:tcW w:w="2835" w:type="dxa"/>
            <w:shd w:val="clear" w:color="auto" w:fill="E0E0E0"/>
            <w:vAlign w:val="center"/>
          </w:tcPr>
          <w:p w:rsidR="00DD7F70" w:rsidRPr="006166D8" w:rsidRDefault="006166D8" w:rsidP="00DD7F70">
            <w:pPr>
              <w:jc w:val="center"/>
              <w:rPr>
                <w:b/>
              </w:rPr>
            </w:pPr>
            <w:r>
              <w:rPr>
                <w:b/>
              </w:rPr>
              <w:t>32</w:t>
            </w:r>
          </w:p>
        </w:tc>
      </w:tr>
      <w:tr w:rsidR="00DD7F70" w:rsidRPr="007F18F6" w:rsidTr="00DD7F70">
        <w:tc>
          <w:tcPr>
            <w:tcW w:w="6540" w:type="dxa"/>
          </w:tcPr>
          <w:p w:rsidR="00DD7F70" w:rsidRPr="007F18F6" w:rsidRDefault="00DD7F70" w:rsidP="00DD7F70">
            <w:pPr>
              <w:pStyle w:val="a5"/>
            </w:pPr>
            <w:r>
              <w:t>в</w:t>
            </w:r>
            <w:r w:rsidRPr="007F18F6">
              <w:t xml:space="preserve"> том числе:</w:t>
            </w:r>
          </w:p>
        </w:tc>
        <w:tc>
          <w:tcPr>
            <w:tcW w:w="2835" w:type="dxa"/>
            <w:vAlign w:val="center"/>
          </w:tcPr>
          <w:p w:rsidR="00DD7F70" w:rsidRPr="006166D8" w:rsidRDefault="00DD7F70" w:rsidP="00DD7F70">
            <w:pPr>
              <w:pStyle w:val="a5"/>
              <w:jc w:val="center"/>
            </w:pPr>
          </w:p>
        </w:tc>
      </w:tr>
      <w:tr w:rsidR="00DD7F70" w:rsidRPr="007F18F6" w:rsidTr="00DD7F70">
        <w:tc>
          <w:tcPr>
            <w:tcW w:w="6540" w:type="dxa"/>
          </w:tcPr>
          <w:p w:rsidR="00DD7F70" w:rsidRPr="007F18F6" w:rsidRDefault="00DD7F70" w:rsidP="00DD7F70">
            <w:pPr>
              <w:pStyle w:val="a5"/>
            </w:pPr>
            <w:r w:rsidRPr="007F18F6">
              <w:t>Лекции</w:t>
            </w:r>
          </w:p>
        </w:tc>
        <w:tc>
          <w:tcPr>
            <w:tcW w:w="2835" w:type="dxa"/>
            <w:vAlign w:val="center"/>
          </w:tcPr>
          <w:p w:rsidR="00DD7F70" w:rsidRPr="006166D8" w:rsidRDefault="001E045A" w:rsidP="00DD7F70">
            <w:pPr>
              <w:pStyle w:val="a5"/>
              <w:jc w:val="center"/>
            </w:pPr>
            <w:r>
              <w:t>-</w:t>
            </w:r>
          </w:p>
        </w:tc>
      </w:tr>
      <w:tr w:rsidR="00DD7F70" w:rsidRPr="007F18F6" w:rsidTr="00DD7F70">
        <w:tc>
          <w:tcPr>
            <w:tcW w:w="6540" w:type="dxa"/>
          </w:tcPr>
          <w:p w:rsidR="00DD7F70" w:rsidRPr="007F18F6" w:rsidRDefault="009459A1" w:rsidP="00DD7F70">
            <w:pPr>
              <w:pStyle w:val="a5"/>
            </w:pPr>
            <w:r>
              <w:lastRenderedPageBreak/>
              <w:t xml:space="preserve">Лабораторные работы / </w:t>
            </w:r>
            <w:r w:rsidR="00DD7F70" w:rsidRPr="005C2776">
              <w:t>Практические</w:t>
            </w:r>
            <w:r w:rsidR="00DD7F70">
              <w:t xml:space="preserve"> занятия (в т.ч. зачет*)</w:t>
            </w:r>
          </w:p>
        </w:tc>
        <w:tc>
          <w:tcPr>
            <w:tcW w:w="2835" w:type="dxa"/>
            <w:vAlign w:val="center"/>
          </w:tcPr>
          <w:p w:rsidR="00DD7F70" w:rsidRPr="006166D8" w:rsidRDefault="009459A1" w:rsidP="00DD7F70">
            <w:pPr>
              <w:pStyle w:val="a5"/>
              <w:jc w:val="center"/>
            </w:pPr>
            <w:r>
              <w:t>-/</w:t>
            </w:r>
            <w:r w:rsidR="006166D8">
              <w:t>32</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6166D8" w:rsidRDefault="006166D8" w:rsidP="00DD7F70">
            <w:pPr>
              <w:pStyle w:val="a5"/>
              <w:jc w:val="center"/>
              <w:rPr>
                <w:b/>
              </w:rPr>
            </w:pPr>
            <w:r>
              <w:rPr>
                <w:b/>
              </w:rPr>
              <w:t>76</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t xml:space="preserve"> </w:t>
            </w:r>
            <w:r w:rsidRPr="00602C6D">
              <w:rPr>
                <w:b/>
              </w:rPr>
              <w:t>з.е.)</w:t>
            </w:r>
            <w:r>
              <w:t xml:space="preserve">                                                  </w:t>
            </w:r>
          </w:p>
        </w:tc>
        <w:tc>
          <w:tcPr>
            <w:tcW w:w="2835" w:type="dxa"/>
            <w:shd w:val="clear" w:color="auto" w:fill="E0E0E0"/>
            <w:vAlign w:val="center"/>
          </w:tcPr>
          <w:p w:rsidR="00DD7F70" w:rsidRPr="006166D8" w:rsidRDefault="00DD7F70" w:rsidP="00DD7F70">
            <w:pPr>
              <w:pStyle w:val="a5"/>
              <w:jc w:val="center"/>
              <w:rPr>
                <w:b/>
              </w:rPr>
            </w:pPr>
            <w:r w:rsidRPr="006166D8">
              <w:rPr>
                <w:b/>
              </w:rPr>
              <w:t>108</w:t>
            </w:r>
            <w:r w:rsidR="001E045A">
              <w:rPr>
                <w:b/>
              </w:rPr>
              <w:t>/3</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Default="00D141E6" w:rsidP="00B17560">
      <w:pPr>
        <w:rPr>
          <w:b/>
          <w:bCs/>
          <w:caps/>
        </w:rPr>
      </w:pPr>
    </w:p>
    <w:p w:rsidR="00DA10A6" w:rsidRPr="00162958" w:rsidRDefault="00DA10A6" w:rsidP="002B36AA">
      <w:pPr>
        <w:spacing w:line="360" w:lineRule="auto"/>
        <w:rPr>
          <w:b/>
          <w:bCs/>
          <w:caps/>
        </w:rPr>
      </w:pPr>
      <w:r w:rsidRPr="00162958">
        <w:rPr>
          <w:b/>
          <w:bCs/>
          <w:caps/>
        </w:rPr>
        <w:t>4.</w:t>
      </w:r>
      <w:r w:rsidR="009459A1">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7E06C0" w:rsidRDefault="007E06C0" w:rsidP="007E06C0">
      <w:pPr>
        <w:ind w:firstLine="709"/>
        <w:rPr>
          <w:b/>
          <w:bCs/>
        </w:rPr>
      </w:pPr>
      <w:r>
        <w:rPr>
          <w:b/>
          <w:bCs/>
        </w:rPr>
        <w:t>Тема 1</w:t>
      </w:r>
      <w:r>
        <w:t xml:space="preserve">. </w:t>
      </w:r>
      <w:r>
        <w:rPr>
          <w:b/>
          <w:bCs/>
        </w:rPr>
        <w:t>Понятие культурной памяти и её мест</w:t>
      </w:r>
    </w:p>
    <w:p w:rsidR="007E06C0" w:rsidRPr="00157F5A" w:rsidRDefault="007E06C0" w:rsidP="007E06C0">
      <w:pPr>
        <w:ind w:firstLine="709"/>
        <w:jc w:val="both"/>
        <w:rPr>
          <w:shd w:val="clear" w:color="auto" w:fill="FFFFFF"/>
        </w:rPr>
      </w:pPr>
      <w:r w:rsidRPr="00157F5A">
        <w:rPr>
          <w:shd w:val="clear" w:color="auto" w:fill="FFFFFF"/>
        </w:rPr>
        <w:t xml:space="preserve">Понятие культурной памяти в историографии и культурологии. </w:t>
      </w:r>
      <w:r w:rsidRPr="00157F5A">
        <w:rPr>
          <w:rFonts w:eastAsia="Georgia"/>
          <w:shd w:val="clear" w:color="auto" w:fill="FFFFFF"/>
        </w:rPr>
        <w:t xml:space="preserve">«Место памяти» -  некое пространство или предмет, в котором сохраняется и передается потомкам коллективная культурная память народа. «Память всегда сохранена в «конкретном пространстве, жесте, образе и объекте» (П. Нора).  Три смысла мест памяти: материальный, символический и функциональный. </w:t>
      </w:r>
      <w:r w:rsidRPr="00157F5A">
        <w:rPr>
          <w:shd w:val="clear" w:color="auto" w:fill="FFFFFF"/>
        </w:rPr>
        <w:t>Разграничение памяти и истории, которое выдвинул. Пьер Нора, указавший на нишу между историей и памятью. Два взгляда на память: понимание посредством истории и с помощью культуры. История как одна из версий памяти прошлого. Культура как хранительница прошлого.</w:t>
      </w:r>
    </w:p>
    <w:p w:rsidR="007E06C0" w:rsidRPr="00157F5A" w:rsidRDefault="007E06C0" w:rsidP="007E06C0">
      <w:pPr>
        <w:ind w:firstLine="709"/>
        <w:jc w:val="both"/>
        <w:rPr>
          <w:shd w:val="clear" w:color="auto" w:fill="FFFFFF"/>
        </w:rPr>
      </w:pPr>
      <w:r w:rsidRPr="00157F5A">
        <w:rPr>
          <w:shd w:val="clear" w:color="auto" w:fill="FFFFFF"/>
        </w:rPr>
        <w:t>Понятие «мест памяти». Места памяти как символы культурной идентичности. Феномен коллективной памяти как важнейшая тема историографии. Историк Пьер Нора о «местах памяти» как основе французской национальной идентичности.</w:t>
      </w:r>
    </w:p>
    <w:p w:rsidR="007E06C0" w:rsidRPr="00157F5A" w:rsidRDefault="007E06C0" w:rsidP="007E06C0">
      <w:pPr>
        <w:ind w:firstLine="709"/>
        <w:jc w:val="both"/>
      </w:pPr>
      <w:r w:rsidRPr="00157F5A">
        <w:rPr>
          <w:shd w:val="clear" w:color="auto" w:fill="FFFFFF"/>
        </w:rPr>
        <w:t>Музеи, усадьбы, библиотеки и архивы – основные хранители исторической памяти на протяжении всей истории человечества.</w:t>
      </w:r>
    </w:p>
    <w:p w:rsidR="007E06C0" w:rsidRPr="00157F5A" w:rsidRDefault="007E06C0" w:rsidP="007E06C0">
      <w:pPr>
        <w:ind w:firstLine="709"/>
        <w:jc w:val="both"/>
        <w:rPr>
          <w:b/>
        </w:rPr>
      </w:pPr>
    </w:p>
    <w:p w:rsidR="007E06C0" w:rsidRDefault="007E06C0" w:rsidP="007E06C0">
      <w:pPr>
        <w:ind w:firstLine="709"/>
        <w:jc w:val="both"/>
        <w:rPr>
          <w:b/>
          <w:bCs/>
        </w:rPr>
      </w:pPr>
      <w:r>
        <w:rPr>
          <w:b/>
          <w:bCs/>
        </w:rPr>
        <w:t>Тема 2. Культурная память как механизм воспроизводства социальных практик</w:t>
      </w:r>
    </w:p>
    <w:p w:rsidR="007E06C0" w:rsidRDefault="007E06C0" w:rsidP="007E06C0">
      <w:pPr>
        <w:ind w:firstLine="709"/>
        <w:jc w:val="both"/>
      </w:pPr>
      <w:r>
        <w:t>Содержание и исторические формы культурной памяти. Культурная среда обитания человека и культурная память. Культурная память как социальный феномен, её роль в развитии общества. Культурная память как некий механизм воспроизводства и актуализации содержания культуры. Концепция Ю.М. Лотмана о культуре как коллективной памяти.</w:t>
      </w:r>
    </w:p>
    <w:p w:rsidR="007E06C0" w:rsidRDefault="007E06C0" w:rsidP="007E06C0">
      <w:pPr>
        <w:ind w:firstLine="709"/>
        <w:jc w:val="both"/>
        <w:rPr>
          <w:b/>
          <w:bCs/>
        </w:rPr>
      </w:pPr>
      <w:r>
        <w:t>Места памяти – звенья, соединяющие прошлое, настоящее и будущее. Ю.М. Лотман о текстах культуры, содержащих опыт поколений. Разнообразие текстов культуры, мест памяти. Музей как место памяти.</w:t>
      </w:r>
      <w:r>
        <w:rPr>
          <w:rFonts w:ascii="Arial" w:eastAsia="Arial" w:hAnsi="Arial" w:cs="Arial"/>
          <w:color w:val="000000"/>
          <w:sz w:val="23"/>
          <w:szCs w:val="23"/>
        </w:rPr>
        <w:t xml:space="preserve"> </w:t>
      </w:r>
    </w:p>
    <w:p w:rsidR="007E06C0" w:rsidRDefault="007E06C0" w:rsidP="007E06C0">
      <w:pPr>
        <w:shd w:val="clear" w:color="auto" w:fill="FFFFFF"/>
        <w:ind w:firstLine="709"/>
      </w:pPr>
    </w:p>
    <w:p w:rsidR="007E06C0" w:rsidRDefault="007E06C0" w:rsidP="007E06C0">
      <w:pPr>
        <w:shd w:val="clear" w:color="auto" w:fill="FFFFFF"/>
        <w:ind w:firstLine="709"/>
      </w:pPr>
      <w:r>
        <w:rPr>
          <w:b/>
          <w:bCs/>
        </w:rPr>
        <w:t>Тема 3</w:t>
      </w:r>
      <w:r>
        <w:t xml:space="preserve">. </w:t>
      </w:r>
      <w:r>
        <w:rPr>
          <w:b/>
          <w:bCs/>
        </w:rPr>
        <w:t>Понятие городского и социокультурного пространства</w:t>
      </w:r>
    </w:p>
    <w:p w:rsidR="007E06C0" w:rsidRDefault="007E06C0" w:rsidP="007E06C0">
      <w:pPr>
        <w:shd w:val="clear" w:color="auto" w:fill="FFFFFF"/>
        <w:ind w:firstLine="709"/>
        <w:jc w:val="both"/>
      </w:pPr>
      <w:r>
        <w:t xml:space="preserve">Культура как системная многомерная целостность. Разновидности культурного пространства: природа, социум, коммуникации, интеллект. Различные уровни смыслов культурного пространства: геопространство, социальное, поведенческое, психологическое, информационное, электронное, визуальное и воображаемое. А. Кармин </w:t>
      </w:r>
      <w:r>
        <w:lastRenderedPageBreak/>
        <w:t xml:space="preserve">о трёх сферах культурного пространства: духовная, социальная и техническая культура. С.Н. Иконникова о культурном пространстве как среде повседневной жизни людей, как особой ценности и национальном достоянии. Места памяти в культурном пространстве России. Региональный принцип в исследовании культурного пространства.  Особенности культурного пространства Санкт-Петербурга. </w:t>
      </w:r>
    </w:p>
    <w:p w:rsidR="007E06C0" w:rsidRDefault="007E06C0" w:rsidP="007E06C0">
      <w:pPr>
        <w:ind w:firstLine="709"/>
        <w:rPr>
          <w:b/>
          <w:bCs/>
          <w:caps/>
        </w:rPr>
      </w:pPr>
    </w:p>
    <w:p w:rsidR="007E06C0" w:rsidRPr="007B5F61" w:rsidRDefault="007E06C0" w:rsidP="007E06C0">
      <w:pPr>
        <w:shd w:val="clear" w:color="auto" w:fill="FFFFFF"/>
        <w:ind w:firstLine="709"/>
        <w:jc w:val="both"/>
        <w:rPr>
          <w:b/>
          <w:bCs/>
          <w:color w:val="000000"/>
          <w:sz w:val="23"/>
          <w:szCs w:val="23"/>
        </w:rPr>
      </w:pPr>
      <w:r>
        <w:rPr>
          <w:b/>
          <w:bCs/>
          <w:color w:val="000000"/>
          <w:sz w:val="23"/>
          <w:szCs w:val="23"/>
        </w:rPr>
        <w:t>Тема 4. Культурное наследие как ядро культурной памяти</w:t>
      </w:r>
    </w:p>
    <w:p w:rsidR="007E06C0" w:rsidRPr="007B5F61" w:rsidRDefault="007E06C0" w:rsidP="007E06C0">
      <w:pPr>
        <w:shd w:val="clear" w:color="auto" w:fill="FFFFFF"/>
        <w:ind w:firstLine="709"/>
        <w:jc w:val="both"/>
        <w:rPr>
          <w:color w:val="000000"/>
        </w:rPr>
      </w:pPr>
      <w:r>
        <w:rPr>
          <w:color w:val="000000"/>
          <w:sz w:val="23"/>
          <w:szCs w:val="23"/>
        </w:rPr>
        <w:t>Культурное наследие как форма существования и проявления культурной памяти. Культурное наследие – совокупность всех материальных и духовных культурных достижений общества, его исторический опыт, сохраняющийся в арсенале общественной памяти. Роль кул</w:t>
      </w:r>
      <w:r w:rsidR="00157F5A">
        <w:rPr>
          <w:color w:val="000000"/>
          <w:sz w:val="23"/>
          <w:szCs w:val="23"/>
        </w:rPr>
        <w:t xml:space="preserve">ьтурного наследия в сохранении </w:t>
      </w:r>
      <w:r>
        <w:rPr>
          <w:color w:val="000000"/>
          <w:sz w:val="23"/>
          <w:szCs w:val="23"/>
        </w:rPr>
        <w:t>разнообразных текстов культуры.</w:t>
      </w:r>
      <w:r>
        <w:rPr>
          <w:rFonts w:ascii="Verdana" w:eastAsia="Verdana" w:hAnsi="Verdana" w:cs="Verdana"/>
          <w:color w:val="000000"/>
          <w:sz w:val="18"/>
          <w:szCs w:val="18"/>
          <w:shd w:val="clear" w:color="auto" w:fill="FFFFFF"/>
        </w:rPr>
        <w:t xml:space="preserve"> </w:t>
      </w:r>
      <w:r>
        <w:rPr>
          <w:color w:val="000000"/>
          <w:shd w:val="clear" w:color="auto" w:fill="FFFFFF"/>
        </w:rPr>
        <w:t xml:space="preserve">Многообразие подходов к культурному наследию и культурной памяти в контексте споров о самобытности России в основных направлениях отечественной философии </w:t>
      </w:r>
      <w:r>
        <w:rPr>
          <w:color w:val="000000"/>
          <w:shd w:val="clear" w:color="auto" w:fill="FFFFFF"/>
          <w:lang w:val="en-US"/>
        </w:rPr>
        <w:t>XIX</w:t>
      </w:r>
      <w:r w:rsidRPr="007B5F61">
        <w:rPr>
          <w:color w:val="000000"/>
          <w:shd w:val="clear" w:color="auto" w:fill="FFFFFF"/>
        </w:rPr>
        <w:t xml:space="preserve"> </w:t>
      </w:r>
      <w:r>
        <w:rPr>
          <w:color w:val="000000"/>
          <w:shd w:val="clear" w:color="auto" w:fill="FFFFFF"/>
        </w:rPr>
        <w:t xml:space="preserve">– </w:t>
      </w:r>
      <w:r>
        <w:rPr>
          <w:color w:val="000000"/>
          <w:shd w:val="clear" w:color="auto" w:fill="FFFFFF"/>
          <w:lang w:val="en-US"/>
        </w:rPr>
        <w:t>XX</w:t>
      </w:r>
      <w:r>
        <w:rPr>
          <w:color w:val="000000"/>
          <w:shd w:val="clear" w:color="auto" w:fill="FFFFFF"/>
        </w:rPr>
        <w:t xml:space="preserve"> веков. Задача сохранения Россией своей культурной идентичности в начале </w:t>
      </w:r>
      <w:r>
        <w:rPr>
          <w:color w:val="000000"/>
          <w:shd w:val="clear" w:color="auto" w:fill="FFFFFF"/>
          <w:lang w:val="en-US"/>
        </w:rPr>
        <w:t>XXI</w:t>
      </w:r>
      <w:r>
        <w:rPr>
          <w:color w:val="000000"/>
          <w:shd w:val="clear" w:color="auto" w:fill="FFFFFF"/>
        </w:rPr>
        <w:t xml:space="preserve"> столетия и значение культурного наследия как ядра культурной памяти. Современная культурная политика России в области сохранения культурного наследия. Объекты культурного наследия Российской Федерации.</w:t>
      </w:r>
    </w:p>
    <w:p w:rsidR="007E06C0" w:rsidRDefault="007E06C0" w:rsidP="007E06C0">
      <w:pPr>
        <w:ind w:firstLine="709"/>
        <w:rPr>
          <w:b/>
          <w:bCs/>
        </w:rPr>
      </w:pPr>
    </w:p>
    <w:p w:rsidR="007E06C0" w:rsidRDefault="007E06C0" w:rsidP="007E06C0">
      <w:pPr>
        <w:ind w:firstLine="709"/>
        <w:rPr>
          <w:b/>
          <w:bCs/>
        </w:rPr>
      </w:pPr>
      <w:r>
        <w:rPr>
          <w:b/>
          <w:bCs/>
        </w:rPr>
        <w:t>Тема 5. Культурное наследие Санкт-Петербурга</w:t>
      </w:r>
    </w:p>
    <w:p w:rsidR="007E06C0" w:rsidRDefault="007E06C0" w:rsidP="007E06C0">
      <w:pPr>
        <w:ind w:firstLine="709"/>
        <w:jc w:val="both"/>
      </w:pPr>
      <w:r>
        <w:t>Уникальность социокультурного пространства Санкт-Петербурга. Поликультурность, определяемая изначальным сосуществованием и взаимовлиянием разнообразных культурно-исторических традиций, национальных и конфессиональных особенностей, архитектурных стилей, многосословностью, определенной демократичностью городского сообщества. Инновационный и творческий характер петербургского стиля жизни. Открытость города миру. Направленность на взаимодействие и непрерывную коммуникацию с мировой культурой. Всемирное культурное наследие Петербургского региона: список объектов. Санкт-Петербург – яркий образец синтеза западноевропейской и русской культур.</w:t>
      </w:r>
    </w:p>
    <w:p w:rsidR="007E06C0" w:rsidRDefault="007E06C0" w:rsidP="007E06C0">
      <w:pPr>
        <w:ind w:firstLine="709"/>
        <w:jc w:val="both"/>
        <w:rPr>
          <w:b/>
          <w:bCs/>
        </w:rPr>
      </w:pPr>
    </w:p>
    <w:p w:rsidR="007E06C0" w:rsidRDefault="007E06C0" w:rsidP="007E06C0">
      <w:pPr>
        <w:ind w:firstLine="709"/>
        <w:jc w:val="both"/>
        <w:rPr>
          <w:b/>
          <w:bCs/>
        </w:rPr>
      </w:pPr>
      <w:r>
        <w:rPr>
          <w:b/>
          <w:bCs/>
        </w:rPr>
        <w:t>Тема 6. Музей как место памяти. Музеи Санкт-Петербурга</w:t>
      </w:r>
    </w:p>
    <w:p w:rsidR="007E06C0" w:rsidRDefault="007E06C0" w:rsidP="007E06C0">
      <w:pPr>
        <w:ind w:firstLine="709"/>
        <w:jc w:val="both"/>
      </w:pPr>
      <w:r>
        <w:t xml:space="preserve">Места памяти Санкт-Петербурга. Музей как овеществлённая память. Музей – форма культурной памяти народа. Роль музея в сохранении культурного наследия. Феномен музея как важный институт коллективной памяти народа.  Краткая история создания музея. Музей как источник объективного знания через подлинные вещи – материальные свидетельства времён. </w:t>
      </w:r>
    </w:p>
    <w:p w:rsidR="007E06C0" w:rsidRDefault="007E06C0" w:rsidP="007E06C0">
      <w:pPr>
        <w:ind w:firstLine="709"/>
        <w:jc w:val="both"/>
      </w:pPr>
      <w:r>
        <w:t xml:space="preserve"> Санкт-Петербург – город музеев.  Классификация музеев Северной столицы. Кунсткамера – самый первый музей в России. Исторические и военные музеи Северной столицы. Естественнонаучные и технические музеи. Художественные и литературные музеи Театральные и музыкальные музеи. Храмы Санкт-Петербурга.</w:t>
      </w:r>
    </w:p>
    <w:p w:rsidR="007E06C0" w:rsidRDefault="007E06C0" w:rsidP="007E06C0">
      <w:pPr>
        <w:ind w:firstLine="709"/>
      </w:pPr>
    </w:p>
    <w:p w:rsidR="007E06C0" w:rsidRDefault="007E06C0" w:rsidP="007E06C0">
      <w:pPr>
        <w:ind w:firstLine="709"/>
        <w:jc w:val="both"/>
        <w:rPr>
          <w:b/>
          <w:bCs/>
        </w:rPr>
      </w:pPr>
      <w:r>
        <w:rPr>
          <w:b/>
          <w:bCs/>
        </w:rPr>
        <w:t xml:space="preserve">Тема 7.  Исторические и военно-исторические музеи Северной столицы. Мемориалы </w:t>
      </w:r>
    </w:p>
    <w:p w:rsidR="007E06C0" w:rsidRDefault="007E06C0" w:rsidP="007E06C0">
      <w:pPr>
        <w:ind w:firstLine="709"/>
        <w:jc w:val="both"/>
      </w:pPr>
      <w:r>
        <w:t xml:space="preserve">Исторические музеи как внешнее средство поддержания исторической памяти и ощутимая точка ее опоры. Государственный мемориальный музей А.В. Суворова. Государственный мемориальный музей обороны и блокады Ленинграда. Государственный музей истории религии. Государственный музей политической истории России. Государственный музей истории Санкт-Петербурга. Петропавловская крепость. Военно-исторический музей артиллерии, инженерных войск и войск связи. Музей подводных сил </w:t>
      </w:r>
      <w:r>
        <w:lastRenderedPageBreak/>
        <w:t>России имени А. И. Маринеско. Крейсер «Аврора». Центральный военно-морской музей. Монумент героическим защитникам Ленинграда. Музей-заповедник «Прорыв блокады Ленинграда». Пискарёвское мемориальное кладбище. Мемориал «Пулковский рубеж». Мемориальный музей «Дорога жизни».</w:t>
      </w:r>
    </w:p>
    <w:p w:rsidR="007E06C0" w:rsidRDefault="007E06C0" w:rsidP="007E06C0">
      <w:pPr>
        <w:ind w:firstLine="709"/>
        <w:jc w:val="both"/>
        <w:rPr>
          <w:b/>
        </w:rPr>
      </w:pPr>
    </w:p>
    <w:p w:rsidR="007E06C0" w:rsidRDefault="007E06C0" w:rsidP="007E06C0">
      <w:pPr>
        <w:ind w:firstLine="709"/>
        <w:jc w:val="both"/>
      </w:pPr>
      <w:r w:rsidRPr="007E06C0">
        <w:rPr>
          <w:b/>
        </w:rPr>
        <w:t xml:space="preserve">Тема 8. </w:t>
      </w:r>
      <w:r w:rsidRPr="007E06C0">
        <w:rPr>
          <w:b/>
          <w:bCs/>
        </w:rPr>
        <w:t>Естественнонаучные</w:t>
      </w:r>
      <w:r>
        <w:rPr>
          <w:b/>
          <w:bCs/>
        </w:rPr>
        <w:t xml:space="preserve"> и технические музеи города</w:t>
      </w:r>
    </w:p>
    <w:p w:rsidR="007E06C0" w:rsidRDefault="007E06C0" w:rsidP="007E06C0">
      <w:pPr>
        <w:ind w:firstLine="709"/>
        <w:jc w:val="both"/>
      </w:pPr>
      <w:r>
        <w:t>Естественнонаучный музей – самый первый публичный музей в мире. Естественнонаучные музеи: Музей антропологии и этнографии имени Петра Великого Российской Академии наук (Кунсткамера). Российский этнографический музей. Ботанический сад. Зоологический музей Зоологического института РАН. Музей Географического общества. Музейный комплекс «Вселенная воды». Музей гигиены. Музей Горного института. Российский государственный музей Арктики и Антарктики. Центральный музей почвоведения В.В. Докучаева. Центральный научно-исследовательский геолого-разведочный музей имени академика Ф.Н. Чернышёва.</w:t>
      </w:r>
    </w:p>
    <w:p w:rsidR="007E06C0" w:rsidRDefault="007E06C0" w:rsidP="007E06C0">
      <w:pPr>
        <w:ind w:firstLine="709"/>
        <w:jc w:val="both"/>
      </w:pPr>
      <w:r>
        <w:t xml:space="preserve"> Технические музеи: Астрономический музей Главной (Пулковской) обсерватории РАН. Ледокол «Красин». Музей городского электрического транспорта. Центральный музей связи имени А.С. Попова.</w:t>
      </w:r>
    </w:p>
    <w:p w:rsidR="007E06C0" w:rsidRDefault="007E06C0" w:rsidP="007E06C0">
      <w:pPr>
        <w:ind w:firstLine="709"/>
        <w:jc w:val="both"/>
      </w:pPr>
    </w:p>
    <w:p w:rsidR="007E06C0" w:rsidRDefault="007E06C0" w:rsidP="007E06C0">
      <w:pPr>
        <w:ind w:firstLine="709"/>
        <w:rPr>
          <w:b/>
          <w:bCs/>
        </w:rPr>
      </w:pPr>
      <w:r>
        <w:rPr>
          <w:b/>
          <w:bCs/>
        </w:rPr>
        <w:t xml:space="preserve">Тема 9. Художественные музеи </w:t>
      </w:r>
    </w:p>
    <w:p w:rsidR="007E06C0" w:rsidRDefault="007E06C0" w:rsidP="007E06C0">
      <w:pPr>
        <w:ind w:firstLine="709"/>
        <w:jc w:val="both"/>
        <w:rPr>
          <w:rFonts w:ascii="Arial" w:eastAsia="Arial" w:hAnsi="Arial" w:cs="Arial"/>
          <w:color w:val="000000"/>
          <w:sz w:val="19"/>
          <w:szCs w:val="19"/>
          <w:shd w:val="clear" w:color="auto" w:fill="FFFFFF"/>
        </w:rPr>
      </w:pPr>
      <w:r>
        <w:rPr>
          <w:color w:val="000000"/>
          <w:shd w:val="clear" w:color="auto" w:fill="FFFFFF"/>
        </w:rPr>
        <w:t>Художественный музей как системная модель глубинных пластов культуры, связанных с памятью человечества. Аккумуляция в музее искусства общехудожественных установок культурных эпох. Концепция «воображаемого музея» А. Мальро и новые смыслы в системе культурной коммуникации. Воображаемый музей как метафора, характеризующая пространство современной культуры.</w:t>
      </w:r>
    </w:p>
    <w:p w:rsidR="007E06C0" w:rsidRDefault="007E06C0" w:rsidP="007E06C0">
      <w:pPr>
        <w:ind w:firstLine="709"/>
        <w:jc w:val="both"/>
      </w:pPr>
      <w:r>
        <w:t>Государственный Эрмитаж. Государственный Русский музей. Летний сад. Меншиковский дворец. Мраморный дворец. Музей современного искусства Эрарта. Музей Фаберже. Музей художественного стекла. Музей Российской Академии художеств. Строгановский дворец.</w:t>
      </w:r>
    </w:p>
    <w:p w:rsidR="007E06C0" w:rsidRDefault="007E06C0" w:rsidP="007E06C0">
      <w:pPr>
        <w:ind w:firstLine="709"/>
        <w:jc w:val="both"/>
      </w:pPr>
    </w:p>
    <w:p w:rsidR="007E06C0" w:rsidRDefault="007E06C0" w:rsidP="007E06C0">
      <w:pPr>
        <w:ind w:firstLine="709"/>
        <w:rPr>
          <w:b/>
          <w:bCs/>
        </w:rPr>
      </w:pPr>
      <w:r>
        <w:rPr>
          <w:b/>
          <w:bCs/>
        </w:rPr>
        <w:t>Тема 10. Литературные музеи</w:t>
      </w:r>
    </w:p>
    <w:p w:rsidR="007E06C0" w:rsidRDefault="007E06C0" w:rsidP="007E06C0">
      <w:pPr>
        <w:ind w:firstLine="709"/>
        <w:jc w:val="both"/>
        <w:rPr>
          <w:bCs/>
        </w:rPr>
      </w:pPr>
      <w:r>
        <w:t xml:space="preserve">Литературный музей как место памяти в пространстве современного города. Роль литературных музеев в формировании образа региона. Два вида литературных музеев: мемориальные и историко-литературные. Царскосельский Лицей – самый первый в России литературный музей. </w:t>
      </w:r>
    </w:p>
    <w:p w:rsidR="007E06C0" w:rsidRDefault="007E06C0" w:rsidP="007E06C0">
      <w:pPr>
        <w:ind w:firstLine="709"/>
        <w:jc w:val="both"/>
        <w:rPr>
          <w:bCs/>
        </w:rPr>
      </w:pPr>
      <w:r>
        <w:t>Музей-квартира А.А. Блока. Музей-квартира А.С. Пушкина. Музей-квартира Н.А. Некрасова. Музей «Лицей». Музей-квартира Ф.М. Достоевского. Музей А. А. Ахматовой в Фонтанном доме. Музей «Анна Ахматова. Серебряный век». Музей-квартира Н.Н. Гумилёва. Музей-квартира В. Набокова. Музей Н.В. Гоголя. Музей Г.Р. Державина и русской словесности его времени. Государственно-литературный музей М.М. Зощенко. Литературный музей Института русской литературы. Музей-квартира И.И. Бродского. Мемориальная мастерская Т. Г. Шевченко. Литературный музей Н. Рубцова.</w:t>
      </w:r>
    </w:p>
    <w:p w:rsidR="007E06C0" w:rsidRDefault="007E06C0" w:rsidP="007E06C0">
      <w:pPr>
        <w:ind w:firstLine="709"/>
        <w:rPr>
          <w:b/>
          <w:bCs/>
        </w:rPr>
      </w:pPr>
    </w:p>
    <w:p w:rsidR="007E06C0" w:rsidRDefault="007E06C0" w:rsidP="007E06C0">
      <w:pPr>
        <w:ind w:firstLine="709"/>
        <w:jc w:val="both"/>
        <w:rPr>
          <w:b/>
          <w:bCs/>
        </w:rPr>
      </w:pPr>
      <w:r>
        <w:rPr>
          <w:b/>
          <w:bCs/>
        </w:rPr>
        <w:t>Тема 11. Музыкальные и театральные музеи</w:t>
      </w:r>
    </w:p>
    <w:p w:rsidR="007E06C0" w:rsidRDefault="007E06C0" w:rsidP="007E06C0">
      <w:pPr>
        <w:ind w:firstLine="709"/>
        <w:jc w:val="both"/>
        <w:rPr>
          <w:bCs/>
        </w:rPr>
      </w:pPr>
      <w:r>
        <w:t>Музыкальный музей – хранитель музыкального наследия. Виды музыкальных музеев: мемориальные, музыкальных инструментов и широкого профиля.</w:t>
      </w:r>
      <w:r>
        <w:rPr>
          <w:b/>
          <w:bCs/>
        </w:rPr>
        <w:t xml:space="preserve"> </w:t>
      </w:r>
      <w:r>
        <w:t xml:space="preserve">Санкт-Петербургский государственный музей театрального и музыкального искусства.  Шереметевский дворец (Музей музыки). Мемориальный музей-квартира Римского – </w:t>
      </w:r>
      <w:r>
        <w:lastRenderedPageBreak/>
        <w:t>Корсакова. Дом-музей Ф.И. Шаляпина. Мемориальный музей-квартира актёров Самойловых. Театральный музей как культурное пространство, как синтез разных видов искусств. Три вида музеев: музей театра, музей театрального искусства и мемориальный.</w:t>
      </w:r>
    </w:p>
    <w:p w:rsidR="007E06C0" w:rsidRDefault="007E06C0" w:rsidP="007E06C0">
      <w:pPr>
        <w:ind w:firstLine="709"/>
        <w:rPr>
          <w:b/>
          <w:bCs/>
        </w:rPr>
      </w:pPr>
    </w:p>
    <w:p w:rsidR="007E06C0" w:rsidRDefault="007E06C0" w:rsidP="007E06C0">
      <w:pPr>
        <w:ind w:firstLine="709"/>
        <w:rPr>
          <w:b/>
          <w:bCs/>
        </w:rPr>
      </w:pPr>
      <w:r>
        <w:rPr>
          <w:b/>
          <w:bCs/>
        </w:rPr>
        <w:t>Тема 12. Музеи в храмах</w:t>
      </w:r>
    </w:p>
    <w:p w:rsidR="007E06C0" w:rsidRDefault="007E06C0" w:rsidP="007E06C0">
      <w:pPr>
        <w:ind w:firstLine="709"/>
        <w:jc w:val="both"/>
        <w:rPr>
          <w:bCs/>
        </w:rPr>
      </w:pPr>
      <w:r>
        <w:t>Музей и храм: синтез светского и религиозного мировоззрений. Взаимодействие музея и церкви в культурном пространстве Санкт-Петербурга. Культурно-религиозные смыслы, раскрывающие историю культуры как историю духовной жизни нации.        Государственный музей - памятник «Исаакиевский собор». Казанский кафедральный собор. Концертно-выставочный зал «Смольный собор». Музей-памятник «Сампсониевский собор». Музей-памятник Спас на Крови».</w:t>
      </w:r>
    </w:p>
    <w:p w:rsidR="007E06C0" w:rsidRDefault="007E06C0" w:rsidP="007E06C0">
      <w:pPr>
        <w:ind w:firstLine="709"/>
        <w:jc w:val="both"/>
        <w:rPr>
          <w:bCs/>
        </w:rPr>
      </w:pPr>
    </w:p>
    <w:p w:rsidR="007E06C0" w:rsidRPr="007E06C0" w:rsidRDefault="007E06C0" w:rsidP="007E06C0">
      <w:pPr>
        <w:ind w:firstLine="709"/>
        <w:jc w:val="both"/>
        <w:rPr>
          <w:b/>
          <w:bCs/>
        </w:rPr>
      </w:pPr>
      <w:r>
        <w:rPr>
          <w:b/>
          <w:bCs/>
        </w:rPr>
        <w:t xml:space="preserve">Тема 13. Русские усадьбы </w:t>
      </w:r>
      <w:r w:rsidRPr="007E06C0">
        <w:rPr>
          <w:b/>
          <w:bCs/>
        </w:rPr>
        <w:t>как места памяти</w:t>
      </w:r>
    </w:p>
    <w:p w:rsidR="007E06C0" w:rsidRDefault="007E06C0" w:rsidP="007E06C0">
      <w:pPr>
        <w:ind w:firstLine="709"/>
        <w:jc w:val="both"/>
        <w:rPr>
          <w:bCs/>
        </w:rPr>
      </w:pPr>
      <w:r>
        <w:rPr>
          <w:bCs/>
        </w:rPr>
        <w:t>Историческая усадьба как культурологическая модель. Дворянская усадьба как место и пространство памяти. Пейзаж, архитектурные строения, наполнение внутреннего убранства главного дома, предметы быта и искусства – память о владельцах и гостях усадьбы. Русские усадьбы Петербурга и его окрестностей. Усадьба князей Безобразовых. Уткина Дача. Усадьба Шуваловых. Усадьба Демидовых в Тайцах. Музей-усадьба Н.К. Рериха в Изваре. Дворец Елисеева (усадьба Белогорка. Усадьба «Монрепо». Музей-усадьба В. Набокова.</w:t>
      </w:r>
    </w:p>
    <w:p w:rsidR="007E06C0" w:rsidRDefault="007E06C0" w:rsidP="007E06C0">
      <w:pPr>
        <w:ind w:firstLine="709"/>
        <w:jc w:val="both"/>
        <w:rPr>
          <w:bCs/>
        </w:rPr>
      </w:pPr>
    </w:p>
    <w:p w:rsidR="007E06C0" w:rsidRDefault="007E06C0" w:rsidP="007E06C0">
      <w:pPr>
        <w:ind w:firstLine="709"/>
        <w:jc w:val="both"/>
        <w:rPr>
          <w:bCs/>
        </w:rPr>
      </w:pPr>
      <w:r w:rsidRPr="007E06C0">
        <w:rPr>
          <w:b/>
          <w:bCs/>
        </w:rPr>
        <w:t>Тема 14.</w:t>
      </w:r>
      <w:r>
        <w:rPr>
          <w:bCs/>
        </w:rPr>
        <w:t xml:space="preserve"> </w:t>
      </w:r>
      <w:r w:rsidRPr="009E6160">
        <w:rPr>
          <w:b/>
          <w:bCs/>
        </w:rPr>
        <w:t>Архивы как места памяти</w:t>
      </w:r>
    </w:p>
    <w:p w:rsidR="007E06C0" w:rsidRDefault="007E06C0" w:rsidP="007E06C0">
      <w:pPr>
        <w:ind w:firstLine="709"/>
        <w:jc w:val="both"/>
      </w:pPr>
      <w:r>
        <w:t>Архив как место хранения военно-исторического и культурного наследия, как институт активной памяти. Архивные документы – бесценное хранилище опыта цивилизации, накопленного на протяжении веков. Архив – источник культурно-исторической информации. Роль петербургских архивов в современном обществе. Российский государственный Архив Военно-Морского Флота. Центральный государственный архив. Научный архив. Центральный государственный исторический архив. Центральный государственный архив кинофотофонодокументов. Центральный государственный архив литературы и искусства.</w:t>
      </w:r>
    </w:p>
    <w:p w:rsidR="007E06C0" w:rsidRDefault="007E06C0" w:rsidP="007E06C0">
      <w:pPr>
        <w:ind w:firstLine="709"/>
        <w:jc w:val="both"/>
      </w:pPr>
    </w:p>
    <w:p w:rsidR="007E06C0" w:rsidRPr="007E06C0" w:rsidRDefault="007E06C0" w:rsidP="007E06C0">
      <w:pPr>
        <w:ind w:firstLine="709"/>
        <w:jc w:val="both"/>
        <w:rPr>
          <w:b/>
        </w:rPr>
      </w:pPr>
      <w:r w:rsidRPr="007E06C0">
        <w:rPr>
          <w:b/>
        </w:rPr>
        <w:t>Тема 15. Библиотеки как места памяти</w:t>
      </w:r>
    </w:p>
    <w:p w:rsidR="007E06C0" w:rsidRPr="007E06C0" w:rsidRDefault="007E06C0" w:rsidP="007E06C0">
      <w:pPr>
        <w:ind w:firstLine="709"/>
        <w:jc w:val="both"/>
        <w:rPr>
          <w:bCs/>
        </w:rPr>
      </w:pPr>
      <w:r w:rsidRPr="007E06C0">
        <w:t>Библиотека – духовное завещание одного поколения другому.</w:t>
      </w:r>
      <w:r w:rsidRPr="007E06C0">
        <w:rPr>
          <w:rFonts w:ascii="Arial" w:hAnsi="Arial" w:cs="Arial"/>
          <w:b/>
          <w:bCs/>
          <w:sz w:val="30"/>
          <w:szCs w:val="30"/>
        </w:rPr>
        <w:t xml:space="preserve"> </w:t>
      </w:r>
      <w:r w:rsidRPr="007E06C0">
        <w:rPr>
          <w:bCs/>
        </w:rPr>
        <w:t>Роль современной библиотеки в сохранении человеческой памяти и развитии национального самосознания.</w:t>
      </w:r>
    </w:p>
    <w:p w:rsidR="007E06C0" w:rsidRPr="007E06C0" w:rsidRDefault="007E06C0" w:rsidP="007E06C0">
      <w:pPr>
        <w:ind w:firstLine="709"/>
        <w:jc w:val="both"/>
        <w:rPr>
          <w:rFonts w:ascii="Calibri" w:hAnsi="Calibri"/>
          <w:bCs/>
        </w:rPr>
      </w:pPr>
      <w:r w:rsidRPr="007E06C0">
        <w:rPr>
          <w:bCs/>
        </w:rPr>
        <w:t>Санкт-Петербург – крупнейший книжный центр. Российская Национальная библиотека (РНБ). Библиотека Российской академии наук. Музыкально-художественная библиотека им. А.А. Блока. Санкт-Петербургская театральная библиотека. Центральная городская публичная библиотека им. В.В. Маяковского.</w:t>
      </w:r>
    </w:p>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9459A1">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1E045A">
        <w:rPr>
          <w:b/>
          <w:bCs/>
        </w:rPr>
        <w:t>работ</w:t>
      </w:r>
      <w:r w:rsidR="00C4068A" w:rsidRPr="00162958">
        <w:rPr>
          <w:b/>
          <w:bCs/>
        </w:rPr>
        <w:t xml:space="preserve"> (</w:t>
      </w:r>
      <w:r w:rsidR="001E045A">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9459A1">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EE3346" w:rsidRPr="00EE3346">
        <w:rPr>
          <w:b/>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p w:rsidR="00DD7F70" w:rsidRPr="00D62C48" w:rsidRDefault="00DD7F70" w:rsidP="00DD7F70">
      <w:pPr>
        <w:ind w:firstLine="709"/>
        <w:jc w:val="both"/>
        <w:rPr>
          <w:bCs/>
          <w:caps/>
        </w:rPr>
      </w:pPr>
      <w:r w:rsidRPr="00D62C48">
        <w:rPr>
          <w:bCs/>
        </w:rPr>
        <w:t>Не предусмотрены учебным планом</w:t>
      </w:r>
      <w:r>
        <w:rPr>
          <w:bCs/>
        </w:rPr>
        <w:t>.</w:t>
      </w:r>
    </w:p>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D30DD7" w:rsidRPr="007E06C0" w:rsidRDefault="007E06C0" w:rsidP="00D30DD7">
      <w:pPr>
        <w:jc w:val="both"/>
        <w:rPr>
          <w:b/>
        </w:rPr>
      </w:pPr>
      <w:r>
        <w:rPr>
          <w:b/>
        </w:rPr>
        <w:t xml:space="preserve">5.1 </w:t>
      </w:r>
      <w:r w:rsidR="00DD7F70" w:rsidRPr="007E06C0">
        <w:rPr>
          <w:b/>
        </w:rPr>
        <w:t>Темы рефератов:</w:t>
      </w:r>
    </w:p>
    <w:p w:rsidR="007E06C0" w:rsidRDefault="007E06C0" w:rsidP="007E06C0">
      <w:pPr>
        <w:numPr>
          <w:ilvl w:val="0"/>
          <w:numId w:val="26"/>
        </w:numPr>
        <w:tabs>
          <w:tab w:val="clear" w:pos="720"/>
          <w:tab w:val="num" w:pos="786"/>
        </w:tabs>
        <w:ind w:left="0" w:firstLine="0"/>
        <w:jc w:val="both"/>
      </w:pPr>
      <w:r>
        <w:t>Понятие культурной памяти</w:t>
      </w:r>
    </w:p>
    <w:p w:rsidR="007E06C0" w:rsidRDefault="007E06C0" w:rsidP="007E06C0">
      <w:pPr>
        <w:numPr>
          <w:ilvl w:val="0"/>
          <w:numId w:val="26"/>
        </w:numPr>
        <w:tabs>
          <w:tab w:val="clear" w:pos="720"/>
          <w:tab w:val="num" w:pos="786"/>
        </w:tabs>
        <w:ind w:left="0" w:firstLine="0"/>
        <w:jc w:val="both"/>
      </w:pPr>
      <w:r>
        <w:t>Понятие «места памяти»</w:t>
      </w:r>
    </w:p>
    <w:p w:rsidR="007E06C0" w:rsidRDefault="007E06C0" w:rsidP="007E06C0">
      <w:pPr>
        <w:numPr>
          <w:ilvl w:val="0"/>
          <w:numId w:val="26"/>
        </w:numPr>
        <w:tabs>
          <w:tab w:val="clear" w:pos="720"/>
          <w:tab w:val="num" w:pos="786"/>
        </w:tabs>
        <w:ind w:left="0" w:firstLine="0"/>
        <w:jc w:val="both"/>
      </w:pPr>
      <w:r>
        <w:t>Содержание и исторические формы культурной памяти</w:t>
      </w:r>
    </w:p>
    <w:p w:rsidR="007E06C0" w:rsidRDefault="007E06C0" w:rsidP="007E06C0">
      <w:pPr>
        <w:numPr>
          <w:ilvl w:val="0"/>
          <w:numId w:val="26"/>
        </w:numPr>
        <w:tabs>
          <w:tab w:val="clear" w:pos="720"/>
          <w:tab w:val="num" w:pos="786"/>
        </w:tabs>
        <w:ind w:left="0" w:firstLine="0"/>
        <w:jc w:val="both"/>
      </w:pPr>
      <w:r>
        <w:t>Концепция Ю.М. Лотмана о культуре как коллективной памяти.</w:t>
      </w:r>
    </w:p>
    <w:p w:rsidR="007E06C0" w:rsidRDefault="007E06C0" w:rsidP="007E06C0">
      <w:pPr>
        <w:numPr>
          <w:ilvl w:val="0"/>
          <w:numId w:val="26"/>
        </w:numPr>
        <w:tabs>
          <w:tab w:val="clear" w:pos="720"/>
          <w:tab w:val="num" w:pos="786"/>
        </w:tabs>
        <w:ind w:left="0" w:firstLine="0"/>
        <w:jc w:val="both"/>
      </w:pPr>
      <w:r>
        <w:t>Разнообразие текстов культуры – мест памяти</w:t>
      </w:r>
    </w:p>
    <w:p w:rsidR="007E06C0" w:rsidRDefault="007E06C0" w:rsidP="007E06C0">
      <w:pPr>
        <w:numPr>
          <w:ilvl w:val="0"/>
          <w:numId w:val="26"/>
        </w:numPr>
        <w:tabs>
          <w:tab w:val="clear" w:pos="720"/>
          <w:tab w:val="num" w:pos="786"/>
        </w:tabs>
        <w:ind w:left="0" w:firstLine="0"/>
        <w:jc w:val="both"/>
      </w:pPr>
      <w:r>
        <w:t>Музей как место памяти</w:t>
      </w:r>
    </w:p>
    <w:p w:rsidR="007E06C0" w:rsidRDefault="007E06C0" w:rsidP="007E06C0">
      <w:pPr>
        <w:numPr>
          <w:ilvl w:val="0"/>
          <w:numId w:val="26"/>
        </w:numPr>
        <w:tabs>
          <w:tab w:val="clear" w:pos="720"/>
          <w:tab w:val="num" w:pos="786"/>
        </w:tabs>
        <w:ind w:left="0" w:firstLine="0"/>
        <w:jc w:val="both"/>
      </w:pPr>
      <w:r>
        <w:t>Разновидности культурного пространства</w:t>
      </w:r>
    </w:p>
    <w:p w:rsidR="007E06C0" w:rsidRDefault="007E06C0" w:rsidP="007E06C0">
      <w:pPr>
        <w:numPr>
          <w:ilvl w:val="0"/>
          <w:numId w:val="26"/>
        </w:numPr>
        <w:tabs>
          <w:tab w:val="clear" w:pos="720"/>
          <w:tab w:val="num" w:pos="786"/>
        </w:tabs>
        <w:ind w:left="0" w:firstLine="0"/>
        <w:jc w:val="both"/>
      </w:pPr>
      <w:r>
        <w:t>А. Кармин о трёх сферах культурного пространства</w:t>
      </w:r>
    </w:p>
    <w:p w:rsidR="007E06C0" w:rsidRDefault="007E06C0" w:rsidP="007E06C0">
      <w:pPr>
        <w:numPr>
          <w:ilvl w:val="0"/>
          <w:numId w:val="26"/>
        </w:numPr>
        <w:tabs>
          <w:tab w:val="clear" w:pos="720"/>
          <w:tab w:val="num" w:pos="786"/>
        </w:tabs>
        <w:ind w:left="0" w:firstLine="0"/>
        <w:jc w:val="both"/>
      </w:pPr>
      <w:r>
        <w:t xml:space="preserve">С.Н. Иконникова о культурном пространстве </w:t>
      </w:r>
    </w:p>
    <w:p w:rsidR="007E06C0" w:rsidRDefault="007E06C0" w:rsidP="007E06C0">
      <w:pPr>
        <w:numPr>
          <w:ilvl w:val="0"/>
          <w:numId w:val="26"/>
        </w:numPr>
        <w:tabs>
          <w:tab w:val="clear" w:pos="720"/>
          <w:tab w:val="num" w:pos="786"/>
        </w:tabs>
        <w:ind w:left="0" w:firstLine="0"/>
        <w:jc w:val="both"/>
      </w:pPr>
      <w:r>
        <w:t xml:space="preserve"> Места памяти в культурном пространстве России.</w:t>
      </w:r>
    </w:p>
    <w:p w:rsidR="007E06C0" w:rsidRDefault="007E06C0" w:rsidP="007E06C0">
      <w:pPr>
        <w:numPr>
          <w:ilvl w:val="0"/>
          <w:numId w:val="26"/>
        </w:numPr>
        <w:tabs>
          <w:tab w:val="clear" w:pos="720"/>
          <w:tab w:val="num" w:pos="786"/>
        </w:tabs>
        <w:ind w:left="0" w:firstLine="0"/>
        <w:jc w:val="both"/>
      </w:pPr>
      <w:r>
        <w:t xml:space="preserve">Особенности культурного пространства Санкт-Петербурга. </w:t>
      </w:r>
    </w:p>
    <w:p w:rsidR="007E06C0" w:rsidRDefault="007E06C0" w:rsidP="007E06C0">
      <w:pPr>
        <w:numPr>
          <w:ilvl w:val="0"/>
          <w:numId w:val="26"/>
        </w:numPr>
        <w:tabs>
          <w:tab w:val="clear" w:pos="720"/>
          <w:tab w:val="num" w:pos="786"/>
        </w:tabs>
        <w:ind w:left="0" w:firstLine="0"/>
        <w:jc w:val="both"/>
      </w:pPr>
      <w:r>
        <w:t>Концепция городского культурного пространства М.С. Кагана.</w:t>
      </w:r>
    </w:p>
    <w:p w:rsidR="007E06C0" w:rsidRDefault="007E06C0" w:rsidP="007E06C0">
      <w:pPr>
        <w:numPr>
          <w:ilvl w:val="0"/>
          <w:numId w:val="26"/>
        </w:numPr>
        <w:tabs>
          <w:tab w:val="clear" w:pos="720"/>
          <w:tab w:val="num" w:pos="786"/>
        </w:tabs>
        <w:ind w:left="0" w:firstLine="0"/>
        <w:jc w:val="both"/>
      </w:pPr>
      <w:r>
        <w:rPr>
          <w:color w:val="000000"/>
          <w:sz w:val="23"/>
          <w:szCs w:val="23"/>
        </w:rPr>
        <w:t xml:space="preserve">Культурное наследие как форма существования и проявления культурной памяти. </w:t>
      </w:r>
    </w:p>
    <w:p w:rsidR="007E06C0" w:rsidRDefault="007E06C0" w:rsidP="007E06C0">
      <w:pPr>
        <w:numPr>
          <w:ilvl w:val="0"/>
          <w:numId w:val="26"/>
        </w:numPr>
        <w:tabs>
          <w:tab w:val="clear" w:pos="720"/>
          <w:tab w:val="num" w:pos="786"/>
        </w:tabs>
        <w:ind w:left="0" w:firstLine="0"/>
        <w:jc w:val="both"/>
      </w:pPr>
      <w:r>
        <w:rPr>
          <w:color w:val="000000"/>
          <w:shd w:val="clear" w:color="auto" w:fill="FFFFFF"/>
        </w:rPr>
        <w:t>Многообразие подходов к культурному наследию и культурной памяти</w:t>
      </w:r>
      <w:r>
        <w:t>.</w:t>
      </w:r>
    </w:p>
    <w:p w:rsidR="007E06C0" w:rsidRDefault="007E06C0" w:rsidP="007E06C0">
      <w:pPr>
        <w:numPr>
          <w:ilvl w:val="0"/>
          <w:numId w:val="26"/>
        </w:numPr>
        <w:tabs>
          <w:tab w:val="clear" w:pos="720"/>
          <w:tab w:val="num" w:pos="786"/>
        </w:tabs>
        <w:ind w:left="0" w:firstLine="0"/>
        <w:jc w:val="both"/>
      </w:pPr>
      <w:r>
        <w:rPr>
          <w:color w:val="000000"/>
          <w:shd w:val="clear" w:color="auto" w:fill="FFFFFF"/>
        </w:rPr>
        <w:t xml:space="preserve">Современная культурная политика России в области сохранения культурного наследия. </w:t>
      </w:r>
    </w:p>
    <w:p w:rsidR="007E06C0" w:rsidRDefault="007E06C0" w:rsidP="007E06C0">
      <w:pPr>
        <w:numPr>
          <w:ilvl w:val="0"/>
          <w:numId w:val="26"/>
        </w:numPr>
        <w:tabs>
          <w:tab w:val="clear" w:pos="720"/>
          <w:tab w:val="num" w:pos="786"/>
        </w:tabs>
        <w:ind w:left="0" w:firstLine="0"/>
        <w:jc w:val="both"/>
      </w:pPr>
      <w:r>
        <w:t xml:space="preserve">Всемирное культурное наследие Петербургского региона </w:t>
      </w:r>
    </w:p>
    <w:p w:rsidR="007E06C0" w:rsidRDefault="007E06C0" w:rsidP="007E06C0">
      <w:pPr>
        <w:numPr>
          <w:ilvl w:val="0"/>
          <w:numId w:val="26"/>
        </w:numPr>
        <w:tabs>
          <w:tab w:val="clear" w:pos="720"/>
          <w:tab w:val="num" w:pos="786"/>
        </w:tabs>
        <w:ind w:left="0" w:firstLine="0"/>
        <w:jc w:val="both"/>
      </w:pPr>
      <w:r>
        <w:t>Места памяти в Санкт-Петербурге.</w:t>
      </w:r>
    </w:p>
    <w:p w:rsidR="007E06C0" w:rsidRDefault="007E06C0" w:rsidP="007E06C0">
      <w:pPr>
        <w:numPr>
          <w:ilvl w:val="0"/>
          <w:numId w:val="26"/>
        </w:numPr>
        <w:tabs>
          <w:tab w:val="clear" w:pos="720"/>
          <w:tab w:val="num" w:pos="786"/>
        </w:tabs>
        <w:ind w:left="0" w:firstLine="0"/>
        <w:jc w:val="both"/>
      </w:pPr>
      <w:r>
        <w:t xml:space="preserve">Санкт-Петербург – город музеев </w:t>
      </w:r>
    </w:p>
    <w:p w:rsidR="007E06C0" w:rsidRDefault="007E06C0" w:rsidP="007E06C0">
      <w:pPr>
        <w:numPr>
          <w:ilvl w:val="0"/>
          <w:numId w:val="26"/>
        </w:numPr>
        <w:tabs>
          <w:tab w:val="clear" w:pos="720"/>
          <w:tab w:val="num" w:pos="786"/>
        </w:tabs>
        <w:ind w:left="0" w:firstLine="0"/>
        <w:jc w:val="both"/>
      </w:pPr>
      <w:r>
        <w:t xml:space="preserve">Кунсткамера – самый первый музей в России. </w:t>
      </w:r>
    </w:p>
    <w:p w:rsidR="007E06C0" w:rsidRDefault="007E06C0" w:rsidP="007E06C0">
      <w:pPr>
        <w:numPr>
          <w:ilvl w:val="0"/>
          <w:numId w:val="26"/>
        </w:numPr>
        <w:tabs>
          <w:tab w:val="clear" w:pos="720"/>
          <w:tab w:val="num" w:pos="786"/>
        </w:tabs>
        <w:ind w:left="0" w:firstLine="0"/>
        <w:jc w:val="both"/>
      </w:pPr>
      <w:r>
        <w:t xml:space="preserve">Государственный мемориальный музей обороны и блокады </w:t>
      </w:r>
    </w:p>
    <w:p w:rsidR="007E06C0" w:rsidRDefault="007E06C0" w:rsidP="007E06C0">
      <w:pPr>
        <w:numPr>
          <w:ilvl w:val="0"/>
          <w:numId w:val="26"/>
        </w:numPr>
        <w:tabs>
          <w:tab w:val="clear" w:pos="720"/>
          <w:tab w:val="num" w:pos="786"/>
        </w:tabs>
        <w:ind w:left="0" w:firstLine="0"/>
        <w:jc w:val="both"/>
      </w:pPr>
      <w:r>
        <w:t xml:space="preserve">Мемориальный музей «Дорога жизни». </w:t>
      </w:r>
    </w:p>
    <w:p w:rsidR="007E06C0" w:rsidRDefault="007E06C0" w:rsidP="007E06C0">
      <w:pPr>
        <w:numPr>
          <w:ilvl w:val="0"/>
          <w:numId w:val="26"/>
        </w:numPr>
        <w:tabs>
          <w:tab w:val="clear" w:pos="720"/>
          <w:tab w:val="num" w:pos="786"/>
        </w:tabs>
        <w:ind w:left="0" w:firstLine="0"/>
        <w:jc w:val="both"/>
      </w:pPr>
      <w:r>
        <w:t>Российский этнографический музей.</w:t>
      </w:r>
    </w:p>
    <w:p w:rsidR="007E06C0" w:rsidRDefault="007E06C0" w:rsidP="007E06C0">
      <w:pPr>
        <w:numPr>
          <w:ilvl w:val="0"/>
          <w:numId w:val="26"/>
        </w:numPr>
        <w:tabs>
          <w:tab w:val="clear" w:pos="720"/>
          <w:tab w:val="num" w:pos="786"/>
        </w:tabs>
        <w:ind w:left="0" w:firstLine="0"/>
        <w:jc w:val="both"/>
      </w:pPr>
      <w:r>
        <w:t>Государственный Эрмитаж</w:t>
      </w:r>
    </w:p>
    <w:p w:rsidR="007E06C0" w:rsidRDefault="007E06C0" w:rsidP="007E06C0">
      <w:pPr>
        <w:numPr>
          <w:ilvl w:val="0"/>
          <w:numId w:val="26"/>
        </w:numPr>
        <w:tabs>
          <w:tab w:val="clear" w:pos="720"/>
          <w:tab w:val="num" w:pos="786"/>
        </w:tabs>
        <w:ind w:left="0" w:firstLine="0"/>
        <w:jc w:val="both"/>
      </w:pPr>
      <w:r>
        <w:t>Государственный Русский музей</w:t>
      </w:r>
    </w:p>
    <w:p w:rsidR="007E06C0" w:rsidRDefault="007E06C0" w:rsidP="007E06C0">
      <w:pPr>
        <w:numPr>
          <w:ilvl w:val="0"/>
          <w:numId w:val="26"/>
        </w:numPr>
        <w:tabs>
          <w:tab w:val="clear" w:pos="720"/>
          <w:tab w:val="num" w:pos="786"/>
        </w:tabs>
        <w:ind w:left="0" w:firstLine="0"/>
        <w:jc w:val="both"/>
      </w:pPr>
      <w:r>
        <w:t>Музей современного искусства Эрарта</w:t>
      </w:r>
    </w:p>
    <w:p w:rsidR="007E06C0" w:rsidRDefault="007E06C0" w:rsidP="007E06C0">
      <w:pPr>
        <w:numPr>
          <w:ilvl w:val="0"/>
          <w:numId w:val="26"/>
        </w:numPr>
        <w:tabs>
          <w:tab w:val="clear" w:pos="720"/>
          <w:tab w:val="num" w:pos="786"/>
        </w:tabs>
        <w:ind w:left="0" w:firstLine="0"/>
        <w:jc w:val="both"/>
      </w:pPr>
      <w:r>
        <w:t>Музей-квартира А.С. Пушкина на набережной Мойки, 12</w:t>
      </w:r>
    </w:p>
    <w:p w:rsidR="007E06C0" w:rsidRDefault="007E06C0" w:rsidP="007E06C0">
      <w:pPr>
        <w:numPr>
          <w:ilvl w:val="0"/>
          <w:numId w:val="26"/>
        </w:numPr>
        <w:tabs>
          <w:tab w:val="clear" w:pos="720"/>
          <w:tab w:val="num" w:pos="786"/>
        </w:tabs>
        <w:ind w:left="0" w:firstLine="0"/>
        <w:jc w:val="both"/>
      </w:pPr>
      <w:r>
        <w:t>Шереметевский дворец (Музей музыки).</w:t>
      </w:r>
    </w:p>
    <w:p w:rsidR="007E06C0" w:rsidRDefault="007E06C0" w:rsidP="007E06C0">
      <w:pPr>
        <w:numPr>
          <w:ilvl w:val="0"/>
          <w:numId w:val="26"/>
        </w:numPr>
        <w:tabs>
          <w:tab w:val="clear" w:pos="720"/>
          <w:tab w:val="num" w:pos="786"/>
        </w:tabs>
        <w:ind w:left="0" w:firstLine="0"/>
        <w:jc w:val="both"/>
      </w:pPr>
      <w:r>
        <w:t>Государственный музей - памятник «Исаакиевский собор».</w:t>
      </w:r>
      <w:r w:rsidRPr="007E06C0">
        <w:rPr>
          <w:rFonts w:ascii="yandex-sans" w:eastAsia="yandex-sans" w:hAnsi="yandex-sans" w:cs="yandex-sans"/>
          <w:b/>
          <w:bCs/>
          <w:color w:val="000000"/>
          <w:sz w:val="23"/>
          <w:szCs w:val="23"/>
        </w:rPr>
        <w:t xml:space="preserve"> </w:t>
      </w:r>
    </w:p>
    <w:p w:rsidR="007E06C0" w:rsidRPr="007E06C0" w:rsidRDefault="007E06C0" w:rsidP="007E06C0">
      <w:pPr>
        <w:numPr>
          <w:ilvl w:val="0"/>
          <w:numId w:val="26"/>
        </w:numPr>
        <w:tabs>
          <w:tab w:val="clear" w:pos="720"/>
          <w:tab w:val="num" w:pos="786"/>
        </w:tabs>
        <w:ind w:left="0" w:firstLine="0"/>
        <w:jc w:val="both"/>
      </w:pPr>
      <w:r w:rsidRPr="007E06C0">
        <w:rPr>
          <w:rFonts w:ascii="yandex-sans" w:eastAsia="yandex-sans" w:hAnsi="yandex-sans" w:cs="yandex-sans"/>
          <w:bCs/>
          <w:color w:val="000000"/>
          <w:sz w:val="23"/>
          <w:szCs w:val="23"/>
        </w:rPr>
        <w:t>Русская усадьба как место и пространство памяти</w:t>
      </w:r>
    </w:p>
    <w:p w:rsidR="007E06C0" w:rsidRPr="007E06C0" w:rsidRDefault="007E06C0" w:rsidP="007E06C0">
      <w:pPr>
        <w:jc w:val="both"/>
        <w:rPr>
          <w:b/>
        </w:rPr>
      </w:pPr>
    </w:p>
    <w:p w:rsidR="00D30DD7" w:rsidRPr="00DC7C59" w:rsidRDefault="007E06C0" w:rsidP="00D30DD7">
      <w:pPr>
        <w:rPr>
          <w:b/>
          <w:bCs/>
        </w:rPr>
      </w:pPr>
      <w:r>
        <w:rPr>
          <w:b/>
          <w:bCs/>
        </w:rPr>
        <w:t xml:space="preserve">5.2 </w:t>
      </w:r>
      <w:r w:rsidR="002670DA" w:rsidRPr="00DC7C59">
        <w:rPr>
          <w:b/>
          <w:bCs/>
        </w:rPr>
        <w:t>Темы практических занятий</w:t>
      </w:r>
      <w:r w:rsidR="00D30DD7" w:rsidRPr="00DC7C59">
        <w:rPr>
          <w:b/>
          <w:bCs/>
        </w:rPr>
        <w:t>:</w:t>
      </w:r>
    </w:p>
    <w:p w:rsidR="00DC7C59" w:rsidRPr="00EF3D3A" w:rsidRDefault="00DC7C59" w:rsidP="00DC7C59">
      <w:pPr>
        <w:jc w:val="both"/>
      </w:pPr>
      <w:r>
        <w:rPr>
          <w:b/>
          <w:i/>
        </w:rPr>
        <w:t xml:space="preserve">К теме 1. </w:t>
      </w:r>
      <w:r>
        <w:t>Понятие культурной памяти. Понятие «Места памяти». Три смысла мест памяти. Концепция «мест памяти» П. Нора. Культура как хранительница прошлого.</w:t>
      </w:r>
    </w:p>
    <w:p w:rsidR="00DC7C59" w:rsidRPr="0082383C" w:rsidRDefault="00DC7C59" w:rsidP="00DC7C59">
      <w:pPr>
        <w:jc w:val="both"/>
      </w:pPr>
      <w:r>
        <w:rPr>
          <w:b/>
          <w:i/>
        </w:rPr>
        <w:t xml:space="preserve">К теме 2. </w:t>
      </w:r>
      <w:r>
        <w:t xml:space="preserve">Содержание и исторические формы культурной памяти. Культурная память как социальный феномен, её роль в развитии общества. Культурная среда обитания человека и культурная память. Концепция Ю.М. Лотмана о культуре как коллективной памяти. Разнообразие текстов культуры, мест памяти. </w:t>
      </w:r>
    </w:p>
    <w:p w:rsidR="00DC7C59" w:rsidRDefault="00DC7C59" w:rsidP="00DC7C59">
      <w:pPr>
        <w:jc w:val="both"/>
      </w:pPr>
      <w:r>
        <w:rPr>
          <w:b/>
          <w:i/>
        </w:rPr>
        <w:t xml:space="preserve">К теме 3. </w:t>
      </w:r>
      <w:r>
        <w:t xml:space="preserve">Разновидности культурного пространства. Различные уровни смыслов культурного пространства. А. Кармин о трёх сферах культурного пространства: духовная, социальная и техническая культура. С.Н. Иконникова о культурном пространстве как среде повседневной жизни людей, как особой ценности и национальном достоянии </w:t>
      </w:r>
    </w:p>
    <w:p w:rsidR="00DC7C59" w:rsidRPr="0082383C" w:rsidRDefault="00DC7C59" w:rsidP="00DC7C59">
      <w:pPr>
        <w:jc w:val="both"/>
      </w:pPr>
      <w:r>
        <w:lastRenderedPageBreak/>
        <w:t>Городское культурное пространство как сфера функционирования городской культуры. Концепция городского культурного пространства М.С. Кагана.</w:t>
      </w:r>
    </w:p>
    <w:p w:rsidR="00DC7C59" w:rsidRPr="0082383C" w:rsidRDefault="00DC7C59" w:rsidP="00DC7C59">
      <w:pPr>
        <w:jc w:val="both"/>
      </w:pPr>
      <w:r>
        <w:rPr>
          <w:b/>
          <w:i/>
        </w:rPr>
        <w:t xml:space="preserve">К теме 4. </w:t>
      </w:r>
      <w:r w:rsidRPr="00EF3D3A">
        <w:t>Культурное наследие как фо</w:t>
      </w:r>
      <w:r>
        <w:t xml:space="preserve">рма существования и проявления </w:t>
      </w:r>
      <w:r w:rsidRPr="00EF3D3A">
        <w:t>культурной памяти.</w:t>
      </w:r>
      <w:r>
        <w:t xml:space="preserve"> Роль культурного наследия в сохранении </w:t>
      </w:r>
      <w:r w:rsidRPr="00EF3D3A">
        <w:t>разнообразных текстов культуры. Многообразие подходов к культурно</w:t>
      </w:r>
      <w:r>
        <w:t>му наследию и культурной памяти. З</w:t>
      </w:r>
      <w:r w:rsidRPr="00EF3D3A">
        <w:t>адача сохр</w:t>
      </w:r>
      <w:r>
        <w:t xml:space="preserve">анения Россией своей культурной </w:t>
      </w:r>
      <w:r w:rsidRPr="00EF3D3A">
        <w:t xml:space="preserve">идентичности в начале XXI столетия и значение культурного наследия как ядра культурной памяти. Современная культурная политика России в области сохранения культурного наследия. Объекты культурного наследия Российской Федерации. </w:t>
      </w:r>
    </w:p>
    <w:p w:rsidR="00DC7C59" w:rsidRPr="0082383C" w:rsidRDefault="00DC7C59" w:rsidP="00DC7C59">
      <w:pPr>
        <w:jc w:val="both"/>
      </w:pPr>
      <w:r>
        <w:rPr>
          <w:b/>
          <w:i/>
        </w:rPr>
        <w:t xml:space="preserve">К теме 5. </w:t>
      </w:r>
      <w:r>
        <w:t xml:space="preserve">Уникальность социокультурного пространства Санкт-Петербурга. Всемирное культурное наследие Петербургского региона: список объектов. Санкт-Петербург – яркий образец синтеза западноевропейской и русской культур. Места памяти в Санкт-Петербурге. </w:t>
      </w:r>
    </w:p>
    <w:p w:rsidR="00DC7C59" w:rsidRPr="0082383C" w:rsidRDefault="00DC7C59" w:rsidP="00DC7C59">
      <w:pPr>
        <w:jc w:val="both"/>
      </w:pPr>
      <w:r>
        <w:rPr>
          <w:b/>
          <w:i/>
        </w:rPr>
        <w:t xml:space="preserve">К теме 6. </w:t>
      </w:r>
      <w:r>
        <w:t>Музей как форма культурной памяти народа. Роль музея в сохранении культурного наследия. Краткая история создания музея. Санкт-Петербург – город музеев Классификация музеев Северной столицы.</w:t>
      </w:r>
    </w:p>
    <w:p w:rsidR="00DC7C59" w:rsidRDefault="00DC7C59" w:rsidP="00DC7C59">
      <w:pPr>
        <w:jc w:val="both"/>
      </w:pPr>
      <w:r>
        <w:rPr>
          <w:b/>
          <w:i/>
        </w:rPr>
        <w:t xml:space="preserve">К теме 7. </w:t>
      </w:r>
      <w:r>
        <w:t xml:space="preserve">Исторические музеи как внешнее средство поддержания исторической памяти и ощутимая точка ее опоры. Государственный мемориальный музей обороны и блокады Ленинграда. Государственный музей политической истории России. Отечественная семиотика: идеи, авторы, школы. Государственный музей истории Санкт-Петербурга Зарубежная семиотика второй половины ХХ века. Центральный военно-морской музей. </w:t>
      </w:r>
    </w:p>
    <w:p w:rsidR="00DC7C59" w:rsidRPr="0082383C" w:rsidRDefault="00DC7C59" w:rsidP="00DC7C59">
      <w:pPr>
        <w:jc w:val="both"/>
      </w:pPr>
      <w:r>
        <w:t>Монумент героическим защитникам Ленинграда.</w:t>
      </w:r>
    </w:p>
    <w:p w:rsidR="00DC7C59" w:rsidRPr="0082383C" w:rsidRDefault="00DC7C59" w:rsidP="00DC7C59">
      <w:pPr>
        <w:jc w:val="both"/>
      </w:pPr>
      <w:r>
        <w:rPr>
          <w:b/>
          <w:i/>
        </w:rPr>
        <w:t xml:space="preserve">К теме 8. </w:t>
      </w:r>
      <w:r>
        <w:t>Естественнонаучный музей – самый первый публичный музей в мире. Кунсткамера. Российский этнографический музей. Зоологический музей Зоологического института РАН. Музейный комплекс «Вселенная воды». Российский государственный музей Арктики и Антарктики. Ледокол «Красин». Центральный музей связи имени А.С. Попова.</w:t>
      </w:r>
    </w:p>
    <w:p w:rsidR="00DC7C59" w:rsidRDefault="00DC7C59" w:rsidP="00DC7C59">
      <w:pPr>
        <w:jc w:val="both"/>
      </w:pPr>
      <w:r>
        <w:rPr>
          <w:b/>
          <w:i/>
        </w:rPr>
        <w:t xml:space="preserve">К теме 9. </w:t>
      </w:r>
      <w:r>
        <w:rPr>
          <w:color w:val="000000"/>
          <w:shd w:val="clear" w:color="auto" w:fill="FFFFFF"/>
        </w:rPr>
        <w:t>Художественный музей как системная модель глубинных пластов культуры, связанных с памятью человечества.</w:t>
      </w:r>
      <w:r>
        <w:t xml:space="preserve"> </w:t>
      </w:r>
      <w:r>
        <w:rPr>
          <w:color w:val="000000"/>
          <w:shd w:val="clear" w:color="auto" w:fill="FFFFFF"/>
        </w:rPr>
        <w:t xml:space="preserve">Концепция «воображаемого музея» А. Мальро и новые смыслы в системе культурной коммуникации. </w:t>
      </w:r>
      <w:r>
        <w:t xml:space="preserve">Диалогичность языков искусства. Государственный Эрмитаж.  Государственный Русский музей. </w:t>
      </w:r>
    </w:p>
    <w:p w:rsidR="00DC7C59" w:rsidRPr="0082383C" w:rsidRDefault="00DC7C59" w:rsidP="00DC7C59">
      <w:pPr>
        <w:jc w:val="both"/>
      </w:pPr>
      <w:r>
        <w:t xml:space="preserve">Музей современного искусства Эрарта. Музей Фаберже. Музей Российской Академии художеств. </w:t>
      </w:r>
    </w:p>
    <w:p w:rsidR="00DC7C59" w:rsidRPr="0082383C" w:rsidRDefault="00DC7C59" w:rsidP="00DC7C59">
      <w:pPr>
        <w:jc w:val="both"/>
      </w:pPr>
      <w:r>
        <w:rPr>
          <w:b/>
          <w:i/>
        </w:rPr>
        <w:t xml:space="preserve">К теме 10. </w:t>
      </w:r>
      <w:r>
        <w:t>Литературный музей как место памяти жизни и творчества писателя, поэта, драматурга. Лицей – самый первый в России литературный музей. Музей-квартира А.А. Блока Музей-квартира А.С. Пушкина. Музей-квартира Ф.М. Достоевского. Музей А. А. Ахматовой в Фонтанном доме. Музей-квартира И.И. Бродского.</w:t>
      </w:r>
    </w:p>
    <w:p w:rsidR="00DC7C59" w:rsidRPr="0082383C" w:rsidRDefault="00DC7C59" w:rsidP="00DC7C59">
      <w:pPr>
        <w:jc w:val="both"/>
      </w:pPr>
      <w:r>
        <w:rPr>
          <w:b/>
          <w:i/>
        </w:rPr>
        <w:t xml:space="preserve">К теме 11. </w:t>
      </w:r>
      <w:r>
        <w:t xml:space="preserve">Музыкальный музей – хранитель музыкального наследия. Виды музыкальных музеев. Санкт-Петербургский государственный музей театрального и музыкального искусства Шереметевский дворец (Музей музыки). Мемориальный музей-квартира Римского – Корсакова Театральный музей как культурное пространство, как синтез разных видов искусств. Мемориальный музей-квартира актёров Самойловых. </w:t>
      </w:r>
    </w:p>
    <w:p w:rsidR="00DC7C59" w:rsidRPr="0082383C" w:rsidRDefault="00DC7C59" w:rsidP="00DC7C59">
      <w:pPr>
        <w:jc w:val="both"/>
      </w:pPr>
      <w:r>
        <w:rPr>
          <w:b/>
          <w:i/>
        </w:rPr>
        <w:t xml:space="preserve">К теме 12. </w:t>
      </w:r>
      <w:r>
        <w:t>Взаимодействие музея и церкви в культурном пространстве Санкт-Петербурга. Музей и храм: синтез светского и религиозного мировоззрений. Государственный музей – памятник «Исаакиевский собор». Казанский кафедральный собор Музей-памятник Спас на Крови».</w:t>
      </w:r>
    </w:p>
    <w:p w:rsidR="00DC7C59" w:rsidRPr="0082383C" w:rsidRDefault="00DC7C59" w:rsidP="00DC7C59">
      <w:pPr>
        <w:jc w:val="both"/>
      </w:pPr>
      <w:r>
        <w:rPr>
          <w:b/>
          <w:i/>
        </w:rPr>
        <w:lastRenderedPageBreak/>
        <w:t xml:space="preserve">К теме 13. </w:t>
      </w:r>
      <w:r w:rsidRPr="00DC7C59">
        <w:t xml:space="preserve">Историческая усадьба как культурологическая модель. </w:t>
      </w:r>
      <w:r>
        <w:t xml:space="preserve">Дворянская усадьба как </w:t>
      </w:r>
      <w:r w:rsidRPr="00DC7C59">
        <w:t>место и пространство памяти. Русские усадьбы Петербурга и его окрестностей. Музей-усадьба Н.К. Рериха в Изваре.</w:t>
      </w:r>
      <w:r>
        <w:t xml:space="preserve"> </w:t>
      </w:r>
      <w:r w:rsidRPr="00DC7C59">
        <w:t>Усадьба «Монрепо».</w:t>
      </w:r>
      <w:r>
        <w:t xml:space="preserve"> </w:t>
      </w:r>
      <w:r w:rsidRPr="00DC7C59">
        <w:t>Музей-усадьба В. Набокова.</w:t>
      </w:r>
    </w:p>
    <w:p w:rsidR="00DC7C59" w:rsidRPr="0082383C" w:rsidRDefault="00DC7C59" w:rsidP="00DC7C59">
      <w:pPr>
        <w:jc w:val="both"/>
      </w:pPr>
      <w:r>
        <w:rPr>
          <w:b/>
          <w:i/>
        </w:rPr>
        <w:t xml:space="preserve">К теме 14. </w:t>
      </w:r>
      <w:r>
        <w:t>Архив как место хранения военно-исторического и культурного наследия, как институт активной памяти. Архивные документы – бесценное хранилище опыта цивилизации, накопленного на протяжении веков. Роль петербургских архивов в современном обществе. Центральный государственный архив. Научный архив. Центральный государственный исторический архив. Центральный государственный архив литературы и искусства.</w:t>
      </w:r>
    </w:p>
    <w:p w:rsidR="00DC7C59" w:rsidRPr="00DC7C59" w:rsidRDefault="00DC7C59" w:rsidP="00DC7C59">
      <w:pPr>
        <w:jc w:val="both"/>
      </w:pPr>
      <w:r>
        <w:rPr>
          <w:b/>
          <w:i/>
        </w:rPr>
        <w:t xml:space="preserve">К теме 15. </w:t>
      </w:r>
      <w:r>
        <w:t xml:space="preserve">Библиотека – духовное завещание одного поколения другому. </w:t>
      </w:r>
      <w:r w:rsidRPr="00DC7C59">
        <w:t>Роль современной библиотеки в сохранении человеческой памяти и развитии национального самосознания.</w:t>
      </w:r>
      <w:r>
        <w:t xml:space="preserve"> </w:t>
      </w:r>
      <w:r w:rsidRPr="00DC7C59">
        <w:t>Санкт-Петербург – крупнейший книжный центр. Российская Национальная библиотека (РНБ). Библиотека Российской академии наук.</w:t>
      </w:r>
      <w:r>
        <w:t xml:space="preserve"> </w:t>
      </w:r>
      <w:r w:rsidRPr="00DC7C59">
        <w:t>Центральная городская публичная библиотека им. В.В. Маяковского.</w:t>
      </w: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3686"/>
      </w:tblGrid>
      <w:tr w:rsidR="00D66A7F" w:rsidRPr="007F18F6" w:rsidTr="00157F5A">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5103"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3686" w:type="dxa"/>
            <w:vAlign w:val="center"/>
          </w:tcPr>
          <w:p w:rsidR="00D66A7F" w:rsidRPr="007F18F6" w:rsidRDefault="00D66A7F" w:rsidP="00F43A50">
            <w:pPr>
              <w:pStyle w:val="a5"/>
              <w:jc w:val="center"/>
            </w:pPr>
            <w:r w:rsidRPr="0039664A">
              <w:t>Форма т</w:t>
            </w:r>
            <w:r>
              <w:t>екущего контроля</w:t>
            </w:r>
          </w:p>
        </w:tc>
      </w:tr>
      <w:tr w:rsidR="00157F5A" w:rsidRPr="007E06C0" w:rsidTr="00157F5A">
        <w:tc>
          <w:tcPr>
            <w:tcW w:w="567" w:type="dxa"/>
          </w:tcPr>
          <w:p w:rsidR="00157F5A" w:rsidRPr="007F18F6" w:rsidRDefault="00157F5A" w:rsidP="00157F5A">
            <w:pPr>
              <w:pStyle w:val="a5"/>
            </w:pPr>
            <w:r>
              <w:t>1</w:t>
            </w:r>
          </w:p>
        </w:tc>
        <w:tc>
          <w:tcPr>
            <w:tcW w:w="5103" w:type="dxa"/>
            <w:vAlign w:val="center"/>
          </w:tcPr>
          <w:p w:rsidR="00157F5A" w:rsidRPr="00601A02" w:rsidRDefault="00157F5A" w:rsidP="00157F5A">
            <w:r w:rsidRPr="0082383C">
              <w:t>Тема</w:t>
            </w:r>
            <w:r>
              <w:t xml:space="preserve"> 1. Понятие культурной памяти и её мест</w:t>
            </w:r>
          </w:p>
        </w:tc>
        <w:tc>
          <w:tcPr>
            <w:tcW w:w="3686" w:type="dxa"/>
            <w:vAlign w:val="center"/>
          </w:tcPr>
          <w:p w:rsidR="00157F5A" w:rsidRPr="007E06C0" w:rsidRDefault="00157F5A" w:rsidP="00157F5A">
            <w:pPr>
              <w:pStyle w:val="a5"/>
              <w:jc w:val="center"/>
            </w:pPr>
            <w:r w:rsidRPr="007E06C0">
              <w:t>Реферат</w:t>
            </w:r>
          </w:p>
          <w:p w:rsidR="00157F5A" w:rsidRPr="007E06C0"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Pr="007F18F6" w:rsidRDefault="00157F5A" w:rsidP="00157F5A">
            <w:pPr>
              <w:pStyle w:val="a5"/>
            </w:pPr>
            <w:r>
              <w:t>2</w:t>
            </w:r>
          </w:p>
        </w:tc>
        <w:tc>
          <w:tcPr>
            <w:tcW w:w="5103" w:type="dxa"/>
            <w:vAlign w:val="center"/>
          </w:tcPr>
          <w:p w:rsidR="00157F5A" w:rsidRPr="00601A02" w:rsidRDefault="00157F5A" w:rsidP="00157F5A">
            <w:r w:rsidRPr="0082383C">
              <w:t>Тема</w:t>
            </w:r>
            <w:r>
              <w:t xml:space="preserve"> 2. Культурная память как механизм воспроизводства социальных практик</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Pr="007F18F6" w:rsidRDefault="00157F5A" w:rsidP="00157F5A">
            <w:pPr>
              <w:pStyle w:val="a5"/>
            </w:pPr>
            <w:r>
              <w:t>3</w:t>
            </w:r>
          </w:p>
        </w:tc>
        <w:tc>
          <w:tcPr>
            <w:tcW w:w="5103" w:type="dxa"/>
            <w:vAlign w:val="center"/>
          </w:tcPr>
          <w:p w:rsidR="00157F5A" w:rsidRPr="00601A02" w:rsidRDefault="00157F5A" w:rsidP="00157F5A">
            <w:pPr>
              <w:ind w:hanging="37"/>
            </w:pPr>
            <w:r w:rsidRPr="0082383C">
              <w:t>Тема</w:t>
            </w:r>
            <w:r>
              <w:t xml:space="preserve"> 3. Понятие городского и социокультурного пространства</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Default="00157F5A" w:rsidP="00157F5A">
            <w:pPr>
              <w:pStyle w:val="a5"/>
            </w:pPr>
            <w:r>
              <w:t>4</w:t>
            </w:r>
          </w:p>
        </w:tc>
        <w:tc>
          <w:tcPr>
            <w:tcW w:w="5103" w:type="dxa"/>
            <w:vAlign w:val="center"/>
          </w:tcPr>
          <w:p w:rsidR="00157F5A" w:rsidRPr="00601A02" w:rsidRDefault="00157F5A" w:rsidP="00157F5A">
            <w:pPr>
              <w:shd w:val="clear" w:color="auto" w:fill="FFFFFF"/>
              <w:spacing w:line="276" w:lineRule="auto"/>
            </w:pPr>
            <w:r w:rsidRPr="0082383C">
              <w:t>Тема</w:t>
            </w:r>
            <w:r>
              <w:rPr>
                <w:color w:val="000000"/>
                <w:sz w:val="23"/>
                <w:szCs w:val="23"/>
              </w:rPr>
              <w:t xml:space="preserve"> 4. Культурное наследие как ядро культурной памяти</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Default="00157F5A" w:rsidP="00157F5A">
            <w:pPr>
              <w:pStyle w:val="a5"/>
            </w:pPr>
            <w:r>
              <w:t>5</w:t>
            </w:r>
          </w:p>
        </w:tc>
        <w:tc>
          <w:tcPr>
            <w:tcW w:w="5103" w:type="dxa"/>
            <w:vAlign w:val="center"/>
          </w:tcPr>
          <w:p w:rsidR="00157F5A" w:rsidRPr="00601A02" w:rsidRDefault="00157F5A" w:rsidP="00157F5A">
            <w:r w:rsidRPr="0082383C">
              <w:t>Тема</w:t>
            </w:r>
            <w:r>
              <w:t xml:space="preserve"> 5. Культурное наследие Санкт-Петербурга</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Default="00157F5A" w:rsidP="00157F5A">
            <w:pPr>
              <w:pStyle w:val="a5"/>
            </w:pPr>
            <w:r>
              <w:t>6</w:t>
            </w:r>
          </w:p>
        </w:tc>
        <w:tc>
          <w:tcPr>
            <w:tcW w:w="5103" w:type="dxa"/>
            <w:vAlign w:val="center"/>
          </w:tcPr>
          <w:p w:rsidR="00157F5A" w:rsidRPr="00601A02" w:rsidRDefault="00157F5A" w:rsidP="00157F5A">
            <w:r w:rsidRPr="0082383C">
              <w:t>Тема</w:t>
            </w:r>
            <w:r>
              <w:t xml:space="preserve"> 6. Музей как место памяти. Музеи Санкт-Петербурга</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Default="00157F5A" w:rsidP="00157F5A">
            <w:pPr>
              <w:pStyle w:val="a5"/>
            </w:pPr>
            <w:r>
              <w:t>7</w:t>
            </w:r>
          </w:p>
        </w:tc>
        <w:tc>
          <w:tcPr>
            <w:tcW w:w="5103" w:type="dxa"/>
          </w:tcPr>
          <w:p w:rsidR="00157F5A" w:rsidRPr="00601A02" w:rsidRDefault="00157F5A" w:rsidP="00157F5A">
            <w:r w:rsidRPr="0082383C">
              <w:t>Тема</w:t>
            </w:r>
            <w:r>
              <w:t xml:space="preserve"> 7. Исторические и военно-исторические музеи Северной столицы. Мемориалы</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Default="00157F5A" w:rsidP="00157F5A">
            <w:pPr>
              <w:pStyle w:val="a5"/>
            </w:pPr>
            <w:r>
              <w:t>8</w:t>
            </w:r>
          </w:p>
        </w:tc>
        <w:tc>
          <w:tcPr>
            <w:tcW w:w="5103" w:type="dxa"/>
          </w:tcPr>
          <w:p w:rsidR="00157F5A" w:rsidRPr="00601A02" w:rsidRDefault="00157F5A" w:rsidP="00157F5A">
            <w:pPr>
              <w:rPr>
                <w:b/>
                <w:bCs/>
              </w:rPr>
            </w:pPr>
            <w:r w:rsidRPr="0082383C">
              <w:t>Тема</w:t>
            </w:r>
            <w:r>
              <w:t xml:space="preserve"> 8. Естественнонаучные и технические музеи города</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Default="00157F5A" w:rsidP="00157F5A">
            <w:pPr>
              <w:pStyle w:val="a5"/>
            </w:pPr>
            <w:r>
              <w:t>9</w:t>
            </w:r>
          </w:p>
        </w:tc>
        <w:tc>
          <w:tcPr>
            <w:tcW w:w="5103" w:type="dxa"/>
          </w:tcPr>
          <w:p w:rsidR="00157F5A" w:rsidRPr="00601A02" w:rsidRDefault="00157F5A" w:rsidP="00157F5A">
            <w:pPr>
              <w:rPr>
                <w:b/>
                <w:bCs/>
              </w:rPr>
            </w:pPr>
            <w:r w:rsidRPr="0082383C">
              <w:t>Тема</w:t>
            </w:r>
            <w:r>
              <w:t xml:space="preserve"> 9. Художественные музеи</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Default="00157F5A" w:rsidP="00157F5A">
            <w:pPr>
              <w:pStyle w:val="a5"/>
            </w:pPr>
            <w:r>
              <w:t>10</w:t>
            </w:r>
          </w:p>
        </w:tc>
        <w:tc>
          <w:tcPr>
            <w:tcW w:w="5103" w:type="dxa"/>
          </w:tcPr>
          <w:p w:rsidR="00157F5A" w:rsidRPr="006166D8" w:rsidRDefault="00157F5A" w:rsidP="00157F5A">
            <w:r w:rsidRPr="0082383C">
              <w:t>Тема</w:t>
            </w:r>
            <w:r>
              <w:t xml:space="preserve"> 10. Литературные музеи</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7F18F6" w:rsidTr="00157F5A">
        <w:tc>
          <w:tcPr>
            <w:tcW w:w="567" w:type="dxa"/>
          </w:tcPr>
          <w:p w:rsidR="00157F5A" w:rsidRDefault="00157F5A" w:rsidP="00157F5A">
            <w:pPr>
              <w:pStyle w:val="a5"/>
            </w:pPr>
            <w:r>
              <w:t>11</w:t>
            </w:r>
          </w:p>
        </w:tc>
        <w:tc>
          <w:tcPr>
            <w:tcW w:w="5103" w:type="dxa"/>
          </w:tcPr>
          <w:p w:rsidR="00157F5A" w:rsidRPr="00601A02" w:rsidRDefault="00157F5A" w:rsidP="00157F5A">
            <w:pPr>
              <w:rPr>
                <w:b/>
                <w:bCs/>
              </w:rPr>
            </w:pPr>
            <w:r w:rsidRPr="0082383C">
              <w:t>Тема</w:t>
            </w:r>
            <w:r>
              <w:t xml:space="preserve"> 11. Театральные и музыкальные музеи</w:t>
            </w:r>
          </w:p>
        </w:tc>
        <w:tc>
          <w:tcPr>
            <w:tcW w:w="3686" w:type="dxa"/>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916758" w:rsidTr="00157F5A">
        <w:tc>
          <w:tcPr>
            <w:tcW w:w="567" w:type="dxa"/>
            <w:tcBorders>
              <w:top w:val="single" w:sz="4" w:space="0" w:color="auto"/>
              <w:left w:val="single" w:sz="4" w:space="0" w:color="auto"/>
              <w:bottom w:val="single" w:sz="4" w:space="0" w:color="auto"/>
              <w:right w:val="single" w:sz="4" w:space="0" w:color="auto"/>
            </w:tcBorders>
          </w:tcPr>
          <w:p w:rsidR="00157F5A" w:rsidRDefault="00157F5A" w:rsidP="00157F5A">
            <w:pPr>
              <w:pStyle w:val="a5"/>
            </w:pPr>
            <w:r>
              <w:t>12</w:t>
            </w:r>
          </w:p>
        </w:tc>
        <w:tc>
          <w:tcPr>
            <w:tcW w:w="5103" w:type="dxa"/>
            <w:tcBorders>
              <w:top w:val="single" w:sz="4" w:space="0" w:color="auto"/>
              <w:left w:val="single" w:sz="4" w:space="0" w:color="auto"/>
              <w:bottom w:val="single" w:sz="4" w:space="0" w:color="auto"/>
              <w:right w:val="single" w:sz="4" w:space="0" w:color="auto"/>
            </w:tcBorders>
          </w:tcPr>
          <w:p w:rsidR="00157F5A" w:rsidRPr="00601A02" w:rsidRDefault="00157F5A" w:rsidP="00157F5A">
            <w:pPr>
              <w:rPr>
                <w:b/>
                <w:bCs/>
              </w:rPr>
            </w:pPr>
            <w:r w:rsidRPr="0082383C">
              <w:t>Тема</w:t>
            </w:r>
            <w:r>
              <w:rPr>
                <w:bCs/>
              </w:rPr>
              <w:t xml:space="preserve"> 12. Музеи в храмах</w:t>
            </w:r>
          </w:p>
        </w:tc>
        <w:tc>
          <w:tcPr>
            <w:tcW w:w="3686" w:type="dxa"/>
            <w:tcBorders>
              <w:top w:val="single" w:sz="4" w:space="0" w:color="auto"/>
              <w:left w:val="single" w:sz="4" w:space="0" w:color="auto"/>
              <w:bottom w:val="single" w:sz="4" w:space="0" w:color="auto"/>
              <w:right w:val="single" w:sz="4" w:space="0" w:color="auto"/>
            </w:tcBorders>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916758" w:rsidTr="00157F5A">
        <w:tc>
          <w:tcPr>
            <w:tcW w:w="567" w:type="dxa"/>
            <w:tcBorders>
              <w:top w:val="single" w:sz="4" w:space="0" w:color="auto"/>
              <w:left w:val="single" w:sz="4" w:space="0" w:color="auto"/>
              <w:bottom w:val="single" w:sz="4" w:space="0" w:color="auto"/>
              <w:right w:val="single" w:sz="4" w:space="0" w:color="auto"/>
            </w:tcBorders>
          </w:tcPr>
          <w:p w:rsidR="00157F5A" w:rsidRDefault="00157F5A" w:rsidP="00157F5A">
            <w:pPr>
              <w:pStyle w:val="a5"/>
            </w:pPr>
            <w:r>
              <w:t>13</w:t>
            </w:r>
          </w:p>
        </w:tc>
        <w:tc>
          <w:tcPr>
            <w:tcW w:w="5103" w:type="dxa"/>
            <w:tcBorders>
              <w:top w:val="single" w:sz="4" w:space="0" w:color="auto"/>
              <w:left w:val="single" w:sz="4" w:space="0" w:color="auto"/>
              <w:bottom w:val="single" w:sz="4" w:space="0" w:color="auto"/>
              <w:right w:val="single" w:sz="4" w:space="0" w:color="auto"/>
            </w:tcBorders>
          </w:tcPr>
          <w:p w:rsidR="00157F5A" w:rsidRPr="00C76096" w:rsidRDefault="00157F5A" w:rsidP="00157F5A">
            <w:pPr>
              <w:rPr>
                <w:bCs/>
              </w:rPr>
            </w:pPr>
            <w:r w:rsidRPr="0082383C">
              <w:t>Тема</w:t>
            </w:r>
            <w:r>
              <w:rPr>
                <w:bCs/>
              </w:rPr>
              <w:t xml:space="preserve"> 13. Русские усадьбы </w:t>
            </w:r>
            <w:r w:rsidRPr="00C76096">
              <w:rPr>
                <w:bCs/>
              </w:rPr>
              <w:t>как места памяти</w:t>
            </w:r>
          </w:p>
        </w:tc>
        <w:tc>
          <w:tcPr>
            <w:tcW w:w="3686" w:type="dxa"/>
            <w:tcBorders>
              <w:top w:val="single" w:sz="4" w:space="0" w:color="auto"/>
              <w:left w:val="single" w:sz="4" w:space="0" w:color="auto"/>
              <w:bottom w:val="single" w:sz="4" w:space="0" w:color="auto"/>
              <w:right w:val="single" w:sz="4" w:space="0" w:color="auto"/>
            </w:tcBorders>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r w:rsidR="00157F5A" w:rsidRPr="00916758" w:rsidTr="00157F5A">
        <w:tc>
          <w:tcPr>
            <w:tcW w:w="567" w:type="dxa"/>
            <w:tcBorders>
              <w:top w:val="single" w:sz="4" w:space="0" w:color="auto"/>
              <w:left w:val="single" w:sz="4" w:space="0" w:color="auto"/>
              <w:bottom w:val="single" w:sz="4" w:space="0" w:color="auto"/>
              <w:right w:val="single" w:sz="4" w:space="0" w:color="auto"/>
            </w:tcBorders>
          </w:tcPr>
          <w:p w:rsidR="00157F5A" w:rsidRDefault="00157F5A" w:rsidP="00157F5A">
            <w:pPr>
              <w:pStyle w:val="a5"/>
            </w:pPr>
            <w:r>
              <w:t>14</w:t>
            </w:r>
          </w:p>
        </w:tc>
        <w:tc>
          <w:tcPr>
            <w:tcW w:w="5103" w:type="dxa"/>
            <w:tcBorders>
              <w:top w:val="single" w:sz="4" w:space="0" w:color="auto"/>
              <w:left w:val="single" w:sz="4" w:space="0" w:color="auto"/>
              <w:bottom w:val="single" w:sz="4" w:space="0" w:color="auto"/>
              <w:right w:val="single" w:sz="4" w:space="0" w:color="auto"/>
            </w:tcBorders>
          </w:tcPr>
          <w:p w:rsidR="00157F5A" w:rsidRPr="00C76096" w:rsidRDefault="00157F5A" w:rsidP="00157F5A">
            <w:pPr>
              <w:rPr>
                <w:bCs/>
              </w:rPr>
            </w:pPr>
            <w:r w:rsidRPr="0082383C">
              <w:t>Тема</w:t>
            </w:r>
            <w:r w:rsidRPr="00C76096">
              <w:rPr>
                <w:bCs/>
              </w:rPr>
              <w:t xml:space="preserve"> </w:t>
            </w:r>
            <w:r>
              <w:rPr>
                <w:bCs/>
              </w:rPr>
              <w:t xml:space="preserve">14. </w:t>
            </w:r>
            <w:r w:rsidRPr="00C76096">
              <w:rPr>
                <w:bCs/>
              </w:rPr>
              <w:t>Архивы как места памяти</w:t>
            </w:r>
          </w:p>
        </w:tc>
        <w:tc>
          <w:tcPr>
            <w:tcW w:w="3686" w:type="dxa"/>
            <w:tcBorders>
              <w:top w:val="single" w:sz="4" w:space="0" w:color="auto"/>
              <w:left w:val="single" w:sz="4" w:space="0" w:color="auto"/>
              <w:bottom w:val="single" w:sz="4" w:space="0" w:color="auto"/>
              <w:right w:val="single" w:sz="4" w:space="0" w:color="auto"/>
            </w:tcBorders>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lastRenderedPageBreak/>
              <w:t>Работа на практических занятиях</w:t>
            </w:r>
          </w:p>
        </w:tc>
      </w:tr>
      <w:tr w:rsidR="00157F5A" w:rsidRPr="00916758" w:rsidTr="00157F5A">
        <w:tc>
          <w:tcPr>
            <w:tcW w:w="567" w:type="dxa"/>
            <w:tcBorders>
              <w:top w:val="single" w:sz="4" w:space="0" w:color="auto"/>
              <w:left w:val="single" w:sz="4" w:space="0" w:color="auto"/>
              <w:bottom w:val="single" w:sz="4" w:space="0" w:color="auto"/>
              <w:right w:val="single" w:sz="4" w:space="0" w:color="auto"/>
            </w:tcBorders>
          </w:tcPr>
          <w:p w:rsidR="00157F5A" w:rsidRDefault="00157F5A" w:rsidP="00157F5A">
            <w:pPr>
              <w:pStyle w:val="a5"/>
            </w:pPr>
            <w:r>
              <w:lastRenderedPageBreak/>
              <w:t>15</w:t>
            </w:r>
          </w:p>
        </w:tc>
        <w:tc>
          <w:tcPr>
            <w:tcW w:w="5103" w:type="dxa"/>
            <w:tcBorders>
              <w:top w:val="single" w:sz="4" w:space="0" w:color="auto"/>
              <w:left w:val="single" w:sz="4" w:space="0" w:color="auto"/>
              <w:bottom w:val="single" w:sz="4" w:space="0" w:color="auto"/>
              <w:right w:val="single" w:sz="4" w:space="0" w:color="auto"/>
            </w:tcBorders>
          </w:tcPr>
          <w:p w:rsidR="00157F5A" w:rsidRPr="00C76096" w:rsidRDefault="00157F5A" w:rsidP="00157F5A">
            <w:pPr>
              <w:rPr>
                <w:bCs/>
              </w:rPr>
            </w:pPr>
            <w:r w:rsidRPr="0082383C">
              <w:t>Тема</w:t>
            </w:r>
            <w:r w:rsidRPr="00C76096">
              <w:rPr>
                <w:bCs/>
              </w:rPr>
              <w:t xml:space="preserve"> </w:t>
            </w:r>
            <w:r>
              <w:rPr>
                <w:bCs/>
              </w:rPr>
              <w:t xml:space="preserve">15. </w:t>
            </w:r>
            <w:r w:rsidRPr="00C76096">
              <w:rPr>
                <w:bCs/>
              </w:rPr>
              <w:t>Библиотеки как места памяти</w:t>
            </w:r>
          </w:p>
        </w:tc>
        <w:tc>
          <w:tcPr>
            <w:tcW w:w="3686" w:type="dxa"/>
            <w:tcBorders>
              <w:top w:val="single" w:sz="4" w:space="0" w:color="auto"/>
              <w:left w:val="single" w:sz="4" w:space="0" w:color="auto"/>
              <w:bottom w:val="single" w:sz="4" w:space="0" w:color="auto"/>
              <w:right w:val="single" w:sz="4" w:space="0" w:color="auto"/>
            </w:tcBorders>
          </w:tcPr>
          <w:p w:rsidR="00157F5A" w:rsidRPr="007E06C0" w:rsidRDefault="00157F5A" w:rsidP="00157F5A">
            <w:pPr>
              <w:pStyle w:val="a5"/>
              <w:jc w:val="center"/>
            </w:pPr>
            <w:r w:rsidRPr="007E06C0">
              <w:t>Реферат</w:t>
            </w:r>
          </w:p>
          <w:p w:rsidR="00157F5A" w:rsidRPr="00916758" w:rsidRDefault="00157F5A" w:rsidP="00157F5A">
            <w:pPr>
              <w:pStyle w:val="a5"/>
              <w:jc w:val="center"/>
            </w:pPr>
            <w:r w:rsidRPr="007E06C0">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1E045A" w:rsidRPr="00155BEC" w:rsidRDefault="001E045A" w:rsidP="001E045A">
      <w:pPr>
        <w:spacing w:before="240"/>
        <w:jc w:val="both"/>
        <w:rPr>
          <w:b/>
          <w:bCs/>
          <w:i/>
          <w:color w:val="000000"/>
        </w:rPr>
      </w:pPr>
      <w:r w:rsidRPr="00155BEC">
        <w:rPr>
          <w:b/>
          <w:bCs/>
          <w:i/>
          <w:color w:val="000000"/>
        </w:rPr>
        <w:t>Темы рефератов.</w:t>
      </w:r>
    </w:p>
    <w:p w:rsidR="001E045A" w:rsidRDefault="001E045A" w:rsidP="001E045A">
      <w:pPr>
        <w:jc w:val="both"/>
        <w:rPr>
          <w:bCs/>
          <w:color w:val="000000"/>
        </w:rPr>
      </w:pPr>
      <w:r>
        <w:rPr>
          <w:bCs/>
          <w:color w:val="000000"/>
        </w:rPr>
        <w:t xml:space="preserve">Представлены в </w:t>
      </w:r>
      <w:r w:rsidR="00492225">
        <w:rPr>
          <w:bCs/>
          <w:color w:val="000000"/>
        </w:rPr>
        <w:t>п.</w:t>
      </w:r>
      <w:r>
        <w:rPr>
          <w:bCs/>
          <w:color w:val="000000"/>
        </w:rPr>
        <w:t xml:space="preserve"> 5.1</w:t>
      </w:r>
    </w:p>
    <w:p w:rsidR="001E045A" w:rsidRDefault="001E045A" w:rsidP="001E045A">
      <w:pPr>
        <w:jc w:val="both"/>
        <w:rPr>
          <w:bCs/>
          <w:color w:val="000000"/>
        </w:rPr>
      </w:pPr>
    </w:p>
    <w:p w:rsidR="001E045A" w:rsidRPr="00155BEC" w:rsidRDefault="001E045A" w:rsidP="001E045A">
      <w:pPr>
        <w:jc w:val="both"/>
        <w:rPr>
          <w:b/>
          <w:bCs/>
          <w:i/>
          <w:color w:val="000000"/>
        </w:rPr>
      </w:pPr>
      <w:r w:rsidRPr="00155BEC">
        <w:rPr>
          <w:b/>
          <w:bCs/>
          <w:i/>
          <w:color w:val="000000"/>
        </w:rPr>
        <w:t>Темы практических занятий.</w:t>
      </w:r>
    </w:p>
    <w:p w:rsidR="001E045A" w:rsidRPr="0093342E" w:rsidRDefault="001E045A" w:rsidP="001E045A">
      <w:pPr>
        <w:spacing w:after="240"/>
        <w:jc w:val="both"/>
        <w:rPr>
          <w:bCs/>
          <w:color w:val="000000"/>
        </w:rPr>
      </w:pPr>
      <w:r>
        <w:rPr>
          <w:bCs/>
          <w:color w:val="000000"/>
        </w:rPr>
        <w:t xml:space="preserve">Представлены в </w:t>
      </w:r>
      <w:r w:rsidR="00492225">
        <w:rPr>
          <w:bCs/>
          <w:color w:val="000000"/>
        </w:rPr>
        <w:t>п.</w:t>
      </w:r>
      <w:r>
        <w:rPr>
          <w:bCs/>
          <w:color w:val="000000"/>
        </w:rPr>
        <w:t xml:space="preserve"> 5.2</w:t>
      </w:r>
    </w:p>
    <w:p w:rsidR="001E045A" w:rsidRDefault="00492225" w:rsidP="002670DA">
      <w:pPr>
        <w:jc w:val="both"/>
        <w:rPr>
          <w:b/>
          <w:bCs/>
          <w:color w:val="000000"/>
        </w:rPr>
      </w:pPr>
      <w:r>
        <w:rPr>
          <w:b/>
          <w:bCs/>
          <w:color w:val="000000"/>
        </w:rPr>
        <w:t>Критерии оценки успеваемости обучающегося</w:t>
      </w:r>
    </w:p>
    <w:p w:rsidR="00492225" w:rsidRDefault="00492225" w:rsidP="002670DA">
      <w:pPr>
        <w:jc w:val="both"/>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 xml:space="preserve">собственных комментариев и </w:t>
            </w:r>
            <w:r>
              <w:lastRenderedPageBreak/>
              <w:t>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t>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 xml:space="preserve">Студен демонстрирует 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w:t>
            </w:r>
            <w:r>
              <w:lastRenderedPageBreak/>
              <w:t>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 демонстрирует 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w:t>
            </w:r>
            <w:r>
              <w:lastRenderedPageBreak/>
              <w:t>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Ответы студента 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w:t>
            </w:r>
            <w:r>
              <w:lastRenderedPageBreak/>
              <w:t>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Студент проявляет пассивность на занятиях, частую неготовность при ответах на вопросы, плохую посещаемость, отсутствие качеств, указанных выше, для получения более </w:t>
            </w:r>
            <w:r>
              <w:lastRenderedPageBreak/>
              <w:t>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985"/>
        <w:gridCol w:w="1275"/>
        <w:gridCol w:w="993"/>
        <w:gridCol w:w="1275"/>
        <w:gridCol w:w="1560"/>
      </w:tblGrid>
      <w:tr w:rsidR="000D44CC" w:rsidRPr="007E722D" w:rsidTr="00157F5A">
        <w:trPr>
          <w:cantSplit/>
          <w:trHeight w:val="415"/>
        </w:trPr>
        <w:tc>
          <w:tcPr>
            <w:tcW w:w="567"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843"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835"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157F5A">
        <w:trPr>
          <w:cantSplit/>
          <w:trHeight w:val="1225"/>
        </w:trPr>
        <w:tc>
          <w:tcPr>
            <w:tcW w:w="567"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843"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560"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r w:rsidRPr="00291E74">
              <w:rPr>
                <w:color w:val="000000"/>
              </w:rPr>
              <w:t xml:space="preserve"> </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157F5A" w:rsidRPr="0058764C" w:rsidTr="00157F5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7" w:type="dxa"/>
          </w:tcPr>
          <w:p w:rsidR="00157F5A" w:rsidRPr="00252771" w:rsidRDefault="00157F5A" w:rsidP="00157F5A">
            <w:pPr>
              <w:numPr>
                <w:ilvl w:val="0"/>
                <w:numId w:val="5"/>
              </w:numPr>
              <w:ind w:left="0" w:firstLine="0"/>
              <w:jc w:val="center"/>
            </w:pPr>
          </w:p>
        </w:tc>
        <w:tc>
          <w:tcPr>
            <w:tcW w:w="1843" w:type="dxa"/>
          </w:tcPr>
          <w:p w:rsidR="00157F5A" w:rsidRPr="00157F5A" w:rsidRDefault="00157F5A" w:rsidP="00157F5A">
            <w:r w:rsidRPr="00157F5A">
              <w:t>Всемирное культурное наследие: учебник</w:t>
            </w:r>
          </w:p>
        </w:tc>
        <w:tc>
          <w:tcPr>
            <w:tcW w:w="1985" w:type="dxa"/>
          </w:tcPr>
          <w:p w:rsidR="00157F5A" w:rsidRPr="00157F5A" w:rsidRDefault="00157F5A" w:rsidP="00157F5A">
            <w:r w:rsidRPr="00157F5A">
              <w:t>Боголюбова Н.М., Фокин В.И.</w:t>
            </w:r>
          </w:p>
        </w:tc>
        <w:tc>
          <w:tcPr>
            <w:tcW w:w="1275" w:type="dxa"/>
          </w:tcPr>
          <w:p w:rsidR="00157F5A" w:rsidRPr="00157F5A" w:rsidRDefault="00157F5A" w:rsidP="00157F5A">
            <w:r w:rsidRPr="00157F5A">
              <w:rPr>
                <w:color w:val="222222"/>
              </w:rPr>
              <w:t>Издательство Санкт-Петербургского Государственного Университета</w:t>
            </w:r>
          </w:p>
        </w:tc>
        <w:tc>
          <w:tcPr>
            <w:tcW w:w="993" w:type="dxa"/>
          </w:tcPr>
          <w:p w:rsidR="00157F5A" w:rsidRPr="00157F5A" w:rsidRDefault="00157F5A" w:rsidP="00157F5A">
            <w:r w:rsidRPr="00157F5A">
              <w:t>2015</w:t>
            </w:r>
          </w:p>
        </w:tc>
        <w:tc>
          <w:tcPr>
            <w:tcW w:w="1275" w:type="dxa"/>
          </w:tcPr>
          <w:p w:rsidR="00157F5A" w:rsidRPr="00157F5A" w:rsidRDefault="00157F5A" w:rsidP="00157F5A"/>
        </w:tc>
        <w:tc>
          <w:tcPr>
            <w:tcW w:w="1560" w:type="dxa"/>
          </w:tcPr>
          <w:p w:rsidR="00157F5A" w:rsidRPr="00157F5A" w:rsidRDefault="005B1AD3" w:rsidP="001E045A">
            <w:hyperlink r:id="rId8" w:history="1">
              <w:r w:rsidR="001E045A" w:rsidRPr="00182C46">
                <w:rPr>
                  <w:rStyle w:val="af2"/>
                </w:rPr>
                <w:t>http://biblioclub.ru/</w:t>
              </w:r>
            </w:hyperlink>
            <w:r w:rsidR="001E045A">
              <w:t xml:space="preserve"> </w:t>
            </w:r>
          </w:p>
        </w:tc>
      </w:tr>
      <w:tr w:rsidR="00157F5A" w:rsidRPr="00083E82" w:rsidTr="00157F5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7" w:type="dxa"/>
          </w:tcPr>
          <w:p w:rsidR="00157F5A" w:rsidRPr="00252771" w:rsidRDefault="00157F5A" w:rsidP="00157F5A">
            <w:pPr>
              <w:numPr>
                <w:ilvl w:val="0"/>
                <w:numId w:val="5"/>
              </w:numPr>
              <w:ind w:left="0" w:firstLine="0"/>
              <w:jc w:val="center"/>
            </w:pPr>
            <w:r>
              <w:rPr>
                <w:sz w:val="22"/>
                <w:szCs w:val="22"/>
              </w:rPr>
              <w:t>2</w:t>
            </w:r>
          </w:p>
        </w:tc>
        <w:tc>
          <w:tcPr>
            <w:tcW w:w="1843" w:type="dxa"/>
          </w:tcPr>
          <w:p w:rsidR="00157F5A" w:rsidRPr="00157F5A" w:rsidRDefault="00157F5A" w:rsidP="00157F5A">
            <w:r w:rsidRPr="00157F5A">
              <w:t>Музеи мира: учебное пособие</w:t>
            </w:r>
          </w:p>
        </w:tc>
        <w:tc>
          <w:tcPr>
            <w:tcW w:w="1985" w:type="dxa"/>
          </w:tcPr>
          <w:p w:rsidR="00157F5A" w:rsidRPr="00157F5A" w:rsidRDefault="00157F5A" w:rsidP="00157F5A">
            <w:r w:rsidRPr="00157F5A">
              <w:t>Лысикова О.В.</w:t>
            </w:r>
          </w:p>
        </w:tc>
        <w:tc>
          <w:tcPr>
            <w:tcW w:w="1275" w:type="dxa"/>
          </w:tcPr>
          <w:p w:rsidR="00157F5A" w:rsidRPr="00157F5A" w:rsidRDefault="00157F5A" w:rsidP="00157F5A">
            <w:r w:rsidRPr="00157F5A">
              <w:t>Издательство «Флинта»</w:t>
            </w:r>
          </w:p>
        </w:tc>
        <w:tc>
          <w:tcPr>
            <w:tcW w:w="993" w:type="dxa"/>
          </w:tcPr>
          <w:p w:rsidR="00157F5A" w:rsidRPr="00157F5A" w:rsidRDefault="00157F5A" w:rsidP="00157F5A">
            <w:r w:rsidRPr="00157F5A">
              <w:t>2014</w:t>
            </w:r>
          </w:p>
        </w:tc>
        <w:tc>
          <w:tcPr>
            <w:tcW w:w="1275" w:type="dxa"/>
          </w:tcPr>
          <w:p w:rsidR="00157F5A" w:rsidRPr="00157F5A" w:rsidRDefault="00157F5A" w:rsidP="00157F5A"/>
        </w:tc>
        <w:tc>
          <w:tcPr>
            <w:tcW w:w="1560" w:type="dxa"/>
          </w:tcPr>
          <w:p w:rsidR="00157F5A" w:rsidRDefault="005B1AD3" w:rsidP="001E045A">
            <w:hyperlink r:id="rId9" w:history="1">
              <w:r w:rsidR="001E045A" w:rsidRPr="00182C46">
                <w:rPr>
                  <w:rStyle w:val="af2"/>
                </w:rPr>
                <w:t>http://biblioclub.ru/</w:t>
              </w:r>
            </w:hyperlink>
          </w:p>
          <w:p w:rsidR="001E045A" w:rsidRPr="00157F5A" w:rsidRDefault="001E045A" w:rsidP="001E045A"/>
        </w:tc>
      </w:tr>
      <w:tr w:rsidR="00157F5A" w:rsidRPr="00252771" w:rsidTr="00157F5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7" w:type="dxa"/>
          </w:tcPr>
          <w:p w:rsidR="00157F5A" w:rsidRPr="00157F5A" w:rsidRDefault="00157F5A" w:rsidP="00157F5A">
            <w:pPr>
              <w:numPr>
                <w:ilvl w:val="0"/>
                <w:numId w:val="5"/>
              </w:numPr>
              <w:ind w:left="0" w:firstLine="0"/>
              <w:jc w:val="center"/>
            </w:pPr>
          </w:p>
        </w:tc>
        <w:tc>
          <w:tcPr>
            <w:tcW w:w="1843" w:type="dxa"/>
          </w:tcPr>
          <w:p w:rsidR="00157F5A" w:rsidRPr="00157F5A" w:rsidRDefault="00157F5A" w:rsidP="00157F5A">
            <w:r w:rsidRPr="00157F5A">
              <w:t>Основы культурной политики: учебное пособие</w:t>
            </w:r>
          </w:p>
        </w:tc>
        <w:tc>
          <w:tcPr>
            <w:tcW w:w="1985" w:type="dxa"/>
          </w:tcPr>
          <w:p w:rsidR="00157F5A" w:rsidRPr="00157F5A" w:rsidRDefault="00157F5A" w:rsidP="00157F5A">
            <w:r w:rsidRPr="00157F5A">
              <w:t>Ред. Грузков В.Н.</w:t>
            </w:r>
          </w:p>
          <w:p w:rsidR="00157F5A" w:rsidRPr="00157F5A" w:rsidRDefault="00157F5A" w:rsidP="00157F5A"/>
          <w:p w:rsidR="00157F5A" w:rsidRPr="00157F5A" w:rsidRDefault="00157F5A" w:rsidP="00157F5A"/>
        </w:tc>
        <w:tc>
          <w:tcPr>
            <w:tcW w:w="1275" w:type="dxa"/>
          </w:tcPr>
          <w:p w:rsidR="00157F5A" w:rsidRPr="00157F5A" w:rsidRDefault="00157F5A" w:rsidP="00157F5A">
            <w:r w:rsidRPr="00157F5A">
              <w:t>Изд-во СКФУ</w:t>
            </w:r>
          </w:p>
        </w:tc>
        <w:tc>
          <w:tcPr>
            <w:tcW w:w="993" w:type="dxa"/>
          </w:tcPr>
          <w:p w:rsidR="00157F5A" w:rsidRPr="00157F5A" w:rsidRDefault="00157F5A" w:rsidP="00157F5A">
            <w:r w:rsidRPr="00157F5A">
              <w:t>2017</w:t>
            </w:r>
          </w:p>
        </w:tc>
        <w:tc>
          <w:tcPr>
            <w:tcW w:w="1275" w:type="dxa"/>
          </w:tcPr>
          <w:p w:rsidR="00157F5A" w:rsidRPr="00157F5A" w:rsidRDefault="00157F5A" w:rsidP="00157F5A">
            <w:pPr>
              <w:jc w:val="center"/>
            </w:pPr>
          </w:p>
        </w:tc>
        <w:tc>
          <w:tcPr>
            <w:tcW w:w="1560" w:type="dxa"/>
          </w:tcPr>
          <w:p w:rsidR="00157F5A" w:rsidRDefault="005B1AD3" w:rsidP="001E045A">
            <w:hyperlink r:id="rId10" w:history="1">
              <w:r w:rsidR="001E045A" w:rsidRPr="00182C46">
                <w:rPr>
                  <w:rStyle w:val="af2"/>
                </w:rPr>
                <w:t>http://biblioclub.ru/</w:t>
              </w:r>
            </w:hyperlink>
          </w:p>
          <w:p w:rsidR="001E045A" w:rsidRPr="00157F5A" w:rsidRDefault="001E045A" w:rsidP="001E045A"/>
        </w:tc>
      </w:tr>
      <w:tr w:rsidR="00157F5A" w:rsidRPr="00252771" w:rsidTr="00157F5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7" w:type="dxa"/>
          </w:tcPr>
          <w:p w:rsidR="00157F5A" w:rsidRPr="00157F5A" w:rsidRDefault="00157F5A" w:rsidP="00157F5A">
            <w:pPr>
              <w:numPr>
                <w:ilvl w:val="0"/>
                <w:numId w:val="5"/>
              </w:numPr>
              <w:ind w:left="0" w:firstLine="0"/>
              <w:jc w:val="center"/>
            </w:pPr>
          </w:p>
        </w:tc>
        <w:tc>
          <w:tcPr>
            <w:tcW w:w="1843" w:type="dxa"/>
          </w:tcPr>
          <w:p w:rsidR="00157F5A" w:rsidRPr="00157F5A" w:rsidRDefault="00157F5A" w:rsidP="00157F5A">
            <w:r w:rsidRPr="00157F5A">
              <w:t>Культурология: учебник</w:t>
            </w:r>
          </w:p>
        </w:tc>
        <w:tc>
          <w:tcPr>
            <w:tcW w:w="1985" w:type="dxa"/>
          </w:tcPr>
          <w:p w:rsidR="00157F5A" w:rsidRPr="00157F5A" w:rsidRDefault="00157F5A" w:rsidP="00157F5A">
            <w:r w:rsidRPr="00157F5A">
              <w:t>Грушевицкая Т.Г., Садохин А.П.</w:t>
            </w:r>
          </w:p>
        </w:tc>
        <w:tc>
          <w:tcPr>
            <w:tcW w:w="1275" w:type="dxa"/>
          </w:tcPr>
          <w:p w:rsidR="00157F5A" w:rsidRPr="00157F5A" w:rsidRDefault="00157F5A" w:rsidP="00157F5A">
            <w:r w:rsidRPr="00157F5A">
              <w:t>М.Юнити-Дана</w:t>
            </w:r>
          </w:p>
        </w:tc>
        <w:tc>
          <w:tcPr>
            <w:tcW w:w="993" w:type="dxa"/>
          </w:tcPr>
          <w:p w:rsidR="00157F5A" w:rsidRPr="00157F5A" w:rsidRDefault="00157F5A" w:rsidP="00157F5A">
            <w:r w:rsidRPr="00157F5A">
              <w:t>2015</w:t>
            </w:r>
          </w:p>
        </w:tc>
        <w:tc>
          <w:tcPr>
            <w:tcW w:w="1275" w:type="dxa"/>
          </w:tcPr>
          <w:p w:rsidR="00157F5A" w:rsidRPr="00157F5A" w:rsidRDefault="00157F5A" w:rsidP="00157F5A">
            <w:pPr>
              <w:jc w:val="center"/>
            </w:pPr>
          </w:p>
        </w:tc>
        <w:tc>
          <w:tcPr>
            <w:tcW w:w="1560" w:type="dxa"/>
          </w:tcPr>
          <w:p w:rsidR="00157F5A" w:rsidRDefault="005B1AD3" w:rsidP="001E045A">
            <w:hyperlink r:id="rId11" w:history="1">
              <w:r w:rsidR="001E045A" w:rsidRPr="00182C46">
                <w:rPr>
                  <w:rStyle w:val="af2"/>
                </w:rPr>
                <w:t>http://biblioclub.ru/</w:t>
              </w:r>
            </w:hyperlink>
          </w:p>
          <w:p w:rsidR="001E045A" w:rsidRPr="00157F5A" w:rsidRDefault="001E045A" w:rsidP="001E045A"/>
        </w:tc>
      </w:tr>
      <w:tr w:rsidR="00157F5A" w:rsidRPr="00252771" w:rsidTr="00157F5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7" w:type="dxa"/>
          </w:tcPr>
          <w:p w:rsidR="00157F5A" w:rsidRPr="00157F5A" w:rsidRDefault="00157F5A" w:rsidP="00157F5A">
            <w:pPr>
              <w:numPr>
                <w:ilvl w:val="0"/>
                <w:numId w:val="5"/>
              </w:numPr>
              <w:ind w:left="0" w:firstLine="0"/>
              <w:jc w:val="center"/>
            </w:pPr>
          </w:p>
        </w:tc>
        <w:tc>
          <w:tcPr>
            <w:tcW w:w="1843" w:type="dxa"/>
          </w:tcPr>
          <w:p w:rsidR="00157F5A" w:rsidRPr="00157F5A" w:rsidRDefault="00157F5A" w:rsidP="00157F5A">
            <w:r w:rsidRPr="00157F5A">
              <w:t>Культурология: учебное пособие</w:t>
            </w:r>
          </w:p>
        </w:tc>
        <w:tc>
          <w:tcPr>
            <w:tcW w:w="1985" w:type="dxa"/>
          </w:tcPr>
          <w:p w:rsidR="00157F5A" w:rsidRPr="00157F5A" w:rsidRDefault="00157F5A" w:rsidP="00157F5A">
            <w:r w:rsidRPr="00157F5A">
              <w:t>Каверин Б.И.</w:t>
            </w:r>
          </w:p>
        </w:tc>
        <w:tc>
          <w:tcPr>
            <w:tcW w:w="1275" w:type="dxa"/>
          </w:tcPr>
          <w:p w:rsidR="00157F5A" w:rsidRPr="00157F5A" w:rsidRDefault="00157F5A" w:rsidP="00157F5A">
            <w:r w:rsidRPr="00157F5A">
              <w:t>М:Юнити-Дана</w:t>
            </w:r>
          </w:p>
        </w:tc>
        <w:tc>
          <w:tcPr>
            <w:tcW w:w="993" w:type="dxa"/>
          </w:tcPr>
          <w:p w:rsidR="00157F5A" w:rsidRPr="00157F5A" w:rsidRDefault="00157F5A" w:rsidP="00157F5A">
            <w:r w:rsidRPr="00157F5A">
              <w:t>2015</w:t>
            </w:r>
          </w:p>
        </w:tc>
        <w:tc>
          <w:tcPr>
            <w:tcW w:w="1275" w:type="dxa"/>
          </w:tcPr>
          <w:p w:rsidR="00157F5A" w:rsidRPr="00157F5A" w:rsidRDefault="00157F5A" w:rsidP="00157F5A">
            <w:pPr>
              <w:jc w:val="center"/>
            </w:pPr>
          </w:p>
        </w:tc>
        <w:tc>
          <w:tcPr>
            <w:tcW w:w="1560" w:type="dxa"/>
          </w:tcPr>
          <w:p w:rsidR="00157F5A" w:rsidRDefault="005B1AD3" w:rsidP="001E045A">
            <w:hyperlink r:id="rId12" w:history="1">
              <w:r w:rsidR="001E045A" w:rsidRPr="00182C46">
                <w:rPr>
                  <w:rStyle w:val="af2"/>
                </w:rPr>
                <w:t>http://biblioclub.ru/</w:t>
              </w:r>
            </w:hyperlink>
          </w:p>
          <w:p w:rsidR="001E045A" w:rsidRPr="00157F5A" w:rsidRDefault="001E045A" w:rsidP="001E045A"/>
        </w:tc>
      </w:tr>
      <w:tr w:rsidR="00157F5A" w:rsidRPr="00252771" w:rsidTr="00157F5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7" w:type="dxa"/>
          </w:tcPr>
          <w:p w:rsidR="00157F5A" w:rsidRPr="00157F5A" w:rsidRDefault="00157F5A" w:rsidP="00157F5A">
            <w:pPr>
              <w:numPr>
                <w:ilvl w:val="0"/>
                <w:numId w:val="5"/>
              </w:numPr>
              <w:ind w:left="0" w:firstLine="0"/>
              <w:jc w:val="center"/>
            </w:pPr>
          </w:p>
        </w:tc>
        <w:tc>
          <w:tcPr>
            <w:tcW w:w="1843" w:type="dxa"/>
          </w:tcPr>
          <w:p w:rsidR="00157F5A" w:rsidRPr="00157F5A" w:rsidRDefault="00157F5A" w:rsidP="00157F5A">
            <w:r w:rsidRPr="00157F5A">
              <w:t>Художественная культура ХХ века (теоретическая история): учебник</w:t>
            </w:r>
          </w:p>
        </w:tc>
        <w:tc>
          <w:tcPr>
            <w:tcW w:w="1985" w:type="dxa"/>
          </w:tcPr>
          <w:p w:rsidR="00157F5A" w:rsidRPr="00157F5A" w:rsidRDefault="00157F5A" w:rsidP="00157F5A">
            <w:r w:rsidRPr="00157F5A">
              <w:t>Борев Ю.Б.</w:t>
            </w:r>
          </w:p>
        </w:tc>
        <w:tc>
          <w:tcPr>
            <w:tcW w:w="1275" w:type="dxa"/>
          </w:tcPr>
          <w:p w:rsidR="00157F5A" w:rsidRPr="00157F5A" w:rsidRDefault="00157F5A" w:rsidP="00157F5A">
            <w:r w:rsidRPr="00157F5A">
              <w:t>М: Юнити-Дана</w:t>
            </w:r>
          </w:p>
        </w:tc>
        <w:tc>
          <w:tcPr>
            <w:tcW w:w="993" w:type="dxa"/>
          </w:tcPr>
          <w:p w:rsidR="00157F5A" w:rsidRPr="00157F5A" w:rsidRDefault="00157F5A" w:rsidP="00157F5A">
            <w:r w:rsidRPr="00157F5A">
              <w:t>2015</w:t>
            </w:r>
          </w:p>
        </w:tc>
        <w:tc>
          <w:tcPr>
            <w:tcW w:w="1275" w:type="dxa"/>
          </w:tcPr>
          <w:p w:rsidR="00157F5A" w:rsidRPr="00157F5A" w:rsidRDefault="00157F5A" w:rsidP="00157F5A">
            <w:pPr>
              <w:jc w:val="center"/>
            </w:pPr>
          </w:p>
        </w:tc>
        <w:tc>
          <w:tcPr>
            <w:tcW w:w="1560" w:type="dxa"/>
          </w:tcPr>
          <w:p w:rsidR="00157F5A" w:rsidRDefault="005B1AD3" w:rsidP="001E045A">
            <w:hyperlink r:id="rId13" w:history="1">
              <w:r w:rsidR="001E045A" w:rsidRPr="00182C46">
                <w:rPr>
                  <w:rStyle w:val="af2"/>
                </w:rPr>
                <w:t>http://biblioclub.ru/</w:t>
              </w:r>
            </w:hyperlink>
          </w:p>
          <w:p w:rsidR="001E045A" w:rsidRPr="00157F5A" w:rsidRDefault="001E045A" w:rsidP="001E045A"/>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AD3180">
        <w:trPr>
          <w:trHeight w:val="1305"/>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157F5A" w:rsidRPr="0058764C" w:rsidTr="000D44CC">
        <w:trPr>
          <w:cantSplit/>
        </w:trPr>
        <w:tc>
          <w:tcPr>
            <w:tcW w:w="568" w:type="dxa"/>
          </w:tcPr>
          <w:p w:rsidR="00157F5A" w:rsidRPr="00252771" w:rsidRDefault="00157F5A" w:rsidP="00157F5A">
            <w:pPr>
              <w:numPr>
                <w:ilvl w:val="0"/>
                <w:numId w:val="6"/>
              </w:numPr>
              <w:ind w:left="357" w:hanging="357"/>
              <w:jc w:val="center"/>
            </w:pPr>
          </w:p>
        </w:tc>
        <w:tc>
          <w:tcPr>
            <w:tcW w:w="1984" w:type="dxa"/>
          </w:tcPr>
          <w:p w:rsidR="00157F5A" w:rsidRPr="00157F5A" w:rsidRDefault="00157F5A" w:rsidP="00157F5A">
            <w:r w:rsidRPr="00157F5A">
              <w:t>Город как социокультурный феномен: конспект лекций</w:t>
            </w:r>
          </w:p>
        </w:tc>
        <w:tc>
          <w:tcPr>
            <w:tcW w:w="1985" w:type="dxa"/>
          </w:tcPr>
          <w:p w:rsidR="00157F5A" w:rsidRPr="00157F5A" w:rsidRDefault="00157F5A" w:rsidP="00157F5A">
            <w:r w:rsidRPr="00157F5A">
              <w:t xml:space="preserve"> Мухамеджанова Н.М.</w:t>
            </w:r>
          </w:p>
        </w:tc>
        <w:tc>
          <w:tcPr>
            <w:tcW w:w="1275" w:type="dxa"/>
          </w:tcPr>
          <w:p w:rsidR="00157F5A" w:rsidRPr="00157F5A" w:rsidRDefault="00157F5A" w:rsidP="00157F5A">
            <w:r w:rsidRPr="00157F5A">
              <w:t>Изд-во Оренбургский гс. университет</w:t>
            </w:r>
          </w:p>
        </w:tc>
        <w:tc>
          <w:tcPr>
            <w:tcW w:w="993" w:type="dxa"/>
          </w:tcPr>
          <w:p w:rsidR="00157F5A" w:rsidRPr="00157F5A" w:rsidRDefault="00157F5A" w:rsidP="00157F5A">
            <w:r w:rsidRPr="00157F5A">
              <w:t>2017</w:t>
            </w:r>
          </w:p>
        </w:tc>
        <w:tc>
          <w:tcPr>
            <w:tcW w:w="1275" w:type="dxa"/>
          </w:tcPr>
          <w:p w:rsidR="00157F5A" w:rsidRPr="00157F5A" w:rsidRDefault="00157F5A" w:rsidP="00157F5A">
            <w:pPr>
              <w:jc w:val="center"/>
            </w:pPr>
          </w:p>
        </w:tc>
        <w:tc>
          <w:tcPr>
            <w:tcW w:w="1418" w:type="dxa"/>
          </w:tcPr>
          <w:p w:rsidR="00157F5A" w:rsidRDefault="005B1AD3" w:rsidP="001E045A">
            <w:hyperlink r:id="rId14" w:history="1">
              <w:r w:rsidR="001E045A" w:rsidRPr="00182C46">
                <w:rPr>
                  <w:rStyle w:val="af2"/>
                </w:rPr>
                <w:t>http://biblioclub.ru/</w:t>
              </w:r>
            </w:hyperlink>
          </w:p>
          <w:p w:rsidR="001E045A" w:rsidRPr="00157F5A" w:rsidRDefault="001E045A" w:rsidP="001E045A"/>
        </w:tc>
      </w:tr>
      <w:tr w:rsidR="00157F5A" w:rsidRPr="00252771" w:rsidTr="000D44CC">
        <w:trPr>
          <w:cantSplit/>
        </w:trPr>
        <w:tc>
          <w:tcPr>
            <w:tcW w:w="568" w:type="dxa"/>
          </w:tcPr>
          <w:p w:rsidR="00157F5A" w:rsidRPr="00F43A50" w:rsidRDefault="00157F5A" w:rsidP="00157F5A">
            <w:pPr>
              <w:numPr>
                <w:ilvl w:val="0"/>
                <w:numId w:val="6"/>
              </w:numPr>
              <w:ind w:left="357" w:hanging="357"/>
              <w:jc w:val="center"/>
            </w:pPr>
          </w:p>
        </w:tc>
        <w:tc>
          <w:tcPr>
            <w:tcW w:w="1984" w:type="dxa"/>
          </w:tcPr>
          <w:p w:rsidR="00157F5A" w:rsidRPr="00157F5A" w:rsidRDefault="00157F5A" w:rsidP="00157F5A">
            <w:r w:rsidRPr="00157F5A">
              <w:t>Государственная стратегия Регионального развития Российской Федерации: Социальная, культурная и национальная политика: учебное пособие</w:t>
            </w:r>
          </w:p>
        </w:tc>
        <w:tc>
          <w:tcPr>
            <w:tcW w:w="1985" w:type="dxa"/>
          </w:tcPr>
          <w:p w:rsidR="00157F5A" w:rsidRPr="00157F5A" w:rsidRDefault="00157F5A" w:rsidP="00157F5A">
            <w:r w:rsidRPr="00157F5A">
              <w:t>Паничкина Е.В</w:t>
            </w:r>
          </w:p>
        </w:tc>
        <w:tc>
          <w:tcPr>
            <w:tcW w:w="1275" w:type="dxa"/>
          </w:tcPr>
          <w:p w:rsidR="00157F5A" w:rsidRPr="00157F5A" w:rsidRDefault="00157F5A" w:rsidP="00157F5A">
            <w:r w:rsidRPr="00157F5A">
              <w:t>Кемеровский госуд. Институт культуры</w:t>
            </w:r>
          </w:p>
        </w:tc>
        <w:tc>
          <w:tcPr>
            <w:tcW w:w="993" w:type="dxa"/>
          </w:tcPr>
          <w:p w:rsidR="00157F5A" w:rsidRPr="00157F5A" w:rsidRDefault="00157F5A" w:rsidP="00157F5A">
            <w:r w:rsidRPr="00157F5A">
              <w:t>2017</w:t>
            </w:r>
          </w:p>
        </w:tc>
        <w:tc>
          <w:tcPr>
            <w:tcW w:w="1275" w:type="dxa"/>
          </w:tcPr>
          <w:p w:rsidR="00157F5A" w:rsidRPr="00157F5A" w:rsidRDefault="00157F5A" w:rsidP="00157F5A">
            <w:pPr>
              <w:jc w:val="center"/>
            </w:pPr>
          </w:p>
        </w:tc>
        <w:tc>
          <w:tcPr>
            <w:tcW w:w="1418" w:type="dxa"/>
          </w:tcPr>
          <w:p w:rsidR="00157F5A" w:rsidRDefault="005B1AD3" w:rsidP="001E045A">
            <w:hyperlink r:id="rId15" w:history="1">
              <w:r w:rsidR="001E045A" w:rsidRPr="00182C46">
                <w:rPr>
                  <w:rStyle w:val="af2"/>
                </w:rPr>
                <w:t>https://biblioclub.ru/</w:t>
              </w:r>
            </w:hyperlink>
          </w:p>
          <w:p w:rsidR="001E045A" w:rsidRPr="00157F5A" w:rsidRDefault="001E045A" w:rsidP="001E045A"/>
        </w:tc>
      </w:tr>
      <w:tr w:rsidR="00157F5A" w:rsidRPr="00252771" w:rsidTr="000D44CC">
        <w:trPr>
          <w:cantSplit/>
        </w:trPr>
        <w:tc>
          <w:tcPr>
            <w:tcW w:w="568" w:type="dxa"/>
          </w:tcPr>
          <w:p w:rsidR="00157F5A" w:rsidRPr="00252771" w:rsidRDefault="00157F5A" w:rsidP="00157F5A">
            <w:pPr>
              <w:numPr>
                <w:ilvl w:val="0"/>
                <w:numId w:val="6"/>
              </w:numPr>
              <w:ind w:left="357" w:hanging="357"/>
              <w:jc w:val="center"/>
            </w:pPr>
          </w:p>
        </w:tc>
        <w:tc>
          <w:tcPr>
            <w:tcW w:w="1984" w:type="dxa"/>
          </w:tcPr>
          <w:p w:rsidR="00157F5A" w:rsidRPr="00157F5A" w:rsidRDefault="00157F5A" w:rsidP="00157F5A">
            <w:r w:rsidRPr="00157F5A">
              <w:t>Культурология: учебное пособие</w:t>
            </w:r>
          </w:p>
        </w:tc>
        <w:tc>
          <w:tcPr>
            <w:tcW w:w="1985" w:type="dxa"/>
          </w:tcPr>
          <w:p w:rsidR="00157F5A" w:rsidRPr="00157F5A" w:rsidRDefault="00157F5A" w:rsidP="00157F5A">
            <w:r w:rsidRPr="00157F5A">
              <w:t>Автор-составитель Нестерова В.Л.</w:t>
            </w:r>
          </w:p>
        </w:tc>
        <w:tc>
          <w:tcPr>
            <w:tcW w:w="1275" w:type="dxa"/>
          </w:tcPr>
          <w:p w:rsidR="00157F5A" w:rsidRPr="00157F5A" w:rsidRDefault="00157F5A" w:rsidP="00157F5A">
            <w:r w:rsidRPr="00157F5A">
              <w:t>Издательство СКФУ</w:t>
            </w:r>
          </w:p>
        </w:tc>
        <w:tc>
          <w:tcPr>
            <w:tcW w:w="993" w:type="dxa"/>
          </w:tcPr>
          <w:p w:rsidR="00157F5A" w:rsidRPr="00157F5A" w:rsidRDefault="00157F5A" w:rsidP="00157F5A">
            <w:r w:rsidRPr="00157F5A">
              <w:t>2017</w:t>
            </w:r>
          </w:p>
        </w:tc>
        <w:tc>
          <w:tcPr>
            <w:tcW w:w="1275" w:type="dxa"/>
          </w:tcPr>
          <w:p w:rsidR="00157F5A" w:rsidRPr="00157F5A" w:rsidRDefault="00157F5A" w:rsidP="00157F5A">
            <w:pPr>
              <w:jc w:val="center"/>
            </w:pPr>
          </w:p>
        </w:tc>
        <w:tc>
          <w:tcPr>
            <w:tcW w:w="1418" w:type="dxa"/>
          </w:tcPr>
          <w:p w:rsidR="00157F5A" w:rsidRDefault="005B1AD3" w:rsidP="001E045A">
            <w:hyperlink r:id="rId16" w:history="1">
              <w:r w:rsidR="001E045A" w:rsidRPr="00182C46">
                <w:rPr>
                  <w:rStyle w:val="af2"/>
                </w:rPr>
                <w:t>https://biblioclub.ru/</w:t>
              </w:r>
            </w:hyperlink>
          </w:p>
          <w:p w:rsidR="001E045A" w:rsidRPr="00157F5A" w:rsidRDefault="001E045A" w:rsidP="001E045A"/>
        </w:tc>
      </w:tr>
      <w:tr w:rsidR="00157F5A" w:rsidRPr="00252771" w:rsidTr="000D44CC">
        <w:trPr>
          <w:cantSplit/>
        </w:trPr>
        <w:tc>
          <w:tcPr>
            <w:tcW w:w="568" w:type="dxa"/>
          </w:tcPr>
          <w:p w:rsidR="00157F5A" w:rsidRPr="00252771" w:rsidRDefault="00157F5A" w:rsidP="00157F5A">
            <w:pPr>
              <w:numPr>
                <w:ilvl w:val="0"/>
                <w:numId w:val="6"/>
              </w:numPr>
              <w:ind w:left="357" w:hanging="357"/>
              <w:jc w:val="center"/>
            </w:pPr>
          </w:p>
        </w:tc>
        <w:tc>
          <w:tcPr>
            <w:tcW w:w="1984" w:type="dxa"/>
          </w:tcPr>
          <w:p w:rsidR="00157F5A" w:rsidRPr="00157F5A" w:rsidRDefault="00157F5A" w:rsidP="00157F5A">
            <w:r w:rsidRPr="00157F5A">
              <w:t>Культурная память: письмо, память о прошлом и политическая идентичность в высоких культурах древности</w:t>
            </w:r>
          </w:p>
        </w:tc>
        <w:tc>
          <w:tcPr>
            <w:tcW w:w="1985" w:type="dxa"/>
          </w:tcPr>
          <w:p w:rsidR="00157F5A" w:rsidRPr="00157F5A" w:rsidRDefault="00157F5A" w:rsidP="00157F5A">
            <w:r w:rsidRPr="00157F5A">
              <w:t>Ассман Я.</w:t>
            </w:r>
          </w:p>
        </w:tc>
        <w:tc>
          <w:tcPr>
            <w:tcW w:w="1275" w:type="dxa"/>
          </w:tcPr>
          <w:p w:rsidR="00157F5A" w:rsidRPr="00157F5A" w:rsidRDefault="00157F5A" w:rsidP="00157F5A">
            <w:r w:rsidRPr="00157F5A">
              <w:rPr>
                <w:color w:val="222222"/>
              </w:rPr>
              <w:t>Издательство Языки славянских культур</w:t>
            </w:r>
          </w:p>
        </w:tc>
        <w:tc>
          <w:tcPr>
            <w:tcW w:w="993" w:type="dxa"/>
          </w:tcPr>
          <w:p w:rsidR="00157F5A" w:rsidRPr="00157F5A" w:rsidRDefault="00157F5A" w:rsidP="00157F5A">
            <w:r w:rsidRPr="00157F5A">
              <w:t>2004</w:t>
            </w:r>
          </w:p>
        </w:tc>
        <w:tc>
          <w:tcPr>
            <w:tcW w:w="1275" w:type="dxa"/>
          </w:tcPr>
          <w:p w:rsidR="00157F5A" w:rsidRPr="00157F5A" w:rsidRDefault="00157F5A" w:rsidP="00157F5A"/>
        </w:tc>
        <w:tc>
          <w:tcPr>
            <w:tcW w:w="1418" w:type="dxa"/>
          </w:tcPr>
          <w:p w:rsidR="00157F5A" w:rsidRDefault="005B1AD3" w:rsidP="001E045A">
            <w:hyperlink r:id="rId17" w:history="1">
              <w:r w:rsidR="001E045A" w:rsidRPr="00182C46">
                <w:rPr>
                  <w:rStyle w:val="af2"/>
                </w:rPr>
                <w:t>https://biblioclub.ru/</w:t>
              </w:r>
            </w:hyperlink>
          </w:p>
          <w:p w:rsidR="001E045A" w:rsidRPr="00157F5A" w:rsidRDefault="001E045A" w:rsidP="001E045A"/>
        </w:tc>
      </w:tr>
      <w:tr w:rsidR="00157F5A" w:rsidRPr="00083E82" w:rsidTr="000D44CC">
        <w:trPr>
          <w:cantSplit/>
        </w:trPr>
        <w:tc>
          <w:tcPr>
            <w:tcW w:w="568" w:type="dxa"/>
          </w:tcPr>
          <w:p w:rsidR="00157F5A" w:rsidRPr="00252771" w:rsidRDefault="00157F5A" w:rsidP="00157F5A">
            <w:pPr>
              <w:numPr>
                <w:ilvl w:val="0"/>
                <w:numId w:val="6"/>
              </w:numPr>
              <w:ind w:left="357" w:hanging="357"/>
              <w:jc w:val="center"/>
            </w:pPr>
          </w:p>
        </w:tc>
        <w:tc>
          <w:tcPr>
            <w:tcW w:w="1984" w:type="dxa"/>
          </w:tcPr>
          <w:p w:rsidR="00157F5A" w:rsidRPr="00157F5A" w:rsidRDefault="00157F5A" w:rsidP="00157F5A">
            <w:pPr>
              <w:rPr>
                <w:color w:val="222222"/>
              </w:rPr>
            </w:pPr>
            <w:r w:rsidRPr="00157F5A">
              <w:t>Методология социально-культурной деятельности и современные социокультурные практики: коллективная монография</w:t>
            </w:r>
          </w:p>
        </w:tc>
        <w:tc>
          <w:tcPr>
            <w:tcW w:w="1985" w:type="dxa"/>
          </w:tcPr>
          <w:p w:rsidR="00157F5A" w:rsidRPr="00157F5A" w:rsidRDefault="00157F5A" w:rsidP="00157F5A">
            <w:r w:rsidRPr="00157F5A">
              <w:t>Андреева А.В., Жуковская Л.Н.,Костылев С.В. и др.</w:t>
            </w:r>
          </w:p>
        </w:tc>
        <w:tc>
          <w:tcPr>
            <w:tcW w:w="1275" w:type="dxa"/>
          </w:tcPr>
          <w:p w:rsidR="00157F5A" w:rsidRPr="00157F5A" w:rsidRDefault="00157F5A" w:rsidP="00157F5A">
            <w:r w:rsidRPr="00157F5A">
              <w:t>Сибирский Федеральный университет</w:t>
            </w:r>
          </w:p>
        </w:tc>
        <w:tc>
          <w:tcPr>
            <w:tcW w:w="993" w:type="dxa"/>
          </w:tcPr>
          <w:p w:rsidR="00157F5A" w:rsidRPr="00157F5A" w:rsidRDefault="00157F5A" w:rsidP="00AD3180">
            <w:r w:rsidRPr="00157F5A">
              <w:t>201</w:t>
            </w:r>
            <w:r w:rsidR="00AD3180">
              <w:t>4</w:t>
            </w:r>
          </w:p>
        </w:tc>
        <w:tc>
          <w:tcPr>
            <w:tcW w:w="1275" w:type="dxa"/>
          </w:tcPr>
          <w:p w:rsidR="00157F5A" w:rsidRPr="00157F5A" w:rsidRDefault="00157F5A" w:rsidP="00157F5A"/>
        </w:tc>
        <w:tc>
          <w:tcPr>
            <w:tcW w:w="1418" w:type="dxa"/>
          </w:tcPr>
          <w:p w:rsidR="00157F5A" w:rsidRPr="00157F5A" w:rsidRDefault="005B1AD3" w:rsidP="001E045A">
            <w:hyperlink r:id="rId18" w:history="1">
              <w:r w:rsidR="001E045A" w:rsidRPr="00182C46">
                <w:rPr>
                  <w:rStyle w:val="af2"/>
                </w:rPr>
                <w:t>https://biblioclub.ru/</w:t>
              </w:r>
            </w:hyperlink>
            <w:r w:rsidR="001E045A">
              <w:t xml:space="preserve"> </w:t>
            </w:r>
          </w:p>
        </w:tc>
      </w:tr>
    </w:tbl>
    <w:p w:rsidR="00DA3714" w:rsidRPr="00157F5A" w:rsidRDefault="00DA3714" w:rsidP="00DA3714">
      <w:pPr>
        <w:spacing w:line="360" w:lineRule="auto"/>
        <w:rPr>
          <w:b/>
          <w:bC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492225" w:rsidRPr="00C351F5" w:rsidRDefault="005B1AD3" w:rsidP="00492225">
      <w:pPr>
        <w:numPr>
          <w:ilvl w:val="0"/>
          <w:numId w:val="28"/>
        </w:numPr>
        <w:ind w:left="0" w:firstLine="142"/>
      </w:pPr>
      <w:hyperlink r:id="rId19" w:history="1">
        <w:r w:rsidR="00492225" w:rsidRPr="00CA7EF5">
          <w:rPr>
            <w:rStyle w:val="af2"/>
          </w:rPr>
          <w:t>http://school-collection.edu.ru/</w:t>
        </w:r>
      </w:hyperlink>
      <w:r w:rsidR="00492225">
        <w:t xml:space="preserve"> </w:t>
      </w:r>
      <w:r w:rsidR="00492225" w:rsidRPr="00C351F5">
        <w:t xml:space="preserve"> - федеральное хранилище Единая коллекция цифровых образовательных ресурсов </w:t>
      </w:r>
    </w:p>
    <w:p w:rsidR="00492225" w:rsidRPr="00C351F5" w:rsidRDefault="005B1AD3" w:rsidP="00492225">
      <w:pPr>
        <w:numPr>
          <w:ilvl w:val="0"/>
          <w:numId w:val="28"/>
        </w:numPr>
        <w:ind w:left="0" w:firstLine="142"/>
      </w:pPr>
      <w:hyperlink r:id="rId20" w:history="1">
        <w:r w:rsidR="00492225" w:rsidRPr="00CA7EF5">
          <w:rPr>
            <w:rStyle w:val="af2"/>
          </w:rPr>
          <w:t>http://www.edu.ru/</w:t>
        </w:r>
      </w:hyperlink>
      <w:r w:rsidR="00492225">
        <w:t xml:space="preserve"> </w:t>
      </w:r>
      <w:r w:rsidR="00492225" w:rsidRPr="00C351F5">
        <w:t xml:space="preserve"> - федеральный портал Российское образование </w:t>
      </w:r>
    </w:p>
    <w:p w:rsidR="00492225" w:rsidRPr="00C351F5" w:rsidRDefault="005B1AD3" w:rsidP="00492225">
      <w:pPr>
        <w:numPr>
          <w:ilvl w:val="0"/>
          <w:numId w:val="28"/>
        </w:numPr>
        <w:ind w:left="0" w:firstLine="142"/>
      </w:pPr>
      <w:hyperlink r:id="rId21" w:history="1">
        <w:r w:rsidR="00492225" w:rsidRPr="00CA7EF5">
          <w:rPr>
            <w:rStyle w:val="af2"/>
          </w:rPr>
          <w:t>http://www.igumo.ru/</w:t>
        </w:r>
      </w:hyperlink>
      <w:r w:rsidR="00492225">
        <w:t xml:space="preserve"> </w:t>
      </w:r>
      <w:r w:rsidR="00492225" w:rsidRPr="00C351F5">
        <w:t xml:space="preserve"> - интернет-портал Института гуманитарного образования и информационных технологий </w:t>
      </w:r>
    </w:p>
    <w:p w:rsidR="00492225" w:rsidRPr="00C351F5" w:rsidRDefault="005B1AD3" w:rsidP="00492225">
      <w:pPr>
        <w:numPr>
          <w:ilvl w:val="0"/>
          <w:numId w:val="28"/>
        </w:numPr>
        <w:ind w:left="0" w:firstLine="142"/>
      </w:pPr>
      <w:hyperlink r:id="rId22" w:history="1">
        <w:r w:rsidR="00492225" w:rsidRPr="00CA7EF5">
          <w:rPr>
            <w:rStyle w:val="af2"/>
          </w:rPr>
          <w:t>http://elibrary.ru/defaultx.asp</w:t>
        </w:r>
      </w:hyperlink>
      <w:r w:rsidR="00492225">
        <w:t xml:space="preserve"> </w:t>
      </w:r>
      <w:r w:rsidR="00492225" w:rsidRPr="00C351F5">
        <w:t xml:space="preserve"> - научная электронная библиотека «Elibrary» </w:t>
      </w:r>
    </w:p>
    <w:p w:rsidR="00492225" w:rsidRPr="00C351F5" w:rsidRDefault="00492225" w:rsidP="00492225">
      <w:pPr>
        <w:numPr>
          <w:ilvl w:val="0"/>
          <w:numId w:val="28"/>
        </w:numPr>
        <w:ind w:left="0" w:firstLine="142"/>
      </w:pPr>
      <w:r w:rsidRPr="00C351F5">
        <w:t xml:space="preserve">http://www.eduhmao.ru/info/1/4382/ - информационно-просветительский портал «Электронные журналы» </w:t>
      </w:r>
    </w:p>
    <w:p w:rsidR="00492225" w:rsidRPr="00C351F5" w:rsidRDefault="005B1AD3" w:rsidP="00492225">
      <w:pPr>
        <w:numPr>
          <w:ilvl w:val="0"/>
          <w:numId w:val="28"/>
        </w:numPr>
        <w:ind w:left="0" w:firstLine="142"/>
      </w:pPr>
      <w:hyperlink r:id="rId23" w:history="1">
        <w:r w:rsidR="00492225" w:rsidRPr="00CA7EF5">
          <w:rPr>
            <w:rStyle w:val="af2"/>
          </w:rPr>
          <w:t>www.gumer.info</w:t>
        </w:r>
      </w:hyperlink>
      <w:r w:rsidR="00492225">
        <w:t xml:space="preserve"> </w:t>
      </w:r>
      <w:r w:rsidR="00492225" w:rsidRPr="00C351F5">
        <w:t xml:space="preserve"> – библиотека Гумер</w:t>
      </w:r>
    </w:p>
    <w:p w:rsidR="00492225" w:rsidRPr="0080094D" w:rsidRDefault="005B1AD3" w:rsidP="00492225">
      <w:pPr>
        <w:numPr>
          <w:ilvl w:val="0"/>
          <w:numId w:val="28"/>
        </w:numPr>
        <w:ind w:left="0" w:firstLine="142"/>
      </w:pPr>
      <w:hyperlink r:id="rId24" w:history="1">
        <w:r w:rsidR="00492225" w:rsidRPr="00CA7EF5">
          <w:rPr>
            <w:rStyle w:val="af2"/>
          </w:rPr>
          <w:t>http://cyberleninka.ru</w:t>
        </w:r>
      </w:hyperlink>
      <w:r w:rsidR="00492225">
        <w:t xml:space="preserve"> </w:t>
      </w:r>
      <w:r w:rsidR="00492225" w:rsidRPr="0080094D">
        <w:t xml:space="preserve"> – Научная электронная библиотека «Киберленинка»</w:t>
      </w:r>
    </w:p>
    <w:p w:rsidR="00492225" w:rsidRDefault="005B1AD3" w:rsidP="00492225">
      <w:pPr>
        <w:numPr>
          <w:ilvl w:val="0"/>
          <w:numId w:val="28"/>
        </w:numPr>
        <w:ind w:left="0" w:firstLine="142"/>
      </w:pPr>
      <w:hyperlink r:id="rId25" w:history="1">
        <w:r w:rsidR="00492225" w:rsidRPr="00CA7EF5">
          <w:rPr>
            <w:rStyle w:val="af2"/>
          </w:rPr>
          <w:t>http://iph.ras.ru</w:t>
        </w:r>
      </w:hyperlink>
      <w:r w:rsidR="00492225">
        <w:t xml:space="preserve"> </w:t>
      </w:r>
      <w:r w:rsidR="00492225" w:rsidRPr="00C351F5">
        <w:t xml:space="preserve"> - Философский журнал Института Философии РАН </w:t>
      </w:r>
    </w:p>
    <w:p w:rsidR="00492225" w:rsidRPr="006456EC" w:rsidRDefault="00492225" w:rsidP="00492225">
      <w:pPr>
        <w:numPr>
          <w:ilvl w:val="0"/>
          <w:numId w:val="28"/>
        </w:numPr>
        <w:ind w:left="0" w:firstLine="142"/>
        <w:rPr>
          <w:rStyle w:val="af2"/>
        </w:rPr>
      </w:pPr>
      <w:r w:rsidRPr="006456EC">
        <w:t xml:space="preserve">Электронно-библиотечная система «Университетская библиотека online». – Режим доступа: </w:t>
      </w:r>
      <w:hyperlink r:id="rId26"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1E045A"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1E045A" w:rsidRPr="0009642A" w:rsidRDefault="001E045A" w:rsidP="001E045A">
      <w:pPr>
        <w:ind w:firstLine="426"/>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1E045A" w:rsidRPr="00FD037B" w:rsidRDefault="001E045A" w:rsidP="001E045A">
      <w:pPr>
        <w:autoSpaceDE w:val="0"/>
        <w:autoSpaceDN w:val="0"/>
        <w:adjustRightInd w:val="0"/>
        <w:ind w:firstLine="360"/>
        <w:jc w:val="both"/>
        <w:rPr>
          <w:b/>
          <w:i/>
        </w:rPr>
      </w:pPr>
      <w:r w:rsidRPr="00FD037B">
        <w:rPr>
          <w:b/>
          <w:i/>
        </w:rPr>
        <w:t>Подготовка к лекционным занятиям</w:t>
      </w:r>
    </w:p>
    <w:p w:rsidR="001E045A" w:rsidRPr="0009642A" w:rsidRDefault="001E045A" w:rsidP="001E045A">
      <w:pPr>
        <w:autoSpaceDE w:val="0"/>
        <w:autoSpaceDN w:val="0"/>
        <w:adjustRightInd w:val="0"/>
        <w:ind w:firstLine="360"/>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1E045A" w:rsidRPr="004774A5" w:rsidRDefault="001E045A" w:rsidP="001E045A">
      <w:pPr>
        <w:autoSpaceDE w:val="0"/>
        <w:autoSpaceDN w:val="0"/>
        <w:adjustRightInd w:val="0"/>
        <w:ind w:firstLine="360"/>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1E045A" w:rsidRPr="004774A5" w:rsidRDefault="001E045A" w:rsidP="001E045A">
      <w:pPr>
        <w:autoSpaceDE w:val="0"/>
        <w:autoSpaceDN w:val="0"/>
        <w:adjustRightInd w:val="0"/>
        <w:jc w:val="both"/>
      </w:pPr>
      <w:r w:rsidRPr="0009642A">
        <w:sym w:font="Symbol" w:char="F02D"/>
      </w:r>
      <w:r w:rsidRPr="0009642A">
        <w:t xml:space="preserve"> знакомит с новым учебным материалом; </w:t>
      </w:r>
    </w:p>
    <w:p w:rsidR="001E045A" w:rsidRPr="004774A5" w:rsidRDefault="001E045A" w:rsidP="001E045A">
      <w:pPr>
        <w:autoSpaceDE w:val="0"/>
        <w:autoSpaceDN w:val="0"/>
        <w:adjustRightInd w:val="0"/>
        <w:jc w:val="both"/>
      </w:pPr>
      <w:r w:rsidRPr="0009642A">
        <w:sym w:font="Symbol" w:char="F02D"/>
      </w:r>
      <w:r w:rsidRPr="0009642A">
        <w:t xml:space="preserve"> разъясняет учебные элементы, трудные для понимания; </w:t>
      </w:r>
    </w:p>
    <w:p w:rsidR="001E045A" w:rsidRPr="00F7701F" w:rsidRDefault="001E045A" w:rsidP="001E045A">
      <w:pPr>
        <w:autoSpaceDE w:val="0"/>
        <w:autoSpaceDN w:val="0"/>
        <w:adjustRightInd w:val="0"/>
        <w:jc w:val="both"/>
      </w:pPr>
      <w:r w:rsidRPr="0009642A">
        <w:lastRenderedPageBreak/>
        <w:sym w:font="Symbol" w:char="F02D"/>
      </w:r>
      <w:r w:rsidRPr="0009642A">
        <w:t xml:space="preserve"> систематизирует учебный материал; </w:t>
      </w:r>
    </w:p>
    <w:p w:rsidR="001E045A" w:rsidRPr="004774A5" w:rsidRDefault="001E045A" w:rsidP="001E045A">
      <w:pPr>
        <w:autoSpaceDE w:val="0"/>
        <w:autoSpaceDN w:val="0"/>
        <w:adjustRightInd w:val="0"/>
        <w:jc w:val="both"/>
      </w:pPr>
      <w:r w:rsidRPr="0009642A">
        <w:sym w:font="Symbol" w:char="F02D"/>
      </w:r>
      <w:r w:rsidRPr="0009642A">
        <w:t xml:space="preserve"> ориентирует в учебном процессе. </w:t>
      </w:r>
    </w:p>
    <w:p w:rsidR="001E045A" w:rsidRPr="004774A5" w:rsidRDefault="001E045A" w:rsidP="001E045A">
      <w:pPr>
        <w:autoSpaceDE w:val="0"/>
        <w:autoSpaceDN w:val="0"/>
        <w:adjustRightInd w:val="0"/>
        <w:ind w:firstLine="360"/>
        <w:jc w:val="both"/>
      </w:pPr>
      <w:r w:rsidRPr="0009642A">
        <w:t>П</w:t>
      </w:r>
      <w:r>
        <w:t>ри подготовке к лекции необходимо</w:t>
      </w:r>
      <w:r w:rsidRPr="0009642A">
        <w:t xml:space="preserve">: </w:t>
      </w:r>
    </w:p>
    <w:p w:rsidR="001E045A" w:rsidRPr="004774A5" w:rsidRDefault="001E045A" w:rsidP="001E045A">
      <w:pPr>
        <w:autoSpaceDE w:val="0"/>
        <w:autoSpaceDN w:val="0"/>
        <w:adjustRightInd w:val="0"/>
        <w:jc w:val="both"/>
      </w:pPr>
      <w:r w:rsidRPr="0009642A">
        <w:sym w:font="Symbol" w:char="F02D"/>
      </w:r>
      <w:r w:rsidRPr="0009642A">
        <w:t xml:space="preserve"> внимательно прочита</w:t>
      </w:r>
      <w:r>
        <w:t>ть</w:t>
      </w:r>
      <w:r w:rsidRPr="0009642A">
        <w:t xml:space="preserve"> материал предыдущей лекции; </w:t>
      </w:r>
    </w:p>
    <w:p w:rsidR="001E045A" w:rsidRPr="004774A5" w:rsidRDefault="001E045A" w:rsidP="001E045A">
      <w:pPr>
        <w:autoSpaceDE w:val="0"/>
        <w:autoSpaceDN w:val="0"/>
        <w:adjustRightInd w:val="0"/>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1E045A" w:rsidRPr="004774A5" w:rsidRDefault="001E045A" w:rsidP="001E045A">
      <w:pPr>
        <w:autoSpaceDE w:val="0"/>
        <w:autoSpaceDN w:val="0"/>
        <w:adjustRightInd w:val="0"/>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1E045A" w:rsidRPr="004774A5" w:rsidRDefault="001E045A" w:rsidP="001E045A">
      <w:pPr>
        <w:autoSpaceDE w:val="0"/>
        <w:autoSpaceDN w:val="0"/>
        <w:adjustRightInd w:val="0"/>
        <w:jc w:val="both"/>
      </w:pPr>
      <w:r w:rsidRPr="0009642A">
        <w:sym w:font="Symbol" w:char="F02D"/>
      </w:r>
      <w:r w:rsidRPr="0009642A">
        <w:t xml:space="preserve"> уяснить место изучаемой темы в своей профессиональной подготовке; </w:t>
      </w:r>
    </w:p>
    <w:p w:rsidR="001E045A" w:rsidRPr="0009642A" w:rsidRDefault="001E045A" w:rsidP="001E045A">
      <w:pPr>
        <w:autoSpaceDE w:val="0"/>
        <w:autoSpaceDN w:val="0"/>
        <w:adjustRightInd w:val="0"/>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1E045A" w:rsidRPr="00FD037B" w:rsidRDefault="001E045A" w:rsidP="001E045A">
      <w:pPr>
        <w:autoSpaceDE w:val="0"/>
        <w:autoSpaceDN w:val="0"/>
        <w:adjustRightInd w:val="0"/>
        <w:ind w:firstLine="360"/>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Этот вид самостоятельной работы состоит из нескольких этапов:</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r w:rsidRPr="0009642A">
        <w:rPr>
          <w:rFonts w:eastAsia="TimesNewRoman"/>
        </w:rPr>
        <w:t xml:space="preserve"> </w:t>
      </w:r>
    </w:p>
    <w:p w:rsidR="001E045A" w:rsidRPr="0009642A" w:rsidRDefault="001E045A" w:rsidP="001E045A">
      <w:pPr>
        <w:autoSpaceDE w:val="0"/>
        <w:autoSpaceDN w:val="0"/>
        <w:adjustRightInd w:val="0"/>
        <w:ind w:firstLine="360"/>
        <w:jc w:val="both"/>
        <w:rPr>
          <w:rFonts w:eastAsia="TimesNewRoman"/>
        </w:rPr>
      </w:pPr>
      <w:r>
        <w:rPr>
          <w:rFonts w:eastAsia="TimesNewRoman"/>
        </w:rPr>
        <w:t>3) выполнение практических заданий,</w:t>
      </w:r>
      <w:r w:rsidRPr="0009642A">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1E045A" w:rsidRPr="0009642A" w:rsidRDefault="001E045A" w:rsidP="001E045A">
      <w:pPr>
        <w:autoSpaceDE w:val="0"/>
        <w:autoSpaceDN w:val="0"/>
        <w:adjustRightInd w:val="0"/>
        <w:ind w:firstLine="360"/>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1E045A" w:rsidRPr="001E045A" w:rsidRDefault="001E045A" w:rsidP="001E045A">
      <w:pPr>
        <w:pStyle w:val="ad"/>
        <w:numPr>
          <w:ilvl w:val="0"/>
          <w:numId w:val="27"/>
        </w:numPr>
        <w:autoSpaceDE w:val="0"/>
        <w:autoSpaceDN w:val="0"/>
        <w:adjustRightInd w:val="0"/>
        <w:spacing w:after="0" w:line="240" w:lineRule="auto"/>
        <w:ind w:left="426" w:hanging="426"/>
        <w:contextualSpacing/>
        <w:jc w:val="both"/>
        <w:rPr>
          <w:rFonts w:ascii="Times New Roman" w:hAnsi="Times New Roman" w:cs="Times New Roman"/>
          <w:sz w:val="24"/>
        </w:rPr>
      </w:pPr>
      <w:r w:rsidRPr="001E045A">
        <w:rPr>
          <w:rFonts w:ascii="Times New Roman" w:hAnsi="Times New Roman" w:cs="Times New Roman"/>
          <w:sz w:val="24"/>
        </w:rPr>
        <w:t>уделять внимание разбору теоретических задач, обсуждаемых на лекциях;</w:t>
      </w:r>
    </w:p>
    <w:p w:rsidR="001E045A" w:rsidRPr="001E045A" w:rsidRDefault="001E045A" w:rsidP="001E045A">
      <w:pPr>
        <w:pStyle w:val="ad"/>
        <w:numPr>
          <w:ilvl w:val="0"/>
          <w:numId w:val="27"/>
        </w:numPr>
        <w:autoSpaceDE w:val="0"/>
        <w:autoSpaceDN w:val="0"/>
        <w:adjustRightInd w:val="0"/>
        <w:spacing w:after="0" w:line="240" w:lineRule="auto"/>
        <w:ind w:left="426" w:hanging="426"/>
        <w:contextualSpacing/>
        <w:jc w:val="both"/>
        <w:rPr>
          <w:rFonts w:ascii="Times New Roman" w:hAnsi="Times New Roman" w:cs="Times New Roman"/>
          <w:sz w:val="24"/>
        </w:rPr>
      </w:pPr>
      <w:r w:rsidRPr="001E045A">
        <w:rPr>
          <w:rFonts w:ascii="Times New Roman" w:hAnsi="Times New Roman" w:cs="Times New Roman"/>
          <w:sz w:val="24"/>
        </w:rPr>
        <w:t>уделять внимание краткому повторению теоретического материала, который используется при выполнении практических заданий;</w:t>
      </w:r>
    </w:p>
    <w:p w:rsidR="001E045A" w:rsidRPr="001E045A" w:rsidRDefault="001E045A" w:rsidP="001E045A">
      <w:pPr>
        <w:pStyle w:val="ad"/>
        <w:numPr>
          <w:ilvl w:val="0"/>
          <w:numId w:val="27"/>
        </w:numPr>
        <w:autoSpaceDE w:val="0"/>
        <w:autoSpaceDN w:val="0"/>
        <w:adjustRightInd w:val="0"/>
        <w:spacing w:after="0" w:line="240" w:lineRule="auto"/>
        <w:ind w:left="426" w:hanging="426"/>
        <w:contextualSpacing/>
        <w:jc w:val="both"/>
        <w:rPr>
          <w:rFonts w:ascii="Times New Roman" w:hAnsi="Times New Roman" w:cs="Times New Roman"/>
          <w:sz w:val="24"/>
        </w:rPr>
      </w:pPr>
      <w:r w:rsidRPr="001E045A">
        <w:rPr>
          <w:rFonts w:ascii="Times New Roman" w:hAnsi="Times New Roman" w:cs="Times New Roman"/>
          <w:sz w:val="24"/>
        </w:rPr>
        <w:t>осуществлять регулярную сверку домашних заданий;</w:t>
      </w:r>
    </w:p>
    <w:p w:rsidR="001E045A" w:rsidRDefault="001E045A" w:rsidP="001E045A">
      <w:pPr>
        <w:pStyle w:val="ad"/>
        <w:numPr>
          <w:ilvl w:val="0"/>
          <w:numId w:val="27"/>
        </w:numPr>
        <w:autoSpaceDE w:val="0"/>
        <w:autoSpaceDN w:val="0"/>
        <w:adjustRightInd w:val="0"/>
        <w:spacing w:after="0" w:line="240" w:lineRule="auto"/>
        <w:ind w:left="426" w:hanging="426"/>
        <w:contextualSpacing/>
        <w:jc w:val="both"/>
        <w:rPr>
          <w:rFonts w:ascii="Times New Roman" w:hAnsi="Times New Roman" w:cs="Times New Roman"/>
          <w:sz w:val="24"/>
        </w:rPr>
      </w:pPr>
      <w:r w:rsidRPr="001E045A">
        <w:rPr>
          <w:rFonts w:ascii="Times New Roman" w:hAnsi="Times New Roman" w:cs="Times New Roman"/>
          <w:sz w:val="24"/>
        </w:rPr>
        <w:t>ставить проблемные вопросы, по возможности использовать примеры и задачи с практическим содержанием;</w:t>
      </w:r>
    </w:p>
    <w:p w:rsidR="001E045A" w:rsidRDefault="001E045A" w:rsidP="001E045A">
      <w:pPr>
        <w:pStyle w:val="ad"/>
        <w:numPr>
          <w:ilvl w:val="0"/>
          <w:numId w:val="27"/>
        </w:numPr>
        <w:autoSpaceDE w:val="0"/>
        <w:autoSpaceDN w:val="0"/>
        <w:adjustRightInd w:val="0"/>
        <w:spacing w:after="0" w:line="240" w:lineRule="auto"/>
        <w:ind w:left="426" w:hanging="426"/>
        <w:contextualSpacing/>
        <w:jc w:val="both"/>
        <w:rPr>
          <w:rFonts w:ascii="Times New Roman" w:hAnsi="Times New Roman" w:cs="Times New Roman"/>
          <w:sz w:val="24"/>
        </w:rPr>
      </w:pPr>
      <w:r w:rsidRPr="001E045A">
        <w:rPr>
          <w:rFonts w:ascii="Times New Roman" w:hAnsi="Times New Roman" w:cs="Times New Roman"/>
          <w:sz w:val="24"/>
        </w:rPr>
        <w:t>включаться в используемые при проведении практических занятий активные и интерактивные методы обучения;</w:t>
      </w:r>
    </w:p>
    <w:p w:rsidR="001E045A" w:rsidRPr="001E045A" w:rsidRDefault="001E045A" w:rsidP="001E045A">
      <w:pPr>
        <w:pStyle w:val="ad"/>
        <w:numPr>
          <w:ilvl w:val="0"/>
          <w:numId w:val="27"/>
        </w:numPr>
        <w:autoSpaceDE w:val="0"/>
        <w:autoSpaceDN w:val="0"/>
        <w:adjustRightInd w:val="0"/>
        <w:spacing w:after="0" w:line="240" w:lineRule="auto"/>
        <w:ind w:left="426" w:hanging="426"/>
        <w:contextualSpacing/>
        <w:jc w:val="both"/>
        <w:rPr>
          <w:rFonts w:ascii="Times New Roman" w:hAnsi="Times New Roman" w:cs="Times New Roman"/>
          <w:sz w:val="24"/>
        </w:rPr>
      </w:pPr>
      <w:r w:rsidRPr="001E045A">
        <w:rPr>
          <w:rFonts w:ascii="Times New Roman" w:hAnsi="Times New Roman" w:cs="Times New Roman"/>
          <w:sz w:val="24"/>
        </w:rPr>
        <w:t>развивать предметную интуицию.</w:t>
      </w:r>
    </w:p>
    <w:p w:rsidR="001E045A" w:rsidRPr="0009642A" w:rsidRDefault="001E045A" w:rsidP="001E045A">
      <w:pPr>
        <w:autoSpaceDE w:val="0"/>
        <w:autoSpaceDN w:val="0"/>
        <w:adjustRightInd w:val="0"/>
        <w:ind w:firstLine="360"/>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1E045A" w:rsidRPr="00FD037B" w:rsidRDefault="001E045A" w:rsidP="001E045A">
      <w:pPr>
        <w:autoSpaceDE w:val="0"/>
        <w:autoSpaceDN w:val="0"/>
        <w:adjustRightInd w:val="0"/>
        <w:ind w:firstLine="360"/>
        <w:jc w:val="both"/>
        <w:rPr>
          <w:rFonts w:eastAsia="TimesNewRoman"/>
          <w:b/>
          <w:i/>
        </w:rPr>
      </w:pPr>
      <w:r w:rsidRPr="00FD037B">
        <w:rPr>
          <w:rFonts w:eastAsia="TimesNewRoman"/>
          <w:b/>
          <w:i/>
        </w:rPr>
        <w:t>Организация самостоятельной работы</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lastRenderedPageBreak/>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1E045A" w:rsidRPr="0009642A" w:rsidRDefault="001E045A" w:rsidP="001E045A">
      <w:pPr>
        <w:autoSpaceDE w:val="0"/>
        <w:autoSpaceDN w:val="0"/>
        <w:adjustRightInd w:val="0"/>
        <w:jc w:val="both"/>
        <w:rPr>
          <w:rFonts w:eastAsia="TimesNewRoman"/>
        </w:rPr>
      </w:pPr>
      <w:r w:rsidRPr="0009642A">
        <w:rPr>
          <w:rFonts w:eastAsia="TimesNewRoman"/>
        </w:rPr>
        <w:t>1) внеаудиторная самостоятельная работа;</w:t>
      </w:r>
    </w:p>
    <w:p w:rsidR="001E045A" w:rsidRPr="0009642A" w:rsidRDefault="001E045A" w:rsidP="001E045A">
      <w:pPr>
        <w:autoSpaceDE w:val="0"/>
        <w:autoSpaceDN w:val="0"/>
        <w:adjustRightInd w:val="0"/>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Pr>
          <w:rFonts w:eastAsia="TimesNewRoman"/>
        </w:rPr>
        <w:t xml:space="preserve"> </w:t>
      </w:r>
      <w:r w:rsidRPr="0009642A">
        <w:rPr>
          <w:rFonts w:eastAsia="TimesNewRoman"/>
        </w:rPr>
        <w:t>при проведении практических занятий и во время чтения лекций;</w:t>
      </w:r>
    </w:p>
    <w:p w:rsidR="001E045A" w:rsidRDefault="001E045A" w:rsidP="001E045A">
      <w:pPr>
        <w:autoSpaceDE w:val="0"/>
        <w:autoSpaceDN w:val="0"/>
        <w:adjustRightInd w:val="0"/>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1E045A" w:rsidRPr="0009642A" w:rsidRDefault="001E045A" w:rsidP="001E045A">
      <w:pPr>
        <w:autoSpaceDE w:val="0"/>
        <w:autoSpaceDN w:val="0"/>
        <w:adjustRightInd w:val="0"/>
        <w:ind w:firstLine="360"/>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Pr="0009642A">
        <w:rPr>
          <w:rFonts w:eastAsia="TimesNewRoman"/>
        </w:rPr>
        <w:t xml:space="preserve"> </w:t>
      </w:r>
      <w:r>
        <w:rPr>
          <w:rFonts w:eastAsia="TimesNewRoman"/>
        </w:rPr>
        <w:t xml:space="preserve">ускорить формирование профессиональных умений и навыков. </w:t>
      </w:r>
    </w:p>
    <w:p w:rsidR="001E045A" w:rsidRPr="00DC56F2" w:rsidRDefault="001E045A" w:rsidP="001E045A">
      <w:pPr>
        <w:autoSpaceDE w:val="0"/>
        <w:autoSpaceDN w:val="0"/>
        <w:adjustRightInd w:val="0"/>
        <w:ind w:firstLine="360"/>
        <w:jc w:val="both"/>
        <w:rPr>
          <w:rFonts w:eastAsia="TimesNewRoman"/>
          <w:b/>
          <w:i/>
        </w:rPr>
      </w:pPr>
      <w:r w:rsidRPr="00DC56F2">
        <w:rPr>
          <w:rFonts w:eastAsia="TimesNewRoman"/>
          <w:b/>
          <w:i/>
        </w:rPr>
        <w:t xml:space="preserve">Подготовка к экзамену (зачету) </w:t>
      </w:r>
    </w:p>
    <w:p w:rsidR="001E045A" w:rsidRPr="0009642A" w:rsidRDefault="001E045A" w:rsidP="001E045A">
      <w:pPr>
        <w:ind w:firstLine="360"/>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D30DD7" w:rsidRPr="00981E60" w:rsidRDefault="00D30DD7" w:rsidP="00D30DD7">
      <w:pPr>
        <w:jc w:val="both"/>
      </w:pPr>
    </w:p>
    <w:p w:rsidR="00D30DD7" w:rsidRDefault="00D30DD7" w:rsidP="00D30DD7">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D30DD7" w:rsidRPr="00317CC4" w:rsidRDefault="00D30DD7" w:rsidP="00D30DD7">
      <w:pPr>
        <w:ind w:firstLine="709"/>
        <w:jc w:val="both"/>
      </w:pPr>
      <w:r w:rsidRPr="00317CC4">
        <w:t>Обучение по дисциплине ведется с применением традиционных и современных (инновационных) образовательных технологий: на основе потоково-группового метода широко используются информационно-телекоммуникационные технологии (аудиторные и внеаудиторные (для контрол</w:t>
      </w:r>
      <w:r>
        <w:t>я и самостоятельной работы)).</w:t>
      </w:r>
    </w:p>
    <w:p w:rsidR="00D30DD7" w:rsidRDefault="00D30DD7" w:rsidP="00D30DD7">
      <w:pPr>
        <w:ind w:firstLine="567"/>
        <w:jc w:val="both"/>
        <w:rPr>
          <w:spacing w:val="-4"/>
        </w:rPr>
      </w:pPr>
      <w:r w:rsidRPr="00317CC4">
        <w:t xml:space="preserve">При осуществлении образовательного процесса по дисциплине используются следующие информационно-телекоммуникационные технологии: сбор, хранение, систематизация и выдача учебной и научной информации; обработка текстовой, </w:t>
      </w:r>
      <w:r w:rsidRPr="00317CC4">
        <w:lastRenderedPageBreak/>
        <w:t xml:space="preserve">графической и эмпирической информации; подготовка, конструирование и презентация итогов исследовательской и аналитической деятельности; самостоятельный поиск дополнительного учебного и научного материала, с использованием поисковых систем и сайтов сети Интернет, электронных энциклопедий и баз данных; использование электронной почты преподавателей и обучающихся для рассылки, переписки и обсуждения возникших учебных проблем; </w:t>
      </w:r>
      <w:r w:rsidRPr="00317CC4">
        <w:rPr>
          <w:spacing w:val="-4"/>
        </w:rPr>
        <w:t xml:space="preserve">использование компьютерной техники для демонстрации слайдов с помощью программного приложения </w:t>
      </w:r>
      <w:r w:rsidRPr="00317CC4">
        <w:rPr>
          <w:spacing w:val="-4"/>
          <w:lang w:val="en-US"/>
        </w:rPr>
        <w:t>Microsoft</w:t>
      </w:r>
      <w:r w:rsidRPr="00317CC4">
        <w:rPr>
          <w:spacing w:val="-4"/>
        </w:rPr>
        <w:t xml:space="preserve"> </w:t>
      </w:r>
      <w:r w:rsidRPr="00317CC4">
        <w:rPr>
          <w:spacing w:val="-4"/>
          <w:lang w:val="en-US"/>
        </w:rPr>
        <w:t>Power</w:t>
      </w:r>
      <w:r w:rsidRPr="00317CC4">
        <w:rPr>
          <w:spacing w:val="-4"/>
        </w:rPr>
        <w:t xml:space="preserve"> </w:t>
      </w:r>
      <w:r w:rsidRPr="00317CC4">
        <w:rPr>
          <w:spacing w:val="-4"/>
          <w:lang w:val="en-US"/>
        </w:rPr>
        <w:t>Point</w:t>
      </w:r>
      <w:r w:rsidRPr="00317CC4">
        <w:rPr>
          <w:spacing w:val="-4"/>
        </w:rPr>
        <w:t xml:space="preserve"> преподавателем при проведении аудиторных занятий </w:t>
      </w:r>
      <w:r>
        <w:rPr>
          <w:spacing w:val="-4"/>
        </w:rPr>
        <w:t xml:space="preserve">или </w:t>
      </w:r>
      <w:r w:rsidRPr="00317CC4">
        <w:rPr>
          <w:spacing w:val="-4"/>
        </w:rPr>
        <w:t xml:space="preserve">при представлении презентаций по соответствующим темам и </w:t>
      </w:r>
      <w:r w:rsidR="002670DA">
        <w:rPr>
          <w:spacing w:val="-4"/>
        </w:rPr>
        <w:t>занятиям</w:t>
      </w:r>
      <w:r w:rsidRPr="00317CC4">
        <w:rPr>
          <w:spacing w:val="-4"/>
        </w:rPr>
        <w:t>,  подготовленных в часы самостоятельной работы.</w:t>
      </w:r>
    </w:p>
    <w:p w:rsidR="00D30DD7" w:rsidRDefault="00D30DD7" w:rsidP="00D30DD7">
      <w:pPr>
        <w:pStyle w:val="ad"/>
        <w:spacing w:after="0" w:line="360" w:lineRule="auto"/>
        <w:ind w:left="357" w:hanging="357"/>
        <w:rPr>
          <w:rFonts w:ascii="Times New Roman" w:hAnsi="Times New Roman" w:cs="Times New Roman"/>
          <w:b/>
          <w:bCs/>
          <w:sz w:val="24"/>
          <w:szCs w:val="24"/>
        </w:rPr>
      </w:pPr>
    </w:p>
    <w:p w:rsidR="00D30DD7" w:rsidRPr="00E5098F" w:rsidRDefault="00D30DD7" w:rsidP="00D30DD7">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D30DD7" w:rsidRDefault="00D30DD7" w:rsidP="00D30DD7">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Pr="00291E74">
        <w:t xml:space="preserve"> </w:t>
      </w:r>
      <w:r w:rsidRPr="00291E74">
        <w:rPr>
          <w:lang w:val="en-US"/>
        </w:rPr>
        <w:t>Word</w:t>
      </w:r>
      <w:r w:rsidRPr="00291E74">
        <w:t>;</w:t>
      </w:r>
      <w:r>
        <w:t xml:space="preserve"> </w:t>
      </w:r>
      <w:r w:rsidRPr="00291E74">
        <w:rPr>
          <w:lang w:val="en-US"/>
        </w:rPr>
        <w:t>Microsoft</w:t>
      </w:r>
      <w:r w:rsidRPr="00291E74">
        <w:t xml:space="preserve"> </w:t>
      </w:r>
      <w:r w:rsidRPr="00291E74">
        <w:rPr>
          <w:lang w:val="en-US"/>
        </w:rPr>
        <w:t>Power</w:t>
      </w:r>
      <w:r>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r w:rsidRPr="00317CC4">
        <w:t xml:space="preserve"> </w:t>
      </w:r>
    </w:p>
    <w:p w:rsidR="00D30DD7" w:rsidRDefault="00D30DD7" w:rsidP="00D30DD7">
      <w:pPr>
        <w:pStyle w:val="ad"/>
        <w:spacing w:line="360" w:lineRule="auto"/>
        <w:ind w:left="0"/>
        <w:contextualSpacing/>
        <w:jc w:val="both"/>
        <w:rPr>
          <w:rFonts w:ascii="Times New Roman" w:hAnsi="Times New Roman"/>
          <w:b/>
          <w:color w:val="000000"/>
        </w:rPr>
      </w:pPr>
    </w:p>
    <w:p w:rsidR="001E045A" w:rsidRPr="001E045A" w:rsidRDefault="001E045A" w:rsidP="001E045A">
      <w:pPr>
        <w:pStyle w:val="ad"/>
        <w:numPr>
          <w:ilvl w:val="1"/>
          <w:numId w:val="13"/>
        </w:numPr>
        <w:spacing w:after="0" w:line="360" w:lineRule="auto"/>
        <w:contextualSpacing/>
        <w:jc w:val="both"/>
        <w:rPr>
          <w:rFonts w:ascii="Times New Roman" w:hAnsi="Times New Roman"/>
          <w:b/>
          <w:color w:val="000000"/>
          <w:sz w:val="24"/>
        </w:rPr>
      </w:pPr>
      <w:r w:rsidRPr="001E045A">
        <w:rPr>
          <w:rFonts w:ascii="Times New Roman" w:hAnsi="Times New Roman"/>
          <w:b/>
          <w:color w:val="000000"/>
          <w:sz w:val="24"/>
        </w:rPr>
        <w:t>Информационно-справочные системы (при необходимости)</w:t>
      </w:r>
    </w:p>
    <w:p w:rsidR="001E045A" w:rsidRDefault="001E045A" w:rsidP="001E045A">
      <w:pPr>
        <w:ind w:firstLine="567"/>
        <w:jc w:val="both"/>
      </w:pPr>
      <w:r w:rsidRPr="001E045A">
        <w:rPr>
          <w:color w:val="000000"/>
        </w:rPr>
        <w:t>При осуществлении образовательного процесса по дисциплине может быть использован</w:t>
      </w:r>
      <w:r w:rsidR="009459A1">
        <w:rPr>
          <w:color w:val="000000"/>
        </w:rPr>
        <w:t>а</w:t>
      </w:r>
      <w:r w:rsidRPr="001E045A">
        <w:rPr>
          <w:color w:val="000000"/>
        </w:rPr>
        <w:t xml:space="preserve"> информационно-</w:t>
      </w:r>
      <w:r w:rsidR="009459A1">
        <w:rPr>
          <w:color w:val="000000"/>
        </w:rPr>
        <w:t>правовая</w:t>
      </w:r>
      <w:r w:rsidRPr="001E045A">
        <w:rPr>
          <w:color w:val="000000"/>
        </w:rPr>
        <w:t xml:space="preserve"> </w:t>
      </w:r>
      <w:r w:rsidR="009459A1">
        <w:rPr>
          <w:color w:val="000000"/>
        </w:rPr>
        <w:t>система</w:t>
      </w:r>
      <w:r w:rsidRPr="001E045A">
        <w:rPr>
          <w:color w:val="000000"/>
        </w:rPr>
        <w:t xml:space="preserve"> «Гарант» </w:t>
      </w:r>
      <w:r>
        <w:t xml:space="preserve">-  </w:t>
      </w:r>
      <w:hyperlink r:id="rId27" w:tgtFrame="_blank" w:tooltip="http://www.garant.ru/" w:history="1">
        <w:r w:rsidRPr="00247B03">
          <w:rPr>
            <w:rStyle w:val="af2"/>
          </w:rPr>
          <w:t>http://www.garant.ru/</w:t>
        </w:r>
      </w:hyperlink>
    </w:p>
    <w:p w:rsidR="001E045A" w:rsidRPr="001E045A" w:rsidRDefault="001E045A" w:rsidP="001E045A">
      <w:pPr>
        <w:pStyle w:val="Default"/>
        <w:tabs>
          <w:tab w:val="left" w:pos="284"/>
        </w:tabs>
        <w:spacing w:line="360" w:lineRule="auto"/>
        <w:ind w:firstLine="567"/>
        <w:jc w:val="both"/>
      </w:pPr>
      <w:r w:rsidRPr="001E045A">
        <w:t>.</w:t>
      </w:r>
    </w:p>
    <w:p w:rsidR="001E045A" w:rsidRPr="001E045A" w:rsidRDefault="001E045A" w:rsidP="001E045A">
      <w:pPr>
        <w:numPr>
          <w:ilvl w:val="0"/>
          <w:numId w:val="15"/>
        </w:numPr>
        <w:spacing w:line="360" w:lineRule="auto"/>
        <w:ind w:left="0" w:firstLine="0"/>
        <w:rPr>
          <w:b/>
          <w:bCs/>
          <w:color w:val="000000"/>
        </w:rPr>
      </w:pPr>
      <w:r w:rsidRPr="001E045A">
        <w:rPr>
          <w:b/>
          <w:bCs/>
          <w:color w:val="000000"/>
        </w:rPr>
        <w:t>МАТЕРИАЛЬНО-ТЕХНИЧЕСКОЕ ОБЕСПЕЧЕНИЕ ДИСЦИПЛИНЫ</w:t>
      </w:r>
    </w:p>
    <w:p w:rsidR="001E045A" w:rsidRPr="001E045A" w:rsidRDefault="001E045A" w:rsidP="001E045A">
      <w:pPr>
        <w:ind w:firstLine="567"/>
        <w:jc w:val="both"/>
        <w:rPr>
          <w:bCs/>
          <w:color w:val="000000"/>
        </w:rPr>
      </w:pPr>
      <w:r w:rsidRPr="001E045A">
        <w:rPr>
          <w:bCs/>
          <w:color w:val="000000"/>
        </w:rPr>
        <w:t>Для проведения занятий лекционного типа предлагаются наборы демонстрационного оборудования и учебно-наглядных пособий</w:t>
      </w:r>
      <w:r w:rsidR="00492225">
        <w:rPr>
          <w:bCs/>
          <w:color w:val="000000"/>
        </w:rPr>
        <w:t>.</w:t>
      </w:r>
    </w:p>
    <w:p w:rsidR="001E045A" w:rsidRPr="001E045A" w:rsidRDefault="001E045A" w:rsidP="009459A1">
      <w:pPr>
        <w:ind w:firstLine="567"/>
        <w:jc w:val="both"/>
        <w:rPr>
          <w:bCs/>
          <w:color w:val="000000"/>
        </w:rPr>
      </w:pPr>
      <w:r w:rsidRPr="001E045A">
        <w:rPr>
          <w:bCs/>
          <w:color w:val="000000"/>
        </w:rPr>
        <w:t>Перечень материально-технического обеспечения, необходимого для проведения практических занятий:</w:t>
      </w:r>
      <w:r w:rsidR="009459A1" w:rsidRPr="009459A1">
        <w:rPr>
          <w:bCs/>
        </w:rPr>
        <w:t xml:space="preserve"> </w:t>
      </w:r>
      <w:r w:rsidR="009459A1" w:rsidRPr="008F280E">
        <w:rPr>
          <w:bCs/>
        </w:rPr>
        <w:t>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w:t>
      </w:r>
    </w:p>
    <w:p w:rsidR="00A236F5" w:rsidRPr="00E67E20" w:rsidRDefault="00A236F5" w:rsidP="001E045A">
      <w:pPr>
        <w:pStyle w:val="ad"/>
        <w:spacing w:after="0" w:line="360" w:lineRule="auto"/>
        <w:ind w:left="420"/>
        <w:contextualSpacing/>
        <w:jc w:val="both"/>
        <w:rPr>
          <w:b/>
          <w:bCs/>
          <w:i/>
          <w:color w:val="FF0000"/>
        </w:rPr>
      </w:pPr>
    </w:p>
    <w:sectPr w:rsidR="00A236F5" w:rsidRPr="00E67E20" w:rsidSect="00492225">
      <w:headerReference w:type="default" r:id="rId28"/>
      <w:footerReference w:type="default" r:id="rId29"/>
      <w:headerReference w:type="firs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AD3" w:rsidRDefault="005B1AD3">
      <w:r>
        <w:separator/>
      </w:r>
    </w:p>
  </w:endnote>
  <w:endnote w:type="continuationSeparator" w:id="0">
    <w:p w:rsidR="005B1AD3" w:rsidRDefault="005B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904" w:rsidRPr="007661DA" w:rsidRDefault="00104904">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42502A">
      <w:rPr>
        <w:noProof/>
        <w:sz w:val="20"/>
        <w:szCs w:val="20"/>
      </w:rPr>
      <w:t>2</w:t>
    </w:r>
    <w:r w:rsidRPr="007661DA">
      <w:rPr>
        <w:sz w:val="20"/>
        <w:szCs w:val="20"/>
      </w:rPr>
      <w:fldChar w:fldCharType="end"/>
    </w:r>
  </w:p>
  <w:p w:rsidR="00104904" w:rsidRDefault="0010490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AD3" w:rsidRDefault="005B1AD3">
      <w:r>
        <w:separator/>
      </w:r>
    </w:p>
  </w:footnote>
  <w:footnote w:type="continuationSeparator" w:id="0">
    <w:p w:rsidR="005B1AD3" w:rsidRDefault="005B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904" w:rsidRDefault="00104904"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104904" w:rsidRPr="00FB55A3" w:rsidTr="00D30DD7">
      <w:trPr>
        <w:trHeight w:val="1402"/>
      </w:trPr>
      <w:tc>
        <w:tcPr>
          <w:tcW w:w="2160" w:type="dxa"/>
          <w:vAlign w:val="center"/>
        </w:tcPr>
        <w:p w:rsidR="00104904" w:rsidRDefault="005B1AD3"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104904" w:rsidRDefault="00104904"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104904" w:rsidRPr="007661DA" w:rsidRDefault="00104904"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104904" w:rsidRDefault="00104904"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104904" w:rsidRDefault="00104904" w:rsidP="00AE293A">
          <w:pPr>
            <w:pStyle w:val="a6"/>
            <w:spacing w:before="100"/>
            <w:jc w:val="center"/>
            <w:rPr>
              <w:rFonts w:ascii="Book Antiqua" w:hAnsi="Book Antiqua" w:cs="Book Antiqua"/>
              <w:b/>
              <w:bCs/>
              <w:sz w:val="18"/>
              <w:szCs w:val="18"/>
            </w:rPr>
          </w:pPr>
        </w:p>
      </w:tc>
    </w:tr>
  </w:tbl>
  <w:p w:rsidR="00104904" w:rsidRDefault="00104904"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492225" w:rsidRPr="00FB55A3" w:rsidTr="00AF09C8">
      <w:trPr>
        <w:trHeight w:val="1402"/>
      </w:trPr>
      <w:tc>
        <w:tcPr>
          <w:tcW w:w="2160" w:type="dxa"/>
          <w:vAlign w:val="center"/>
        </w:tcPr>
        <w:p w:rsidR="00492225" w:rsidRDefault="005B1AD3" w:rsidP="00492225">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75pt;height:60.75pt;visibility:visible">
                <v:imagedata r:id="rId1" o:title=""/>
              </v:shape>
            </w:pict>
          </w:r>
        </w:p>
      </w:tc>
      <w:tc>
        <w:tcPr>
          <w:tcW w:w="6204" w:type="dxa"/>
        </w:tcPr>
        <w:p w:rsidR="00492225" w:rsidRDefault="00492225" w:rsidP="00492225">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492225" w:rsidRPr="007661DA" w:rsidRDefault="00492225" w:rsidP="00492225">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492225" w:rsidRDefault="00492225" w:rsidP="0049222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492225" w:rsidRDefault="00492225" w:rsidP="00492225">
          <w:pPr>
            <w:pStyle w:val="a6"/>
            <w:spacing w:before="100"/>
            <w:jc w:val="center"/>
            <w:rPr>
              <w:rFonts w:ascii="Book Antiqua" w:hAnsi="Book Antiqua" w:cs="Book Antiqua"/>
              <w:b/>
              <w:bCs/>
              <w:sz w:val="18"/>
              <w:szCs w:val="18"/>
            </w:rPr>
          </w:pPr>
        </w:p>
      </w:tc>
    </w:tr>
  </w:tbl>
  <w:p w:rsidR="00492225" w:rsidRDefault="004922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423"/>
    <w:multiLevelType w:val="hybridMultilevel"/>
    <w:tmpl w:val="C9FC5F8E"/>
    <w:lvl w:ilvl="0" w:tplc="E98E9D8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A3669"/>
    <w:multiLevelType w:val="hybridMultilevel"/>
    <w:tmpl w:val="14D0B1E4"/>
    <w:lvl w:ilvl="0" w:tplc="51FCB77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A32466"/>
    <w:multiLevelType w:val="hybridMultilevel"/>
    <w:tmpl w:val="3AD090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0FC06A75"/>
    <w:multiLevelType w:val="hybridMultilevel"/>
    <w:tmpl w:val="BB84456A"/>
    <w:lvl w:ilvl="0" w:tplc="D6668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17916"/>
    <w:multiLevelType w:val="hybridMultilevel"/>
    <w:tmpl w:val="1D280F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597F65"/>
    <w:multiLevelType w:val="hybridMultilevel"/>
    <w:tmpl w:val="09265F6C"/>
    <w:lvl w:ilvl="0" w:tplc="A3FEB3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C25644"/>
    <w:multiLevelType w:val="hybridMultilevel"/>
    <w:tmpl w:val="493CE10A"/>
    <w:lvl w:ilvl="0" w:tplc="BB5A06B4">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CB7019"/>
    <w:multiLevelType w:val="hybridMultilevel"/>
    <w:tmpl w:val="492A64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8E0342"/>
    <w:multiLevelType w:val="hybridMultilevel"/>
    <w:tmpl w:val="5198CB78"/>
    <w:lvl w:ilvl="0" w:tplc="4D46FC2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7C7525F"/>
    <w:multiLevelType w:val="hybridMultilevel"/>
    <w:tmpl w:val="B3A084F0"/>
    <w:lvl w:ilvl="0" w:tplc="BE6CC400">
      <w:start w:val="1"/>
      <w:numFmt w:val="decimal"/>
      <w:lvlText w:val="%1."/>
      <w:lvlJc w:val="left"/>
      <w:pPr>
        <w:ind w:left="900" w:hanging="360"/>
      </w:pPr>
      <w:rPr>
        <w:rFonts w:ascii="Times New Roman" w:hAnsi="Times New Roman" w:hint="default"/>
        <w:b/>
        <w:color w:val="auto"/>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5"/>
  </w:num>
  <w:num w:numId="2">
    <w:abstractNumId w:val="21"/>
  </w:num>
  <w:num w:numId="3">
    <w:abstractNumId w:val="2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6"/>
  </w:num>
  <w:num w:numId="7">
    <w:abstractNumId w:val="1"/>
  </w:num>
  <w:num w:numId="8">
    <w:abstractNumId w:val="13"/>
  </w:num>
  <w:num w:numId="9">
    <w:abstractNumId w:val="9"/>
  </w:num>
  <w:num w:numId="10">
    <w:abstractNumId w:val="10"/>
  </w:num>
  <w:num w:numId="11">
    <w:abstractNumId w:val="18"/>
  </w:num>
  <w:num w:numId="12">
    <w:abstractNumId w:val="5"/>
  </w:num>
  <w:num w:numId="13">
    <w:abstractNumId w:val="8"/>
  </w:num>
  <w:num w:numId="14">
    <w:abstractNumId w:val="16"/>
  </w:num>
  <w:num w:numId="15">
    <w:abstractNumId w:val="2"/>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2470"/>
    <w:rsid w:val="00074E6F"/>
    <w:rsid w:val="00076CE0"/>
    <w:rsid w:val="00080264"/>
    <w:rsid w:val="00083E82"/>
    <w:rsid w:val="000B12C2"/>
    <w:rsid w:val="000B1837"/>
    <w:rsid w:val="000C1225"/>
    <w:rsid w:val="000C266A"/>
    <w:rsid w:val="000C3789"/>
    <w:rsid w:val="000C7AAA"/>
    <w:rsid w:val="000D44CC"/>
    <w:rsid w:val="000E3758"/>
    <w:rsid w:val="000F23C3"/>
    <w:rsid w:val="000F420F"/>
    <w:rsid w:val="000F461D"/>
    <w:rsid w:val="000F589C"/>
    <w:rsid w:val="000F5976"/>
    <w:rsid w:val="000F59C9"/>
    <w:rsid w:val="000F5C62"/>
    <w:rsid w:val="00101252"/>
    <w:rsid w:val="00104904"/>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57F5A"/>
    <w:rsid w:val="00162958"/>
    <w:rsid w:val="0016387E"/>
    <w:rsid w:val="001639BB"/>
    <w:rsid w:val="00166E82"/>
    <w:rsid w:val="00171AE1"/>
    <w:rsid w:val="00175514"/>
    <w:rsid w:val="001856FD"/>
    <w:rsid w:val="001860FC"/>
    <w:rsid w:val="00186210"/>
    <w:rsid w:val="00187CF7"/>
    <w:rsid w:val="00195C95"/>
    <w:rsid w:val="001A7AFD"/>
    <w:rsid w:val="001B6146"/>
    <w:rsid w:val="001C7A0D"/>
    <w:rsid w:val="001D000A"/>
    <w:rsid w:val="001D0BC6"/>
    <w:rsid w:val="001E045A"/>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10C7E"/>
    <w:rsid w:val="00311C9C"/>
    <w:rsid w:val="0031568E"/>
    <w:rsid w:val="00316977"/>
    <w:rsid w:val="00317CC4"/>
    <w:rsid w:val="003202E3"/>
    <w:rsid w:val="003300DA"/>
    <w:rsid w:val="00340EA1"/>
    <w:rsid w:val="00341595"/>
    <w:rsid w:val="00342D2B"/>
    <w:rsid w:val="00345B5E"/>
    <w:rsid w:val="00360191"/>
    <w:rsid w:val="00360688"/>
    <w:rsid w:val="00361CCA"/>
    <w:rsid w:val="00362924"/>
    <w:rsid w:val="00364FEF"/>
    <w:rsid w:val="0037327E"/>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2502A"/>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1414"/>
    <w:rsid w:val="00492225"/>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588E"/>
    <w:rsid w:val="00557DC1"/>
    <w:rsid w:val="00563D93"/>
    <w:rsid w:val="005714D0"/>
    <w:rsid w:val="0058764C"/>
    <w:rsid w:val="00587B0C"/>
    <w:rsid w:val="00590D08"/>
    <w:rsid w:val="00592BF6"/>
    <w:rsid w:val="00593C0C"/>
    <w:rsid w:val="005949B5"/>
    <w:rsid w:val="0059613A"/>
    <w:rsid w:val="005965C5"/>
    <w:rsid w:val="00597235"/>
    <w:rsid w:val="005A4816"/>
    <w:rsid w:val="005B1AD3"/>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166D8"/>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634"/>
    <w:rsid w:val="007C0098"/>
    <w:rsid w:val="007C332A"/>
    <w:rsid w:val="007C448F"/>
    <w:rsid w:val="007D0F62"/>
    <w:rsid w:val="007D0F8A"/>
    <w:rsid w:val="007D5303"/>
    <w:rsid w:val="007D59BB"/>
    <w:rsid w:val="007E06C0"/>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59A1"/>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A3949"/>
    <w:rsid w:val="009A7979"/>
    <w:rsid w:val="009B305C"/>
    <w:rsid w:val="009C060E"/>
    <w:rsid w:val="009C1DC1"/>
    <w:rsid w:val="009C3AA5"/>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3180"/>
    <w:rsid w:val="00AD72A2"/>
    <w:rsid w:val="00AE1002"/>
    <w:rsid w:val="00AE1CEA"/>
    <w:rsid w:val="00AE293A"/>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580A"/>
    <w:rsid w:val="00DA6839"/>
    <w:rsid w:val="00DB10DA"/>
    <w:rsid w:val="00DB4B27"/>
    <w:rsid w:val="00DB7C78"/>
    <w:rsid w:val="00DC031E"/>
    <w:rsid w:val="00DC0384"/>
    <w:rsid w:val="00DC2913"/>
    <w:rsid w:val="00DC2BD0"/>
    <w:rsid w:val="00DC4BBE"/>
    <w:rsid w:val="00DC7C59"/>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3A81"/>
    <w:rsid w:val="00E22CB3"/>
    <w:rsid w:val="00E42FA4"/>
    <w:rsid w:val="00E4417B"/>
    <w:rsid w:val="00E50039"/>
    <w:rsid w:val="00E5098F"/>
    <w:rsid w:val="00E56622"/>
    <w:rsid w:val="00E67E20"/>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3D3A"/>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172E"/>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7F557"/>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5">
    <w:name w:val="heading 5"/>
    <w:basedOn w:val="a0"/>
    <w:next w:val="a0"/>
    <w:link w:val="50"/>
    <w:uiPriority w:val="99"/>
    <w:qFormat/>
    <w:locked/>
    <w:rsid w:val="006166D8"/>
    <w:pPr>
      <w:keepNext/>
      <w:keepLines/>
      <w:spacing w:before="200"/>
      <w:outlineLvl w:val="4"/>
    </w:pPr>
    <w:rPr>
      <w:rFonts w:ascii="Cambria" w:hAnsi="Cambria" w:cs="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link w:val="5"/>
    <w:uiPriority w:val="99"/>
    <w:rsid w:val="006166D8"/>
    <w:rPr>
      <w:rFonts w:ascii="Cambria" w:hAnsi="Cambria" w:cs="Cambria"/>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s://biblioclub.ru/" TargetMode="External"/><Relationship Id="rId26" Type="http://schemas.openxmlformats.org/officeDocument/2006/relationships/hyperlink" Target="http://biblioclub.ru" TargetMode="External"/><Relationship Id="rId3" Type="http://schemas.openxmlformats.org/officeDocument/2006/relationships/styles" Target="styles.xml"/><Relationship Id="rId21" Type="http://schemas.openxmlformats.org/officeDocument/2006/relationships/hyperlink" Target="http://www.igumo.ru/" TargetMode="Externa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biblioclub.ru/" TargetMode="External"/><Relationship Id="rId25" Type="http://schemas.openxmlformats.org/officeDocument/2006/relationships/hyperlink" Target="http://iph.ras.ru" TargetMode="External"/><Relationship Id="rId2" Type="http://schemas.openxmlformats.org/officeDocument/2006/relationships/numbering" Target="numbering.xml"/><Relationship Id="rId16" Type="http://schemas.openxmlformats.org/officeDocument/2006/relationships/hyperlink" Target="https://biblioclub.ru/" TargetMode="External"/><Relationship Id="rId20" Type="http://schemas.openxmlformats.org/officeDocument/2006/relationships/hyperlink" Target="http://www.edu.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 TargetMode="External"/><Relationship Id="rId24" Type="http://schemas.openxmlformats.org/officeDocument/2006/relationships/hyperlink" Target="http://cyberleninka.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blioclub.ru/" TargetMode="External"/><Relationship Id="rId23" Type="http://schemas.openxmlformats.org/officeDocument/2006/relationships/hyperlink" Target="http://www.gumer.info" TargetMode="External"/><Relationship Id="rId28" Type="http://schemas.openxmlformats.org/officeDocument/2006/relationships/header" Target="header1.xml"/><Relationship Id="rId10" Type="http://schemas.openxmlformats.org/officeDocument/2006/relationships/hyperlink" Target="http://biblioclub.ru/" TargetMode="External"/><Relationship Id="rId19" Type="http://schemas.openxmlformats.org/officeDocument/2006/relationships/hyperlink" Target="http://school-collection.edu.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hyperlink" Target="http://elibrary.ru/defaultx.asp" TargetMode="External"/><Relationship Id="rId27" Type="http://schemas.openxmlformats.org/officeDocument/2006/relationships/hyperlink" Target="http://www.garant.ru/"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F0A00-5AF5-423F-8E67-F48DEE94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1</Pages>
  <Words>6066</Words>
  <Characters>34582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Илья Москалев</cp:lastModifiedBy>
  <cp:revision>80</cp:revision>
  <cp:lastPrinted>2019-01-27T13:10:00Z</cp:lastPrinted>
  <dcterms:created xsi:type="dcterms:W3CDTF">2016-03-21T11:43:00Z</dcterms:created>
  <dcterms:modified xsi:type="dcterms:W3CDTF">2019-02-08T09:12:00Z</dcterms:modified>
</cp:coreProperties>
</file>