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A70820">
        <w:trPr>
          <w:trHeight w:val="11619"/>
        </w:trPr>
        <w:tc>
          <w:tcPr>
            <w:tcW w:w="9412" w:type="dxa"/>
          </w:tcPr>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r w:rsidR="00DA10A6" w:rsidRPr="007E6FA5">
              <w:rPr>
                <w:bCs/>
              </w:rPr>
              <w:t xml:space="preserve"> </w:t>
            </w:r>
          </w:p>
          <w:p w:rsidR="00DA10A6" w:rsidRPr="004F29AF" w:rsidRDefault="00DA10A6" w:rsidP="00407CC6">
            <w:pPr>
              <w:suppressAutoHyphens/>
              <w:autoSpaceDE w:val="0"/>
              <w:autoSpaceDN w:val="0"/>
              <w:adjustRightInd w:val="0"/>
              <w:jc w:val="center"/>
              <w:rPr>
                <w:b/>
                <w:bCs/>
              </w:rPr>
            </w:pPr>
          </w:p>
          <w:p w:rsidR="00DA10A6" w:rsidRPr="004F29AF" w:rsidRDefault="004F29AF" w:rsidP="00407CC6">
            <w:pPr>
              <w:jc w:val="center"/>
              <w:rPr>
                <w:b/>
                <w:sz w:val="28"/>
                <w:szCs w:val="28"/>
              </w:rPr>
            </w:pPr>
            <w:r w:rsidRPr="004F29AF">
              <w:rPr>
                <w:b/>
              </w:rPr>
              <w:t>М1.В.ДВ.01.01 ФИЗИОЛОГИЯ ГОРОДА</w:t>
            </w:r>
          </w:p>
          <w:p w:rsidR="00DA10A6" w:rsidRPr="004F29AF" w:rsidRDefault="00DA10A6" w:rsidP="00407CC6">
            <w:pPr>
              <w:tabs>
                <w:tab w:val="right" w:leader="underscore" w:pos="8505"/>
              </w:tabs>
              <w:rPr>
                <w:b/>
                <w:sz w:val="28"/>
                <w:szCs w:val="28"/>
              </w:rPr>
            </w:pPr>
          </w:p>
          <w:p w:rsidR="007E6FA5" w:rsidRPr="004F29AF" w:rsidRDefault="007E6FA5" w:rsidP="00407CC6">
            <w:pPr>
              <w:tabs>
                <w:tab w:val="right" w:leader="underscore" w:pos="8505"/>
              </w:tabs>
            </w:pPr>
          </w:p>
          <w:p w:rsidR="004F29AF" w:rsidRPr="004F29AF" w:rsidRDefault="004F29AF" w:rsidP="004F29AF">
            <w:pPr>
              <w:ind w:left="1152"/>
              <w:jc w:val="center"/>
              <w:rPr>
                <w:b/>
                <w:bCs/>
              </w:rPr>
            </w:pPr>
            <w:r w:rsidRPr="004F29AF">
              <w:rPr>
                <w:bCs/>
              </w:rPr>
              <w:t xml:space="preserve">Направление подготовки </w:t>
            </w:r>
            <w:r w:rsidRPr="004F29AF">
              <w:rPr>
                <w:b/>
                <w:bCs/>
              </w:rPr>
              <w:t>51.04.01 – Культурология</w:t>
            </w:r>
          </w:p>
          <w:p w:rsidR="004F29AF" w:rsidRPr="004F29AF" w:rsidRDefault="004F29AF" w:rsidP="004F29AF">
            <w:pPr>
              <w:ind w:left="1152"/>
              <w:jc w:val="both"/>
              <w:rPr>
                <w:b/>
              </w:rPr>
            </w:pPr>
          </w:p>
          <w:p w:rsidR="00A70820" w:rsidRPr="00C234CC" w:rsidRDefault="00A70820" w:rsidP="00A70820">
            <w:pPr>
              <w:ind w:left="1152"/>
              <w:jc w:val="center"/>
              <w:rPr>
                <w:b/>
                <w:bCs/>
                <w:i/>
              </w:rPr>
            </w:pPr>
            <w:r w:rsidRPr="00C234CC">
              <w:rPr>
                <w:bCs/>
              </w:rPr>
              <w:t xml:space="preserve">Направленность (профиль) – </w:t>
            </w:r>
            <w:r>
              <w:rPr>
                <w:b/>
                <w:bCs/>
                <w:i/>
              </w:rPr>
              <w:t>«Культура городских и общественных пространств</w:t>
            </w:r>
            <w:r w:rsidRPr="00C234CC">
              <w:rPr>
                <w:b/>
                <w:bCs/>
                <w:i/>
              </w:rPr>
              <w:t>»</w:t>
            </w:r>
          </w:p>
          <w:p w:rsidR="00A304D6" w:rsidRPr="004F29AF" w:rsidRDefault="00A304D6" w:rsidP="00A304D6">
            <w:pPr>
              <w:ind w:left="1152"/>
              <w:jc w:val="center"/>
              <w:rPr>
                <w:b/>
                <w:bCs/>
                <w:i/>
              </w:rPr>
            </w:pPr>
          </w:p>
          <w:p w:rsidR="00DA10A6" w:rsidRPr="004F29AF"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4F29AF" w:rsidRDefault="004F29AF" w:rsidP="00407CC6">
            <w:pPr>
              <w:jc w:val="center"/>
            </w:pPr>
          </w:p>
          <w:p w:rsidR="004F29AF" w:rsidRDefault="004F29AF" w:rsidP="00407CC6">
            <w:pPr>
              <w:jc w:val="center"/>
            </w:pPr>
          </w:p>
          <w:p w:rsidR="004F29AF" w:rsidRPr="00470D55" w:rsidRDefault="004F29AF" w:rsidP="00407CC6">
            <w:pPr>
              <w:jc w:val="center"/>
            </w:pPr>
          </w:p>
          <w:p w:rsidR="00A70820" w:rsidRDefault="00A70820" w:rsidP="00407CC6">
            <w:pPr>
              <w:jc w:val="center"/>
            </w:pPr>
          </w:p>
          <w:p w:rsidR="00A70820" w:rsidRDefault="00A70820" w:rsidP="00407CC6">
            <w:pPr>
              <w:jc w:val="center"/>
            </w:pPr>
          </w:p>
          <w:p w:rsidR="00A70820" w:rsidRDefault="00A70820" w:rsidP="00407CC6">
            <w:pPr>
              <w:jc w:val="center"/>
            </w:pPr>
          </w:p>
          <w:p w:rsidR="00A70820" w:rsidRDefault="00A70820" w:rsidP="00407CC6">
            <w:pPr>
              <w:jc w:val="center"/>
            </w:pPr>
          </w:p>
          <w:p w:rsidR="00374319" w:rsidRDefault="00374319" w:rsidP="00407CC6">
            <w:pPr>
              <w:jc w:val="center"/>
            </w:pPr>
          </w:p>
          <w:p w:rsidR="00DA10A6" w:rsidRPr="00CC104D" w:rsidRDefault="00DA10A6" w:rsidP="00407CC6">
            <w:pPr>
              <w:jc w:val="center"/>
            </w:pPr>
            <w:bookmarkStart w:id="0" w:name="_GoBack"/>
            <w:bookmarkEnd w:id="0"/>
            <w:r>
              <w:t>Санкт-Петербург</w:t>
            </w:r>
          </w:p>
          <w:p w:rsidR="00DA10A6" w:rsidRPr="00242A89" w:rsidRDefault="00DA10A6" w:rsidP="00A70820">
            <w:pPr>
              <w:jc w:val="center"/>
            </w:pPr>
            <w:r w:rsidRPr="00CC104D">
              <w:t>20</w:t>
            </w:r>
            <w:r w:rsidR="004F29AF">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DA10A6" w:rsidRPr="00A95739">
        <w:trPr>
          <w:jc w:val="center"/>
        </w:trPr>
        <w:tc>
          <w:tcPr>
            <w:tcW w:w="9488" w:type="dxa"/>
          </w:tcPr>
          <w:p w:rsidR="004F29AF" w:rsidRPr="00DC7CC0" w:rsidRDefault="004F29AF" w:rsidP="004F29AF">
            <w:pPr>
              <w:jc w:val="both"/>
            </w:pPr>
            <w:r w:rsidRPr="00DC7CC0">
              <w:t>Рабочая программа дисциплины составлена в соответствии с требованиями:</w:t>
            </w:r>
          </w:p>
          <w:p w:rsidR="004F29AF" w:rsidRPr="00DC7CC0" w:rsidRDefault="004F29AF" w:rsidP="004F29AF">
            <w:pPr>
              <w:jc w:val="both"/>
            </w:pPr>
            <w:r w:rsidRPr="00DC7CC0">
              <w:t>- Федерального государственного образовательного стандарта высшего образования по направлению подготовки Культурология (уровень магистратура), утвержденного приказом Министерства образования и науки от «14» декабря 2015 г. № 1464</w:t>
            </w:r>
          </w:p>
          <w:p w:rsidR="004F29AF" w:rsidRPr="00DC7CC0" w:rsidRDefault="004F29AF" w:rsidP="004F29AF">
            <w:pPr>
              <w:jc w:val="both"/>
            </w:pPr>
            <w:r w:rsidRPr="00DC7CC0">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4F29AF" w:rsidRPr="00DC7CC0" w:rsidRDefault="004F29AF" w:rsidP="004F29AF">
            <w:pPr>
              <w:pStyle w:val="ab"/>
              <w:spacing w:line="240" w:lineRule="auto"/>
              <w:ind w:firstLine="0"/>
              <w:rPr>
                <w:sz w:val="24"/>
                <w:szCs w:val="24"/>
              </w:rPr>
            </w:pPr>
            <w:r w:rsidRPr="00DC7CC0">
              <w:rPr>
                <w:sz w:val="24"/>
                <w:szCs w:val="24"/>
              </w:rPr>
              <w:t xml:space="preserve">- учебного плана ГАОУ ВО ЛО «Ленинградский государственный университет имени А.С. Пушкина» по направлению </w:t>
            </w:r>
            <w:r w:rsidRPr="00DC7CC0">
              <w:rPr>
                <w:b/>
                <w:bCs/>
                <w:i/>
                <w:sz w:val="24"/>
                <w:szCs w:val="24"/>
              </w:rPr>
              <w:t>51.04.01 Культурология</w:t>
            </w:r>
          </w:p>
          <w:p w:rsidR="004F29AF" w:rsidRDefault="004F29AF" w:rsidP="004F29AF">
            <w:pPr>
              <w:pStyle w:val="ab"/>
              <w:spacing w:line="240" w:lineRule="auto"/>
              <w:ind w:firstLine="0"/>
              <w:rPr>
                <w:sz w:val="24"/>
                <w:szCs w:val="24"/>
              </w:rPr>
            </w:pPr>
          </w:p>
          <w:p w:rsidR="004F29AF" w:rsidRDefault="004F29AF" w:rsidP="004F29AF">
            <w:pPr>
              <w:pStyle w:val="ab"/>
              <w:spacing w:line="240" w:lineRule="auto"/>
              <w:ind w:firstLine="0"/>
              <w:rPr>
                <w:sz w:val="24"/>
                <w:szCs w:val="24"/>
              </w:rPr>
            </w:pPr>
          </w:p>
          <w:p w:rsidR="004F29AF" w:rsidRPr="009D1A33" w:rsidRDefault="004F29AF" w:rsidP="004F29AF">
            <w:pPr>
              <w:pStyle w:val="ab"/>
              <w:spacing w:line="240" w:lineRule="auto"/>
              <w:ind w:firstLine="0"/>
              <w:rPr>
                <w:sz w:val="24"/>
                <w:szCs w:val="24"/>
              </w:rPr>
            </w:pPr>
            <w:r w:rsidRPr="0011556B">
              <w:rPr>
                <w:b/>
                <w:bCs/>
                <w:sz w:val="24"/>
                <w:szCs w:val="24"/>
              </w:rPr>
              <w:t>Составитель</w:t>
            </w:r>
            <w:r w:rsidRPr="0063674C">
              <w:rPr>
                <w:sz w:val="24"/>
                <w:szCs w:val="24"/>
              </w:rPr>
              <w:t>:</w:t>
            </w:r>
            <w:r>
              <w:rPr>
                <w:sz w:val="24"/>
                <w:szCs w:val="24"/>
              </w:rPr>
              <w:t xml:space="preserve"> </w:t>
            </w:r>
            <w:r w:rsidRPr="009D1A33">
              <w:rPr>
                <w:sz w:val="24"/>
                <w:szCs w:val="24"/>
              </w:rPr>
              <w:t>д.ф.н</w:t>
            </w:r>
            <w:r w:rsidR="00394552">
              <w:rPr>
                <w:sz w:val="24"/>
                <w:szCs w:val="24"/>
              </w:rPr>
              <w:t xml:space="preserve">. </w:t>
            </w:r>
            <w:r w:rsidRPr="009D1A33">
              <w:rPr>
                <w:sz w:val="24"/>
                <w:szCs w:val="24"/>
              </w:rPr>
              <w:t>проф. кафедры философии О.Р. Демидова ____________________</w:t>
            </w:r>
          </w:p>
          <w:p w:rsidR="00DA10A6" w:rsidRPr="00A95739" w:rsidRDefault="00DA10A6" w:rsidP="00A304D6">
            <w:pPr>
              <w:jc w:val="both"/>
            </w:pPr>
          </w:p>
        </w:tc>
      </w:tr>
    </w:tbl>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A70820" w:rsidRDefault="00DA10A6" w:rsidP="00A70820">
      <w:pPr>
        <w:jc w:val="both"/>
      </w:pPr>
      <w:r w:rsidRPr="004F29AF">
        <w:t xml:space="preserve">Рассмотрено на заседании кафедры философии </w:t>
      </w:r>
    </w:p>
    <w:p w:rsidR="00A70820" w:rsidRPr="00584DFF" w:rsidRDefault="00A70820" w:rsidP="00A70820">
      <w:pPr>
        <w:jc w:val="both"/>
      </w:pPr>
      <w:r>
        <w:t>(протокол №                                                             ).</w:t>
      </w:r>
    </w:p>
    <w:p w:rsidR="00DA10A6" w:rsidRDefault="00DA10A6" w:rsidP="00A70820">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Зав.библиотекой ________________  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Pr="004F29AF" w:rsidRDefault="00DA10A6" w:rsidP="00B327D7">
      <w:pPr>
        <w:tabs>
          <w:tab w:val="left" w:pos="708"/>
        </w:tabs>
        <w:ind w:left="-142" w:firstLine="142"/>
        <w:jc w:val="center"/>
        <w:rPr>
          <w:iCs/>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4F29AF" w:rsidRPr="00145CC1" w:rsidTr="004D4FDE">
        <w:trPr>
          <w:trHeight w:val="424"/>
        </w:trPr>
        <w:tc>
          <w:tcPr>
            <w:tcW w:w="468" w:type="dxa"/>
            <w:shd w:val="clear" w:color="auto" w:fill="F2F2F2"/>
          </w:tcPr>
          <w:p w:rsidR="004F29AF" w:rsidRPr="00B71438" w:rsidRDefault="004F29AF" w:rsidP="004F29AF">
            <w:pPr>
              <w:pStyle w:val="a5"/>
              <w:spacing w:line="360" w:lineRule="auto"/>
              <w:rPr>
                <w:bCs/>
              </w:rPr>
            </w:pPr>
            <w:r w:rsidRPr="00B71438">
              <w:rPr>
                <w:bCs/>
              </w:rPr>
              <w:t>1.</w:t>
            </w:r>
          </w:p>
        </w:tc>
        <w:tc>
          <w:tcPr>
            <w:tcW w:w="1092" w:type="dxa"/>
            <w:shd w:val="clear" w:color="auto" w:fill="F2F2F2"/>
          </w:tcPr>
          <w:p w:rsidR="004F29AF" w:rsidRPr="00BF0F52" w:rsidRDefault="004F29AF" w:rsidP="004F29AF">
            <w:r w:rsidRPr="00BF0F52">
              <w:t>ОК-7</w:t>
            </w:r>
          </w:p>
        </w:tc>
        <w:tc>
          <w:tcPr>
            <w:tcW w:w="1843" w:type="dxa"/>
            <w:shd w:val="clear" w:color="auto" w:fill="F2F2F2"/>
          </w:tcPr>
          <w:p w:rsidR="004F29AF" w:rsidRPr="00BF0F52" w:rsidRDefault="004F29AF" w:rsidP="004F29AF">
            <w:r w:rsidRPr="00BF0F52">
              <w:t xml:space="preserve">способностью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 </w:t>
            </w:r>
          </w:p>
        </w:tc>
        <w:tc>
          <w:tcPr>
            <w:tcW w:w="1842" w:type="dxa"/>
            <w:shd w:val="clear" w:color="auto" w:fill="F2F2F2"/>
          </w:tcPr>
          <w:p w:rsidR="004F29AF" w:rsidRPr="007253E9" w:rsidRDefault="004F29AF" w:rsidP="004F29AF">
            <w:r w:rsidRPr="007253E9">
              <w:t xml:space="preserve">знать основные методы и принципы поиска и классификации информации </w:t>
            </w:r>
          </w:p>
          <w:p w:rsidR="004F29AF" w:rsidRPr="00161E5B" w:rsidRDefault="004F29AF" w:rsidP="004F29AF">
            <w:r>
              <w:t>с помощью информационных технологий;</w:t>
            </w:r>
          </w:p>
        </w:tc>
        <w:tc>
          <w:tcPr>
            <w:tcW w:w="2552" w:type="dxa"/>
            <w:shd w:val="clear" w:color="auto" w:fill="F2F2F2"/>
          </w:tcPr>
          <w:p w:rsidR="004F29AF" w:rsidRPr="007253E9" w:rsidRDefault="004F29AF" w:rsidP="004F29AF">
            <w:r>
              <w:t xml:space="preserve">уметь находить, </w:t>
            </w:r>
            <w:r w:rsidRPr="007253E9">
              <w:t xml:space="preserve">классифицировать и </w:t>
            </w:r>
          </w:p>
          <w:p w:rsidR="004F29AF" w:rsidRPr="007253E9" w:rsidRDefault="004F29AF" w:rsidP="004F29AF">
            <w:r w:rsidRPr="007253E9">
              <w:t xml:space="preserve">оценивать найденную </w:t>
            </w:r>
          </w:p>
          <w:p w:rsidR="004F29AF" w:rsidRPr="00161E5B" w:rsidRDefault="004F29AF" w:rsidP="004F29AF">
            <w:r w:rsidRPr="007253E9">
              <w:t>информацию, а также использовать ее для расширения своего научного мировоззрения;</w:t>
            </w:r>
          </w:p>
        </w:tc>
        <w:tc>
          <w:tcPr>
            <w:tcW w:w="1984" w:type="dxa"/>
            <w:shd w:val="clear" w:color="auto" w:fill="F2F2F2"/>
          </w:tcPr>
          <w:p w:rsidR="004F29AF" w:rsidRPr="007253E9" w:rsidRDefault="004F29AF" w:rsidP="004F29AF">
            <w:r w:rsidRPr="007253E9">
              <w:t xml:space="preserve">владеть навыками </w:t>
            </w:r>
            <w:r>
              <w:t xml:space="preserve">самостоятельного приобретения новых знаний и умений с помощью </w:t>
            </w:r>
          </w:p>
          <w:p w:rsidR="004F29AF" w:rsidRPr="007253E9" w:rsidRDefault="004F29AF" w:rsidP="004F29AF">
            <w:r w:rsidRPr="00BF0F52">
              <w:t>информационных технологий</w:t>
            </w:r>
            <w:r>
              <w:t xml:space="preserve">; </w:t>
            </w:r>
            <w:r w:rsidRPr="007253E9">
              <w:t xml:space="preserve">владеть навыками применения найденной информации для расширения и углубления своего </w:t>
            </w:r>
          </w:p>
          <w:p w:rsidR="004F29AF" w:rsidRPr="00161E5B" w:rsidRDefault="004F29AF" w:rsidP="004F29AF">
            <w:r w:rsidRPr="007253E9">
              <w:t>научного мировоззрения</w:t>
            </w:r>
            <w:r>
              <w:t>;</w:t>
            </w:r>
          </w:p>
        </w:tc>
      </w:tr>
      <w:tr w:rsidR="004F29AF" w:rsidRPr="00145CC1" w:rsidTr="00A304D6">
        <w:trPr>
          <w:trHeight w:val="424"/>
        </w:trPr>
        <w:tc>
          <w:tcPr>
            <w:tcW w:w="468" w:type="dxa"/>
            <w:shd w:val="clear" w:color="auto" w:fill="auto"/>
          </w:tcPr>
          <w:p w:rsidR="004F29AF" w:rsidRPr="00B71438" w:rsidRDefault="004F29AF" w:rsidP="004F29AF">
            <w:pPr>
              <w:pStyle w:val="a5"/>
              <w:spacing w:line="360" w:lineRule="auto"/>
              <w:rPr>
                <w:bCs/>
              </w:rPr>
            </w:pPr>
            <w:r>
              <w:rPr>
                <w:bCs/>
              </w:rPr>
              <w:t>2.</w:t>
            </w:r>
          </w:p>
        </w:tc>
        <w:tc>
          <w:tcPr>
            <w:tcW w:w="1092" w:type="dxa"/>
            <w:shd w:val="clear" w:color="auto" w:fill="auto"/>
          </w:tcPr>
          <w:p w:rsidR="004F29AF" w:rsidRPr="00BF0F52" w:rsidRDefault="004F29AF" w:rsidP="004F29AF">
            <w:r w:rsidRPr="00BF0F52">
              <w:t>ОПК-3</w:t>
            </w:r>
          </w:p>
        </w:tc>
        <w:tc>
          <w:tcPr>
            <w:tcW w:w="1843" w:type="dxa"/>
            <w:shd w:val="clear" w:color="auto" w:fill="auto"/>
          </w:tcPr>
          <w:p w:rsidR="004F29AF" w:rsidRPr="00BF0F52" w:rsidRDefault="004F29AF" w:rsidP="004F29AF">
            <w:r w:rsidRPr="00BF0F52">
              <w:t xml:space="preserve">готовностью использовать углубленные специализированные знания из области культурологии для решения научно-исследовательских, научно-практических, прикладных задач </w:t>
            </w:r>
          </w:p>
        </w:tc>
        <w:tc>
          <w:tcPr>
            <w:tcW w:w="1842" w:type="dxa"/>
            <w:shd w:val="clear" w:color="auto" w:fill="auto"/>
          </w:tcPr>
          <w:p w:rsidR="004F29AF" w:rsidRPr="00055449" w:rsidRDefault="004F29AF" w:rsidP="004F29AF">
            <w:pPr>
              <w:pStyle w:val="a5"/>
            </w:pPr>
            <w:r>
              <w:t xml:space="preserve">содержание </w:t>
            </w:r>
            <w:r w:rsidRPr="00055449">
              <w:t>центральные проблемы современной</w:t>
            </w:r>
            <w:r>
              <w:t xml:space="preserve"> культурологии</w:t>
            </w:r>
            <w:r w:rsidRPr="00055449">
              <w:t>;</w:t>
            </w:r>
          </w:p>
          <w:p w:rsidR="004F29AF" w:rsidRPr="00055449" w:rsidRDefault="004F29AF" w:rsidP="004F29AF">
            <w:pPr>
              <w:pStyle w:val="a5"/>
            </w:pPr>
            <w:r w:rsidRPr="00055449">
              <w:t>принципы</w:t>
            </w:r>
            <w:r>
              <w:t xml:space="preserve"> использования культурологических знаний </w:t>
            </w:r>
            <w:r w:rsidRPr="00BF0F52">
              <w:t>для решения научно-исследовательских, научно-практических, прикладных задач</w:t>
            </w:r>
            <w:r w:rsidRPr="00055449">
              <w:t>;</w:t>
            </w:r>
          </w:p>
        </w:tc>
        <w:tc>
          <w:tcPr>
            <w:tcW w:w="2552" w:type="dxa"/>
            <w:shd w:val="clear" w:color="auto" w:fill="auto"/>
          </w:tcPr>
          <w:p w:rsidR="004F29AF" w:rsidRPr="00055449" w:rsidRDefault="004F29AF" w:rsidP="004F29AF">
            <w:pPr>
              <w:pStyle w:val="a5"/>
            </w:pPr>
            <w:r w:rsidRPr="00055449">
              <w:t>интерпретировать центральны</w:t>
            </w:r>
            <w:r>
              <w:t>е проблемы современной культурологии</w:t>
            </w:r>
            <w:r w:rsidRPr="00055449">
              <w:t>;</w:t>
            </w:r>
          </w:p>
          <w:p w:rsidR="004F29AF" w:rsidRPr="00055449" w:rsidRDefault="004F29AF" w:rsidP="004F29AF">
            <w:pPr>
              <w:pStyle w:val="a5"/>
            </w:pPr>
            <w:r w:rsidRPr="00055449">
              <w:t xml:space="preserve">следовать принципам </w:t>
            </w:r>
            <w:r>
              <w:t xml:space="preserve">использования культурологических знаний </w:t>
            </w:r>
            <w:r w:rsidRPr="00BF0F52">
              <w:t>для решения научно-исследовательских, научно-практических, прикладных задач</w:t>
            </w:r>
            <w:r w:rsidRPr="00055449">
              <w:t>;</w:t>
            </w:r>
          </w:p>
        </w:tc>
        <w:tc>
          <w:tcPr>
            <w:tcW w:w="1984" w:type="dxa"/>
            <w:shd w:val="clear" w:color="auto" w:fill="auto"/>
          </w:tcPr>
          <w:p w:rsidR="004F29AF" w:rsidRPr="00055449" w:rsidRDefault="004F29AF" w:rsidP="004F29AF">
            <w:pPr>
              <w:pStyle w:val="a5"/>
            </w:pPr>
            <w:r w:rsidRPr="00055449">
              <w:t>навыками интерпретации центральны</w:t>
            </w:r>
            <w:r>
              <w:t>х проблем современной культурологии</w:t>
            </w:r>
            <w:r w:rsidRPr="00055449">
              <w:t>;</w:t>
            </w:r>
          </w:p>
          <w:p w:rsidR="004F29AF" w:rsidRPr="00055449" w:rsidRDefault="004F29AF" w:rsidP="004F29AF">
            <w:pPr>
              <w:pStyle w:val="a5"/>
            </w:pPr>
            <w:r w:rsidRPr="00055449">
              <w:t>навыками</w:t>
            </w:r>
            <w:r>
              <w:t xml:space="preserve"> применения специализированных знаний из области культурологии </w:t>
            </w:r>
            <w:r w:rsidRPr="00BF0F52">
              <w:t>для решения научно-исследовательских, научно-практических, прикладных задач</w:t>
            </w:r>
          </w:p>
        </w:tc>
      </w:tr>
      <w:tr w:rsidR="004F29AF" w:rsidRPr="00145CC1" w:rsidTr="004D4FDE">
        <w:trPr>
          <w:trHeight w:val="424"/>
        </w:trPr>
        <w:tc>
          <w:tcPr>
            <w:tcW w:w="468" w:type="dxa"/>
            <w:shd w:val="clear" w:color="auto" w:fill="F2F2F2"/>
          </w:tcPr>
          <w:p w:rsidR="004F29AF" w:rsidRPr="00B71438" w:rsidRDefault="004F29AF" w:rsidP="004F29AF">
            <w:pPr>
              <w:pStyle w:val="a5"/>
              <w:spacing w:line="360" w:lineRule="auto"/>
              <w:rPr>
                <w:bCs/>
              </w:rPr>
            </w:pPr>
            <w:r>
              <w:rPr>
                <w:bCs/>
              </w:rPr>
              <w:t>3.</w:t>
            </w:r>
          </w:p>
        </w:tc>
        <w:tc>
          <w:tcPr>
            <w:tcW w:w="1092" w:type="dxa"/>
            <w:shd w:val="clear" w:color="auto" w:fill="F2F2F2"/>
          </w:tcPr>
          <w:p w:rsidR="004F29AF" w:rsidRPr="00BF0F52" w:rsidRDefault="004F29AF" w:rsidP="004F29AF">
            <w:r w:rsidRPr="00BF0F52">
              <w:t>ПК-2</w:t>
            </w:r>
          </w:p>
        </w:tc>
        <w:tc>
          <w:tcPr>
            <w:tcW w:w="1843" w:type="dxa"/>
            <w:shd w:val="clear" w:color="auto" w:fill="F2F2F2"/>
          </w:tcPr>
          <w:p w:rsidR="004F29AF" w:rsidRPr="00BF0F52" w:rsidRDefault="004F29AF" w:rsidP="004F29AF">
            <w:r w:rsidRPr="00BF0F52">
              <w:t xml:space="preserve">способностью изучать </w:t>
            </w:r>
            <w:r w:rsidRPr="00BF0F52">
              <w:lastRenderedPageBreak/>
              <w:t>различные виды культурных объектов в разных контекстах и взаимосвязях, критически анализировать информационные ресурсы по тематике исследования и самостоятельно представлять результаты исследований, свободное владение методами обработки, анализа и синтеза научной информации</w:t>
            </w:r>
          </w:p>
        </w:tc>
        <w:tc>
          <w:tcPr>
            <w:tcW w:w="1842" w:type="dxa"/>
            <w:shd w:val="clear" w:color="auto" w:fill="F2F2F2"/>
          </w:tcPr>
          <w:p w:rsidR="004F29AF" w:rsidRPr="00161E5B" w:rsidRDefault="004F29AF" w:rsidP="004F29AF">
            <w:r>
              <w:lastRenderedPageBreak/>
              <w:t xml:space="preserve">методологию и методы </w:t>
            </w:r>
            <w:r>
              <w:lastRenderedPageBreak/>
              <w:t xml:space="preserve">научного исследования различных видов культурных </w:t>
            </w:r>
            <w:r w:rsidRPr="003C3CBD">
              <w:t>явлений и процессов</w:t>
            </w:r>
            <w:r>
              <w:t xml:space="preserve"> городских и общественных пространств;</w:t>
            </w:r>
          </w:p>
        </w:tc>
        <w:tc>
          <w:tcPr>
            <w:tcW w:w="2552" w:type="dxa"/>
            <w:shd w:val="clear" w:color="auto" w:fill="F2F2F2"/>
          </w:tcPr>
          <w:p w:rsidR="004F29AF" w:rsidRPr="003C3CBD" w:rsidRDefault="004F29AF" w:rsidP="004F29AF">
            <w:r w:rsidRPr="003C3CBD">
              <w:lastRenderedPageBreak/>
              <w:t xml:space="preserve">ориентироваться в методологии и </w:t>
            </w:r>
          </w:p>
          <w:p w:rsidR="004F29AF" w:rsidRPr="003C3CBD" w:rsidRDefault="004F29AF" w:rsidP="004F29AF">
            <w:r w:rsidRPr="003C3CBD">
              <w:lastRenderedPageBreak/>
              <w:t xml:space="preserve">конкретных методах научного </w:t>
            </w:r>
          </w:p>
          <w:p w:rsidR="004F29AF" w:rsidRPr="00161E5B" w:rsidRDefault="004F29AF" w:rsidP="004F29AF">
            <w:r>
              <w:t xml:space="preserve">исследования </w:t>
            </w:r>
            <w:r w:rsidRPr="003C3CBD">
              <w:t>культурных явлений и процессов</w:t>
            </w:r>
            <w:r>
              <w:t xml:space="preserve"> городских и общественных пространств;</w:t>
            </w:r>
          </w:p>
        </w:tc>
        <w:tc>
          <w:tcPr>
            <w:tcW w:w="1984" w:type="dxa"/>
            <w:shd w:val="clear" w:color="auto" w:fill="F2F2F2"/>
          </w:tcPr>
          <w:p w:rsidR="004F29AF" w:rsidRPr="003C3CBD" w:rsidRDefault="004F29AF" w:rsidP="004F29AF">
            <w:r w:rsidRPr="00BF0F52">
              <w:lastRenderedPageBreak/>
              <w:t xml:space="preserve">методами обработки, </w:t>
            </w:r>
            <w:r w:rsidRPr="00BF0F52">
              <w:lastRenderedPageBreak/>
              <w:t xml:space="preserve">анализа и синтеза </w:t>
            </w:r>
            <w:r>
              <w:t>научной информации</w:t>
            </w:r>
            <w:r w:rsidRPr="00BF0F52">
              <w:t xml:space="preserve"> </w:t>
            </w:r>
            <w:r>
              <w:t xml:space="preserve">для самостоятельного представления результатов научного </w:t>
            </w:r>
            <w:r w:rsidRPr="00BF0F52">
              <w:t>исследования</w:t>
            </w:r>
            <w:r w:rsidRPr="003C3CBD">
              <w:t xml:space="preserve"> </w:t>
            </w:r>
          </w:p>
          <w:p w:rsidR="004F29AF" w:rsidRPr="003C3CBD" w:rsidRDefault="004F29AF" w:rsidP="004F29AF">
            <w:r w:rsidRPr="003C3CBD">
              <w:t>культурных явлений и процессов</w:t>
            </w:r>
          </w:p>
          <w:p w:rsidR="004F29AF" w:rsidRPr="00161E5B" w:rsidRDefault="004F29AF" w:rsidP="004F29AF">
            <w:r>
              <w:t>городских и общественных пространств;</w:t>
            </w:r>
          </w:p>
        </w:tc>
      </w:tr>
    </w:tbl>
    <w:p w:rsidR="004F29AF" w:rsidRDefault="004F29AF" w:rsidP="0027119F">
      <w:pPr>
        <w:rPr>
          <w:b/>
          <w:bCs/>
        </w:rPr>
      </w:pPr>
    </w:p>
    <w:p w:rsidR="00DA10A6" w:rsidRPr="0027119F" w:rsidRDefault="00DA10A6" w:rsidP="0027119F">
      <w:r w:rsidRPr="007F18F6">
        <w:rPr>
          <w:b/>
          <w:bCs/>
        </w:rPr>
        <w:t xml:space="preserve">2. </w:t>
      </w:r>
      <w:r w:rsidR="004F29AF">
        <w:rPr>
          <w:b/>
          <w:bCs/>
          <w:caps/>
        </w:rPr>
        <w:t xml:space="preserve">Место дисциплины </w:t>
      </w:r>
      <w:r w:rsidRPr="00162958">
        <w:rPr>
          <w:b/>
          <w:bCs/>
          <w:caps/>
        </w:rPr>
        <w:t>в структуре ОП</w:t>
      </w:r>
      <w:r w:rsidRPr="007F18F6">
        <w:rPr>
          <w:b/>
          <w:bCs/>
        </w:rPr>
        <w:t xml:space="preserve">: </w:t>
      </w:r>
    </w:p>
    <w:p w:rsidR="004F29AF" w:rsidRPr="00601A02" w:rsidRDefault="00B71438" w:rsidP="004F29AF">
      <w:pPr>
        <w:autoSpaceDE w:val="0"/>
        <w:autoSpaceDN w:val="0"/>
        <w:adjustRightInd w:val="0"/>
        <w:ind w:firstLine="708"/>
        <w:jc w:val="both"/>
      </w:pPr>
      <w:r>
        <w:rPr>
          <w:u w:val="single"/>
        </w:rPr>
        <w:t>Цель дисциплины</w:t>
      </w:r>
      <w:r w:rsidR="00DA10A6" w:rsidRPr="00D6425B">
        <w:t xml:space="preserve">: </w:t>
      </w:r>
      <w:r w:rsidR="004F29AF" w:rsidRPr="00601A02">
        <w:t xml:space="preserve">знакомство </w:t>
      </w:r>
      <w:r w:rsidR="004F29AF">
        <w:t>со спецификой подхода к городу как к единому организму, методологией исследования города в этом ракурсе и технологиями его учета в профессиональной деятельности.</w:t>
      </w:r>
    </w:p>
    <w:p w:rsidR="00DA10A6" w:rsidRDefault="00DA10A6" w:rsidP="004F29AF">
      <w:pPr>
        <w:ind w:firstLine="709"/>
        <w:jc w:val="both"/>
      </w:pPr>
      <w:r w:rsidRPr="00D6425B">
        <w:rPr>
          <w:u w:val="single"/>
        </w:rPr>
        <w:t>Зад</w:t>
      </w:r>
      <w:r w:rsidR="00B71438">
        <w:rPr>
          <w:u w:val="single"/>
        </w:rPr>
        <w:t>ачи дисциплины</w:t>
      </w:r>
      <w:r w:rsidRPr="00D6425B">
        <w:t>:</w:t>
      </w:r>
    </w:p>
    <w:p w:rsidR="004F29AF" w:rsidRDefault="004F29AF" w:rsidP="004F29AF">
      <w:pPr>
        <w:numPr>
          <w:ilvl w:val="0"/>
          <w:numId w:val="16"/>
        </w:numPr>
        <w:ind w:left="0" w:firstLine="0"/>
        <w:jc w:val="both"/>
      </w:pPr>
      <w:r>
        <w:t>сформировать представление о городе как едином организме</w:t>
      </w:r>
      <w:r w:rsidRPr="00601A02">
        <w:t>,</w:t>
      </w:r>
      <w:r>
        <w:t xml:space="preserve"> </w:t>
      </w:r>
    </w:p>
    <w:p w:rsidR="004F29AF" w:rsidRDefault="004F29AF" w:rsidP="004F29AF">
      <w:pPr>
        <w:numPr>
          <w:ilvl w:val="0"/>
          <w:numId w:val="16"/>
        </w:numPr>
        <w:ind w:left="0" w:firstLine="0"/>
        <w:jc w:val="both"/>
      </w:pPr>
      <w:r>
        <w:t xml:space="preserve">систематизировать знания о специфике, генезисе, эволюции и методологии подобного подхода и специфике его учета в профессиональной деятельности; </w:t>
      </w:r>
    </w:p>
    <w:p w:rsidR="004F29AF" w:rsidRPr="00601A02" w:rsidRDefault="004F29AF" w:rsidP="004F29AF">
      <w:pPr>
        <w:numPr>
          <w:ilvl w:val="0"/>
          <w:numId w:val="16"/>
        </w:numPr>
        <w:ind w:left="0" w:firstLine="0"/>
        <w:jc w:val="both"/>
      </w:pPr>
      <w:r>
        <w:t>сформировать умение анализировать «физиологическую» составляющую городской среды;</w:t>
      </w:r>
      <w:r w:rsidRPr="00601A02">
        <w:t xml:space="preserve"> </w:t>
      </w:r>
      <w:r>
        <w:t>навыки учета ее специфики в профессиональной деятельности.</w:t>
      </w:r>
    </w:p>
    <w:p w:rsidR="004F29AF" w:rsidRPr="009B0F8A" w:rsidRDefault="004F29AF" w:rsidP="004F29AF">
      <w:pPr>
        <w:pStyle w:val="western"/>
        <w:shd w:val="clear" w:color="auto" w:fill="auto"/>
        <w:spacing w:before="0" w:beforeAutospacing="0" w:line="240" w:lineRule="auto"/>
        <w:ind w:firstLine="709"/>
        <w:jc w:val="both"/>
        <w:rPr>
          <w:sz w:val="24"/>
          <w:szCs w:val="24"/>
        </w:rPr>
      </w:pPr>
      <w:r w:rsidRPr="009B0F8A">
        <w:rPr>
          <w:sz w:val="24"/>
          <w:szCs w:val="24"/>
        </w:rPr>
        <w:t>Дисциплина «</w:t>
      </w:r>
      <w:r>
        <w:rPr>
          <w:sz w:val="24"/>
          <w:szCs w:val="24"/>
        </w:rPr>
        <w:t>Физиология города</w:t>
      </w:r>
      <w:r w:rsidRPr="009B0F8A">
        <w:rPr>
          <w:sz w:val="24"/>
          <w:szCs w:val="24"/>
        </w:rPr>
        <w:t xml:space="preserve">» входит в состав Блока 1. Дисциплины (модули) и является одной из дисциплин </w:t>
      </w:r>
      <w:r>
        <w:rPr>
          <w:sz w:val="24"/>
          <w:szCs w:val="24"/>
        </w:rPr>
        <w:t xml:space="preserve">по выбору </w:t>
      </w:r>
      <w:r w:rsidRPr="009B0F8A">
        <w:rPr>
          <w:sz w:val="24"/>
          <w:szCs w:val="24"/>
        </w:rPr>
        <w:t>вариативной части учебного плана направления 51.04.01 «Культурология», магистерская программа «Культура городских и общественных пространств».</w:t>
      </w:r>
    </w:p>
    <w:p w:rsidR="004F29AF" w:rsidRDefault="004F29AF" w:rsidP="007D5303">
      <w:pPr>
        <w:ind w:firstLine="709"/>
        <w:jc w:val="both"/>
      </w:pPr>
    </w:p>
    <w:p w:rsidR="00DA10A6" w:rsidRDefault="006734E1" w:rsidP="003A38C9">
      <w:pPr>
        <w:spacing w:line="360" w:lineRule="auto"/>
        <w:rPr>
          <w:b/>
          <w:bCs/>
        </w:rPr>
      </w:pPr>
      <w:r>
        <w:rPr>
          <w:b/>
          <w:bCs/>
        </w:rPr>
        <w:br w:type="page"/>
      </w:r>
      <w:r w:rsidR="00DA10A6">
        <w:rPr>
          <w:b/>
          <w:bCs/>
        </w:rPr>
        <w:lastRenderedPageBreak/>
        <w:t>3</w:t>
      </w:r>
      <w:r w:rsidR="00DA10A6" w:rsidRPr="007F18F6">
        <w:rPr>
          <w:b/>
          <w:bCs/>
        </w:rPr>
        <w:t xml:space="preserve">. </w:t>
      </w:r>
      <w:r w:rsidR="00DA10A6" w:rsidRPr="00162958">
        <w:rPr>
          <w:b/>
          <w:bCs/>
          <w:caps/>
        </w:rPr>
        <w:t>Объем дисциплины и виды учебной работы</w:t>
      </w:r>
    </w:p>
    <w:p w:rsidR="00B71438" w:rsidRPr="004F29AF" w:rsidRDefault="00DA10A6" w:rsidP="00B71438">
      <w:pPr>
        <w:ind w:firstLine="709"/>
        <w:jc w:val="both"/>
      </w:pPr>
      <w:r w:rsidRPr="004F29AF">
        <w:t xml:space="preserve">Общая трудоемкость освоения дисциплины составляет </w:t>
      </w:r>
      <w:r w:rsidR="004F29AF" w:rsidRPr="004F29AF">
        <w:t>2</w:t>
      </w:r>
      <w:r w:rsidRPr="004F29AF">
        <w:t xml:space="preserve"> зачетных единицы, </w:t>
      </w:r>
      <w:r w:rsidR="004F29AF" w:rsidRPr="004F29AF">
        <w:t>72</w:t>
      </w:r>
      <w:r w:rsidRPr="004F29AF">
        <w:t xml:space="preserve"> академических часа</w:t>
      </w:r>
      <w:r w:rsidR="00B71438" w:rsidRPr="004F29AF">
        <w:t xml:space="preserve"> </w:t>
      </w:r>
      <w:r w:rsidR="00B71438" w:rsidRPr="004F29AF">
        <w:rPr>
          <w:i/>
        </w:rPr>
        <w:t>(1 зачетная единица соответствует 36 академическим часам).</w:t>
      </w:r>
    </w:p>
    <w:p w:rsidR="00DD7F70" w:rsidRPr="00DD7F70" w:rsidRDefault="00DD7F70" w:rsidP="006734E1">
      <w:pPr>
        <w:spacing w:before="240"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4F29AF" w:rsidRDefault="004F29AF" w:rsidP="00DD7F70">
            <w:pPr>
              <w:jc w:val="center"/>
              <w:rPr>
                <w:b/>
              </w:rPr>
            </w:pPr>
            <w:r>
              <w:rPr>
                <w:b/>
              </w:rPr>
              <w:t>32</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p>
        </w:tc>
        <w:tc>
          <w:tcPr>
            <w:tcW w:w="2835" w:type="dxa"/>
            <w:vAlign w:val="center"/>
          </w:tcPr>
          <w:p w:rsidR="00DD7F70" w:rsidRPr="004F29AF" w:rsidRDefault="00DD7F70" w:rsidP="00DD7F70">
            <w:pPr>
              <w:pStyle w:val="a5"/>
              <w:jc w:val="center"/>
            </w:pPr>
          </w:p>
        </w:tc>
      </w:tr>
      <w:tr w:rsidR="00DD7F70" w:rsidRPr="007F18F6" w:rsidTr="00DD7F70">
        <w:tc>
          <w:tcPr>
            <w:tcW w:w="6540" w:type="dxa"/>
          </w:tcPr>
          <w:p w:rsidR="00DD7F70" w:rsidRPr="007F18F6" w:rsidRDefault="00DD7F70" w:rsidP="00DD7F70">
            <w:pPr>
              <w:pStyle w:val="a5"/>
            </w:pPr>
            <w:r w:rsidRPr="007F18F6">
              <w:t>Лекции</w:t>
            </w:r>
          </w:p>
        </w:tc>
        <w:tc>
          <w:tcPr>
            <w:tcW w:w="2835" w:type="dxa"/>
            <w:vAlign w:val="center"/>
          </w:tcPr>
          <w:p w:rsidR="00DD7F70" w:rsidRPr="004F29AF" w:rsidRDefault="006734E1" w:rsidP="00DD7F70">
            <w:pPr>
              <w:pStyle w:val="a5"/>
              <w:jc w:val="center"/>
            </w:pPr>
            <w:r>
              <w:t>-</w:t>
            </w:r>
          </w:p>
        </w:tc>
      </w:tr>
      <w:tr w:rsidR="00DD7F70" w:rsidRPr="007F18F6" w:rsidTr="00DD7F70">
        <w:tc>
          <w:tcPr>
            <w:tcW w:w="6540" w:type="dxa"/>
          </w:tcPr>
          <w:p w:rsidR="00DD7F70" w:rsidRPr="007F18F6" w:rsidRDefault="0049014D" w:rsidP="00DD7F70">
            <w:pPr>
              <w:pStyle w:val="a5"/>
            </w:pPr>
            <w:r>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4F29AF" w:rsidRDefault="0049014D" w:rsidP="00DD7F70">
            <w:pPr>
              <w:pStyle w:val="a5"/>
              <w:jc w:val="center"/>
            </w:pPr>
            <w:r>
              <w:t>-/</w:t>
            </w:r>
            <w:r w:rsidR="00F56DB7">
              <w:t>32</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4F29AF" w:rsidRDefault="00F56DB7" w:rsidP="00DD7F70">
            <w:pPr>
              <w:pStyle w:val="a5"/>
              <w:jc w:val="center"/>
              <w:rPr>
                <w:b/>
              </w:rPr>
            </w:pPr>
            <w:r>
              <w:rPr>
                <w:b/>
              </w:rPr>
              <w:t>40</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shd w:val="clear" w:color="auto" w:fill="E0E0E0"/>
            <w:vAlign w:val="center"/>
          </w:tcPr>
          <w:p w:rsidR="00DD7F70" w:rsidRPr="004F29AF" w:rsidRDefault="00F56DB7" w:rsidP="00F56DB7">
            <w:pPr>
              <w:pStyle w:val="a5"/>
              <w:jc w:val="center"/>
              <w:rPr>
                <w:b/>
              </w:rPr>
            </w:pPr>
            <w:r>
              <w:rPr>
                <w:b/>
              </w:rPr>
              <w:t>72</w:t>
            </w:r>
            <w:r w:rsidR="006734E1">
              <w:rPr>
                <w:b/>
              </w:rPr>
              <w:t>/2</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Default="00D141E6" w:rsidP="0049014D">
      <w:pPr>
        <w:rPr>
          <w:b/>
          <w:bCs/>
          <w:caps/>
        </w:rPr>
      </w:pPr>
    </w:p>
    <w:p w:rsidR="00DA10A6" w:rsidRPr="00162958" w:rsidRDefault="00DA10A6" w:rsidP="002B36AA">
      <w:pPr>
        <w:spacing w:line="360" w:lineRule="auto"/>
        <w:rPr>
          <w:b/>
          <w:bCs/>
          <w:caps/>
        </w:rPr>
      </w:pPr>
      <w:r w:rsidRPr="00162958">
        <w:rPr>
          <w:b/>
          <w:bCs/>
          <w:caps/>
        </w:rPr>
        <w:t>4.</w:t>
      </w:r>
      <w:r w:rsidR="0049014D">
        <w:rPr>
          <w:b/>
          <w:bCs/>
          <w:caps/>
        </w:rPr>
        <w:t xml:space="preserve">1 </w:t>
      </w:r>
      <w:r w:rsidR="008D6386">
        <w:rPr>
          <w:b/>
          <w:bCs/>
          <w:caps/>
        </w:rPr>
        <w:t>С</w:t>
      </w:r>
      <w:r w:rsidR="00C4068A" w:rsidRPr="00162958">
        <w:rPr>
          <w:b/>
          <w:bCs/>
        </w:rPr>
        <w:t xml:space="preserve">одержание разделов и тем </w:t>
      </w:r>
    </w:p>
    <w:p w:rsidR="002E04C0" w:rsidRDefault="002E04C0" w:rsidP="002E04C0">
      <w:pPr>
        <w:ind w:firstLine="709"/>
        <w:jc w:val="both"/>
        <w:rPr>
          <w:b/>
        </w:rPr>
      </w:pPr>
      <w:r>
        <w:rPr>
          <w:b/>
        </w:rPr>
        <w:t>Тема 1. Город как единый социальный организм.</w:t>
      </w:r>
    </w:p>
    <w:p w:rsidR="002E04C0" w:rsidRDefault="002E04C0" w:rsidP="002E04C0">
      <w:pPr>
        <w:ind w:firstLine="708"/>
        <w:jc w:val="both"/>
      </w:pPr>
      <w:r>
        <w:t>Теория города как социального организма (Н.Д. Анциферов). Анатомия города: расположение, природные факторы, планировка, внешний архитектурный облик как «инвентарь» и «техническое оборудование» города. Физиология города, «пульсирующего всеми своими органами через деятельность общества». Социальные функции как основание физиологии города. Функциональность как критерий изучения физиологии города. Состав населения как фактор физиологии города. «Душа города» как предмет психологии города, как «исторически сложившееся единство всех элементов, составляющих городской организм как конкретную индивидуальность».</w:t>
      </w:r>
    </w:p>
    <w:p w:rsidR="002E04C0" w:rsidRDefault="002E04C0" w:rsidP="002E04C0">
      <w:pPr>
        <w:ind w:firstLine="708"/>
        <w:jc w:val="both"/>
      </w:pPr>
      <w:r>
        <w:t>Понятие городской атмосферы. «Физиологические» составляющие городской атмосферы (зрительные, слуховые, ольфакторные, тактильные, гастрономические) как факторы коммуникации и элементы культурной памяти.</w:t>
      </w:r>
    </w:p>
    <w:p w:rsidR="002E04C0" w:rsidRDefault="002E04C0" w:rsidP="002E04C0">
      <w:pPr>
        <w:ind w:firstLine="708"/>
        <w:jc w:val="both"/>
      </w:pPr>
      <w:r>
        <w:t>Душа и тело города. Элементы и контексты физиологии города. Зримые, слуховые, ольфакторные, тактильные, гастрономические элементы как семиотический палимпсест.</w:t>
      </w:r>
    </w:p>
    <w:p w:rsidR="002E04C0" w:rsidRDefault="002E04C0" w:rsidP="002E04C0">
      <w:pPr>
        <w:ind w:firstLine="708"/>
        <w:jc w:val="both"/>
      </w:pPr>
      <w:r>
        <w:t xml:space="preserve">Физиология столицы и провинции. </w:t>
      </w:r>
    </w:p>
    <w:p w:rsidR="002E04C0" w:rsidRDefault="002E04C0" w:rsidP="002E04C0">
      <w:pPr>
        <w:ind w:firstLine="708"/>
        <w:jc w:val="both"/>
      </w:pPr>
      <w:r>
        <w:t xml:space="preserve">Физиологические элементы как маркеры социально-экономических, этнокультурных, поколенческих границ.  </w:t>
      </w:r>
    </w:p>
    <w:p w:rsidR="002E04C0" w:rsidRPr="003B30AC" w:rsidRDefault="002E04C0" w:rsidP="002E04C0">
      <w:pPr>
        <w:ind w:firstLine="708"/>
        <w:jc w:val="both"/>
      </w:pPr>
      <w:r>
        <w:lastRenderedPageBreak/>
        <w:t xml:space="preserve">Составляющие городской физиологии как показатели гармонии / дисгармонии городской жизни. Физиология города в эпохи социально-исторических катаклизмов.      </w:t>
      </w:r>
    </w:p>
    <w:p w:rsidR="002E04C0" w:rsidRPr="004F75FD" w:rsidRDefault="002E04C0" w:rsidP="002E04C0">
      <w:pPr>
        <w:pStyle w:val="31"/>
        <w:spacing w:after="0"/>
        <w:ind w:firstLine="709"/>
        <w:jc w:val="both"/>
        <w:rPr>
          <w:sz w:val="24"/>
          <w:szCs w:val="24"/>
          <w:lang w:val="ru-RU"/>
        </w:rPr>
      </w:pPr>
    </w:p>
    <w:p w:rsidR="002E04C0" w:rsidRDefault="002E04C0" w:rsidP="002E04C0">
      <w:pPr>
        <w:pStyle w:val="af4"/>
        <w:spacing w:after="0"/>
        <w:ind w:firstLine="709"/>
        <w:jc w:val="both"/>
        <w:rPr>
          <w:b/>
        </w:rPr>
      </w:pPr>
      <w:r w:rsidRPr="00EC439D">
        <w:rPr>
          <w:b/>
        </w:rPr>
        <w:t>Тем</w:t>
      </w:r>
      <w:r>
        <w:rPr>
          <w:b/>
        </w:rPr>
        <w:t>а 2. Генезис, эволюция и методология «физиологического» подхода к изучению города.</w:t>
      </w:r>
    </w:p>
    <w:p w:rsidR="002E04C0" w:rsidRDefault="002E04C0" w:rsidP="002E04C0">
      <w:pPr>
        <w:pStyle w:val="af4"/>
        <w:spacing w:after="0"/>
        <w:ind w:firstLine="709"/>
        <w:jc w:val="both"/>
      </w:pPr>
      <w:r>
        <w:t>Физиологический очерк как публицистический (эссеистический) жанр для описания социальной жизни: истоки, причины, история возникновения и векторы развития в европейской и русской культуре. Наблюдение и описание как основные методы создания физиологического очерка. Установка на достоверность (точность),  «дагерротипное» воспроизведение фактов и подчеркнутую безоценочность описания как эстетические основания физиологического очерка.</w:t>
      </w:r>
    </w:p>
    <w:p w:rsidR="002E04C0" w:rsidRPr="000F4B7C" w:rsidRDefault="002E04C0" w:rsidP="002E04C0">
      <w:pPr>
        <w:pStyle w:val="af4"/>
        <w:spacing w:after="0"/>
        <w:ind w:firstLine="709"/>
        <w:jc w:val="both"/>
      </w:pPr>
      <w:r>
        <w:t xml:space="preserve">Физиологический очерк как урбанистический жанр. Город как объект наблюдения и предмет описания.  </w:t>
      </w:r>
    </w:p>
    <w:p w:rsidR="002E04C0" w:rsidRDefault="002E04C0" w:rsidP="002E04C0">
      <w:pPr>
        <w:pStyle w:val="af4"/>
        <w:spacing w:after="0"/>
        <w:ind w:firstLine="709"/>
        <w:jc w:val="both"/>
      </w:pPr>
      <w:r w:rsidRPr="00AA2E05">
        <w:t>«Физиология Петербурга»</w:t>
      </w:r>
      <w:r>
        <w:t xml:space="preserve"> (1844 – 1845). «Петербургские вершины» Я.П. Буткова (1845 – 1846).</w:t>
      </w:r>
    </w:p>
    <w:p w:rsidR="002E04C0" w:rsidRDefault="002E04C0" w:rsidP="002E04C0">
      <w:pPr>
        <w:pStyle w:val="af4"/>
        <w:spacing w:after="0"/>
        <w:ind w:firstLine="709"/>
        <w:jc w:val="both"/>
      </w:pPr>
      <w:r>
        <w:t>«Чрево Парижа» Э. Золя (1873) и «Брюхо Петербурга: очерки столичной жизни» А.П. Бахтиарова (1887).</w:t>
      </w:r>
    </w:p>
    <w:p w:rsidR="002E04C0" w:rsidRDefault="002E04C0" w:rsidP="002E04C0">
      <w:pPr>
        <w:pStyle w:val="af4"/>
        <w:spacing w:after="0"/>
        <w:ind w:firstLine="709"/>
        <w:jc w:val="both"/>
      </w:pPr>
      <w:r>
        <w:t>«Трущобные люди» (1887) и «Москва и москвичи» (1926) В.А. Гиляровского.</w:t>
      </w:r>
    </w:p>
    <w:p w:rsidR="002E04C0" w:rsidRPr="00F70CB3" w:rsidRDefault="002E04C0" w:rsidP="002E04C0">
      <w:pPr>
        <w:pStyle w:val="af4"/>
        <w:spacing w:after="0"/>
        <w:ind w:firstLine="709"/>
        <w:jc w:val="both"/>
      </w:pPr>
      <w:r>
        <w:t xml:space="preserve">Микроурбанизм как продолжение традиции физиологического очерка. </w:t>
      </w:r>
    </w:p>
    <w:p w:rsidR="002E04C0" w:rsidRPr="004564CE" w:rsidRDefault="002E04C0" w:rsidP="002E04C0">
      <w:pPr>
        <w:pStyle w:val="af4"/>
        <w:spacing w:after="0"/>
        <w:jc w:val="both"/>
      </w:pPr>
    </w:p>
    <w:p w:rsidR="002E04C0" w:rsidRDefault="002E04C0" w:rsidP="002E04C0">
      <w:pPr>
        <w:pStyle w:val="af4"/>
        <w:spacing w:after="0"/>
        <w:ind w:firstLine="709"/>
        <w:jc w:val="both"/>
        <w:rPr>
          <w:b/>
        </w:rPr>
      </w:pPr>
      <w:r w:rsidRPr="00EC439D">
        <w:rPr>
          <w:b/>
        </w:rPr>
        <w:t xml:space="preserve">Тема 3. </w:t>
      </w:r>
      <w:r>
        <w:rPr>
          <w:b/>
        </w:rPr>
        <w:t>Визуальные образы города.</w:t>
      </w:r>
    </w:p>
    <w:p w:rsidR="002E04C0" w:rsidRDefault="002E04C0" w:rsidP="002E04C0">
      <w:pPr>
        <w:shd w:val="clear" w:color="auto" w:fill="FFFFFF"/>
        <w:ind w:firstLine="709"/>
        <w:jc w:val="both"/>
      </w:pPr>
      <w:r>
        <w:t xml:space="preserve">Природное и культурное в зримом образе города. Природный и культурный ландшафт. Смена времен года. Смена исторических эпох. </w:t>
      </w:r>
    </w:p>
    <w:p w:rsidR="002E04C0" w:rsidRDefault="002E04C0" w:rsidP="002E04C0">
      <w:pPr>
        <w:shd w:val="clear" w:color="auto" w:fill="FFFFFF"/>
        <w:ind w:firstLine="709"/>
        <w:jc w:val="both"/>
      </w:pPr>
      <w:r>
        <w:t>Визуальные маркеры столицы и провинции. Зримые признаки города и предместья, центра и окраин.</w:t>
      </w:r>
    </w:p>
    <w:p w:rsidR="002E04C0" w:rsidRDefault="002E04C0" w:rsidP="002E04C0">
      <w:pPr>
        <w:shd w:val="clear" w:color="auto" w:fill="FFFFFF"/>
        <w:ind w:firstLine="709"/>
        <w:jc w:val="both"/>
      </w:pPr>
      <w:r>
        <w:t>Семиотика городской архитектуры. Городская планировка (типы застройки) как визуализация типа культуры. Площади, парки, улицы.</w:t>
      </w:r>
    </w:p>
    <w:p w:rsidR="002E04C0" w:rsidRDefault="002E04C0" w:rsidP="002E04C0">
      <w:pPr>
        <w:shd w:val="clear" w:color="auto" w:fill="FFFFFF"/>
        <w:ind w:firstLine="709"/>
        <w:jc w:val="both"/>
      </w:pPr>
      <w:r>
        <w:t>Памятники и мемориалы. Музеи под открытым небом и музейные комплексы.</w:t>
      </w:r>
    </w:p>
    <w:p w:rsidR="002E04C0" w:rsidRDefault="002E04C0" w:rsidP="002E04C0">
      <w:pPr>
        <w:shd w:val="clear" w:color="auto" w:fill="FFFFFF"/>
        <w:ind w:firstLine="709"/>
        <w:jc w:val="both"/>
      </w:pPr>
      <w:r>
        <w:t xml:space="preserve">Фасады и дворы как социокультурные маркеры. Фасад как визуализация системы ценностей и образа жизни. </w:t>
      </w:r>
    </w:p>
    <w:p w:rsidR="002E04C0" w:rsidRDefault="002E04C0" w:rsidP="002E04C0">
      <w:pPr>
        <w:shd w:val="clear" w:color="auto" w:fill="FFFFFF"/>
        <w:ind w:firstLine="709"/>
        <w:jc w:val="both"/>
      </w:pPr>
      <w:r>
        <w:t xml:space="preserve">Рынки и уличная торговля. </w:t>
      </w:r>
    </w:p>
    <w:p w:rsidR="002E04C0" w:rsidRDefault="002E04C0" w:rsidP="002E04C0">
      <w:pPr>
        <w:shd w:val="clear" w:color="auto" w:fill="FFFFFF"/>
        <w:ind w:firstLine="709"/>
        <w:jc w:val="both"/>
      </w:pPr>
      <w:r>
        <w:t>Визуальные «иконы» города.</w:t>
      </w:r>
    </w:p>
    <w:p w:rsidR="002E04C0" w:rsidRDefault="002E04C0" w:rsidP="002E04C0">
      <w:pPr>
        <w:shd w:val="clear" w:color="auto" w:fill="FFFFFF"/>
        <w:ind w:firstLine="709"/>
        <w:jc w:val="both"/>
      </w:pPr>
      <w:r>
        <w:t xml:space="preserve">Городская скульптура. </w:t>
      </w:r>
    </w:p>
    <w:p w:rsidR="002E04C0" w:rsidRDefault="002E04C0" w:rsidP="002E04C0">
      <w:pPr>
        <w:shd w:val="clear" w:color="auto" w:fill="FFFFFF"/>
        <w:ind w:firstLine="709"/>
        <w:jc w:val="both"/>
      </w:pPr>
      <w:r>
        <w:t xml:space="preserve">Животные в городе. </w:t>
      </w:r>
    </w:p>
    <w:p w:rsidR="002E04C0" w:rsidRDefault="002E04C0" w:rsidP="002E04C0">
      <w:pPr>
        <w:shd w:val="clear" w:color="auto" w:fill="FFFFFF"/>
        <w:ind w:firstLine="709"/>
        <w:jc w:val="both"/>
      </w:pPr>
      <w:r>
        <w:t>Транспорт.</w:t>
      </w:r>
    </w:p>
    <w:p w:rsidR="002E04C0" w:rsidRDefault="002E04C0" w:rsidP="002E04C0">
      <w:pPr>
        <w:shd w:val="clear" w:color="auto" w:fill="FFFFFF"/>
        <w:ind w:firstLine="709"/>
        <w:jc w:val="both"/>
      </w:pPr>
      <w:r>
        <w:t>Городские вывески. Визуальная реклама в городе.</w:t>
      </w:r>
    </w:p>
    <w:p w:rsidR="002E04C0" w:rsidRPr="00DE4FD0" w:rsidRDefault="002E04C0" w:rsidP="002E04C0">
      <w:pPr>
        <w:shd w:val="clear" w:color="auto" w:fill="FFFFFF"/>
        <w:ind w:firstLine="709"/>
        <w:jc w:val="both"/>
      </w:pPr>
      <w:r>
        <w:t>Уличные художники. Граффити.</w:t>
      </w:r>
    </w:p>
    <w:p w:rsidR="002E04C0" w:rsidRPr="00EC439D" w:rsidRDefault="002E04C0" w:rsidP="002E04C0">
      <w:pPr>
        <w:shd w:val="clear" w:color="auto" w:fill="FFFFFF"/>
        <w:jc w:val="both"/>
        <w:rPr>
          <w:b/>
        </w:rPr>
      </w:pPr>
    </w:p>
    <w:p w:rsidR="002E04C0" w:rsidRDefault="002E04C0" w:rsidP="002E04C0">
      <w:pPr>
        <w:pStyle w:val="af4"/>
        <w:spacing w:after="0"/>
        <w:ind w:firstLine="709"/>
        <w:jc w:val="both"/>
        <w:rPr>
          <w:b/>
        </w:rPr>
      </w:pPr>
      <w:r>
        <w:rPr>
          <w:b/>
        </w:rPr>
        <w:t>Тема 4. Звуки города.</w:t>
      </w:r>
    </w:p>
    <w:p w:rsidR="002E04C0" w:rsidRDefault="002E04C0" w:rsidP="002E04C0">
      <w:pPr>
        <w:ind w:firstLine="709"/>
        <w:jc w:val="both"/>
      </w:pPr>
      <w:r>
        <w:t>Симфонизм городской атмосферы. Природное и культурное в городском многоголосье. Сезонные звуки.</w:t>
      </w:r>
    </w:p>
    <w:p w:rsidR="002E04C0" w:rsidRDefault="002E04C0" w:rsidP="002E04C0">
      <w:pPr>
        <w:ind w:firstLine="709"/>
        <w:jc w:val="both"/>
      </w:pPr>
      <w:r>
        <w:t>Звуки как актуализаторы смысла: семиотическая парадигма городских звуков. Звуки центра, окраины и предместья; площади, улицы и двора; богатых кварталов и трущоб; рынка и уличной торговли; столицы и провинции.</w:t>
      </w:r>
    </w:p>
    <w:p w:rsidR="002E04C0" w:rsidRDefault="002E04C0" w:rsidP="002E04C0">
      <w:pPr>
        <w:ind w:firstLine="709"/>
        <w:jc w:val="both"/>
      </w:pPr>
      <w:r>
        <w:t>Звуки военные и гражданские.</w:t>
      </w:r>
    </w:p>
    <w:p w:rsidR="002E04C0" w:rsidRDefault="002E04C0" w:rsidP="002E04C0">
      <w:pPr>
        <w:ind w:firstLine="709"/>
        <w:jc w:val="both"/>
      </w:pPr>
      <w:r>
        <w:t>Колокольный звон и пушечная стрельба.</w:t>
      </w:r>
    </w:p>
    <w:p w:rsidR="002E04C0" w:rsidRDefault="002E04C0" w:rsidP="002E04C0">
      <w:pPr>
        <w:ind w:firstLine="709"/>
        <w:jc w:val="both"/>
      </w:pPr>
      <w:r>
        <w:t>Звучание государственных торжеств и народных гуляний.</w:t>
      </w:r>
    </w:p>
    <w:p w:rsidR="002E04C0" w:rsidRDefault="002E04C0" w:rsidP="002E04C0">
      <w:pPr>
        <w:ind w:firstLine="709"/>
        <w:jc w:val="both"/>
      </w:pPr>
      <w:r>
        <w:lastRenderedPageBreak/>
        <w:t>Звуковой фон мирной жизни и исторических катаклизмов.</w:t>
      </w:r>
    </w:p>
    <w:p w:rsidR="002E04C0" w:rsidRDefault="002E04C0" w:rsidP="002E04C0">
      <w:pPr>
        <w:ind w:firstLine="709"/>
        <w:jc w:val="both"/>
      </w:pPr>
      <w:r>
        <w:t>«Свои» и «чужие» звуки. Агрессивные звуки.</w:t>
      </w:r>
    </w:p>
    <w:p w:rsidR="002E04C0" w:rsidRDefault="002E04C0" w:rsidP="002E04C0">
      <w:pPr>
        <w:ind w:firstLine="709"/>
        <w:jc w:val="both"/>
      </w:pPr>
      <w:r>
        <w:t>Промышленная какофония. Уличные музыканты.</w:t>
      </w:r>
    </w:p>
    <w:p w:rsidR="002E04C0" w:rsidRDefault="002E04C0" w:rsidP="002E04C0">
      <w:pPr>
        <w:ind w:firstLine="709"/>
        <w:jc w:val="both"/>
      </w:pPr>
      <w:r>
        <w:t>Звуковой фон современного мегаполиса.</w:t>
      </w:r>
    </w:p>
    <w:p w:rsidR="002E04C0" w:rsidRDefault="002E04C0" w:rsidP="002E04C0">
      <w:pPr>
        <w:ind w:firstLine="709"/>
        <w:jc w:val="both"/>
      </w:pPr>
      <w:r>
        <w:t>Звуки как фактор формирования и актуализации культурной памяти.</w:t>
      </w:r>
    </w:p>
    <w:p w:rsidR="002E04C0" w:rsidRDefault="002E04C0" w:rsidP="002E04C0">
      <w:pPr>
        <w:jc w:val="both"/>
      </w:pPr>
    </w:p>
    <w:p w:rsidR="002E04C0" w:rsidRDefault="002E04C0" w:rsidP="002E04C0">
      <w:pPr>
        <w:ind w:firstLine="709"/>
        <w:jc w:val="both"/>
        <w:rPr>
          <w:b/>
        </w:rPr>
      </w:pPr>
      <w:r>
        <w:rPr>
          <w:b/>
        </w:rPr>
        <w:t>Тема 5. Запахи города.</w:t>
      </w:r>
    </w:p>
    <w:p w:rsidR="002E04C0" w:rsidRDefault="002E04C0" w:rsidP="002E04C0">
      <w:pPr>
        <w:ind w:firstLine="709"/>
        <w:jc w:val="both"/>
      </w:pPr>
      <w:r>
        <w:t xml:space="preserve">Специфика ольфакторной коммуникации. Запах как примета эпохи и культуры. Запах и культурная память.  </w:t>
      </w:r>
    </w:p>
    <w:p w:rsidR="002E04C0" w:rsidRDefault="002E04C0" w:rsidP="002E04C0">
      <w:pPr>
        <w:ind w:firstLine="709"/>
        <w:jc w:val="both"/>
      </w:pPr>
      <w:r>
        <w:t xml:space="preserve">Ольфакторный фон городской жизни. Запахи природы и цивилизации. Сезонные запахи. </w:t>
      </w:r>
    </w:p>
    <w:p w:rsidR="002E04C0" w:rsidRPr="000F4B7C" w:rsidRDefault="002E04C0" w:rsidP="002E04C0">
      <w:pPr>
        <w:ind w:firstLine="709"/>
        <w:jc w:val="both"/>
      </w:pPr>
      <w:r>
        <w:t xml:space="preserve">Запахи как социальный и этнокультурный маркер. Иерархия запахов. Запахи как элемент культурного ландшафта.  </w:t>
      </w:r>
    </w:p>
    <w:p w:rsidR="002E04C0" w:rsidRDefault="002E04C0" w:rsidP="002E04C0">
      <w:pPr>
        <w:ind w:firstLine="709"/>
        <w:jc w:val="both"/>
      </w:pPr>
      <w:r w:rsidRPr="00671DE4">
        <w:t>Запахи столицы и провинции</w:t>
      </w:r>
      <w:r>
        <w:t>: сходства и различия.</w:t>
      </w:r>
    </w:p>
    <w:p w:rsidR="002E04C0" w:rsidRDefault="002E04C0" w:rsidP="002E04C0">
      <w:pPr>
        <w:ind w:firstLine="709"/>
        <w:jc w:val="both"/>
      </w:pPr>
      <w:r>
        <w:t xml:space="preserve">Запахи будней и праздников. </w:t>
      </w:r>
    </w:p>
    <w:p w:rsidR="002E04C0" w:rsidRPr="00671DE4" w:rsidRDefault="002E04C0" w:rsidP="002E04C0">
      <w:pPr>
        <w:ind w:firstLine="709"/>
        <w:jc w:val="both"/>
      </w:pPr>
      <w:r>
        <w:t>Запах как «визитная карточка» города.</w:t>
      </w:r>
      <w:r w:rsidRPr="00671DE4">
        <w:tab/>
      </w:r>
    </w:p>
    <w:p w:rsidR="002E04C0" w:rsidRPr="0071194A" w:rsidRDefault="002E04C0" w:rsidP="002E04C0">
      <w:pPr>
        <w:pStyle w:val="31"/>
        <w:spacing w:after="0"/>
        <w:ind w:firstLine="709"/>
        <w:jc w:val="both"/>
        <w:rPr>
          <w:sz w:val="24"/>
          <w:szCs w:val="24"/>
        </w:rPr>
      </w:pPr>
      <w:r w:rsidRPr="0071194A">
        <w:rPr>
          <w:sz w:val="24"/>
          <w:szCs w:val="24"/>
        </w:rPr>
        <w:t xml:space="preserve"> </w:t>
      </w:r>
    </w:p>
    <w:p w:rsidR="002E04C0" w:rsidRDefault="002E04C0" w:rsidP="002E04C0">
      <w:pPr>
        <w:widowControl w:val="0"/>
        <w:autoSpaceDE w:val="0"/>
        <w:autoSpaceDN w:val="0"/>
        <w:ind w:firstLine="709"/>
        <w:jc w:val="both"/>
        <w:rPr>
          <w:b/>
        </w:rPr>
      </w:pPr>
      <w:r>
        <w:rPr>
          <w:b/>
        </w:rPr>
        <w:t>Тема 6. Тактильные образы города.</w:t>
      </w:r>
    </w:p>
    <w:p w:rsidR="002E04C0" w:rsidRDefault="002E04C0" w:rsidP="002E04C0">
      <w:pPr>
        <w:widowControl w:val="0"/>
        <w:autoSpaceDE w:val="0"/>
        <w:autoSpaceDN w:val="0"/>
        <w:ind w:firstLine="709"/>
        <w:jc w:val="both"/>
      </w:pPr>
      <w:r>
        <w:t xml:space="preserve">Природная и культурная составляющие тактильных ощущений. Специфика тактильного восприятия города. </w:t>
      </w:r>
    </w:p>
    <w:p w:rsidR="002E04C0" w:rsidRDefault="002E04C0" w:rsidP="002E04C0">
      <w:pPr>
        <w:widowControl w:val="0"/>
        <w:autoSpaceDE w:val="0"/>
        <w:autoSpaceDN w:val="0"/>
        <w:ind w:firstLine="709"/>
        <w:jc w:val="both"/>
      </w:pPr>
      <w:r>
        <w:t>Город наощупь. Понятие «теплого» и «холодного» города: тактильная составляющая.</w:t>
      </w:r>
    </w:p>
    <w:p w:rsidR="002E04C0" w:rsidRDefault="002E04C0" w:rsidP="002E04C0">
      <w:pPr>
        <w:widowControl w:val="0"/>
        <w:autoSpaceDE w:val="0"/>
        <w:autoSpaceDN w:val="0"/>
        <w:ind w:firstLine="709"/>
        <w:jc w:val="both"/>
      </w:pPr>
      <w:r>
        <w:t>Естественные и искусственные материалы в городе. Дерево, камень, металл и стекло в городском пространстве. Асфальт, бетон и пластмасса.</w:t>
      </w:r>
    </w:p>
    <w:p w:rsidR="002E04C0" w:rsidRDefault="002E04C0" w:rsidP="002E04C0">
      <w:pPr>
        <w:widowControl w:val="0"/>
        <w:autoSpaceDE w:val="0"/>
        <w:autoSpaceDN w:val="0"/>
        <w:ind w:firstLine="709"/>
        <w:jc w:val="both"/>
      </w:pPr>
      <w:r>
        <w:t xml:space="preserve">Способы передвижения по городу: пешком, верхом, в экипаже, в санях, на конке / трамвае / автобусе / троллейбусе / метро и «память тела». </w:t>
      </w:r>
    </w:p>
    <w:p w:rsidR="002E04C0" w:rsidRDefault="002E04C0" w:rsidP="002E04C0">
      <w:pPr>
        <w:widowControl w:val="0"/>
        <w:autoSpaceDE w:val="0"/>
        <w:autoSpaceDN w:val="0"/>
        <w:ind w:firstLine="709"/>
        <w:jc w:val="both"/>
      </w:pPr>
      <w:r>
        <w:t>Языки телесности как характеристика эпохи и культуры.</w:t>
      </w:r>
    </w:p>
    <w:p w:rsidR="002E04C0" w:rsidRDefault="002E04C0" w:rsidP="002E04C0">
      <w:pPr>
        <w:widowControl w:val="0"/>
        <w:autoSpaceDE w:val="0"/>
        <w:autoSpaceDN w:val="0"/>
        <w:ind w:firstLine="709"/>
        <w:jc w:val="both"/>
      </w:pPr>
      <w:r>
        <w:t>Тактильная парадигма современного мегаполиса.</w:t>
      </w:r>
    </w:p>
    <w:p w:rsidR="002E04C0" w:rsidRDefault="002E04C0" w:rsidP="002E04C0">
      <w:pPr>
        <w:ind w:firstLine="709"/>
        <w:jc w:val="both"/>
        <w:rPr>
          <w:bCs/>
          <w:color w:val="000000"/>
          <w:lang w:eastAsia="en-US"/>
        </w:rPr>
      </w:pPr>
      <w:r>
        <w:rPr>
          <w:bCs/>
          <w:color w:val="000000"/>
          <w:lang w:eastAsia="en-US"/>
        </w:rPr>
        <w:t>Тактильные образы города как фактор формирования и актуализации индивидуальной и коллективной культурной памяти.</w:t>
      </w:r>
    </w:p>
    <w:p w:rsidR="002E04C0" w:rsidRDefault="002E04C0" w:rsidP="002E04C0">
      <w:pPr>
        <w:ind w:firstLine="709"/>
        <w:jc w:val="both"/>
        <w:rPr>
          <w:bCs/>
          <w:color w:val="000000"/>
          <w:lang w:eastAsia="en-US"/>
        </w:rPr>
      </w:pPr>
    </w:p>
    <w:p w:rsidR="002E04C0" w:rsidRDefault="002E04C0" w:rsidP="002E04C0">
      <w:pPr>
        <w:ind w:firstLine="709"/>
        <w:jc w:val="both"/>
        <w:rPr>
          <w:b/>
          <w:bCs/>
          <w:color w:val="000000"/>
          <w:lang w:eastAsia="en-US"/>
        </w:rPr>
      </w:pPr>
      <w:r>
        <w:rPr>
          <w:b/>
          <w:bCs/>
          <w:color w:val="000000"/>
          <w:lang w:eastAsia="en-US"/>
        </w:rPr>
        <w:t>Тема 7. Гастрономические образы города.</w:t>
      </w:r>
    </w:p>
    <w:p w:rsidR="002E04C0" w:rsidRDefault="002E04C0" w:rsidP="002E04C0">
      <w:pPr>
        <w:ind w:firstLine="709"/>
        <w:jc w:val="both"/>
        <w:rPr>
          <w:bCs/>
          <w:color w:val="000000"/>
          <w:lang w:eastAsia="en-US"/>
        </w:rPr>
      </w:pPr>
      <w:r>
        <w:rPr>
          <w:bCs/>
          <w:color w:val="000000"/>
          <w:lang w:eastAsia="en-US"/>
        </w:rPr>
        <w:t>Еда как составляющая культуры. Еда – синтез вкусовой и ольфакторной коммуникации. Еда как фактор формирования коллективной и индивидуальной этнокультурной идентичности и культурной памяти. Гастрономическая составляющая как характеристика эпохи. Феномен гастрономической моды.</w:t>
      </w:r>
    </w:p>
    <w:p w:rsidR="002E04C0" w:rsidRDefault="002E04C0" w:rsidP="002E04C0">
      <w:pPr>
        <w:ind w:firstLine="709"/>
        <w:jc w:val="both"/>
        <w:rPr>
          <w:bCs/>
          <w:color w:val="000000"/>
          <w:lang w:eastAsia="en-US"/>
        </w:rPr>
      </w:pPr>
      <w:r>
        <w:rPr>
          <w:bCs/>
          <w:color w:val="000000"/>
          <w:lang w:eastAsia="en-US"/>
        </w:rPr>
        <w:t xml:space="preserve">Кухня национальная и локальная. Интернациональная кухня. </w:t>
      </w:r>
    </w:p>
    <w:p w:rsidR="002E04C0" w:rsidRDefault="002E04C0" w:rsidP="002E04C0">
      <w:pPr>
        <w:ind w:firstLine="709"/>
        <w:jc w:val="both"/>
        <w:rPr>
          <w:bCs/>
          <w:color w:val="000000"/>
          <w:lang w:eastAsia="en-US"/>
        </w:rPr>
      </w:pPr>
      <w:r>
        <w:rPr>
          <w:bCs/>
          <w:color w:val="000000"/>
          <w:lang w:eastAsia="en-US"/>
        </w:rPr>
        <w:t xml:space="preserve">Продукты, блюда и напитки как национальная, коллективная (семейная) и индивидуальная «визитная карточка». </w:t>
      </w:r>
    </w:p>
    <w:p w:rsidR="002E04C0" w:rsidRDefault="002E04C0" w:rsidP="002E04C0">
      <w:pPr>
        <w:ind w:firstLine="709"/>
        <w:jc w:val="both"/>
        <w:rPr>
          <w:bCs/>
          <w:color w:val="000000"/>
          <w:lang w:eastAsia="en-US"/>
        </w:rPr>
      </w:pPr>
      <w:r>
        <w:rPr>
          <w:bCs/>
          <w:color w:val="000000"/>
          <w:lang w:eastAsia="en-US"/>
        </w:rPr>
        <w:t xml:space="preserve">Еда праздничная и повседневная. Секулярные и религиозные гастрономические традиции. </w:t>
      </w:r>
    </w:p>
    <w:p w:rsidR="002E04C0" w:rsidRDefault="002E04C0" w:rsidP="002E04C0">
      <w:pPr>
        <w:ind w:firstLine="709"/>
        <w:jc w:val="both"/>
        <w:rPr>
          <w:bCs/>
          <w:color w:val="000000"/>
          <w:lang w:eastAsia="en-US"/>
        </w:rPr>
      </w:pPr>
      <w:r>
        <w:rPr>
          <w:bCs/>
          <w:color w:val="000000"/>
          <w:lang w:eastAsia="en-US"/>
        </w:rPr>
        <w:t>«Голодный город. Как еда определяет нашу жизнь» К. Стил.</w:t>
      </w:r>
    </w:p>
    <w:p w:rsidR="002E04C0" w:rsidRPr="00F55697" w:rsidRDefault="002E04C0" w:rsidP="002E04C0">
      <w:pPr>
        <w:ind w:firstLine="709"/>
        <w:jc w:val="both"/>
        <w:rPr>
          <w:bCs/>
          <w:color w:val="000000"/>
          <w:lang w:eastAsia="en-US"/>
        </w:rPr>
      </w:pPr>
      <w:r>
        <w:rPr>
          <w:bCs/>
          <w:color w:val="000000"/>
          <w:lang w:eastAsia="en-US"/>
        </w:rPr>
        <w:t>Гастрономические особенности городской жизни. Гастрономические доминанты.</w:t>
      </w:r>
    </w:p>
    <w:p w:rsidR="002E04C0" w:rsidRDefault="002E04C0" w:rsidP="002E04C0">
      <w:pPr>
        <w:ind w:firstLine="709"/>
        <w:jc w:val="both"/>
        <w:rPr>
          <w:bCs/>
          <w:color w:val="000000"/>
          <w:lang w:eastAsia="en-US"/>
        </w:rPr>
      </w:pPr>
      <w:r>
        <w:rPr>
          <w:bCs/>
          <w:color w:val="000000"/>
          <w:lang w:eastAsia="en-US"/>
        </w:rPr>
        <w:t>Рынок и супермаркет. Кафе, бистро, рестораны как значимые ориентиры в городском пространстве. Городские гастрономические элементы и контексты: иерархия и динамика. Кафе как «третье место» в городской повседневности («между работой и домом»). Гастрономические маршруты города.</w:t>
      </w:r>
    </w:p>
    <w:p w:rsidR="002E04C0" w:rsidRDefault="002E04C0" w:rsidP="002E04C0">
      <w:pPr>
        <w:ind w:firstLine="709"/>
        <w:jc w:val="both"/>
        <w:rPr>
          <w:bCs/>
          <w:color w:val="000000"/>
          <w:lang w:eastAsia="en-US"/>
        </w:rPr>
      </w:pPr>
      <w:r>
        <w:rPr>
          <w:bCs/>
          <w:color w:val="000000"/>
          <w:lang w:eastAsia="en-US"/>
        </w:rPr>
        <w:lastRenderedPageBreak/>
        <w:t>Гастрономические характеристики современного мегаполиса.</w:t>
      </w:r>
    </w:p>
    <w:p w:rsidR="002E04C0" w:rsidRPr="00DB05D6" w:rsidRDefault="002E04C0" w:rsidP="002E04C0">
      <w:pPr>
        <w:ind w:firstLine="709"/>
        <w:jc w:val="both"/>
        <w:rPr>
          <w:bCs/>
          <w:color w:val="000000"/>
          <w:lang w:eastAsia="en-US"/>
        </w:rPr>
      </w:pPr>
    </w:p>
    <w:p w:rsidR="002E04C0" w:rsidRDefault="002E04C0" w:rsidP="002E04C0">
      <w:pPr>
        <w:ind w:firstLine="709"/>
        <w:jc w:val="both"/>
        <w:rPr>
          <w:b/>
          <w:bCs/>
          <w:color w:val="000000"/>
          <w:lang w:eastAsia="en-US"/>
        </w:rPr>
      </w:pPr>
      <w:r>
        <w:rPr>
          <w:b/>
          <w:bCs/>
          <w:color w:val="000000"/>
          <w:lang w:eastAsia="en-US"/>
        </w:rPr>
        <w:t>Тема 8. Физиология города в городском фольклоре, художественной литературе и воспоминаниях горожан.</w:t>
      </w:r>
    </w:p>
    <w:p w:rsidR="002E04C0" w:rsidRPr="005020FE" w:rsidRDefault="002E04C0" w:rsidP="002E04C0">
      <w:pPr>
        <w:ind w:firstLine="709"/>
        <w:jc w:val="both"/>
        <w:rPr>
          <w:bCs/>
          <w:color w:val="000000"/>
          <w:lang w:eastAsia="en-US"/>
        </w:rPr>
      </w:pPr>
      <w:r>
        <w:rPr>
          <w:bCs/>
          <w:color w:val="000000"/>
          <w:lang w:eastAsia="en-US"/>
        </w:rPr>
        <w:t>Проблема вербализации физиологической составляющей города.</w:t>
      </w:r>
    </w:p>
    <w:p w:rsidR="002E04C0" w:rsidRDefault="002E04C0" w:rsidP="002E04C0">
      <w:pPr>
        <w:ind w:firstLine="709"/>
        <w:jc w:val="both"/>
      </w:pPr>
      <w:r>
        <w:t>Визуальные, звуковые, ольфакторные, тактильные, гастрономические (вкусовые) мотивы и их переосмысление в городском фольклоре.</w:t>
      </w:r>
    </w:p>
    <w:p w:rsidR="002E04C0" w:rsidRDefault="002E04C0" w:rsidP="002E04C0">
      <w:pPr>
        <w:ind w:firstLine="709"/>
        <w:jc w:val="both"/>
      </w:pPr>
      <w:r>
        <w:t>«Физиологические» приметы городской среды и их эстетизация в западной и русской литературе романтизма, реализма, натурализма, модерна. Физиология города в западной и русской литературе ХХ века.</w:t>
      </w:r>
    </w:p>
    <w:p w:rsidR="002E04C0" w:rsidRDefault="002E04C0" w:rsidP="002E04C0">
      <w:pPr>
        <w:ind w:firstLine="709"/>
        <w:jc w:val="both"/>
      </w:pPr>
      <w:r>
        <w:t>«Физиологическая» составляющая в воспоминаниях горожан: ностальгия по прошлому и осмысление / сохранение культурной идентичности.</w:t>
      </w:r>
    </w:p>
    <w:p w:rsidR="002E04C0" w:rsidRDefault="002E04C0" w:rsidP="002E04C0">
      <w:pPr>
        <w:ind w:firstLine="709"/>
        <w:jc w:val="both"/>
      </w:pPr>
      <w:r>
        <w:t>Физиология города как источник осмысления чужой культуры в путевых заметках и воспоминаниях путешественников.</w:t>
      </w: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49014D">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906E63">
        <w:rPr>
          <w:b/>
          <w:bCs/>
        </w:rPr>
        <w:t>работ (проектов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49014D">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EE3346" w:rsidRPr="00EE3346">
        <w:rPr>
          <w:b/>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r w:rsidR="00EE3346">
        <w:rPr>
          <w:b/>
          <w:bCs/>
          <w:caps/>
        </w:rPr>
        <w:t>.</w:t>
      </w:r>
    </w:p>
    <w:p w:rsidR="00DD7F70" w:rsidRPr="00D62C48" w:rsidRDefault="00DD7F70" w:rsidP="00DD7F70">
      <w:pPr>
        <w:ind w:firstLine="709"/>
        <w:jc w:val="both"/>
        <w:rPr>
          <w:bCs/>
          <w:caps/>
        </w:rPr>
      </w:pPr>
      <w:r w:rsidRPr="00D62C48">
        <w:rPr>
          <w:bCs/>
        </w:rPr>
        <w:t>Не предусмотрены учебным планом</w:t>
      </w:r>
      <w:r>
        <w:rPr>
          <w:bCs/>
        </w:rPr>
        <w:t>.</w:t>
      </w:r>
    </w:p>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F56DB7" w:rsidRPr="002E04C0" w:rsidRDefault="002E04C0" w:rsidP="00F56DB7">
      <w:pPr>
        <w:pStyle w:val="ad"/>
        <w:numPr>
          <w:ilvl w:val="1"/>
          <w:numId w:val="18"/>
        </w:numPr>
        <w:spacing w:after="0"/>
        <w:contextualSpacing/>
        <w:rPr>
          <w:rFonts w:ascii="Times New Roman" w:hAnsi="Times New Roman" w:cs="Times New Roman"/>
          <w:b/>
          <w:bCs/>
          <w:caps/>
          <w:sz w:val="24"/>
          <w:szCs w:val="24"/>
          <w:lang w:eastAsia="ru-RU"/>
        </w:rPr>
      </w:pPr>
      <w:r>
        <w:rPr>
          <w:rFonts w:ascii="Times New Roman" w:hAnsi="Times New Roman" w:cs="Times New Roman"/>
          <w:b/>
          <w:bCs/>
          <w:sz w:val="24"/>
          <w:szCs w:val="24"/>
          <w:lang w:eastAsia="ru-RU"/>
        </w:rPr>
        <w:t>Т</w:t>
      </w:r>
      <w:r w:rsidRPr="002E04C0">
        <w:rPr>
          <w:rFonts w:ascii="Times New Roman" w:hAnsi="Times New Roman" w:cs="Times New Roman"/>
          <w:b/>
          <w:bCs/>
          <w:sz w:val="24"/>
          <w:szCs w:val="24"/>
          <w:lang w:eastAsia="ru-RU"/>
        </w:rPr>
        <w:t>емы конспектов:</w:t>
      </w:r>
    </w:p>
    <w:p w:rsidR="00F56DB7" w:rsidRPr="00763C53" w:rsidRDefault="00F56DB7" w:rsidP="00F56DB7">
      <w:pPr>
        <w:pStyle w:val="af4"/>
        <w:tabs>
          <w:tab w:val="left" w:pos="8280"/>
        </w:tabs>
        <w:overflowPunct w:val="0"/>
        <w:autoSpaceDE w:val="0"/>
        <w:autoSpaceDN w:val="0"/>
        <w:adjustRightInd w:val="0"/>
        <w:spacing w:after="0"/>
        <w:jc w:val="both"/>
      </w:pPr>
      <w:r>
        <w:t>1. Н.Д. Анциферов о городе как едином социальном организме.</w:t>
      </w:r>
    </w:p>
    <w:p w:rsidR="00F56DB7" w:rsidRPr="00D21024" w:rsidRDefault="00F56DB7" w:rsidP="00F56DB7">
      <w:pPr>
        <w:pStyle w:val="af4"/>
        <w:tabs>
          <w:tab w:val="left" w:pos="8280"/>
        </w:tabs>
        <w:overflowPunct w:val="0"/>
        <w:autoSpaceDE w:val="0"/>
        <w:autoSpaceDN w:val="0"/>
        <w:adjustRightInd w:val="0"/>
        <w:spacing w:after="0"/>
        <w:jc w:val="both"/>
      </w:pPr>
      <w:r>
        <w:t>2. Что такое анатомия, физиология, психология города?</w:t>
      </w:r>
    </w:p>
    <w:p w:rsidR="00F56DB7" w:rsidRPr="00BA4ED6" w:rsidRDefault="00F56DB7" w:rsidP="00F56DB7">
      <w:pPr>
        <w:pStyle w:val="af4"/>
        <w:tabs>
          <w:tab w:val="left" w:pos="8280"/>
        </w:tabs>
        <w:overflowPunct w:val="0"/>
        <w:autoSpaceDE w:val="0"/>
        <w:autoSpaceDN w:val="0"/>
        <w:adjustRightInd w:val="0"/>
        <w:spacing w:after="0"/>
        <w:jc w:val="both"/>
      </w:pPr>
      <w:r>
        <w:t>3. Понятие «душа города».</w:t>
      </w:r>
    </w:p>
    <w:p w:rsidR="00F56DB7" w:rsidRPr="00BA4ED6" w:rsidRDefault="00F56DB7" w:rsidP="00F56DB7">
      <w:pPr>
        <w:pStyle w:val="af4"/>
        <w:tabs>
          <w:tab w:val="left" w:pos="8280"/>
        </w:tabs>
        <w:overflowPunct w:val="0"/>
        <w:autoSpaceDE w:val="0"/>
        <w:autoSpaceDN w:val="0"/>
        <w:adjustRightInd w:val="0"/>
        <w:spacing w:after="0"/>
        <w:jc w:val="both"/>
      </w:pPr>
      <w:r>
        <w:t>4. Феномен городской атмосферы и его физиологические составляющие.</w:t>
      </w:r>
    </w:p>
    <w:p w:rsidR="00F56DB7" w:rsidRPr="00BA4ED6" w:rsidRDefault="00F56DB7" w:rsidP="00F56DB7">
      <w:pPr>
        <w:pStyle w:val="af4"/>
        <w:tabs>
          <w:tab w:val="left" w:pos="8280"/>
        </w:tabs>
        <w:overflowPunct w:val="0"/>
        <w:autoSpaceDE w:val="0"/>
        <w:autoSpaceDN w:val="0"/>
        <w:adjustRightInd w:val="0"/>
        <w:spacing w:after="0"/>
        <w:jc w:val="both"/>
      </w:pPr>
      <w:r>
        <w:t>5. Элементы и контексты физиологии города.</w:t>
      </w:r>
    </w:p>
    <w:p w:rsidR="00F56DB7" w:rsidRPr="00BA4ED6" w:rsidRDefault="00F56DB7" w:rsidP="00F56DB7">
      <w:pPr>
        <w:pStyle w:val="af4"/>
        <w:tabs>
          <w:tab w:val="left" w:pos="8280"/>
        </w:tabs>
        <w:overflowPunct w:val="0"/>
        <w:autoSpaceDE w:val="0"/>
        <w:autoSpaceDN w:val="0"/>
        <w:adjustRightInd w:val="0"/>
        <w:spacing w:after="0"/>
        <w:jc w:val="both"/>
      </w:pPr>
      <w:r>
        <w:t>6. Физиологического очерка как жанр для описания городской жизни.</w:t>
      </w:r>
    </w:p>
    <w:p w:rsidR="00F56DB7" w:rsidRPr="00BA4ED6" w:rsidRDefault="00F56DB7" w:rsidP="00F56DB7">
      <w:pPr>
        <w:pStyle w:val="af4"/>
        <w:tabs>
          <w:tab w:val="left" w:pos="8280"/>
        </w:tabs>
        <w:overflowPunct w:val="0"/>
        <w:autoSpaceDE w:val="0"/>
        <w:autoSpaceDN w:val="0"/>
        <w:adjustRightInd w:val="0"/>
        <w:spacing w:after="0"/>
        <w:jc w:val="both"/>
      </w:pPr>
      <w:r>
        <w:t>7. Основные методы изучения физиологии города.</w:t>
      </w:r>
    </w:p>
    <w:p w:rsidR="00F56DB7" w:rsidRDefault="00F56DB7" w:rsidP="00F56DB7">
      <w:pPr>
        <w:pStyle w:val="af4"/>
        <w:tabs>
          <w:tab w:val="left" w:pos="8280"/>
        </w:tabs>
        <w:overflowPunct w:val="0"/>
        <w:autoSpaceDE w:val="0"/>
        <w:autoSpaceDN w:val="0"/>
        <w:adjustRightInd w:val="0"/>
        <w:spacing w:after="0"/>
        <w:jc w:val="both"/>
      </w:pPr>
      <w:r>
        <w:t>8. Город как объект наблюдения и предмет описания.</w:t>
      </w:r>
    </w:p>
    <w:p w:rsidR="00F56DB7" w:rsidRDefault="00F56DB7" w:rsidP="00F56DB7">
      <w:pPr>
        <w:pStyle w:val="af4"/>
        <w:tabs>
          <w:tab w:val="left" w:pos="8280"/>
        </w:tabs>
        <w:overflowPunct w:val="0"/>
        <w:autoSpaceDE w:val="0"/>
        <w:autoSpaceDN w:val="0"/>
        <w:adjustRightInd w:val="0"/>
        <w:spacing w:after="0"/>
        <w:jc w:val="both"/>
      </w:pPr>
      <w:r>
        <w:t>9. Эстетические основания физиологического очерка.</w:t>
      </w:r>
    </w:p>
    <w:p w:rsidR="00F56DB7" w:rsidRPr="00BA4ED6" w:rsidRDefault="00F56DB7" w:rsidP="00F56DB7">
      <w:pPr>
        <w:pStyle w:val="af4"/>
        <w:tabs>
          <w:tab w:val="left" w:pos="8280"/>
        </w:tabs>
        <w:overflowPunct w:val="0"/>
        <w:autoSpaceDE w:val="0"/>
        <w:autoSpaceDN w:val="0"/>
        <w:adjustRightInd w:val="0"/>
        <w:spacing w:after="0"/>
        <w:jc w:val="both"/>
      </w:pPr>
      <w:r>
        <w:t>10. Микроурбанизм как продолжение традиции физиологического очерка.</w:t>
      </w:r>
    </w:p>
    <w:p w:rsidR="00F56DB7" w:rsidRPr="00BA4ED6" w:rsidRDefault="00F56DB7" w:rsidP="00F56DB7">
      <w:pPr>
        <w:pStyle w:val="af4"/>
        <w:tabs>
          <w:tab w:val="left" w:pos="8280"/>
        </w:tabs>
        <w:overflowPunct w:val="0"/>
        <w:autoSpaceDE w:val="0"/>
        <w:autoSpaceDN w:val="0"/>
        <w:adjustRightInd w:val="0"/>
        <w:spacing w:after="0"/>
        <w:jc w:val="both"/>
      </w:pPr>
      <w:r>
        <w:t>11. Природное и культурное в зримом облике города.</w:t>
      </w:r>
    </w:p>
    <w:p w:rsidR="00F56DB7" w:rsidRPr="00D21024" w:rsidRDefault="00F56DB7" w:rsidP="00F56DB7">
      <w:pPr>
        <w:pStyle w:val="af4"/>
        <w:tabs>
          <w:tab w:val="left" w:pos="8280"/>
        </w:tabs>
        <w:overflowPunct w:val="0"/>
        <w:autoSpaceDE w:val="0"/>
        <w:autoSpaceDN w:val="0"/>
        <w:adjustRightInd w:val="0"/>
        <w:spacing w:after="0"/>
        <w:jc w:val="both"/>
      </w:pPr>
      <w:r>
        <w:t>12. Что такое природный и культурный ландшафт?</w:t>
      </w:r>
    </w:p>
    <w:p w:rsidR="00F56DB7" w:rsidRPr="00D21024" w:rsidRDefault="00F56DB7" w:rsidP="00F56DB7">
      <w:pPr>
        <w:pStyle w:val="af4"/>
        <w:tabs>
          <w:tab w:val="left" w:pos="8280"/>
        </w:tabs>
        <w:overflowPunct w:val="0"/>
        <w:autoSpaceDE w:val="0"/>
        <w:autoSpaceDN w:val="0"/>
        <w:adjustRightInd w:val="0"/>
        <w:spacing w:after="0"/>
        <w:jc w:val="both"/>
      </w:pPr>
      <w:r>
        <w:t>13. Семиотика городской архитектуры.</w:t>
      </w:r>
    </w:p>
    <w:p w:rsidR="00F56DB7" w:rsidRPr="00BA4ED6" w:rsidRDefault="00F56DB7" w:rsidP="00F56DB7">
      <w:pPr>
        <w:pStyle w:val="af4"/>
        <w:tabs>
          <w:tab w:val="left" w:pos="8280"/>
        </w:tabs>
        <w:overflowPunct w:val="0"/>
        <w:autoSpaceDE w:val="0"/>
        <w:autoSpaceDN w:val="0"/>
        <w:adjustRightInd w:val="0"/>
        <w:spacing w:after="0"/>
        <w:jc w:val="both"/>
      </w:pPr>
      <w:r>
        <w:t>14. Что такое визуальные «иконы» города?</w:t>
      </w:r>
    </w:p>
    <w:p w:rsidR="00F56DB7" w:rsidRPr="00BA4ED6" w:rsidRDefault="00F56DB7" w:rsidP="00F56DB7">
      <w:pPr>
        <w:pStyle w:val="af4"/>
        <w:tabs>
          <w:tab w:val="left" w:pos="8280"/>
        </w:tabs>
        <w:overflowPunct w:val="0"/>
        <w:autoSpaceDE w:val="0"/>
        <w:autoSpaceDN w:val="0"/>
        <w:adjustRightInd w:val="0"/>
        <w:spacing w:after="0"/>
        <w:jc w:val="both"/>
      </w:pPr>
      <w:r>
        <w:t>15. Фасады и дворы как социокультурные маркеры.</w:t>
      </w:r>
    </w:p>
    <w:p w:rsidR="00F56DB7" w:rsidRDefault="00F56DB7" w:rsidP="00F56DB7">
      <w:pPr>
        <w:pStyle w:val="af4"/>
        <w:tabs>
          <w:tab w:val="left" w:pos="8280"/>
        </w:tabs>
        <w:overflowPunct w:val="0"/>
        <w:autoSpaceDE w:val="0"/>
        <w:autoSpaceDN w:val="0"/>
        <w:adjustRightInd w:val="0"/>
        <w:spacing w:after="0"/>
        <w:jc w:val="both"/>
      </w:pPr>
      <w:r>
        <w:t>16. Природное и культурное в городском многоголосье.</w:t>
      </w:r>
    </w:p>
    <w:p w:rsidR="00F56DB7" w:rsidRDefault="00F56DB7" w:rsidP="00F56DB7">
      <w:pPr>
        <w:pStyle w:val="af4"/>
        <w:tabs>
          <w:tab w:val="left" w:pos="8280"/>
        </w:tabs>
        <w:overflowPunct w:val="0"/>
        <w:autoSpaceDE w:val="0"/>
        <w:autoSpaceDN w:val="0"/>
        <w:adjustRightInd w:val="0"/>
        <w:spacing w:after="0"/>
        <w:jc w:val="both"/>
      </w:pPr>
      <w:r>
        <w:t>17. Городские звуки как актуализаторы социокультурных смыслов.</w:t>
      </w:r>
    </w:p>
    <w:p w:rsidR="00F56DB7" w:rsidRDefault="00F56DB7" w:rsidP="00F56DB7">
      <w:pPr>
        <w:pStyle w:val="af4"/>
        <w:tabs>
          <w:tab w:val="left" w:pos="8280"/>
        </w:tabs>
        <w:overflowPunct w:val="0"/>
        <w:autoSpaceDE w:val="0"/>
        <w:autoSpaceDN w:val="0"/>
        <w:adjustRightInd w:val="0"/>
        <w:spacing w:after="0"/>
        <w:jc w:val="both"/>
      </w:pPr>
      <w:r>
        <w:t>18. Что такое симфонизм городской атмосферы?</w:t>
      </w:r>
    </w:p>
    <w:p w:rsidR="00F56DB7" w:rsidRDefault="00F56DB7" w:rsidP="00F56DB7">
      <w:pPr>
        <w:pStyle w:val="af4"/>
        <w:tabs>
          <w:tab w:val="left" w:pos="8280"/>
        </w:tabs>
        <w:overflowPunct w:val="0"/>
        <w:autoSpaceDE w:val="0"/>
        <w:autoSpaceDN w:val="0"/>
        <w:adjustRightInd w:val="0"/>
        <w:spacing w:after="0"/>
        <w:jc w:val="both"/>
      </w:pPr>
      <w:r>
        <w:t>19. «Свои» и «чужие» звуки.</w:t>
      </w:r>
    </w:p>
    <w:p w:rsidR="00F56DB7" w:rsidRDefault="00F56DB7" w:rsidP="00F56DB7">
      <w:pPr>
        <w:pStyle w:val="af4"/>
        <w:tabs>
          <w:tab w:val="left" w:pos="8280"/>
        </w:tabs>
        <w:overflowPunct w:val="0"/>
        <w:autoSpaceDE w:val="0"/>
        <w:autoSpaceDN w:val="0"/>
        <w:adjustRightInd w:val="0"/>
        <w:spacing w:after="0"/>
        <w:jc w:val="both"/>
      </w:pPr>
      <w:r>
        <w:t>20. Звуки как фактор формирования и актуализации культурной памяти.</w:t>
      </w:r>
    </w:p>
    <w:p w:rsidR="00F56DB7" w:rsidRDefault="00F56DB7" w:rsidP="00F56DB7">
      <w:pPr>
        <w:pStyle w:val="af4"/>
        <w:tabs>
          <w:tab w:val="left" w:pos="8280"/>
        </w:tabs>
        <w:overflowPunct w:val="0"/>
        <w:autoSpaceDE w:val="0"/>
        <w:autoSpaceDN w:val="0"/>
        <w:adjustRightInd w:val="0"/>
        <w:spacing w:after="0"/>
        <w:jc w:val="both"/>
      </w:pPr>
      <w:r>
        <w:lastRenderedPageBreak/>
        <w:t>21. Специфика ольфакторной коммуникации.</w:t>
      </w:r>
    </w:p>
    <w:p w:rsidR="00F56DB7" w:rsidRDefault="00F56DB7" w:rsidP="00F56DB7">
      <w:pPr>
        <w:pStyle w:val="af4"/>
        <w:tabs>
          <w:tab w:val="left" w:pos="8280"/>
        </w:tabs>
        <w:overflowPunct w:val="0"/>
        <w:autoSpaceDE w:val="0"/>
        <w:autoSpaceDN w:val="0"/>
        <w:adjustRightInd w:val="0"/>
        <w:spacing w:after="0"/>
        <w:jc w:val="both"/>
      </w:pPr>
      <w:r>
        <w:t>22. Запах как примета эпохи и культуры.</w:t>
      </w:r>
    </w:p>
    <w:p w:rsidR="00F56DB7" w:rsidRDefault="00F56DB7" w:rsidP="00F56DB7">
      <w:pPr>
        <w:pStyle w:val="af4"/>
        <w:tabs>
          <w:tab w:val="left" w:pos="8280"/>
        </w:tabs>
        <w:overflowPunct w:val="0"/>
        <w:autoSpaceDE w:val="0"/>
        <w:autoSpaceDN w:val="0"/>
        <w:adjustRightInd w:val="0"/>
        <w:spacing w:after="0"/>
        <w:jc w:val="both"/>
      </w:pPr>
      <w:r>
        <w:t>23. Иерархия запахов.</w:t>
      </w:r>
    </w:p>
    <w:p w:rsidR="00F56DB7" w:rsidRDefault="00F56DB7" w:rsidP="00F56DB7">
      <w:pPr>
        <w:pStyle w:val="af4"/>
        <w:tabs>
          <w:tab w:val="left" w:pos="8280"/>
        </w:tabs>
        <w:overflowPunct w:val="0"/>
        <w:autoSpaceDE w:val="0"/>
        <w:autoSpaceDN w:val="0"/>
        <w:adjustRightInd w:val="0"/>
        <w:spacing w:after="0"/>
        <w:jc w:val="both"/>
      </w:pPr>
      <w:r>
        <w:t>24. Запахи как элемент культурного ландшафта города.</w:t>
      </w:r>
    </w:p>
    <w:p w:rsidR="00F56DB7" w:rsidRDefault="00F56DB7" w:rsidP="00F56DB7">
      <w:pPr>
        <w:pStyle w:val="af4"/>
        <w:tabs>
          <w:tab w:val="left" w:pos="8280"/>
        </w:tabs>
        <w:overflowPunct w:val="0"/>
        <w:autoSpaceDE w:val="0"/>
        <w:autoSpaceDN w:val="0"/>
        <w:adjustRightInd w:val="0"/>
        <w:spacing w:after="0"/>
        <w:jc w:val="both"/>
      </w:pPr>
      <w:r>
        <w:t>25. Семиотика запахов.</w:t>
      </w:r>
    </w:p>
    <w:p w:rsidR="00F56DB7" w:rsidRDefault="00F56DB7" w:rsidP="00F56DB7">
      <w:pPr>
        <w:pStyle w:val="af4"/>
        <w:tabs>
          <w:tab w:val="left" w:pos="8280"/>
        </w:tabs>
        <w:overflowPunct w:val="0"/>
        <w:autoSpaceDE w:val="0"/>
        <w:autoSpaceDN w:val="0"/>
        <w:adjustRightInd w:val="0"/>
        <w:spacing w:after="0"/>
        <w:jc w:val="both"/>
      </w:pPr>
      <w:r>
        <w:t>26. Запахи как социальный и этнокультурный маркер.</w:t>
      </w:r>
    </w:p>
    <w:p w:rsidR="00F56DB7" w:rsidRDefault="00F56DB7" w:rsidP="00F56DB7">
      <w:pPr>
        <w:pStyle w:val="af4"/>
        <w:tabs>
          <w:tab w:val="left" w:pos="8280"/>
        </w:tabs>
        <w:overflowPunct w:val="0"/>
        <w:autoSpaceDE w:val="0"/>
        <w:autoSpaceDN w:val="0"/>
        <w:adjustRightInd w:val="0"/>
        <w:spacing w:after="0"/>
        <w:jc w:val="both"/>
      </w:pPr>
      <w:r>
        <w:t>27. Запахи и культурная память.</w:t>
      </w:r>
    </w:p>
    <w:p w:rsidR="00F56DB7" w:rsidRDefault="00F56DB7" w:rsidP="00F56DB7">
      <w:pPr>
        <w:pStyle w:val="af4"/>
        <w:tabs>
          <w:tab w:val="left" w:pos="8280"/>
        </w:tabs>
        <w:overflowPunct w:val="0"/>
        <w:autoSpaceDE w:val="0"/>
        <w:autoSpaceDN w:val="0"/>
        <w:adjustRightInd w:val="0"/>
        <w:spacing w:after="0"/>
        <w:jc w:val="both"/>
      </w:pPr>
      <w:r>
        <w:t>28. Специфика тактильного восприятия города.</w:t>
      </w:r>
    </w:p>
    <w:p w:rsidR="00F56DB7" w:rsidRDefault="00F56DB7" w:rsidP="00F56DB7">
      <w:pPr>
        <w:pStyle w:val="af4"/>
        <w:tabs>
          <w:tab w:val="left" w:pos="8280"/>
        </w:tabs>
        <w:overflowPunct w:val="0"/>
        <w:autoSpaceDE w:val="0"/>
        <w:autoSpaceDN w:val="0"/>
        <w:adjustRightInd w:val="0"/>
        <w:spacing w:after="0"/>
        <w:jc w:val="both"/>
      </w:pPr>
      <w:r>
        <w:t>29. Естественные и искусственные материалы в городской среде.</w:t>
      </w:r>
    </w:p>
    <w:p w:rsidR="00F56DB7" w:rsidRDefault="00F56DB7" w:rsidP="00F56DB7">
      <w:pPr>
        <w:pStyle w:val="af4"/>
        <w:tabs>
          <w:tab w:val="left" w:pos="8280"/>
        </w:tabs>
        <w:overflowPunct w:val="0"/>
        <w:autoSpaceDE w:val="0"/>
        <w:autoSpaceDN w:val="0"/>
        <w:adjustRightInd w:val="0"/>
        <w:spacing w:after="0"/>
        <w:jc w:val="both"/>
      </w:pPr>
      <w:r>
        <w:t>30. Языки телесности в городской среде.</w:t>
      </w:r>
    </w:p>
    <w:p w:rsidR="00F56DB7" w:rsidRDefault="00F56DB7" w:rsidP="00F56DB7">
      <w:pPr>
        <w:pStyle w:val="af4"/>
        <w:tabs>
          <w:tab w:val="left" w:pos="8280"/>
        </w:tabs>
        <w:overflowPunct w:val="0"/>
        <w:autoSpaceDE w:val="0"/>
        <w:autoSpaceDN w:val="0"/>
        <w:adjustRightInd w:val="0"/>
        <w:spacing w:after="0"/>
        <w:jc w:val="both"/>
      </w:pPr>
      <w:r>
        <w:t>31. Еда как составляющая культуры.</w:t>
      </w:r>
    </w:p>
    <w:p w:rsidR="00F56DB7" w:rsidRDefault="00F56DB7" w:rsidP="00F56DB7">
      <w:pPr>
        <w:pStyle w:val="af4"/>
        <w:tabs>
          <w:tab w:val="left" w:pos="8280"/>
        </w:tabs>
        <w:overflowPunct w:val="0"/>
        <w:autoSpaceDE w:val="0"/>
        <w:autoSpaceDN w:val="0"/>
        <w:adjustRightInd w:val="0"/>
        <w:spacing w:after="0"/>
        <w:jc w:val="both"/>
      </w:pPr>
      <w:r>
        <w:t>32. Гастрономическая составляющая эпохи.</w:t>
      </w:r>
    </w:p>
    <w:p w:rsidR="00F56DB7" w:rsidRDefault="00F56DB7" w:rsidP="00F56DB7">
      <w:pPr>
        <w:pStyle w:val="af4"/>
        <w:tabs>
          <w:tab w:val="left" w:pos="8280"/>
        </w:tabs>
        <w:overflowPunct w:val="0"/>
        <w:autoSpaceDE w:val="0"/>
        <w:autoSpaceDN w:val="0"/>
        <w:adjustRightInd w:val="0"/>
        <w:spacing w:after="0"/>
        <w:jc w:val="both"/>
      </w:pPr>
      <w:r>
        <w:t>33. Феномен гастрономической моды.</w:t>
      </w:r>
    </w:p>
    <w:p w:rsidR="00F56DB7" w:rsidRDefault="00F56DB7" w:rsidP="00F56DB7">
      <w:pPr>
        <w:pStyle w:val="af4"/>
        <w:tabs>
          <w:tab w:val="left" w:pos="8280"/>
        </w:tabs>
        <w:overflowPunct w:val="0"/>
        <w:autoSpaceDE w:val="0"/>
        <w:autoSpaceDN w:val="0"/>
        <w:adjustRightInd w:val="0"/>
        <w:spacing w:after="0"/>
        <w:jc w:val="both"/>
      </w:pPr>
      <w:r>
        <w:t>34. Кухня национальная, локальная и интернациональная в современном мегаполисе.</w:t>
      </w:r>
    </w:p>
    <w:p w:rsidR="00F56DB7" w:rsidRDefault="00F56DB7" w:rsidP="00F56DB7">
      <w:pPr>
        <w:pStyle w:val="af4"/>
        <w:tabs>
          <w:tab w:val="left" w:pos="8280"/>
        </w:tabs>
        <w:overflowPunct w:val="0"/>
        <w:autoSpaceDE w:val="0"/>
        <w:autoSpaceDN w:val="0"/>
        <w:adjustRightInd w:val="0"/>
        <w:spacing w:after="0"/>
        <w:jc w:val="both"/>
      </w:pPr>
      <w:r>
        <w:t>35. Что такое гастрономические доминанты города (района)?</w:t>
      </w:r>
    </w:p>
    <w:p w:rsidR="00F56DB7" w:rsidRDefault="00F56DB7" w:rsidP="00F56DB7">
      <w:pPr>
        <w:pStyle w:val="af4"/>
        <w:tabs>
          <w:tab w:val="left" w:pos="8280"/>
        </w:tabs>
        <w:overflowPunct w:val="0"/>
        <w:autoSpaceDE w:val="0"/>
        <w:autoSpaceDN w:val="0"/>
        <w:adjustRightInd w:val="0"/>
        <w:spacing w:after="0"/>
        <w:jc w:val="both"/>
      </w:pPr>
      <w:r>
        <w:t>36. Что такое гастрономические маршруты города?</w:t>
      </w:r>
    </w:p>
    <w:p w:rsidR="00F56DB7" w:rsidRDefault="00F56DB7" w:rsidP="00F56DB7">
      <w:pPr>
        <w:pStyle w:val="af4"/>
        <w:tabs>
          <w:tab w:val="left" w:pos="8280"/>
        </w:tabs>
        <w:overflowPunct w:val="0"/>
        <w:autoSpaceDE w:val="0"/>
        <w:autoSpaceDN w:val="0"/>
        <w:adjustRightInd w:val="0"/>
        <w:spacing w:after="0"/>
        <w:jc w:val="both"/>
      </w:pPr>
      <w:r>
        <w:t>37. Проблема вербализации физиологической составляющей городской среды.</w:t>
      </w:r>
    </w:p>
    <w:p w:rsidR="00F56DB7" w:rsidRDefault="00F56DB7" w:rsidP="00F56DB7">
      <w:pPr>
        <w:pStyle w:val="af4"/>
        <w:tabs>
          <w:tab w:val="left" w:pos="8280"/>
        </w:tabs>
        <w:overflowPunct w:val="0"/>
        <w:autoSpaceDE w:val="0"/>
        <w:autoSpaceDN w:val="0"/>
        <w:adjustRightInd w:val="0"/>
        <w:spacing w:after="0"/>
        <w:jc w:val="both"/>
      </w:pPr>
      <w:r>
        <w:t>38. Переосмысление физиологии города в городском фольклоре.</w:t>
      </w:r>
    </w:p>
    <w:p w:rsidR="00F56DB7" w:rsidRDefault="00F56DB7" w:rsidP="00F56DB7">
      <w:pPr>
        <w:pStyle w:val="af4"/>
        <w:tabs>
          <w:tab w:val="left" w:pos="8280"/>
        </w:tabs>
        <w:overflowPunct w:val="0"/>
        <w:autoSpaceDE w:val="0"/>
        <w:autoSpaceDN w:val="0"/>
        <w:adjustRightInd w:val="0"/>
        <w:spacing w:after="0"/>
        <w:jc w:val="both"/>
      </w:pPr>
      <w:r>
        <w:t>39. Физиология города в западной и русской литературе.</w:t>
      </w:r>
    </w:p>
    <w:p w:rsidR="00F56DB7" w:rsidRDefault="00F56DB7" w:rsidP="00F56DB7">
      <w:pPr>
        <w:pStyle w:val="af4"/>
        <w:tabs>
          <w:tab w:val="left" w:pos="8280"/>
        </w:tabs>
        <w:overflowPunct w:val="0"/>
        <w:autoSpaceDE w:val="0"/>
        <w:autoSpaceDN w:val="0"/>
        <w:adjustRightInd w:val="0"/>
        <w:spacing w:after="0"/>
        <w:jc w:val="both"/>
      </w:pPr>
      <w:r>
        <w:t>40. Физиология города как источник осмысления своей и чужой культуры.</w:t>
      </w:r>
    </w:p>
    <w:p w:rsidR="00F56DB7" w:rsidRPr="0086501B" w:rsidRDefault="00F56DB7" w:rsidP="002E04C0">
      <w:pPr>
        <w:pStyle w:val="af4"/>
        <w:tabs>
          <w:tab w:val="left" w:pos="8280"/>
        </w:tabs>
        <w:overflowPunct w:val="0"/>
        <w:autoSpaceDE w:val="0"/>
        <w:autoSpaceDN w:val="0"/>
        <w:adjustRightInd w:val="0"/>
        <w:spacing w:after="0"/>
        <w:jc w:val="both"/>
      </w:pPr>
    </w:p>
    <w:p w:rsidR="002E04C0" w:rsidRPr="00EC439D" w:rsidRDefault="002E04C0" w:rsidP="002E04C0">
      <w:pPr>
        <w:rPr>
          <w:b/>
          <w:caps/>
        </w:rPr>
      </w:pPr>
      <w:r>
        <w:rPr>
          <w:b/>
          <w:caps/>
        </w:rPr>
        <w:t xml:space="preserve">5.2 </w:t>
      </w:r>
      <w:r>
        <w:rPr>
          <w:b/>
        </w:rPr>
        <w:t>Темы</w:t>
      </w:r>
      <w:r w:rsidRPr="00EC439D">
        <w:rPr>
          <w:b/>
        </w:rPr>
        <w:t xml:space="preserve"> рефератов:</w:t>
      </w:r>
    </w:p>
    <w:p w:rsidR="002E04C0" w:rsidRDefault="002E04C0" w:rsidP="002E04C0">
      <w:pPr>
        <w:numPr>
          <w:ilvl w:val="0"/>
          <w:numId w:val="25"/>
        </w:numPr>
        <w:ind w:hanging="357"/>
        <w:jc w:val="both"/>
      </w:pPr>
      <w:r>
        <w:t>Теория города как единого социального организма.</w:t>
      </w:r>
    </w:p>
    <w:p w:rsidR="002E04C0" w:rsidRDefault="002E04C0" w:rsidP="002E04C0">
      <w:pPr>
        <w:numPr>
          <w:ilvl w:val="0"/>
          <w:numId w:val="25"/>
        </w:numPr>
        <w:ind w:hanging="357"/>
        <w:jc w:val="both"/>
      </w:pPr>
      <w:r>
        <w:t>Анатомия, физиология, психология города (на примере одного из городов).</w:t>
      </w:r>
    </w:p>
    <w:p w:rsidR="002E04C0" w:rsidRDefault="002E04C0" w:rsidP="002E04C0">
      <w:pPr>
        <w:numPr>
          <w:ilvl w:val="0"/>
          <w:numId w:val="25"/>
        </w:numPr>
        <w:ind w:hanging="357"/>
        <w:jc w:val="both"/>
      </w:pPr>
      <w:r>
        <w:t>Понятие городской атмосферы.</w:t>
      </w:r>
    </w:p>
    <w:p w:rsidR="002E04C0" w:rsidRDefault="002E04C0" w:rsidP="002E04C0">
      <w:pPr>
        <w:numPr>
          <w:ilvl w:val="0"/>
          <w:numId w:val="25"/>
        </w:numPr>
        <w:ind w:hanging="357"/>
        <w:jc w:val="both"/>
      </w:pPr>
      <w:r>
        <w:t>Н.Д. Анциферов о «душе города».</w:t>
      </w:r>
    </w:p>
    <w:p w:rsidR="002E04C0" w:rsidRDefault="002E04C0" w:rsidP="002E04C0">
      <w:pPr>
        <w:numPr>
          <w:ilvl w:val="0"/>
          <w:numId w:val="25"/>
        </w:numPr>
        <w:ind w:hanging="357"/>
        <w:jc w:val="both"/>
      </w:pPr>
      <w:r>
        <w:t>Физиология города как исторический и социокультурный маркер.</w:t>
      </w:r>
    </w:p>
    <w:p w:rsidR="002E04C0" w:rsidRDefault="002E04C0" w:rsidP="002E04C0">
      <w:pPr>
        <w:numPr>
          <w:ilvl w:val="0"/>
          <w:numId w:val="25"/>
        </w:numPr>
        <w:ind w:hanging="357"/>
        <w:jc w:val="both"/>
      </w:pPr>
      <w:r>
        <w:t>Что такое этнокультурный анклав в городском пространстве?</w:t>
      </w:r>
    </w:p>
    <w:p w:rsidR="002E04C0" w:rsidRDefault="002E04C0" w:rsidP="002E04C0">
      <w:pPr>
        <w:numPr>
          <w:ilvl w:val="0"/>
          <w:numId w:val="25"/>
        </w:numPr>
        <w:ind w:hanging="357"/>
        <w:jc w:val="both"/>
      </w:pPr>
      <w:r>
        <w:t>Генезис, эволюция и методология «физиологического» подхода к изучению города.</w:t>
      </w:r>
    </w:p>
    <w:p w:rsidR="002E04C0" w:rsidRDefault="002E04C0" w:rsidP="002E04C0">
      <w:pPr>
        <w:numPr>
          <w:ilvl w:val="0"/>
          <w:numId w:val="25"/>
        </w:numPr>
        <w:ind w:hanging="357"/>
        <w:jc w:val="both"/>
      </w:pPr>
      <w:r>
        <w:t>Физиологический очерк как урбанистический жанр: общая характеристика.</w:t>
      </w:r>
    </w:p>
    <w:p w:rsidR="002E04C0" w:rsidRDefault="002E04C0" w:rsidP="002E04C0">
      <w:pPr>
        <w:numPr>
          <w:ilvl w:val="0"/>
          <w:numId w:val="25"/>
        </w:numPr>
        <w:ind w:hanging="357"/>
        <w:jc w:val="both"/>
      </w:pPr>
      <w:r>
        <w:t>Микроурбанизм как продолжение традиции физиологического очерка.</w:t>
      </w:r>
    </w:p>
    <w:p w:rsidR="002E04C0" w:rsidRDefault="002E04C0" w:rsidP="002E04C0">
      <w:pPr>
        <w:numPr>
          <w:ilvl w:val="0"/>
          <w:numId w:val="25"/>
        </w:numPr>
        <w:ind w:hanging="357"/>
        <w:jc w:val="both"/>
      </w:pPr>
      <w:r>
        <w:t>Париж О. де Бальзака: физиологическая составляющая.</w:t>
      </w:r>
    </w:p>
    <w:p w:rsidR="002E04C0" w:rsidRDefault="002E04C0" w:rsidP="002E04C0">
      <w:pPr>
        <w:numPr>
          <w:ilvl w:val="0"/>
          <w:numId w:val="25"/>
        </w:numPr>
        <w:ind w:hanging="357"/>
        <w:jc w:val="both"/>
      </w:pPr>
      <w:r>
        <w:t>Физиология Лондона в романах Диккенса.</w:t>
      </w:r>
    </w:p>
    <w:p w:rsidR="002E04C0" w:rsidRDefault="002E04C0" w:rsidP="002E04C0">
      <w:pPr>
        <w:numPr>
          <w:ilvl w:val="0"/>
          <w:numId w:val="25"/>
        </w:numPr>
        <w:ind w:hanging="357"/>
        <w:jc w:val="both"/>
      </w:pPr>
      <w:r>
        <w:t>Петербург Пушкина, Гоголя и Достоевского: физиологическая составляющая (сравнительный анализ).</w:t>
      </w:r>
    </w:p>
    <w:p w:rsidR="002E04C0" w:rsidRDefault="002E04C0" w:rsidP="002E04C0">
      <w:pPr>
        <w:numPr>
          <w:ilvl w:val="0"/>
          <w:numId w:val="25"/>
        </w:numPr>
        <w:ind w:hanging="357"/>
        <w:jc w:val="both"/>
      </w:pPr>
      <w:r>
        <w:t>Семиотика физиологии города.</w:t>
      </w:r>
    </w:p>
    <w:p w:rsidR="002E04C0" w:rsidRDefault="002E04C0" w:rsidP="002E04C0">
      <w:pPr>
        <w:numPr>
          <w:ilvl w:val="0"/>
          <w:numId w:val="25"/>
        </w:numPr>
        <w:ind w:hanging="357"/>
        <w:jc w:val="both"/>
      </w:pPr>
      <w:r>
        <w:t>Визуальные образы города: общая характеристика.</w:t>
      </w:r>
    </w:p>
    <w:p w:rsidR="002E04C0" w:rsidRDefault="002E04C0" w:rsidP="002E04C0">
      <w:pPr>
        <w:numPr>
          <w:ilvl w:val="0"/>
          <w:numId w:val="25"/>
        </w:numPr>
        <w:ind w:hanging="357"/>
        <w:jc w:val="both"/>
      </w:pPr>
      <w:r>
        <w:t>Природное и культурное в визуальном облике города.</w:t>
      </w:r>
    </w:p>
    <w:p w:rsidR="002E04C0" w:rsidRDefault="002E04C0" w:rsidP="002E04C0">
      <w:pPr>
        <w:numPr>
          <w:ilvl w:val="0"/>
          <w:numId w:val="25"/>
        </w:numPr>
        <w:ind w:hanging="357"/>
        <w:jc w:val="both"/>
      </w:pPr>
      <w:r>
        <w:t>Городские звуки как актуализаторы культурных смыслов.</w:t>
      </w:r>
    </w:p>
    <w:p w:rsidR="002E04C0" w:rsidRDefault="002E04C0" w:rsidP="002E04C0">
      <w:pPr>
        <w:numPr>
          <w:ilvl w:val="0"/>
          <w:numId w:val="25"/>
        </w:numPr>
        <w:ind w:hanging="357"/>
        <w:jc w:val="both"/>
      </w:pPr>
      <w:r>
        <w:t>Симфония города как культурный палимпсест.</w:t>
      </w:r>
    </w:p>
    <w:p w:rsidR="002E04C0" w:rsidRDefault="002E04C0" w:rsidP="002E04C0">
      <w:pPr>
        <w:numPr>
          <w:ilvl w:val="0"/>
          <w:numId w:val="25"/>
        </w:numPr>
        <w:ind w:hanging="357"/>
        <w:jc w:val="both"/>
      </w:pPr>
      <w:r>
        <w:t>Специфика ольфакторной коммуникации в городской среде.</w:t>
      </w:r>
    </w:p>
    <w:p w:rsidR="002E04C0" w:rsidRDefault="002E04C0" w:rsidP="002E04C0">
      <w:pPr>
        <w:numPr>
          <w:ilvl w:val="0"/>
          <w:numId w:val="25"/>
        </w:numPr>
        <w:ind w:hanging="357"/>
        <w:jc w:val="both"/>
      </w:pPr>
      <w:r>
        <w:t>Запахи природы и цивилизации.</w:t>
      </w:r>
    </w:p>
    <w:p w:rsidR="002E04C0" w:rsidRDefault="002E04C0" w:rsidP="002E04C0">
      <w:pPr>
        <w:numPr>
          <w:ilvl w:val="0"/>
          <w:numId w:val="25"/>
        </w:numPr>
        <w:ind w:hanging="357"/>
        <w:jc w:val="both"/>
      </w:pPr>
      <w:r>
        <w:t>Специфика тактильного восприятия города.</w:t>
      </w:r>
    </w:p>
    <w:p w:rsidR="002E04C0" w:rsidRDefault="002E04C0" w:rsidP="002E04C0">
      <w:pPr>
        <w:numPr>
          <w:ilvl w:val="0"/>
          <w:numId w:val="25"/>
        </w:numPr>
        <w:ind w:hanging="357"/>
        <w:jc w:val="both"/>
      </w:pPr>
      <w:r>
        <w:t>Языки телесности в современном мегаполисе.</w:t>
      </w:r>
    </w:p>
    <w:p w:rsidR="002E04C0" w:rsidRDefault="002E04C0" w:rsidP="002E04C0">
      <w:pPr>
        <w:numPr>
          <w:ilvl w:val="0"/>
          <w:numId w:val="25"/>
        </w:numPr>
        <w:ind w:hanging="357"/>
        <w:jc w:val="both"/>
      </w:pPr>
      <w:r>
        <w:t>Гастрономические особенности городской среды (на примере одного из городов).</w:t>
      </w:r>
    </w:p>
    <w:p w:rsidR="002E04C0" w:rsidRDefault="002E04C0" w:rsidP="002E04C0">
      <w:pPr>
        <w:numPr>
          <w:ilvl w:val="0"/>
          <w:numId w:val="25"/>
        </w:numPr>
        <w:ind w:hanging="357"/>
        <w:jc w:val="both"/>
      </w:pPr>
      <w:r>
        <w:t>Гастрономические маршруты города (на примере одного из городов).</w:t>
      </w:r>
    </w:p>
    <w:p w:rsidR="002E04C0" w:rsidRDefault="002E04C0" w:rsidP="002E04C0">
      <w:pPr>
        <w:numPr>
          <w:ilvl w:val="0"/>
          <w:numId w:val="25"/>
        </w:numPr>
        <w:ind w:hanging="357"/>
        <w:jc w:val="both"/>
      </w:pPr>
      <w:r>
        <w:t>Физиология города в городском фольклоре: общая характеристика.</w:t>
      </w:r>
    </w:p>
    <w:p w:rsidR="002E04C0" w:rsidRDefault="002E04C0" w:rsidP="002E04C0">
      <w:pPr>
        <w:numPr>
          <w:ilvl w:val="0"/>
          <w:numId w:val="25"/>
        </w:numPr>
        <w:ind w:hanging="357"/>
        <w:jc w:val="both"/>
      </w:pPr>
      <w:r>
        <w:lastRenderedPageBreak/>
        <w:t>Физиология города и ее переосмысление в художественном тексте (на примере одного произведения).</w:t>
      </w:r>
    </w:p>
    <w:p w:rsidR="002E04C0" w:rsidRPr="004E55B2" w:rsidRDefault="002E04C0" w:rsidP="002E04C0">
      <w:pPr>
        <w:numPr>
          <w:ilvl w:val="0"/>
          <w:numId w:val="25"/>
        </w:numPr>
        <w:ind w:hanging="357"/>
        <w:jc w:val="both"/>
      </w:pPr>
      <w:r>
        <w:t>Физиология города в воспоминаниях горожан (на примере одного текста).</w:t>
      </w:r>
    </w:p>
    <w:p w:rsidR="002E04C0" w:rsidRPr="002E04C0" w:rsidRDefault="002E04C0" w:rsidP="00D30DD7">
      <w:pPr>
        <w:rPr>
          <w:b/>
          <w:bCs/>
        </w:rPr>
      </w:pPr>
    </w:p>
    <w:p w:rsidR="00D30DD7" w:rsidRPr="002E04C0" w:rsidRDefault="002E04C0" w:rsidP="00D30DD7">
      <w:pPr>
        <w:rPr>
          <w:b/>
          <w:bCs/>
        </w:rPr>
      </w:pPr>
      <w:r>
        <w:rPr>
          <w:b/>
          <w:bCs/>
        </w:rPr>
        <w:t xml:space="preserve">5.3 </w:t>
      </w:r>
      <w:r w:rsidR="002670DA" w:rsidRPr="002E04C0">
        <w:rPr>
          <w:b/>
          <w:bCs/>
        </w:rPr>
        <w:t>Темы практических занятий</w:t>
      </w:r>
      <w:r w:rsidR="00D30DD7" w:rsidRPr="002E04C0">
        <w:rPr>
          <w:b/>
          <w:bCs/>
        </w:rPr>
        <w:t>:</w:t>
      </w:r>
    </w:p>
    <w:p w:rsidR="002E04C0" w:rsidRPr="00F56DB7" w:rsidRDefault="002E04C0" w:rsidP="002E04C0">
      <w:pPr>
        <w:jc w:val="both"/>
      </w:pPr>
      <w:r>
        <w:rPr>
          <w:b/>
          <w:i/>
        </w:rPr>
        <w:t xml:space="preserve">К теме 1. </w:t>
      </w:r>
      <w:r>
        <w:t>Теория города как единого социального организма. Анатомия города. Физиология города. Психология города; понятие «душа города». Понятие городской атмосферы и ее составляющие.</w:t>
      </w:r>
    </w:p>
    <w:p w:rsidR="002E04C0" w:rsidRPr="0082383C" w:rsidRDefault="002E04C0" w:rsidP="002E04C0">
      <w:pPr>
        <w:pStyle w:val="af4"/>
        <w:tabs>
          <w:tab w:val="left" w:pos="8280"/>
        </w:tabs>
        <w:overflowPunct w:val="0"/>
        <w:autoSpaceDE w:val="0"/>
        <w:autoSpaceDN w:val="0"/>
        <w:adjustRightInd w:val="0"/>
        <w:spacing w:after="0"/>
        <w:jc w:val="both"/>
      </w:pPr>
      <w:r>
        <w:rPr>
          <w:b/>
          <w:i/>
        </w:rPr>
        <w:t xml:space="preserve">К теме 2. </w:t>
      </w:r>
      <w:r>
        <w:t>Физиологический очерк как урбанистический жанр. Традиция физиологического очерка в европейской и русской литературе. Методология «физиологического» изучения города. Город как объект наблюдения и предмет описания. Микроурбанизм как продолжение традиции физиологического очерка. Анализ текстов.</w:t>
      </w:r>
    </w:p>
    <w:p w:rsidR="002E04C0" w:rsidRPr="0082383C" w:rsidRDefault="002E04C0" w:rsidP="002E04C0">
      <w:pPr>
        <w:jc w:val="both"/>
      </w:pPr>
      <w:r>
        <w:rPr>
          <w:b/>
          <w:i/>
        </w:rPr>
        <w:t xml:space="preserve">К теме 3. </w:t>
      </w:r>
      <w:r>
        <w:t>Природное и культурное в визуальном облике города. Что такое природный и культурный ландшафт? Семиотика городской архитектуры. Городская планировка как визуализация типа культуры. Фасады и дворы как социокультурные маркеры. Семиотика городской флоры и фауны. Анализ текстов.</w:t>
      </w:r>
    </w:p>
    <w:p w:rsidR="002E04C0" w:rsidRPr="00EC439D" w:rsidRDefault="002E04C0" w:rsidP="002E04C0">
      <w:pPr>
        <w:jc w:val="both"/>
      </w:pPr>
      <w:r>
        <w:rPr>
          <w:b/>
          <w:i/>
        </w:rPr>
        <w:t xml:space="preserve">К теме 4. </w:t>
      </w:r>
      <w:r>
        <w:t>Симфонизм городской среды: составляющие, иерархия, семиотика.</w:t>
      </w:r>
    </w:p>
    <w:p w:rsidR="002E04C0" w:rsidRPr="0082383C" w:rsidRDefault="002E04C0" w:rsidP="002E04C0">
      <w:pPr>
        <w:jc w:val="both"/>
      </w:pPr>
      <w:r>
        <w:t>Звуки города как социокультурные маркеры. Звуковой фон мирной жизни и эпох исторических катаклизмов. Звуковой фон современного мегаполиса. Звуки как фактор формирования и актуализации культурной памяти. Анализ текстов.</w:t>
      </w:r>
    </w:p>
    <w:p w:rsidR="002E04C0" w:rsidRPr="002E04C0" w:rsidRDefault="002E04C0" w:rsidP="002E04C0">
      <w:pPr>
        <w:jc w:val="both"/>
      </w:pPr>
      <w:r>
        <w:rPr>
          <w:b/>
          <w:i/>
        </w:rPr>
        <w:t xml:space="preserve">К теме 5. </w:t>
      </w:r>
      <w:r>
        <w:t>Специфика ольфакторной коммуникации. Запах как примета эпохи и культуры. Запахи природы и цивилизации. Городские запахи как социокультурные и этнокультурные маркеры. Ольфакторный фон как «визитная карточка» города. Анализ текстов.</w:t>
      </w:r>
    </w:p>
    <w:p w:rsidR="002E04C0" w:rsidRPr="00F56DB7" w:rsidRDefault="002E04C0" w:rsidP="002E04C0">
      <w:pPr>
        <w:pStyle w:val="ad"/>
        <w:widowControl w:val="0"/>
        <w:tabs>
          <w:tab w:val="left" w:pos="284"/>
        </w:tabs>
        <w:autoSpaceDE w:val="0"/>
        <w:autoSpaceDN w:val="0"/>
        <w:spacing w:after="0" w:line="240" w:lineRule="auto"/>
        <w:ind w:left="0"/>
        <w:contextualSpacing/>
        <w:jc w:val="both"/>
        <w:rPr>
          <w:rFonts w:ascii="Times New Roman" w:hAnsi="Times New Roman"/>
          <w:bCs/>
          <w:color w:val="000000"/>
          <w:sz w:val="24"/>
          <w:szCs w:val="24"/>
        </w:rPr>
      </w:pPr>
      <w:r w:rsidRPr="002E04C0">
        <w:rPr>
          <w:rFonts w:ascii="Times New Roman" w:hAnsi="Times New Roman" w:cs="Times New Roman"/>
          <w:b/>
          <w:i/>
          <w:sz w:val="24"/>
          <w:szCs w:val="24"/>
          <w:lang w:eastAsia="ru-RU"/>
        </w:rPr>
        <w:t>К теме 6.</w:t>
      </w:r>
      <w:r>
        <w:rPr>
          <w:b/>
          <w:i/>
        </w:rPr>
        <w:t xml:space="preserve"> </w:t>
      </w:r>
      <w:r>
        <w:rPr>
          <w:rFonts w:ascii="Times New Roman" w:hAnsi="Times New Roman"/>
          <w:bCs/>
          <w:color w:val="000000"/>
          <w:sz w:val="24"/>
          <w:szCs w:val="24"/>
        </w:rPr>
        <w:t>Природная и культурная составляющие городского тактильного фона. Специфика тактильного восприятия (ощущения) города. Естественные и искусственные материалы в городской среде. Способы передвижения в городской среде и их тактильная составляющая. Языки городской телесности как характеристика эпохи и культуры. Тактильная парадигма современного мегаполиса. Анализ текстов.</w:t>
      </w:r>
    </w:p>
    <w:p w:rsidR="002E04C0" w:rsidRPr="0082383C" w:rsidRDefault="002E04C0" w:rsidP="002E04C0">
      <w:pPr>
        <w:jc w:val="both"/>
      </w:pPr>
      <w:r>
        <w:rPr>
          <w:b/>
          <w:i/>
        </w:rPr>
        <w:t xml:space="preserve">К теме 7. </w:t>
      </w:r>
      <w:r>
        <w:t>Еда как синтез вкусовой и ольфакторной коммуникации. Гастрономическая составляющая эпохи и культуры. Специфика гастрономической составляющей городской среды. Религиозные и секулярные гастрономические традиции в столице и провинции: сравнительный анализ. Городские гастрономические элементы и контексты. Гастрономические маршруты и доминанты города. Гастрономическая специфика современного мегаполиса. Анализ текстов.</w:t>
      </w:r>
    </w:p>
    <w:p w:rsidR="002E04C0" w:rsidRPr="0082383C" w:rsidRDefault="002E04C0" w:rsidP="00906E63">
      <w:pPr>
        <w:spacing w:after="240"/>
        <w:jc w:val="both"/>
      </w:pPr>
      <w:r>
        <w:rPr>
          <w:b/>
          <w:i/>
        </w:rPr>
        <w:t xml:space="preserve">К теме 8. </w:t>
      </w:r>
      <w:r>
        <w:t>Проблема вербализации физиологической составляющей городской среды. Переосмысление физиологии города в городском фольклоре. Физиология города в западной и русской литературе 19 – 21 вв. Физиологическая составляющая в воспоминаниях горожан: ностальгия по прошлому и осмысление культурной идентичности. Физиология города как источник восприятия и осмысления чужой культуры в путевых заметках и воспоминаниях путешественников. Анализ текстов.</w:t>
      </w: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3686"/>
      </w:tblGrid>
      <w:tr w:rsidR="00D66A7F" w:rsidRPr="007F18F6" w:rsidTr="004A59CF">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5103"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3686" w:type="dxa"/>
            <w:vAlign w:val="center"/>
          </w:tcPr>
          <w:p w:rsidR="00D66A7F" w:rsidRPr="007F18F6" w:rsidRDefault="00D66A7F" w:rsidP="00F43A50">
            <w:pPr>
              <w:pStyle w:val="a5"/>
              <w:jc w:val="center"/>
            </w:pPr>
            <w:r w:rsidRPr="0039664A">
              <w:t>Форма т</w:t>
            </w:r>
            <w:r>
              <w:t>екущего контроля</w:t>
            </w:r>
          </w:p>
        </w:tc>
      </w:tr>
      <w:tr w:rsidR="004A59CF" w:rsidTr="004A59CF">
        <w:tc>
          <w:tcPr>
            <w:tcW w:w="567" w:type="dxa"/>
          </w:tcPr>
          <w:p w:rsidR="004A59CF" w:rsidRPr="007F18F6" w:rsidRDefault="004A59CF" w:rsidP="004A59CF">
            <w:pPr>
              <w:pStyle w:val="a5"/>
            </w:pPr>
            <w:r>
              <w:t>1</w:t>
            </w:r>
          </w:p>
        </w:tc>
        <w:tc>
          <w:tcPr>
            <w:tcW w:w="5103" w:type="dxa"/>
          </w:tcPr>
          <w:p w:rsidR="004A59CF" w:rsidRPr="004F29AF" w:rsidRDefault="004A59CF" w:rsidP="004A59CF">
            <w:pPr>
              <w:tabs>
                <w:tab w:val="left" w:pos="709"/>
                <w:tab w:val="left" w:pos="8280"/>
              </w:tabs>
            </w:pPr>
            <w:r w:rsidRPr="004F29AF">
              <w:t xml:space="preserve">Тема 1. Город как единый социальный </w:t>
            </w:r>
            <w:r w:rsidRPr="004F29AF">
              <w:lastRenderedPageBreak/>
              <w:t>организм.</w:t>
            </w:r>
          </w:p>
        </w:tc>
        <w:tc>
          <w:tcPr>
            <w:tcW w:w="3686" w:type="dxa"/>
            <w:vAlign w:val="center"/>
          </w:tcPr>
          <w:p w:rsidR="004A59CF" w:rsidRPr="002E04C0" w:rsidRDefault="004A59CF" w:rsidP="004A59CF">
            <w:pPr>
              <w:pStyle w:val="a5"/>
              <w:jc w:val="center"/>
            </w:pPr>
            <w:r w:rsidRPr="002E04C0">
              <w:lastRenderedPageBreak/>
              <w:t>Конспект</w:t>
            </w:r>
          </w:p>
          <w:p w:rsidR="004A59CF" w:rsidRPr="002E04C0" w:rsidRDefault="004A59CF" w:rsidP="004A59CF">
            <w:pPr>
              <w:pStyle w:val="a5"/>
              <w:jc w:val="center"/>
            </w:pPr>
            <w:r w:rsidRPr="002E04C0">
              <w:lastRenderedPageBreak/>
              <w:t>Реферат</w:t>
            </w:r>
          </w:p>
          <w:p w:rsidR="004A59CF" w:rsidRPr="002E04C0" w:rsidRDefault="004A59CF" w:rsidP="004A59CF">
            <w:pPr>
              <w:pStyle w:val="a5"/>
              <w:jc w:val="center"/>
            </w:pPr>
            <w:r w:rsidRPr="002E04C0">
              <w:t>Работа на практических занятиях</w:t>
            </w:r>
          </w:p>
        </w:tc>
      </w:tr>
      <w:tr w:rsidR="004A59CF" w:rsidRPr="007F18F6" w:rsidTr="004A59CF">
        <w:tc>
          <w:tcPr>
            <w:tcW w:w="567" w:type="dxa"/>
          </w:tcPr>
          <w:p w:rsidR="004A59CF" w:rsidRPr="007F18F6" w:rsidRDefault="004A59CF" w:rsidP="004A59CF">
            <w:pPr>
              <w:pStyle w:val="a5"/>
            </w:pPr>
            <w:r>
              <w:lastRenderedPageBreak/>
              <w:t>2</w:t>
            </w:r>
          </w:p>
        </w:tc>
        <w:tc>
          <w:tcPr>
            <w:tcW w:w="5103" w:type="dxa"/>
          </w:tcPr>
          <w:p w:rsidR="004A59CF" w:rsidRPr="004F29AF" w:rsidRDefault="004A59CF" w:rsidP="004A59CF">
            <w:pPr>
              <w:tabs>
                <w:tab w:val="left" w:pos="709"/>
                <w:tab w:val="left" w:pos="8280"/>
              </w:tabs>
            </w:pPr>
            <w:r w:rsidRPr="004F29AF">
              <w:t>Тема 2. Генезис, эволюция и методология «физиологического» подхода к изучению города.</w:t>
            </w:r>
          </w:p>
        </w:tc>
        <w:tc>
          <w:tcPr>
            <w:tcW w:w="3686" w:type="dxa"/>
          </w:tcPr>
          <w:p w:rsidR="004A59CF" w:rsidRPr="002E04C0" w:rsidRDefault="004A59CF" w:rsidP="004A59CF">
            <w:pPr>
              <w:pStyle w:val="a5"/>
              <w:jc w:val="center"/>
            </w:pPr>
            <w:r w:rsidRPr="002E04C0">
              <w:t>Конспект</w:t>
            </w:r>
          </w:p>
          <w:p w:rsidR="004A59CF" w:rsidRPr="002E04C0" w:rsidRDefault="004A59CF" w:rsidP="004A59CF">
            <w:pPr>
              <w:pStyle w:val="a5"/>
              <w:jc w:val="center"/>
            </w:pPr>
            <w:r w:rsidRPr="002E04C0">
              <w:t>Реферат</w:t>
            </w:r>
          </w:p>
          <w:p w:rsidR="004A59CF" w:rsidRPr="00916758" w:rsidRDefault="004A59CF" w:rsidP="004A59CF">
            <w:pPr>
              <w:pStyle w:val="a5"/>
              <w:jc w:val="center"/>
            </w:pPr>
            <w:r w:rsidRPr="002E04C0">
              <w:t>Работа на практических занятиях</w:t>
            </w:r>
          </w:p>
        </w:tc>
      </w:tr>
      <w:tr w:rsidR="004A59CF" w:rsidRPr="007F18F6" w:rsidTr="004A59CF">
        <w:tc>
          <w:tcPr>
            <w:tcW w:w="567" w:type="dxa"/>
          </w:tcPr>
          <w:p w:rsidR="004A59CF" w:rsidRPr="007F18F6" w:rsidRDefault="004A59CF" w:rsidP="004A59CF">
            <w:pPr>
              <w:pStyle w:val="a5"/>
            </w:pPr>
            <w:r>
              <w:t>3</w:t>
            </w:r>
          </w:p>
        </w:tc>
        <w:tc>
          <w:tcPr>
            <w:tcW w:w="5103" w:type="dxa"/>
          </w:tcPr>
          <w:p w:rsidR="004A59CF" w:rsidRPr="004F29AF" w:rsidRDefault="004A59CF" w:rsidP="004A59CF">
            <w:pPr>
              <w:pStyle w:val="af4"/>
              <w:spacing w:after="0"/>
            </w:pPr>
            <w:r w:rsidRPr="004F29AF">
              <w:t>Тема 3. Визуальные образы города.</w:t>
            </w:r>
          </w:p>
        </w:tc>
        <w:tc>
          <w:tcPr>
            <w:tcW w:w="3686" w:type="dxa"/>
          </w:tcPr>
          <w:p w:rsidR="004A59CF" w:rsidRPr="002E04C0" w:rsidRDefault="004A59CF" w:rsidP="004A59CF">
            <w:pPr>
              <w:pStyle w:val="a5"/>
              <w:jc w:val="center"/>
            </w:pPr>
            <w:r w:rsidRPr="002E04C0">
              <w:t>Конспект</w:t>
            </w:r>
          </w:p>
          <w:p w:rsidR="004A59CF" w:rsidRPr="002E04C0" w:rsidRDefault="004A59CF" w:rsidP="004A59CF">
            <w:pPr>
              <w:pStyle w:val="a5"/>
              <w:jc w:val="center"/>
            </w:pPr>
            <w:r w:rsidRPr="002E04C0">
              <w:t>Реферат</w:t>
            </w:r>
          </w:p>
          <w:p w:rsidR="004A59CF" w:rsidRPr="00916758" w:rsidRDefault="004A59CF" w:rsidP="004A59CF">
            <w:pPr>
              <w:pStyle w:val="a5"/>
              <w:jc w:val="center"/>
            </w:pPr>
            <w:r w:rsidRPr="002E04C0">
              <w:t>Работа на практических занятиях</w:t>
            </w:r>
          </w:p>
        </w:tc>
      </w:tr>
      <w:tr w:rsidR="004A59CF" w:rsidRPr="007F18F6" w:rsidTr="004A59CF">
        <w:tc>
          <w:tcPr>
            <w:tcW w:w="567" w:type="dxa"/>
          </w:tcPr>
          <w:p w:rsidR="004A59CF" w:rsidRDefault="004A59CF" w:rsidP="004A59CF">
            <w:pPr>
              <w:pStyle w:val="a5"/>
            </w:pPr>
            <w:r>
              <w:t>4</w:t>
            </w:r>
          </w:p>
        </w:tc>
        <w:tc>
          <w:tcPr>
            <w:tcW w:w="5103" w:type="dxa"/>
          </w:tcPr>
          <w:p w:rsidR="004A59CF" w:rsidRPr="004F29AF" w:rsidRDefault="004A59CF" w:rsidP="004A59CF">
            <w:pPr>
              <w:tabs>
                <w:tab w:val="left" w:pos="709"/>
                <w:tab w:val="left" w:pos="8280"/>
              </w:tabs>
            </w:pPr>
            <w:r w:rsidRPr="004F29AF">
              <w:t>Тема 4. Звуки города.</w:t>
            </w:r>
          </w:p>
        </w:tc>
        <w:tc>
          <w:tcPr>
            <w:tcW w:w="3686" w:type="dxa"/>
          </w:tcPr>
          <w:p w:rsidR="004A59CF" w:rsidRPr="002E04C0" w:rsidRDefault="004A59CF" w:rsidP="004A59CF">
            <w:pPr>
              <w:pStyle w:val="a5"/>
              <w:jc w:val="center"/>
            </w:pPr>
            <w:r w:rsidRPr="002E04C0">
              <w:t>Конспект</w:t>
            </w:r>
          </w:p>
          <w:p w:rsidR="004A59CF" w:rsidRPr="002E04C0" w:rsidRDefault="004A59CF" w:rsidP="004A59CF">
            <w:pPr>
              <w:pStyle w:val="a5"/>
              <w:jc w:val="center"/>
            </w:pPr>
            <w:r w:rsidRPr="002E04C0">
              <w:t>Реферат</w:t>
            </w:r>
          </w:p>
          <w:p w:rsidR="004A59CF" w:rsidRPr="00916758" w:rsidRDefault="004A59CF" w:rsidP="004A59CF">
            <w:pPr>
              <w:pStyle w:val="a5"/>
              <w:jc w:val="center"/>
            </w:pPr>
            <w:r w:rsidRPr="002E04C0">
              <w:t>Работа на практических занятиях</w:t>
            </w:r>
          </w:p>
        </w:tc>
      </w:tr>
      <w:tr w:rsidR="004A59CF" w:rsidRPr="007F18F6" w:rsidTr="004A59CF">
        <w:tc>
          <w:tcPr>
            <w:tcW w:w="567" w:type="dxa"/>
          </w:tcPr>
          <w:p w:rsidR="004A59CF" w:rsidRDefault="004A59CF" w:rsidP="004A59CF">
            <w:pPr>
              <w:pStyle w:val="a5"/>
            </w:pPr>
            <w:r>
              <w:t>5</w:t>
            </w:r>
          </w:p>
        </w:tc>
        <w:tc>
          <w:tcPr>
            <w:tcW w:w="5103" w:type="dxa"/>
          </w:tcPr>
          <w:p w:rsidR="004A59CF" w:rsidRPr="004F29AF" w:rsidRDefault="004A59CF" w:rsidP="004A59CF">
            <w:pPr>
              <w:pStyle w:val="31"/>
              <w:spacing w:after="0"/>
              <w:rPr>
                <w:sz w:val="24"/>
                <w:szCs w:val="24"/>
                <w:lang w:val="ru-RU" w:eastAsia="ru-RU"/>
              </w:rPr>
            </w:pPr>
            <w:r w:rsidRPr="004F29AF">
              <w:rPr>
                <w:sz w:val="24"/>
                <w:szCs w:val="24"/>
                <w:lang w:val="ru-RU" w:eastAsia="ru-RU"/>
              </w:rPr>
              <w:t>Тема 5. Запахи города.</w:t>
            </w:r>
          </w:p>
        </w:tc>
        <w:tc>
          <w:tcPr>
            <w:tcW w:w="3686" w:type="dxa"/>
          </w:tcPr>
          <w:p w:rsidR="004A59CF" w:rsidRPr="002E04C0" w:rsidRDefault="004A59CF" w:rsidP="004A59CF">
            <w:pPr>
              <w:pStyle w:val="a5"/>
              <w:jc w:val="center"/>
            </w:pPr>
            <w:r w:rsidRPr="002E04C0">
              <w:t>Конспект</w:t>
            </w:r>
          </w:p>
          <w:p w:rsidR="004A59CF" w:rsidRPr="002E04C0" w:rsidRDefault="004A59CF" w:rsidP="004A59CF">
            <w:pPr>
              <w:pStyle w:val="a5"/>
              <w:jc w:val="center"/>
            </w:pPr>
            <w:r w:rsidRPr="002E04C0">
              <w:t>Реферат</w:t>
            </w:r>
          </w:p>
          <w:p w:rsidR="004A59CF" w:rsidRPr="00916758" w:rsidRDefault="004A59CF" w:rsidP="004A59CF">
            <w:pPr>
              <w:pStyle w:val="a5"/>
              <w:jc w:val="center"/>
            </w:pPr>
            <w:r w:rsidRPr="002E04C0">
              <w:t>Работа на практических занятиях</w:t>
            </w:r>
          </w:p>
        </w:tc>
      </w:tr>
      <w:tr w:rsidR="004A59CF" w:rsidRPr="007F18F6" w:rsidTr="004A59CF">
        <w:tc>
          <w:tcPr>
            <w:tcW w:w="567" w:type="dxa"/>
          </w:tcPr>
          <w:p w:rsidR="004A59CF" w:rsidRDefault="004A59CF" w:rsidP="004A59CF">
            <w:pPr>
              <w:pStyle w:val="a5"/>
            </w:pPr>
            <w:r>
              <w:t>6</w:t>
            </w:r>
          </w:p>
        </w:tc>
        <w:tc>
          <w:tcPr>
            <w:tcW w:w="5103" w:type="dxa"/>
          </w:tcPr>
          <w:p w:rsidR="004A59CF" w:rsidRPr="004F29AF" w:rsidRDefault="004A59CF" w:rsidP="004A59CF">
            <w:r w:rsidRPr="004F29AF">
              <w:t>Тема 6. Тактильные образы города.</w:t>
            </w:r>
          </w:p>
        </w:tc>
        <w:tc>
          <w:tcPr>
            <w:tcW w:w="3686" w:type="dxa"/>
          </w:tcPr>
          <w:p w:rsidR="004A59CF" w:rsidRPr="002E04C0" w:rsidRDefault="004A59CF" w:rsidP="004A59CF">
            <w:pPr>
              <w:pStyle w:val="a5"/>
              <w:jc w:val="center"/>
            </w:pPr>
            <w:r w:rsidRPr="002E04C0">
              <w:t>Конспект</w:t>
            </w:r>
          </w:p>
          <w:p w:rsidR="004A59CF" w:rsidRPr="002E04C0" w:rsidRDefault="004A59CF" w:rsidP="004A59CF">
            <w:pPr>
              <w:pStyle w:val="a5"/>
              <w:jc w:val="center"/>
            </w:pPr>
            <w:r w:rsidRPr="002E04C0">
              <w:t>Реферат</w:t>
            </w:r>
          </w:p>
          <w:p w:rsidR="004A59CF" w:rsidRPr="00916758" w:rsidRDefault="004A59CF" w:rsidP="004A59CF">
            <w:pPr>
              <w:pStyle w:val="a5"/>
              <w:jc w:val="center"/>
            </w:pPr>
            <w:r w:rsidRPr="002E04C0">
              <w:t>Работа на практических занятиях</w:t>
            </w:r>
          </w:p>
        </w:tc>
      </w:tr>
      <w:tr w:rsidR="004A59CF" w:rsidRPr="007F18F6" w:rsidTr="004A59CF">
        <w:tc>
          <w:tcPr>
            <w:tcW w:w="567" w:type="dxa"/>
          </w:tcPr>
          <w:p w:rsidR="004A59CF" w:rsidRDefault="004A59CF" w:rsidP="004A59CF">
            <w:pPr>
              <w:pStyle w:val="a5"/>
            </w:pPr>
            <w:r>
              <w:t>7</w:t>
            </w:r>
          </w:p>
        </w:tc>
        <w:tc>
          <w:tcPr>
            <w:tcW w:w="5103" w:type="dxa"/>
          </w:tcPr>
          <w:p w:rsidR="004A59CF" w:rsidRPr="004F29AF" w:rsidRDefault="004A59CF" w:rsidP="004A59CF">
            <w:r w:rsidRPr="004F29AF">
              <w:t>Тема 7. Гастрономические образы города.</w:t>
            </w:r>
          </w:p>
        </w:tc>
        <w:tc>
          <w:tcPr>
            <w:tcW w:w="3686" w:type="dxa"/>
          </w:tcPr>
          <w:p w:rsidR="004A59CF" w:rsidRPr="002E04C0" w:rsidRDefault="004A59CF" w:rsidP="004A59CF">
            <w:pPr>
              <w:pStyle w:val="a5"/>
              <w:jc w:val="center"/>
            </w:pPr>
            <w:r w:rsidRPr="002E04C0">
              <w:t>Конспект</w:t>
            </w:r>
          </w:p>
          <w:p w:rsidR="004A59CF" w:rsidRPr="002E04C0" w:rsidRDefault="004A59CF" w:rsidP="004A59CF">
            <w:pPr>
              <w:pStyle w:val="a5"/>
              <w:jc w:val="center"/>
            </w:pPr>
            <w:r w:rsidRPr="002E04C0">
              <w:t>Реферат</w:t>
            </w:r>
          </w:p>
          <w:p w:rsidR="004A59CF" w:rsidRPr="00916758" w:rsidRDefault="004A59CF" w:rsidP="004A59CF">
            <w:pPr>
              <w:pStyle w:val="a5"/>
              <w:jc w:val="center"/>
            </w:pPr>
            <w:r w:rsidRPr="002E04C0">
              <w:t>Работа на практических занятиях</w:t>
            </w:r>
          </w:p>
        </w:tc>
      </w:tr>
      <w:tr w:rsidR="004A59CF" w:rsidRPr="007F18F6" w:rsidTr="004A59CF">
        <w:tc>
          <w:tcPr>
            <w:tcW w:w="567" w:type="dxa"/>
          </w:tcPr>
          <w:p w:rsidR="004A59CF" w:rsidRDefault="004A59CF" w:rsidP="004A59CF">
            <w:pPr>
              <w:pStyle w:val="a5"/>
            </w:pPr>
            <w:r>
              <w:t>8</w:t>
            </w:r>
          </w:p>
        </w:tc>
        <w:tc>
          <w:tcPr>
            <w:tcW w:w="5103" w:type="dxa"/>
          </w:tcPr>
          <w:p w:rsidR="004A59CF" w:rsidRPr="004F29AF" w:rsidRDefault="004A59CF" w:rsidP="004A59CF">
            <w:r w:rsidRPr="004F29AF">
              <w:t>Тема 8. Физиология города в городском фольклоре, художественной литературе и воспоминаниях горожан.</w:t>
            </w:r>
          </w:p>
        </w:tc>
        <w:tc>
          <w:tcPr>
            <w:tcW w:w="3686" w:type="dxa"/>
          </w:tcPr>
          <w:p w:rsidR="004A59CF" w:rsidRPr="002E04C0" w:rsidRDefault="004A59CF" w:rsidP="004A59CF">
            <w:pPr>
              <w:pStyle w:val="a5"/>
              <w:jc w:val="center"/>
            </w:pPr>
            <w:r w:rsidRPr="002E04C0">
              <w:t>Конспект</w:t>
            </w:r>
          </w:p>
          <w:p w:rsidR="004A59CF" w:rsidRPr="002E04C0" w:rsidRDefault="004A59CF" w:rsidP="004A59CF">
            <w:pPr>
              <w:pStyle w:val="a5"/>
              <w:jc w:val="center"/>
            </w:pPr>
            <w:r w:rsidRPr="002E04C0">
              <w:t>Реферат</w:t>
            </w:r>
          </w:p>
          <w:p w:rsidR="004A59CF" w:rsidRPr="00916758" w:rsidRDefault="004A59CF" w:rsidP="004A59CF">
            <w:pPr>
              <w:pStyle w:val="a5"/>
              <w:jc w:val="center"/>
            </w:pPr>
            <w:r w:rsidRPr="002E04C0">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906E63" w:rsidRPr="00155BEC" w:rsidRDefault="00906E63" w:rsidP="00906E63">
      <w:pPr>
        <w:spacing w:before="240"/>
        <w:jc w:val="both"/>
        <w:rPr>
          <w:b/>
          <w:bCs/>
          <w:i/>
          <w:color w:val="000000"/>
        </w:rPr>
      </w:pPr>
      <w:r w:rsidRPr="00155BEC">
        <w:rPr>
          <w:b/>
          <w:bCs/>
          <w:i/>
          <w:color w:val="000000"/>
        </w:rPr>
        <w:t>Темы конспектов.</w:t>
      </w:r>
    </w:p>
    <w:p w:rsidR="00906E63" w:rsidRDefault="00906E63" w:rsidP="00906E63">
      <w:pPr>
        <w:jc w:val="both"/>
        <w:rPr>
          <w:bCs/>
          <w:color w:val="000000"/>
        </w:rPr>
      </w:pPr>
      <w:r>
        <w:rPr>
          <w:bCs/>
          <w:color w:val="000000"/>
        </w:rPr>
        <w:t xml:space="preserve">Представлены в </w:t>
      </w:r>
      <w:r w:rsidR="00A70820">
        <w:rPr>
          <w:bCs/>
          <w:color w:val="000000"/>
        </w:rPr>
        <w:t>п.</w:t>
      </w:r>
      <w:r>
        <w:rPr>
          <w:bCs/>
          <w:color w:val="000000"/>
        </w:rPr>
        <w:t xml:space="preserve"> 5.1</w:t>
      </w:r>
    </w:p>
    <w:p w:rsidR="00906E63" w:rsidRPr="00155BEC" w:rsidRDefault="00906E63" w:rsidP="00906E63">
      <w:pPr>
        <w:spacing w:before="240"/>
        <w:jc w:val="both"/>
        <w:rPr>
          <w:b/>
          <w:bCs/>
          <w:i/>
          <w:color w:val="000000"/>
        </w:rPr>
      </w:pPr>
      <w:r w:rsidRPr="00155BEC">
        <w:rPr>
          <w:b/>
          <w:bCs/>
          <w:i/>
          <w:color w:val="000000"/>
        </w:rPr>
        <w:t>Темы рефератов.</w:t>
      </w:r>
    </w:p>
    <w:p w:rsidR="00906E63" w:rsidRDefault="00906E63" w:rsidP="00906E63">
      <w:pPr>
        <w:jc w:val="both"/>
        <w:rPr>
          <w:bCs/>
          <w:color w:val="000000"/>
        </w:rPr>
      </w:pPr>
      <w:r>
        <w:rPr>
          <w:bCs/>
          <w:color w:val="000000"/>
        </w:rPr>
        <w:t xml:space="preserve">Представлены в </w:t>
      </w:r>
      <w:r w:rsidR="00A70820">
        <w:rPr>
          <w:bCs/>
          <w:color w:val="000000"/>
        </w:rPr>
        <w:t>п.</w:t>
      </w:r>
      <w:r>
        <w:rPr>
          <w:bCs/>
          <w:color w:val="000000"/>
        </w:rPr>
        <w:t xml:space="preserve"> 5.2</w:t>
      </w:r>
    </w:p>
    <w:p w:rsidR="00906E63" w:rsidRDefault="00906E63" w:rsidP="00906E63">
      <w:pPr>
        <w:jc w:val="both"/>
        <w:rPr>
          <w:bCs/>
          <w:color w:val="000000"/>
        </w:rPr>
      </w:pPr>
    </w:p>
    <w:p w:rsidR="00906E63" w:rsidRPr="00155BEC" w:rsidRDefault="00906E63" w:rsidP="00906E63">
      <w:pPr>
        <w:jc w:val="both"/>
        <w:rPr>
          <w:b/>
          <w:bCs/>
          <w:i/>
          <w:color w:val="000000"/>
        </w:rPr>
      </w:pPr>
      <w:r w:rsidRPr="00155BEC">
        <w:rPr>
          <w:b/>
          <w:bCs/>
          <w:i/>
          <w:color w:val="000000"/>
        </w:rPr>
        <w:t>Темы практических занятий.</w:t>
      </w:r>
    </w:p>
    <w:p w:rsidR="00906E63" w:rsidRPr="0093342E" w:rsidRDefault="00906E63" w:rsidP="00906E63">
      <w:pPr>
        <w:spacing w:after="240"/>
        <w:jc w:val="both"/>
        <w:rPr>
          <w:bCs/>
          <w:color w:val="000000"/>
        </w:rPr>
      </w:pPr>
      <w:r>
        <w:rPr>
          <w:bCs/>
          <w:color w:val="000000"/>
        </w:rPr>
        <w:t xml:space="preserve">Представлены в </w:t>
      </w:r>
      <w:r w:rsidR="00A70820">
        <w:rPr>
          <w:bCs/>
          <w:color w:val="000000"/>
        </w:rPr>
        <w:t>п.</w:t>
      </w:r>
      <w:r>
        <w:rPr>
          <w:bCs/>
          <w:color w:val="000000"/>
        </w:rPr>
        <w:t xml:space="preserve"> 5.3</w:t>
      </w:r>
    </w:p>
    <w:p w:rsidR="00906E63" w:rsidRDefault="00906E63" w:rsidP="002670DA">
      <w:pPr>
        <w:jc w:val="both"/>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w:t>
            </w:r>
            <w:r>
              <w:lastRenderedPageBreak/>
              <w:t xml:space="preserve">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w:t>
            </w:r>
            <w:r>
              <w:lastRenderedPageBreak/>
              <w:t>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w:t>
            </w:r>
            <w:r>
              <w:lastRenderedPageBreak/>
              <w:t xml:space="preserve">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r w:rsidRPr="00291E74">
              <w:rPr>
                <w:color w:val="000000"/>
              </w:rPr>
              <w:t xml:space="preserve"> </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4A59CF" w:rsidRPr="0058764C"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A59CF" w:rsidRPr="00252771" w:rsidRDefault="004A59CF" w:rsidP="004A59CF">
            <w:pPr>
              <w:numPr>
                <w:ilvl w:val="0"/>
                <w:numId w:val="5"/>
              </w:numPr>
              <w:ind w:left="0" w:firstLine="0"/>
              <w:jc w:val="center"/>
            </w:pPr>
          </w:p>
        </w:tc>
        <w:tc>
          <w:tcPr>
            <w:tcW w:w="1984" w:type="dxa"/>
          </w:tcPr>
          <w:p w:rsidR="004A59CF" w:rsidRPr="00EC439D" w:rsidRDefault="004A59CF" w:rsidP="004A59CF">
            <w:pPr>
              <w:autoSpaceDN w:val="0"/>
              <w:jc w:val="both"/>
              <w:rPr>
                <w:rFonts w:cs="Arial"/>
              </w:rPr>
            </w:pPr>
            <w:r>
              <w:t>Город без границ.</w:t>
            </w:r>
          </w:p>
        </w:tc>
        <w:tc>
          <w:tcPr>
            <w:tcW w:w="1985" w:type="dxa"/>
          </w:tcPr>
          <w:p w:rsidR="004A59CF" w:rsidRPr="00EC439D" w:rsidRDefault="004A59CF" w:rsidP="004A59CF">
            <w:r>
              <w:rPr>
                <w:rFonts w:cs="Arial"/>
              </w:rPr>
              <w:t>Глазычев В.Л.</w:t>
            </w:r>
          </w:p>
        </w:tc>
        <w:tc>
          <w:tcPr>
            <w:tcW w:w="1275" w:type="dxa"/>
          </w:tcPr>
          <w:p w:rsidR="004A59CF" w:rsidRPr="00EC439D" w:rsidRDefault="004A59CF" w:rsidP="004A59CF">
            <w:r>
              <w:t>М.: Территория будущего</w:t>
            </w:r>
          </w:p>
        </w:tc>
        <w:tc>
          <w:tcPr>
            <w:tcW w:w="993" w:type="dxa"/>
          </w:tcPr>
          <w:p w:rsidR="004A59CF" w:rsidRPr="00EC439D" w:rsidRDefault="004A59CF" w:rsidP="004A59CF">
            <w:pPr>
              <w:jc w:val="center"/>
            </w:pPr>
            <w:r>
              <w:t>2011</w:t>
            </w:r>
          </w:p>
        </w:tc>
        <w:tc>
          <w:tcPr>
            <w:tcW w:w="1275" w:type="dxa"/>
          </w:tcPr>
          <w:p w:rsidR="004A59CF" w:rsidRPr="00EC439D" w:rsidRDefault="004A59CF" w:rsidP="004A59CF">
            <w:pPr>
              <w:jc w:val="center"/>
            </w:pPr>
          </w:p>
        </w:tc>
        <w:tc>
          <w:tcPr>
            <w:tcW w:w="1418" w:type="dxa"/>
          </w:tcPr>
          <w:p w:rsidR="004A59CF" w:rsidRPr="00C527C3" w:rsidRDefault="000D034F" w:rsidP="00906E63">
            <w:hyperlink r:id="rId7" w:history="1">
              <w:r w:rsidR="00906E63" w:rsidRPr="00182C46">
                <w:rPr>
                  <w:rStyle w:val="af2"/>
                  <w:lang w:val="en-US"/>
                </w:rPr>
                <w:t>http</w:t>
              </w:r>
              <w:r w:rsidR="00906E63" w:rsidRPr="00182C46">
                <w:rPr>
                  <w:rStyle w:val="af2"/>
                </w:rPr>
                <w:t>://</w:t>
              </w:r>
              <w:r w:rsidR="00906E63" w:rsidRPr="00182C46">
                <w:rPr>
                  <w:rStyle w:val="af2"/>
                  <w:lang w:val="en-US"/>
                </w:rPr>
                <w:t>biblioclub</w:t>
              </w:r>
              <w:r w:rsidR="00906E63" w:rsidRPr="00182C46">
                <w:rPr>
                  <w:rStyle w:val="af2"/>
                </w:rPr>
                <w:t>.</w:t>
              </w:r>
              <w:r w:rsidR="00906E63" w:rsidRPr="00182C46">
                <w:rPr>
                  <w:rStyle w:val="af2"/>
                  <w:lang w:val="en-US"/>
                </w:rPr>
                <w:t>ru</w:t>
              </w:r>
              <w:r w:rsidR="00906E63" w:rsidRPr="00182C46">
                <w:rPr>
                  <w:rStyle w:val="af2"/>
                </w:rPr>
                <w:t>/</w:t>
              </w:r>
            </w:hyperlink>
          </w:p>
        </w:tc>
      </w:tr>
      <w:tr w:rsidR="004A59CF"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4A59CF" w:rsidRPr="00252771" w:rsidRDefault="004A59CF" w:rsidP="004A59CF">
            <w:pPr>
              <w:numPr>
                <w:ilvl w:val="0"/>
                <w:numId w:val="5"/>
              </w:numPr>
              <w:ind w:left="0" w:firstLine="0"/>
              <w:jc w:val="center"/>
            </w:pPr>
            <w:r>
              <w:rPr>
                <w:sz w:val="22"/>
                <w:szCs w:val="22"/>
              </w:rPr>
              <w:t>2</w:t>
            </w:r>
          </w:p>
        </w:tc>
        <w:tc>
          <w:tcPr>
            <w:tcW w:w="1984" w:type="dxa"/>
          </w:tcPr>
          <w:p w:rsidR="004A59CF" w:rsidRPr="00BF410C" w:rsidRDefault="004A59CF" w:rsidP="004A59CF">
            <w:pPr>
              <w:jc w:val="both"/>
            </w:pPr>
            <w:r w:rsidRPr="00BF410C">
              <w:t>Город как социокультурный феномен: конспект лекций.</w:t>
            </w:r>
          </w:p>
        </w:tc>
        <w:tc>
          <w:tcPr>
            <w:tcW w:w="1985" w:type="dxa"/>
          </w:tcPr>
          <w:p w:rsidR="004A59CF" w:rsidRPr="00BF410C" w:rsidRDefault="004A59CF" w:rsidP="004A59CF">
            <w:pPr>
              <w:pStyle w:val="10"/>
              <w:rPr>
                <w:b w:val="0"/>
                <w:sz w:val="24"/>
                <w:szCs w:val="24"/>
                <w:lang w:val="ru-RU" w:eastAsia="ru-RU"/>
              </w:rPr>
            </w:pPr>
            <w:r w:rsidRPr="00BF410C">
              <w:rPr>
                <w:b w:val="0"/>
                <w:sz w:val="24"/>
                <w:szCs w:val="24"/>
              </w:rPr>
              <w:t>Мухамеджанова Н.М.</w:t>
            </w:r>
          </w:p>
        </w:tc>
        <w:tc>
          <w:tcPr>
            <w:tcW w:w="1275" w:type="dxa"/>
          </w:tcPr>
          <w:p w:rsidR="004A59CF" w:rsidRPr="00EC439D" w:rsidRDefault="004A59CF" w:rsidP="004A59CF">
            <w:r>
              <w:t>Оренбург: ОГУ</w:t>
            </w:r>
          </w:p>
        </w:tc>
        <w:tc>
          <w:tcPr>
            <w:tcW w:w="993" w:type="dxa"/>
          </w:tcPr>
          <w:p w:rsidR="004A59CF" w:rsidRPr="00EC439D" w:rsidRDefault="004A59CF" w:rsidP="004A59CF">
            <w:pPr>
              <w:jc w:val="center"/>
            </w:pPr>
            <w:r>
              <w:t>2017</w:t>
            </w:r>
          </w:p>
        </w:tc>
        <w:tc>
          <w:tcPr>
            <w:tcW w:w="1275" w:type="dxa"/>
          </w:tcPr>
          <w:p w:rsidR="004A59CF" w:rsidRPr="00EC439D" w:rsidRDefault="004A59CF" w:rsidP="004A59CF">
            <w:pPr>
              <w:jc w:val="center"/>
            </w:pPr>
          </w:p>
        </w:tc>
        <w:tc>
          <w:tcPr>
            <w:tcW w:w="1418" w:type="dxa"/>
          </w:tcPr>
          <w:p w:rsidR="004A59CF" w:rsidRPr="00C527C3" w:rsidRDefault="000D034F" w:rsidP="00906E63">
            <w:hyperlink r:id="rId8" w:history="1">
              <w:r w:rsidR="00906E63" w:rsidRPr="00182C46">
                <w:rPr>
                  <w:rStyle w:val="af2"/>
                </w:rPr>
                <w:t>http://biblioclub.ru/</w:t>
              </w:r>
            </w:hyperlink>
          </w:p>
        </w:tc>
      </w:tr>
      <w:tr w:rsidR="004A59CF"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A59CF" w:rsidRPr="004A59CF" w:rsidRDefault="004A59CF" w:rsidP="004A59CF">
            <w:pPr>
              <w:numPr>
                <w:ilvl w:val="0"/>
                <w:numId w:val="5"/>
              </w:numPr>
              <w:ind w:left="0" w:firstLine="0"/>
              <w:jc w:val="center"/>
            </w:pPr>
          </w:p>
        </w:tc>
        <w:tc>
          <w:tcPr>
            <w:tcW w:w="1984" w:type="dxa"/>
          </w:tcPr>
          <w:p w:rsidR="004A59CF" w:rsidRPr="004E1274" w:rsidRDefault="004A59CF" w:rsidP="004A59CF">
            <w:r w:rsidRPr="004E1274">
              <w:t>Физиология Петербурга, составленная из трудов русских литераторов. Ч. 1.</w:t>
            </w:r>
          </w:p>
        </w:tc>
        <w:tc>
          <w:tcPr>
            <w:tcW w:w="1985" w:type="dxa"/>
          </w:tcPr>
          <w:p w:rsidR="004A59CF" w:rsidRPr="004E1274" w:rsidRDefault="004A59CF" w:rsidP="004A59CF">
            <w:pPr>
              <w:pStyle w:val="10"/>
              <w:rPr>
                <w:b w:val="0"/>
                <w:sz w:val="24"/>
                <w:szCs w:val="24"/>
                <w:lang w:val="ru-RU" w:eastAsia="ru-RU"/>
              </w:rPr>
            </w:pPr>
          </w:p>
        </w:tc>
        <w:tc>
          <w:tcPr>
            <w:tcW w:w="1275" w:type="dxa"/>
          </w:tcPr>
          <w:p w:rsidR="004A59CF" w:rsidRPr="00EC439D" w:rsidRDefault="004A59CF" w:rsidP="004A59CF">
            <w:r>
              <w:t>СПб.: б.и.</w:t>
            </w:r>
          </w:p>
        </w:tc>
        <w:tc>
          <w:tcPr>
            <w:tcW w:w="993" w:type="dxa"/>
          </w:tcPr>
          <w:p w:rsidR="004A59CF" w:rsidRPr="00EC439D" w:rsidRDefault="004A59CF" w:rsidP="004A59CF">
            <w:pPr>
              <w:jc w:val="center"/>
            </w:pPr>
            <w:r>
              <w:t>1844</w:t>
            </w:r>
          </w:p>
        </w:tc>
        <w:tc>
          <w:tcPr>
            <w:tcW w:w="1275" w:type="dxa"/>
          </w:tcPr>
          <w:p w:rsidR="004A59CF" w:rsidRPr="00EC439D" w:rsidRDefault="004A59CF" w:rsidP="004A59CF">
            <w:pPr>
              <w:jc w:val="center"/>
            </w:pPr>
          </w:p>
        </w:tc>
        <w:tc>
          <w:tcPr>
            <w:tcW w:w="1418" w:type="dxa"/>
          </w:tcPr>
          <w:p w:rsidR="004A59CF" w:rsidRPr="00BF410C" w:rsidRDefault="000D034F" w:rsidP="00906E63">
            <w:hyperlink r:id="rId9" w:history="1">
              <w:r w:rsidR="00906E63" w:rsidRPr="00182C46">
                <w:rPr>
                  <w:rStyle w:val="af2"/>
                  <w:lang w:val="en-US"/>
                </w:rPr>
                <w:t>http</w:t>
              </w:r>
              <w:r w:rsidR="00906E63" w:rsidRPr="00182C46">
                <w:rPr>
                  <w:rStyle w:val="af2"/>
                </w:rPr>
                <w:t>://</w:t>
              </w:r>
              <w:r w:rsidR="00906E63" w:rsidRPr="00182C46">
                <w:rPr>
                  <w:rStyle w:val="af2"/>
                  <w:lang w:val="en-US"/>
                </w:rPr>
                <w:t>biblioclub</w:t>
              </w:r>
              <w:r w:rsidR="00906E63" w:rsidRPr="00182C46">
                <w:rPr>
                  <w:rStyle w:val="af2"/>
                </w:rPr>
                <w:t>.</w:t>
              </w:r>
              <w:r w:rsidR="00906E63" w:rsidRPr="00182C46">
                <w:rPr>
                  <w:rStyle w:val="af2"/>
                  <w:lang w:val="en-US"/>
                </w:rPr>
                <w:t>ru</w:t>
              </w:r>
              <w:r w:rsidR="00906E63" w:rsidRPr="00182C46">
                <w:rPr>
                  <w:rStyle w:val="af2"/>
                </w:rPr>
                <w:t>/</w:t>
              </w:r>
            </w:hyperlink>
          </w:p>
        </w:tc>
      </w:tr>
      <w:tr w:rsidR="004A59CF"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A59CF" w:rsidRPr="004A59CF" w:rsidRDefault="004A59CF" w:rsidP="004A59CF">
            <w:pPr>
              <w:numPr>
                <w:ilvl w:val="0"/>
                <w:numId w:val="5"/>
              </w:numPr>
              <w:ind w:left="0" w:firstLine="0"/>
              <w:jc w:val="center"/>
            </w:pPr>
          </w:p>
        </w:tc>
        <w:tc>
          <w:tcPr>
            <w:tcW w:w="1984" w:type="dxa"/>
          </w:tcPr>
          <w:p w:rsidR="004A59CF" w:rsidRPr="004E1274" w:rsidRDefault="004A59CF" w:rsidP="004A59CF">
            <w:r w:rsidRPr="004E1274">
              <w:t>Физиология Петербурга, составленная из трудов русских литераторов. Ч. 2.</w:t>
            </w:r>
          </w:p>
        </w:tc>
        <w:tc>
          <w:tcPr>
            <w:tcW w:w="1985" w:type="dxa"/>
          </w:tcPr>
          <w:p w:rsidR="004A59CF" w:rsidRPr="004E1274" w:rsidRDefault="004A59CF" w:rsidP="004A59CF">
            <w:pPr>
              <w:pStyle w:val="10"/>
              <w:rPr>
                <w:b w:val="0"/>
                <w:sz w:val="24"/>
                <w:szCs w:val="24"/>
                <w:lang w:val="ru-RU" w:eastAsia="ru-RU"/>
              </w:rPr>
            </w:pPr>
          </w:p>
        </w:tc>
        <w:tc>
          <w:tcPr>
            <w:tcW w:w="1275" w:type="dxa"/>
          </w:tcPr>
          <w:p w:rsidR="004A59CF" w:rsidRDefault="004A59CF" w:rsidP="004A59CF">
            <w:r>
              <w:t>СПб.: б.и.</w:t>
            </w:r>
          </w:p>
        </w:tc>
        <w:tc>
          <w:tcPr>
            <w:tcW w:w="993" w:type="dxa"/>
          </w:tcPr>
          <w:p w:rsidR="004A59CF" w:rsidRDefault="004A59CF" w:rsidP="004A59CF">
            <w:pPr>
              <w:jc w:val="center"/>
            </w:pPr>
            <w:r>
              <w:t>1845</w:t>
            </w:r>
          </w:p>
        </w:tc>
        <w:tc>
          <w:tcPr>
            <w:tcW w:w="1275" w:type="dxa"/>
          </w:tcPr>
          <w:p w:rsidR="004A59CF" w:rsidRPr="00EC439D" w:rsidRDefault="004A59CF" w:rsidP="004A59CF">
            <w:pPr>
              <w:jc w:val="center"/>
            </w:pPr>
          </w:p>
        </w:tc>
        <w:tc>
          <w:tcPr>
            <w:tcW w:w="1418" w:type="dxa"/>
          </w:tcPr>
          <w:p w:rsidR="004A59CF" w:rsidRPr="00137E93" w:rsidRDefault="000D034F" w:rsidP="00906E63">
            <w:hyperlink r:id="rId10" w:history="1">
              <w:r w:rsidR="00906E63" w:rsidRPr="00182C46">
                <w:rPr>
                  <w:rStyle w:val="af2"/>
                  <w:lang w:val="en-US"/>
                </w:rPr>
                <w:t>http</w:t>
              </w:r>
              <w:r w:rsidR="00906E63" w:rsidRPr="00182C46">
                <w:rPr>
                  <w:rStyle w:val="af2"/>
                </w:rPr>
                <w:t>://</w:t>
              </w:r>
              <w:r w:rsidR="00906E63" w:rsidRPr="00182C46">
                <w:rPr>
                  <w:rStyle w:val="af2"/>
                  <w:lang w:val="en-US"/>
                </w:rPr>
                <w:t>biblioclub</w:t>
              </w:r>
              <w:r w:rsidR="00906E63" w:rsidRPr="00182C46">
                <w:rPr>
                  <w:rStyle w:val="af2"/>
                </w:rPr>
                <w:t>.</w:t>
              </w:r>
              <w:r w:rsidR="00906E63" w:rsidRPr="00182C46">
                <w:rPr>
                  <w:rStyle w:val="af2"/>
                  <w:lang w:val="en-US"/>
                </w:rPr>
                <w:t>ru</w:t>
              </w:r>
              <w:r w:rsidR="00906E63" w:rsidRPr="00182C46">
                <w:rPr>
                  <w:rStyle w:val="af2"/>
                </w:rPr>
                <w:t>/</w:t>
              </w:r>
            </w:hyperlink>
          </w:p>
        </w:tc>
      </w:tr>
      <w:tr w:rsidR="004A59CF"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A59CF" w:rsidRPr="004A59CF" w:rsidRDefault="004A59CF" w:rsidP="004A59CF">
            <w:pPr>
              <w:numPr>
                <w:ilvl w:val="0"/>
                <w:numId w:val="5"/>
              </w:numPr>
              <w:ind w:left="0" w:firstLine="0"/>
              <w:jc w:val="center"/>
            </w:pPr>
          </w:p>
        </w:tc>
        <w:tc>
          <w:tcPr>
            <w:tcW w:w="1984" w:type="dxa"/>
          </w:tcPr>
          <w:p w:rsidR="004A59CF" w:rsidRPr="004E1274" w:rsidRDefault="004A59CF" w:rsidP="004A59CF">
            <w:r w:rsidRPr="004E1274">
              <w:t>Урбанистика.</w:t>
            </w:r>
          </w:p>
        </w:tc>
        <w:tc>
          <w:tcPr>
            <w:tcW w:w="1985" w:type="dxa"/>
          </w:tcPr>
          <w:p w:rsidR="004A59CF" w:rsidRPr="004E1274" w:rsidRDefault="004A59CF" w:rsidP="004A59CF">
            <w:pPr>
              <w:pStyle w:val="10"/>
              <w:rPr>
                <w:b w:val="0"/>
                <w:sz w:val="24"/>
                <w:szCs w:val="24"/>
                <w:lang w:val="ru-RU" w:eastAsia="ru-RU"/>
              </w:rPr>
            </w:pPr>
            <w:r w:rsidRPr="004E1274">
              <w:rPr>
                <w:b w:val="0"/>
                <w:sz w:val="24"/>
                <w:szCs w:val="24"/>
                <w:lang w:val="ru-RU" w:eastAsia="ru-RU"/>
              </w:rPr>
              <w:t>Глазычев В.Л.</w:t>
            </w:r>
          </w:p>
        </w:tc>
        <w:tc>
          <w:tcPr>
            <w:tcW w:w="1275" w:type="dxa"/>
          </w:tcPr>
          <w:p w:rsidR="004A59CF" w:rsidRDefault="004A59CF" w:rsidP="004A59CF">
            <w:r>
              <w:t>М.: Европа</w:t>
            </w:r>
          </w:p>
        </w:tc>
        <w:tc>
          <w:tcPr>
            <w:tcW w:w="993" w:type="dxa"/>
          </w:tcPr>
          <w:p w:rsidR="004A59CF" w:rsidRDefault="004A59CF" w:rsidP="004A59CF">
            <w:pPr>
              <w:jc w:val="center"/>
            </w:pPr>
            <w:r>
              <w:t>2008</w:t>
            </w:r>
          </w:p>
        </w:tc>
        <w:tc>
          <w:tcPr>
            <w:tcW w:w="1275" w:type="dxa"/>
          </w:tcPr>
          <w:p w:rsidR="004A59CF" w:rsidRDefault="004A59CF" w:rsidP="004A59CF">
            <w:pPr>
              <w:jc w:val="center"/>
            </w:pPr>
          </w:p>
        </w:tc>
        <w:tc>
          <w:tcPr>
            <w:tcW w:w="1418" w:type="dxa"/>
          </w:tcPr>
          <w:p w:rsidR="004A59CF" w:rsidRPr="00BF410C" w:rsidRDefault="000D034F" w:rsidP="00906E63">
            <w:hyperlink r:id="rId11" w:history="1">
              <w:r w:rsidR="00906E63" w:rsidRPr="00182C46">
                <w:rPr>
                  <w:rStyle w:val="af2"/>
                  <w:lang w:val="en-US"/>
                </w:rPr>
                <w:t>http</w:t>
              </w:r>
              <w:r w:rsidR="00906E63" w:rsidRPr="00182C46">
                <w:rPr>
                  <w:rStyle w:val="af2"/>
                </w:rPr>
                <w:t>://</w:t>
              </w:r>
              <w:r w:rsidR="00906E63" w:rsidRPr="00182C46">
                <w:rPr>
                  <w:rStyle w:val="af2"/>
                  <w:lang w:val="en-US"/>
                </w:rPr>
                <w:t>biblioclub</w:t>
              </w:r>
              <w:r w:rsidR="00906E63" w:rsidRPr="00182C46">
                <w:rPr>
                  <w:rStyle w:val="af2"/>
                </w:rPr>
                <w:t>.</w:t>
              </w:r>
              <w:r w:rsidR="00906E63" w:rsidRPr="00182C46">
                <w:rPr>
                  <w:rStyle w:val="af2"/>
                  <w:lang w:val="en-US"/>
                </w:rPr>
                <w:t>ru</w:t>
              </w:r>
              <w:r w:rsidR="00906E63" w:rsidRPr="00182C46">
                <w:rPr>
                  <w:rStyle w:val="af2"/>
                </w:rPr>
                <w:t>/</w:t>
              </w:r>
            </w:hyperlink>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4A59CF" w:rsidRPr="0058764C" w:rsidTr="000D44CC">
        <w:trPr>
          <w:cantSplit/>
        </w:trPr>
        <w:tc>
          <w:tcPr>
            <w:tcW w:w="568" w:type="dxa"/>
          </w:tcPr>
          <w:p w:rsidR="004A59CF" w:rsidRPr="00252771" w:rsidRDefault="004A59CF" w:rsidP="004A59CF">
            <w:pPr>
              <w:numPr>
                <w:ilvl w:val="0"/>
                <w:numId w:val="6"/>
              </w:numPr>
              <w:ind w:left="357" w:hanging="357"/>
              <w:jc w:val="center"/>
            </w:pPr>
          </w:p>
        </w:tc>
        <w:tc>
          <w:tcPr>
            <w:tcW w:w="1984" w:type="dxa"/>
          </w:tcPr>
          <w:p w:rsidR="004A59CF" w:rsidRPr="004E1274" w:rsidRDefault="004A59CF" w:rsidP="004A59CF">
            <w:r w:rsidRPr="004E1274">
              <w:t>Основы межкультурной коммуникации: учебно-практическое пособие.</w:t>
            </w:r>
          </w:p>
        </w:tc>
        <w:tc>
          <w:tcPr>
            <w:tcW w:w="1985" w:type="dxa"/>
          </w:tcPr>
          <w:p w:rsidR="004A59CF" w:rsidRPr="00C54A57" w:rsidRDefault="004A59CF" w:rsidP="004A59CF">
            <w:pPr>
              <w:pStyle w:val="10"/>
              <w:spacing w:before="0" w:beforeAutospacing="0" w:after="0" w:afterAutospacing="0"/>
              <w:rPr>
                <w:b w:val="0"/>
                <w:bCs w:val="0"/>
                <w:sz w:val="24"/>
                <w:szCs w:val="24"/>
                <w:lang w:val="ru-RU" w:eastAsia="ru-RU"/>
              </w:rPr>
            </w:pPr>
            <w:r>
              <w:rPr>
                <w:b w:val="0"/>
                <w:bCs w:val="0"/>
                <w:sz w:val="24"/>
                <w:szCs w:val="24"/>
                <w:lang w:val="ru-RU" w:eastAsia="ru-RU"/>
              </w:rPr>
              <w:t>Чулкина Н.Л.</w:t>
            </w:r>
          </w:p>
        </w:tc>
        <w:tc>
          <w:tcPr>
            <w:tcW w:w="1275" w:type="dxa"/>
          </w:tcPr>
          <w:p w:rsidR="004A59CF" w:rsidRPr="00EC439D" w:rsidRDefault="004A59CF" w:rsidP="004A59CF">
            <w:r>
              <w:t>М.: Евразийский открытый институт</w:t>
            </w:r>
          </w:p>
        </w:tc>
        <w:tc>
          <w:tcPr>
            <w:tcW w:w="993" w:type="dxa"/>
          </w:tcPr>
          <w:p w:rsidR="004A59CF" w:rsidRPr="00EC439D" w:rsidRDefault="004A59CF" w:rsidP="004A59CF">
            <w:pPr>
              <w:jc w:val="center"/>
            </w:pPr>
            <w:r>
              <w:t>2010</w:t>
            </w:r>
          </w:p>
        </w:tc>
        <w:tc>
          <w:tcPr>
            <w:tcW w:w="1275" w:type="dxa"/>
          </w:tcPr>
          <w:p w:rsidR="004A59CF" w:rsidRPr="00EC439D" w:rsidRDefault="004A59CF" w:rsidP="004A59CF">
            <w:pPr>
              <w:jc w:val="center"/>
            </w:pPr>
          </w:p>
        </w:tc>
        <w:tc>
          <w:tcPr>
            <w:tcW w:w="1418" w:type="dxa"/>
          </w:tcPr>
          <w:p w:rsidR="004A59CF" w:rsidRPr="00285AE3" w:rsidRDefault="000D034F" w:rsidP="004A59CF">
            <w:hyperlink r:id="rId12" w:history="1">
              <w:r w:rsidR="00F05A5E" w:rsidRPr="00182C46">
                <w:rPr>
                  <w:rStyle w:val="af2"/>
                  <w:lang w:val="en-US"/>
                </w:rPr>
                <w:t>http</w:t>
              </w:r>
              <w:r w:rsidR="00F05A5E" w:rsidRPr="00182C46">
                <w:rPr>
                  <w:rStyle w:val="af2"/>
                </w:rPr>
                <w:t>://</w:t>
              </w:r>
              <w:r w:rsidR="00F05A5E" w:rsidRPr="00182C46">
                <w:rPr>
                  <w:rStyle w:val="af2"/>
                  <w:lang w:val="en-US"/>
                </w:rPr>
                <w:t>biblioclub</w:t>
              </w:r>
              <w:r w:rsidR="00F05A5E" w:rsidRPr="00182C46">
                <w:rPr>
                  <w:rStyle w:val="af2"/>
                </w:rPr>
                <w:t>.</w:t>
              </w:r>
              <w:r w:rsidR="00F05A5E" w:rsidRPr="00182C46">
                <w:rPr>
                  <w:rStyle w:val="af2"/>
                  <w:lang w:val="en-US"/>
                </w:rPr>
                <w:t>ru</w:t>
              </w:r>
              <w:r w:rsidR="00F05A5E" w:rsidRPr="00182C46">
                <w:rPr>
                  <w:rStyle w:val="af2"/>
                </w:rPr>
                <w:t>/</w:t>
              </w:r>
            </w:hyperlink>
          </w:p>
        </w:tc>
      </w:tr>
      <w:tr w:rsidR="004A59CF" w:rsidRPr="00252771" w:rsidTr="000D44CC">
        <w:trPr>
          <w:cantSplit/>
        </w:trPr>
        <w:tc>
          <w:tcPr>
            <w:tcW w:w="568" w:type="dxa"/>
          </w:tcPr>
          <w:p w:rsidR="004A59CF" w:rsidRPr="00252771" w:rsidRDefault="004A59CF" w:rsidP="004A59CF">
            <w:pPr>
              <w:numPr>
                <w:ilvl w:val="0"/>
                <w:numId w:val="6"/>
              </w:numPr>
              <w:ind w:left="357" w:hanging="357"/>
              <w:jc w:val="center"/>
              <w:rPr>
                <w:lang w:val="en-US"/>
              </w:rPr>
            </w:pPr>
          </w:p>
        </w:tc>
        <w:tc>
          <w:tcPr>
            <w:tcW w:w="1984" w:type="dxa"/>
          </w:tcPr>
          <w:p w:rsidR="004A59CF" w:rsidRPr="000454CE" w:rsidRDefault="004A59CF" w:rsidP="004A59CF">
            <w:pPr>
              <w:rPr>
                <w:rFonts w:cs="Arial"/>
              </w:rPr>
            </w:pPr>
            <w:r>
              <w:rPr>
                <w:rFonts w:cs="Arial"/>
              </w:rPr>
              <w:t>Москва. Город чудный, город древний: чудеса архитектуры.</w:t>
            </w:r>
          </w:p>
        </w:tc>
        <w:tc>
          <w:tcPr>
            <w:tcW w:w="1985" w:type="dxa"/>
          </w:tcPr>
          <w:p w:rsidR="004A59CF" w:rsidRPr="00C54A57" w:rsidRDefault="004A59CF" w:rsidP="004A59CF">
            <w:pPr>
              <w:pStyle w:val="10"/>
              <w:rPr>
                <w:b w:val="0"/>
                <w:sz w:val="24"/>
                <w:szCs w:val="24"/>
                <w:lang w:val="ru-RU" w:eastAsia="ru-RU"/>
              </w:rPr>
            </w:pPr>
            <w:r>
              <w:rPr>
                <w:b w:val="0"/>
                <w:sz w:val="24"/>
                <w:szCs w:val="24"/>
                <w:lang w:val="ru-RU" w:eastAsia="ru-RU"/>
              </w:rPr>
              <w:t>Маневич И.А.</w:t>
            </w:r>
          </w:p>
        </w:tc>
        <w:tc>
          <w:tcPr>
            <w:tcW w:w="1275" w:type="dxa"/>
          </w:tcPr>
          <w:p w:rsidR="004A59CF" w:rsidRPr="00EC439D" w:rsidRDefault="004A59CF" w:rsidP="004A59CF">
            <w:pPr>
              <w:rPr>
                <w:rFonts w:cs="Arial"/>
              </w:rPr>
            </w:pPr>
            <w:r>
              <w:rPr>
                <w:rFonts w:cs="Arial"/>
              </w:rPr>
              <w:t>М.: Белый город</w:t>
            </w:r>
          </w:p>
        </w:tc>
        <w:tc>
          <w:tcPr>
            <w:tcW w:w="993" w:type="dxa"/>
          </w:tcPr>
          <w:p w:rsidR="004A59CF" w:rsidRPr="00EC439D" w:rsidRDefault="004A59CF" w:rsidP="004A59CF">
            <w:pPr>
              <w:jc w:val="center"/>
              <w:rPr>
                <w:rFonts w:cs="Arial"/>
              </w:rPr>
            </w:pPr>
            <w:r>
              <w:rPr>
                <w:rFonts w:cs="Arial"/>
              </w:rPr>
              <w:t>2013</w:t>
            </w:r>
          </w:p>
        </w:tc>
        <w:tc>
          <w:tcPr>
            <w:tcW w:w="1275" w:type="dxa"/>
          </w:tcPr>
          <w:p w:rsidR="004A59CF" w:rsidRPr="00EC439D" w:rsidRDefault="004A59CF" w:rsidP="004A59CF">
            <w:pPr>
              <w:jc w:val="center"/>
            </w:pPr>
          </w:p>
        </w:tc>
        <w:tc>
          <w:tcPr>
            <w:tcW w:w="1418" w:type="dxa"/>
          </w:tcPr>
          <w:p w:rsidR="004A59CF" w:rsidRPr="000454CE" w:rsidRDefault="000D034F" w:rsidP="00906E63">
            <w:hyperlink r:id="rId13" w:history="1">
              <w:r w:rsidR="00906E63" w:rsidRPr="00182C46">
                <w:rPr>
                  <w:rStyle w:val="af2"/>
                </w:rPr>
                <w:t>http://biblioclub.ru/</w:t>
              </w:r>
            </w:hyperlink>
          </w:p>
        </w:tc>
      </w:tr>
      <w:tr w:rsidR="004A59CF" w:rsidRPr="00252771" w:rsidTr="000D44CC">
        <w:trPr>
          <w:cantSplit/>
        </w:trPr>
        <w:tc>
          <w:tcPr>
            <w:tcW w:w="568" w:type="dxa"/>
          </w:tcPr>
          <w:p w:rsidR="004A59CF" w:rsidRPr="004A59CF" w:rsidRDefault="004A59CF" w:rsidP="004A59CF">
            <w:pPr>
              <w:numPr>
                <w:ilvl w:val="0"/>
                <w:numId w:val="6"/>
              </w:numPr>
              <w:ind w:left="357" w:hanging="357"/>
              <w:jc w:val="center"/>
            </w:pPr>
          </w:p>
        </w:tc>
        <w:tc>
          <w:tcPr>
            <w:tcW w:w="1984" w:type="dxa"/>
          </w:tcPr>
          <w:p w:rsidR="004A59CF" w:rsidRPr="00EC439D" w:rsidRDefault="004A59CF" w:rsidP="004A59CF">
            <w:r>
              <w:t>Блистательный Санкт-Петербург.</w:t>
            </w:r>
          </w:p>
        </w:tc>
        <w:tc>
          <w:tcPr>
            <w:tcW w:w="1985" w:type="dxa"/>
          </w:tcPr>
          <w:p w:rsidR="004A59CF" w:rsidRPr="00C54A57" w:rsidRDefault="004A59CF" w:rsidP="004A59CF">
            <w:pPr>
              <w:pStyle w:val="10"/>
              <w:spacing w:before="0" w:beforeAutospacing="0" w:after="0" w:afterAutospacing="0"/>
              <w:rPr>
                <w:b w:val="0"/>
                <w:bCs w:val="0"/>
                <w:sz w:val="24"/>
                <w:szCs w:val="24"/>
                <w:lang w:val="ru-RU" w:eastAsia="ru-RU"/>
              </w:rPr>
            </w:pPr>
            <w:r>
              <w:rPr>
                <w:b w:val="0"/>
                <w:bCs w:val="0"/>
                <w:sz w:val="24"/>
                <w:szCs w:val="24"/>
                <w:lang w:val="ru-RU" w:eastAsia="ru-RU"/>
              </w:rPr>
              <w:t>Агнивцев Н.Я.</w:t>
            </w:r>
          </w:p>
        </w:tc>
        <w:tc>
          <w:tcPr>
            <w:tcW w:w="1275" w:type="dxa"/>
          </w:tcPr>
          <w:p w:rsidR="004A59CF" w:rsidRPr="00EC439D" w:rsidRDefault="004A59CF" w:rsidP="004A59CF">
            <w:r>
              <w:t>М.: Директ-Медиа</w:t>
            </w:r>
          </w:p>
        </w:tc>
        <w:tc>
          <w:tcPr>
            <w:tcW w:w="993" w:type="dxa"/>
          </w:tcPr>
          <w:p w:rsidR="004A59CF" w:rsidRPr="00EC439D" w:rsidRDefault="004A59CF" w:rsidP="004A59CF">
            <w:pPr>
              <w:jc w:val="center"/>
            </w:pPr>
            <w:r>
              <w:t>2014</w:t>
            </w:r>
          </w:p>
        </w:tc>
        <w:tc>
          <w:tcPr>
            <w:tcW w:w="1275" w:type="dxa"/>
          </w:tcPr>
          <w:p w:rsidR="004A59CF" w:rsidRPr="00EC439D" w:rsidRDefault="004A59CF" w:rsidP="004A59CF">
            <w:pPr>
              <w:jc w:val="center"/>
            </w:pPr>
          </w:p>
        </w:tc>
        <w:tc>
          <w:tcPr>
            <w:tcW w:w="1418" w:type="dxa"/>
          </w:tcPr>
          <w:p w:rsidR="004A59CF" w:rsidRPr="00EC439D" w:rsidRDefault="000D034F" w:rsidP="00906E63">
            <w:hyperlink r:id="rId14" w:history="1">
              <w:r w:rsidR="00906E63" w:rsidRPr="00182C46">
                <w:rPr>
                  <w:rStyle w:val="af2"/>
                </w:rPr>
                <w:t>http://biblioclub.ru/</w:t>
              </w:r>
            </w:hyperlink>
          </w:p>
        </w:tc>
      </w:tr>
      <w:tr w:rsidR="004A59CF" w:rsidRPr="00083E82" w:rsidTr="000D44CC">
        <w:trPr>
          <w:cantSplit/>
        </w:trPr>
        <w:tc>
          <w:tcPr>
            <w:tcW w:w="568" w:type="dxa"/>
          </w:tcPr>
          <w:p w:rsidR="004A59CF" w:rsidRPr="00252771" w:rsidRDefault="004A59CF" w:rsidP="004A59CF">
            <w:pPr>
              <w:numPr>
                <w:ilvl w:val="0"/>
                <w:numId w:val="6"/>
              </w:numPr>
              <w:ind w:left="357" w:hanging="357"/>
              <w:jc w:val="center"/>
            </w:pPr>
          </w:p>
        </w:tc>
        <w:tc>
          <w:tcPr>
            <w:tcW w:w="1984" w:type="dxa"/>
          </w:tcPr>
          <w:p w:rsidR="004A59CF" w:rsidRPr="000454CE" w:rsidRDefault="004A59CF" w:rsidP="004A59CF">
            <w:r>
              <w:t>Старый Петербург: рассказы из былой жизни столицы.</w:t>
            </w:r>
          </w:p>
        </w:tc>
        <w:tc>
          <w:tcPr>
            <w:tcW w:w="1985" w:type="dxa"/>
          </w:tcPr>
          <w:p w:rsidR="004A59CF" w:rsidRPr="000454CE" w:rsidRDefault="004A59CF" w:rsidP="004A59CF">
            <w:pPr>
              <w:pStyle w:val="10"/>
              <w:spacing w:before="0" w:beforeAutospacing="0" w:after="0" w:afterAutospacing="0"/>
              <w:rPr>
                <w:b w:val="0"/>
                <w:sz w:val="24"/>
                <w:szCs w:val="24"/>
                <w:lang w:val="ru-RU" w:eastAsia="ru-RU"/>
              </w:rPr>
            </w:pPr>
            <w:r>
              <w:rPr>
                <w:b w:val="0"/>
                <w:sz w:val="24"/>
                <w:szCs w:val="24"/>
                <w:lang w:val="ru-RU" w:eastAsia="ru-RU"/>
              </w:rPr>
              <w:t>Пыляев М.И.</w:t>
            </w:r>
          </w:p>
        </w:tc>
        <w:tc>
          <w:tcPr>
            <w:tcW w:w="1275" w:type="dxa"/>
          </w:tcPr>
          <w:p w:rsidR="004A59CF" w:rsidRPr="00EC439D" w:rsidRDefault="004A59CF" w:rsidP="004A59CF">
            <w:r>
              <w:t>М.: Директ-Медиа</w:t>
            </w:r>
          </w:p>
        </w:tc>
        <w:tc>
          <w:tcPr>
            <w:tcW w:w="993" w:type="dxa"/>
          </w:tcPr>
          <w:p w:rsidR="004A59CF" w:rsidRPr="00EC439D" w:rsidRDefault="004A59CF" w:rsidP="004A59CF">
            <w:pPr>
              <w:jc w:val="center"/>
            </w:pPr>
            <w:r>
              <w:t>2007</w:t>
            </w:r>
          </w:p>
        </w:tc>
        <w:tc>
          <w:tcPr>
            <w:tcW w:w="1275" w:type="dxa"/>
          </w:tcPr>
          <w:p w:rsidR="004A59CF" w:rsidRPr="00EC439D" w:rsidRDefault="004A59CF" w:rsidP="004A59CF">
            <w:pPr>
              <w:jc w:val="center"/>
            </w:pPr>
          </w:p>
        </w:tc>
        <w:tc>
          <w:tcPr>
            <w:tcW w:w="1418" w:type="dxa"/>
          </w:tcPr>
          <w:p w:rsidR="004A59CF" w:rsidRDefault="000D034F" w:rsidP="00906E63">
            <w:hyperlink r:id="rId15" w:history="1">
              <w:r w:rsidR="00906E63" w:rsidRPr="00182C46">
                <w:rPr>
                  <w:rStyle w:val="af2"/>
                </w:rPr>
                <w:t>http://biblioclub.ru/</w:t>
              </w:r>
            </w:hyperlink>
          </w:p>
          <w:p w:rsidR="00906E63" w:rsidRPr="00EC439D" w:rsidRDefault="00906E63" w:rsidP="00906E63"/>
        </w:tc>
      </w:tr>
      <w:tr w:rsidR="004A59CF" w:rsidRPr="00083E82" w:rsidTr="000D44CC">
        <w:trPr>
          <w:cantSplit/>
        </w:trPr>
        <w:tc>
          <w:tcPr>
            <w:tcW w:w="568" w:type="dxa"/>
          </w:tcPr>
          <w:p w:rsidR="004A59CF" w:rsidRPr="00252771" w:rsidRDefault="004A59CF" w:rsidP="004A59CF">
            <w:pPr>
              <w:numPr>
                <w:ilvl w:val="0"/>
                <w:numId w:val="6"/>
              </w:numPr>
              <w:ind w:left="357" w:hanging="357"/>
              <w:jc w:val="center"/>
            </w:pPr>
          </w:p>
        </w:tc>
        <w:tc>
          <w:tcPr>
            <w:tcW w:w="1984" w:type="dxa"/>
          </w:tcPr>
          <w:p w:rsidR="004A59CF" w:rsidRPr="00EC439D" w:rsidRDefault="004A59CF" w:rsidP="004A59CF">
            <w:r>
              <w:t>Забытое прошлое окрестностей Петербурга.</w:t>
            </w:r>
          </w:p>
        </w:tc>
        <w:tc>
          <w:tcPr>
            <w:tcW w:w="1985" w:type="dxa"/>
          </w:tcPr>
          <w:p w:rsidR="004A59CF" w:rsidRPr="00C54A57" w:rsidRDefault="004A59CF" w:rsidP="004A59CF">
            <w:pPr>
              <w:pStyle w:val="10"/>
              <w:spacing w:before="0" w:beforeAutospacing="0" w:after="0" w:afterAutospacing="0"/>
              <w:rPr>
                <w:b w:val="0"/>
                <w:bCs w:val="0"/>
                <w:sz w:val="24"/>
                <w:szCs w:val="24"/>
                <w:lang w:val="ru-RU" w:eastAsia="ru-RU"/>
              </w:rPr>
            </w:pPr>
            <w:r>
              <w:rPr>
                <w:b w:val="0"/>
                <w:bCs w:val="0"/>
                <w:sz w:val="24"/>
                <w:szCs w:val="24"/>
                <w:lang w:val="ru-RU" w:eastAsia="ru-RU"/>
              </w:rPr>
              <w:t>Пыляев М.И.</w:t>
            </w:r>
          </w:p>
        </w:tc>
        <w:tc>
          <w:tcPr>
            <w:tcW w:w="1275" w:type="dxa"/>
          </w:tcPr>
          <w:p w:rsidR="004A59CF" w:rsidRPr="00EC439D" w:rsidRDefault="004A59CF" w:rsidP="004A59CF">
            <w:r>
              <w:t>СПб.: Тип. А.С. Суворина</w:t>
            </w:r>
          </w:p>
        </w:tc>
        <w:tc>
          <w:tcPr>
            <w:tcW w:w="993" w:type="dxa"/>
          </w:tcPr>
          <w:p w:rsidR="004A59CF" w:rsidRPr="00EC439D" w:rsidRDefault="004A59CF" w:rsidP="004A59CF">
            <w:pPr>
              <w:jc w:val="center"/>
            </w:pPr>
            <w:r>
              <w:t>1889</w:t>
            </w:r>
          </w:p>
        </w:tc>
        <w:tc>
          <w:tcPr>
            <w:tcW w:w="1275" w:type="dxa"/>
          </w:tcPr>
          <w:p w:rsidR="004A59CF" w:rsidRPr="00EC439D" w:rsidRDefault="004A59CF" w:rsidP="004A59CF">
            <w:pPr>
              <w:jc w:val="center"/>
            </w:pPr>
          </w:p>
        </w:tc>
        <w:tc>
          <w:tcPr>
            <w:tcW w:w="1418" w:type="dxa"/>
          </w:tcPr>
          <w:p w:rsidR="004A59CF" w:rsidRPr="00B654D5" w:rsidRDefault="000D034F" w:rsidP="00906E63">
            <w:hyperlink r:id="rId16" w:history="1">
              <w:r w:rsidR="00906E63" w:rsidRPr="00182C46">
                <w:rPr>
                  <w:rStyle w:val="af2"/>
                  <w:lang w:val="en-US"/>
                </w:rPr>
                <w:t>http</w:t>
              </w:r>
              <w:r w:rsidR="00906E63" w:rsidRPr="00182C46">
                <w:rPr>
                  <w:rStyle w:val="af2"/>
                </w:rPr>
                <w:t>://</w:t>
              </w:r>
              <w:r w:rsidR="00906E63" w:rsidRPr="00182C46">
                <w:rPr>
                  <w:rStyle w:val="af2"/>
                  <w:lang w:val="en-US"/>
                </w:rPr>
                <w:t>biblioclub</w:t>
              </w:r>
              <w:r w:rsidR="00906E63" w:rsidRPr="00182C46">
                <w:rPr>
                  <w:rStyle w:val="af2"/>
                </w:rPr>
                <w:t>.</w:t>
              </w:r>
              <w:r w:rsidR="00906E63" w:rsidRPr="00182C46">
                <w:rPr>
                  <w:rStyle w:val="af2"/>
                  <w:lang w:val="en-US"/>
                </w:rPr>
                <w:t>ru</w:t>
              </w:r>
              <w:r w:rsidR="00906E63" w:rsidRPr="00182C46">
                <w:rPr>
                  <w:rStyle w:val="af2"/>
                </w:rPr>
                <w:t>/</w:t>
              </w:r>
            </w:hyperlink>
          </w:p>
        </w:tc>
      </w:tr>
      <w:tr w:rsidR="004A59CF" w:rsidRPr="00083E82" w:rsidTr="000D44CC">
        <w:trPr>
          <w:cantSplit/>
        </w:trPr>
        <w:tc>
          <w:tcPr>
            <w:tcW w:w="568" w:type="dxa"/>
          </w:tcPr>
          <w:p w:rsidR="004A59CF" w:rsidRPr="00252771" w:rsidRDefault="004A59CF" w:rsidP="004A59CF">
            <w:pPr>
              <w:numPr>
                <w:ilvl w:val="0"/>
                <w:numId w:val="6"/>
              </w:numPr>
              <w:ind w:left="357" w:hanging="357"/>
              <w:jc w:val="center"/>
            </w:pPr>
          </w:p>
        </w:tc>
        <w:tc>
          <w:tcPr>
            <w:tcW w:w="1984" w:type="dxa"/>
          </w:tcPr>
          <w:p w:rsidR="004A59CF" w:rsidRPr="00EC439D" w:rsidRDefault="004A59CF" w:rsidP="004A59CF">
            <w:r>
              <w:t>Старый Петербург.</w:t>
            </w:r>
          </w:p>
        </w:tc>
        <w:tc>
          <w:tcPr>
            <w:tcW w:w="1985" w:type="dxa"/>
          </w:tcPr>
          <w:p w:rsidR="004A59CF" w:rsidRPr="00C54A57" w:rsidRDefault="004A59CF" w:rsidP="004A59CF">
            <w:pPr>
              <w:pStyle w:val="10"/>
              <w:spacing w:before="0" w:beforeAutospacing="0" w:after="0" w:afterAutospacing="0"/>
              <w:rPr>
                <w:b w:val="0"/>
                <w:bCs w:val="0"/>
                <w:sz w:val="24"/>
                <w:szCs w:val="24"/>
                <w:lang w:val="ru-RU" w:eastAsia="ru-RU"/>
              </w:rPr>
            </w:pPr>
            <w:r>
              <w:rPr>
                <w:b w:val="0"/>
                <w:bCs w:val="0"/>
                <w:sz w:val="24"/>
                <w:szCs w:val="24"/>
                <w:lang w:val="ru-RU" w:eastAsia="ru-RU"/>
              </w:rPr>
              <w:t>Врангель Н.Н. (ред.)</w:t>
            </w:r>
          </w:p>
        </w:tc>
        <w:tc>
          <w:tcPr>
            <w:tcW w:w="1275" w:type="dxa"/>
          </w:tcPr>
          <w:p w:rsidR="004A59CF" w:rsidRPr="00EC439D" w:rsidRDefault="004A59CF" w:rsidP="004A59CF">
            <w:r>
              <w:t>СПб.: Изд. А.Ф. Маркса</w:t>
            </w:r>
          </w:p>
        </w:tc>
        <w:tc>
          <w:tcPr>
            <w:tcW w:w="993" w:type="dxa"/>
          </w:tcPr>
          <w:p w:rsidR="004A59CF" w:rsidRPr="00EC439D" w:rsidRDefault="004A59CF" w:rsidP="004A59CF">
            <w:pPr>
              <w:jc w:val="center"/>
            </w:pPr>
            <w:r>
              <w:t>1903</w:t>
            </w:r>
          </w:p>
        </w:tc>
        <w:tc>
          <w:tcPr>
            <w:tcW w:w="1275" w:type="dxa"/>
          </w:tcPr>
          <w:p w:rsidR="004A59CF" w:rsidRPr="00EC439D" w:rsidRDefault="004A59CF" w:rsidP="004A59CF">
            <w:pPr>
              <w:jc w:val="center"/>
            </w:pPr>
          </w:p>
        </w:tc>
        <w:tc>
          <w:tcPr>
            <w:tcW w:w="1418" w:type="dxa"/>
          </w:tcPr>
          <w:p w:rsidR="004A59CF" w:rsidRPr="00EC439D" w:rsidRDefault="000D034F" w:rsidP="00906E63">
            <w:hyperlink r:id="rId17" w:history="1">
              <w:r w:rsidR="00906E63" w:rsidRPr="00182C46">
                <w:rPr>
                  <w:rStyle w:val="af2"/>
                </w:rPr>
                <w:t>http://biblioclub.ru/</w:t>
              </w:r>
            </w:hyperlink>
          </w:p>
        </w:tc>
      </w:tr>
    </w:tbl>
    <w:p w:rsidR="00DA3714" w:rsidRPr="004A59CF" w:rsidRDefault="00DA3714" w:rsidP="00DA3714">
      <w:pPr>
        <w:spacing w:line="360" w:lineRule="auto"/>
        <w:rPr>
          <w:b/>
          <w:bC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4A59CF" w:rsidRPr="00EC439D" w:rsidRDefault="000D034F" w:rsidP="00906E63">
      <w:pPr>
        <w:widowControl w:val="0"/>
        <w:autoSpaceDE w:val="0"/>
        <w:autoSpaceDN w:val="0"/>
        <w:adjustRightInd w:val="0"/>
        <w:ind w:left="66" w:firstLine="501"/>
        <w:jc w:val="both"/>
      </w:pPr>
      <w:hyperlink r:id="rId18" w:history="1">
        <w:r w:rsidR="00906E63" w:rsidRPr="00182C46">
          <w:rPr>
            <w:rStyle w:val="af2"/>
          </w:rPr>
          <w:t>http://www.gumer.info/bibliotek_Buks/History.</w:t>
        </w:r>
        <w:r w:rsidR="00906E63" w:rsidRPr="00182C46">
          <w:rPr>
            <w:rStyle w:val="af2"/>
            <w:lang w:val="en-US"/>
          </w:rPr>
          <w:t>ru</w:t>
        </w:r>
      </w:hyperlink>
      <w:r w:rsidR="00906E63">
        <w:t xml:space="preserve"> </w:t>
      </w:r>
      <w:r w:rsidR="004A59CF" w:rsidRPr="00EC439D">
        <w:t xml:space="preserve"> </w:t>
      </w:r>
      <w:r w:rsidR="004A59CF" w:rsidRPr="00EC439D">
        <w:rPr>
          <w:rStyle w:val="b-serp-urlitem1"/>
        </w:rPr>
        <w:t>–</w:t>
      </w:r>
      <w:r w:rsidR="004A59CF" w:rsidRPr="00EC439D">
        <w:t xml:space="preserve"> библиотека «Гумер-история»</w:t>
      </w:r>
    </w:p>
    <w:p w:rsidR="004A59CF" w:rsidRPr="00EC439D" w:rsidRDefault="000D034F" w:rsidP="00906E63">
      <w:pPr>
        <w:widowControl w:val="0"/>
        <w:autoSpaceDE w:val="0"/>
        <w:autoSpaceDN w:val="0"/>
        <w:adjustRightInd w:val="0"/>
        <w:ind w:left="66" w:firstLine="501"/>
        <w:jc w:val="both"/>
      </w:pPr>
      <w:hyperlink r:id="rId19" w:history="1">
        <w:r w:rsidR="00906E63" w:rsidRPr="00182C46">
          <w:rPr>
            <w:rStyle w:val="af2"/>
          </w:rPr>
          <w:t>http://www.history.ru</w:t>
        </w:r>
      </w:hyperlink>
      <w:r w:rsidR="00906E63">
        <w:t xml:space="preserve"> </w:t>
      </w:r>
      <w:r w:rsidR="004A59CF" w:rsidRPr="00EC439D">
        <w:t xml:space="preserve"> – История России: мультимедиа-учебник</w:t>
      </w:r>
    </w:p>
    <w:p w:rsidR="004A59CF" w:rsidRPr="00EC439D" w:rsidRDefault="000D034F" w:rsidP="00906E63">
      <w:pPr>
        <w:widowControl w:val="0"/>
        <w:autoSpaceDE w:val="0"/>
        <w:autoSpaceDN w:val="0"/>
        <w:adjustRightInd w:val="0"/>
        <w:ind w:left="66" w:firstLine="501"/>
        <w:jc w:val="both"/>
        <w:rPr>
          <w:rStyle w:val="b-serp-urlitem1"/>
        </w:rPr>
      </w:pPr>
      <w:hyperlink r:id="rId20" w:history="1">
        <w:r w:rsidR="00906E63" w:rsidRPr="00182C46">
          <w:rPr>
            <w:rStyle w:val="af2"/>
          </w:rPr>
          <w:t>http://rex-history.ru</w:t>
        </w:r>
      </w:hyperlink>
      <w:r w:rsidR="00906E63">
        <w:rPr>
          <w:rStyle w:val="b-serp-urlitem1"/>
        </w:rPr>
        <w:t xml:space="preserve"> </w:t>
      </w:r>
      <w:r w:rsidR="004A59CF" w:rsidRPr="00EC439D">
        <w:rPr>
          <w:rStyle w:val="b-serp-urlitem1"/>
        </w:rPr>
        <w:t xml:space="preserve"> – исторические журналы («Вопросы истории» и др.)</w:t>
      </w:r>
    </w:p>
    <w:p w:rsidR="004A59CF" w:rsidRPr="00EC439D" w:rsidRDefault="000D034F" w:rsidP="00906E63">
      <w:pPr>
        <w:widowControl w:val="0"/>
        <w:autoSpaceDE w:val="0"/>
        <w:autoSpaceDN w:val="0"/>
        <w:adjustRightInd w:val="0"/>
        <w:ind w:left="66" w:firstLine="501"/>
        <w:jc w:val="both"/>
      </w:pPr>
      <w:hyperlink r:id="rId21" w:history="1">
        <w:r w:rsidR="004A59CF" w:rsidRPr="00EC439D">
          <w:rPr>
            <w:rStyle w:val="af2"/>
            <w:lang w:val="en-US"/>
          </w:rPr>
          <w:t>http</w:t>
        </w:r>
        <w:r w:rsidR="004A59CF" w:rsidRPr="00EC439D">
          <w:rPr>
            <w:rStyle w:val="af2"/>
          </w:rPr>
          <w:t>://</w:t>
        </w:r>
        <w:r w:rsidR="004A59CF" w:rsidRPr="00EC439D">
          <w:rPr>
            <w:rStyle w:val="af2"/>
            <w:lang w:val="en-US"/>
          </w:rPr>
          <w:t>cliodynamics</w:t>
        </w:r>
        <w:r w:rsidR="004A59CF" w:rsidRPr="00EC439D">
          <w:rPr>
            <w:rStyle w:val="af2"/>
          </w:rPr>
          <w:t>.</w:t>
        </w:r>
        <w:r w:rsidR="004A59CF" w:rsidRPr="00EC439D">
          <w:rPr>
            <w:rStyle w:val="af2"/>
            <w:lang w:val="en-US"/>
          </w:rPr>
          <w:t>ru</w:t>
        </w:r>
      </w:hyperlink>
      <w:r w:rsidR="004A59CF" w:rsidRPr="00EC439D">
        <w:t xml:space="preserve"> – сайт «Клиодинамика».</w:t>
      </w:r>
    </w:p>
    <w:p w:rsidR="00DA10A6" w:rsidRDefault="00DA10A6" w:rsidP="00906E63">
      <w:pPr>
        <w:ind w:firstLine="501"/>
      </w:pPr>
    </w:p>
    <w:p w:rsidR="00DA10A6" w:rsidRDefault="00DA10A6" w:rsidP="008C2262">
      <w:pPr>
        <w:pStyle w:val="3"/>
        <w:tabs>
          <w:tab w:val="left" w:pos="0"/>
        </w:tabs>
        <w:spacing w:line="240" w:lineRule="auto"/>
        <w:ind w:left="0" w:firstLine="567"/>
        <w:rPr>
          <w:rStyle w:val="af2"/>
          <w:color w:val="auto"/>
          <w:sz w:val="24"/>
          <w:szCs w:val="24"/>
        </w:rPr>
      </w:pPr>
      <w:r w:rsidRPr="007E6FA5">
        <w:rPr>
          <w:sz w:val="24"/>
          <w:szCs w:val="24"/>
        </w:rPr>
        <w:t xml:space="preserve">Электронно-библиотечная система «Университетская библиотека online». – Режим доступа: </w:t>
      </w:r>
      <w:hyperlink r:id="rId22" w:history="1">
        <w:r w:rsidR="00906E63" w:rsidRPr="00182C46">
          <w:rPr>
            <w:rStyle w:val="af2"/>
            <w:sz w:val="24"/>
            <w:szCs w:val="24"/>
          </w:rPr>
          <w:t xml:space="preserve"> http</w:t>
        </w:r>
        <w:r w:rsidR="00906E63" w:rsidRPr="00182C46">
          <w:rPr>
            <w:rStyle w:val="af2"/>
            <w:sz w:val="24"/>
            <w:szCs w:val="24"/>
            <w:lang w:val="en-US"/>
          </w:rPr>
          <w:t>s</w:t>
        </w:r>
        <w:r w:rsidR="00906E63" w:rsidRPr="00182C46">
          <w:rPr>
            <w:rStyle w:val="af2"/>
            <w:sz w:val="24"/>
            <w:szCs w:val="24"/>
          </w:rPr>
          <w:t>://biblioclub.ru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906E63"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906E63" w:rsidRPr="0009642A" w:rsidRDefault="00906E63" w:rsidP="00906E63">
      <w:pPr>
        <w:ind w:firstLine="426"/>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906E63" w:rsidRPr="00FD037B" w:rsidRDefault="00906E63" w:rsidP="00906E63">
      <w:pPr>
        <w:autoSpaceDE w:val="0"/>
        <w:autoSpaceDN w:val="0"/>
        <w:adjustRightInd w:val="0"/>
        <w:ind w:firstLine="360"/>
        <w:jc w:val="both"/>
        <w:rPr>
          <w:b/>
          <w:i/>
        </w:rPr>
      </w:pPr>
      <w:r w:rsidRPr="00FD037B">
        <w:rPr>
          <w:b/>
          <w:i/>
        </w:rPr>
        <w:t>Подготовка к лекционным занятиям</w:t>
      </w:r>
    </w:p>
    <w:p w:rsidR="00906E63" w:rsidRPr="0009642A" w:rsidRDefault="00906E63" w:rsidP="00906E63">
      <w:pPr>
        <w:autoSpaceDE w:val="0"/>
        <w:autoSpaceDN w:val="0"/>
        <w:adjustRightInd w:val="0"/>
        <w:ind w:firstLine="360"/>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906E63" w:rsidRPr="004774A5" w:rsidRDefault="00906E63" w:rsidP="00906E63">
      <w:pPr>
        <w:autoSpaceDE w:val="0"/>
        <w:autoSpaceDN w:val="0"/>
        <w:adjustRightInd w:val="0"/>
        <w:ind w:firstLine="360"/>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906E63" w:rsidRPr="004774A5" w:rsidRDefault="00906E63" w:rsidP="00906E63">
      <w:pPr>
        <w:autoSpaceDE w:val="0"/>
        <w:autoSpaceDN w:val="0"/>
        <w:adjustRightInd w:val="0"/>
        <w:jc w:val="both"/>
      </w:pPr>
      <w:r w:rsidRPr="0009642A">
        <w:sym w:font="Symbol" w:char="F02D"/>
      </w:r>
      <w:r w:rsidRPr="0009642A">
        <w:t xml:space="preserve"> знакомит с новым учебным материалом; </w:t>
      </w:r>
    </w:p>
    <w:p w:rsidR="00906E63" w:rsidRPr="004774A5" w:rsidRDefault="00906E63" w:rsidP="00906E63">
      <w:pPr>
        <w:autoSpaceDE w:val="0"/>
        <w:autoSpaceDN w:val="0"/>
        <w:adjustRightInd w:val="0"/>
        <w:jc w:val="both"/>
      </w:pPr>
      <w:r w:rsidRPr="0009642A">
        <w:sym w:font="Symbol" w:char="F02D"/>
      </w:r>
      <w:r w:rsidRPr="0009642A">
        <w:t xml:space="preserve"> разъясняет учебные элементы, трудные для понимания; </w:t>
      </w:r>
    </w:p>
    <w:p w:rsidR="00906E63" w:rsidRPr="00F7701F" w:rsidRDefault="00906E63" w:rsidP="00906E63">
      <w:pPr>
        <w:autoSpaceDE w:val="0"/>
        <w:autoSpaceDN w:val="0"/>
        <w:adjustRightInd w:val="0"/>
        <w:jc w:val="both"/>
      </w:pPr>
      <w:r w:rsidRPr="0009642A">
        <w:sym w:font="Symbol" w:char="F02D"/>
      </w:r>
      <w:r w:rsidRPr="0009642A">
        <w:t xml:space="preserve"> систематизирует учебный материал; </w:t>
      </w:r>
    </w:p>
    <w:p w:rsidR="00906E63" w:rsidRPr="004774A5" w:rsidRDefault="00906E63" w:rsidP="00906E63">
      <w:pPr>
        <w:autoSpaceDE w:val="0"/>
        <w:autoSpaceDN w:val="0"/>
        <w:adjustRightInd w:val="0"/>
        <w:jc w:val="both"/>
      </w:pPr>
      <w:r w:rsidRPr="0009642A">
        <w:sym w:font="Symbol" w:char="F02D"/>
      </w:r>
      <w:r w:rsidRPr="0009642A">
        <w:t xml:space="preserve"> ориентирует в учебном процессе. </w:t>
      </w:r>
    </w:p>
    <w:p w:rsidR="00906E63" w:rsidRPr="004774A5" w:rsidRDefault="00906E63" w:rsidP="00906E63">
      <w:pPr>
        <w:autoSpaceDE w:val="0"/>
        <w:autoSpaceDN w:val="0"/>
        <w:adjustRightInd w:val="0"/>
        <w:ind w:firstLine="360"/>
        <w:jc w:val="both"/>
      </w:pPr>
      <w:r w:rsidRPr="0009642A">
        <w:t>П</w:t>
      </w:r>
      <w:r>
        <w:t>ри подготовке к лекции необходимо</w:t>
      </w:r>
      <w:r w:rsidRPr="0009642A">
        <w:t xml:space="preserve">: </w:t>
      </w:r>
    </w:p>
    <w:p w:rsidR="00906E63" w:rsidRPr="004774A5" w:rsidRDefault="00906E63" w:rsidP="00906E63">
      <w:pPr>
        <w:autoSpaceDE w:val="0"/>
        <w:autoSpaceDN w:val="0"/>
        <w:adjustRightInd w:val="0"/>
        <w:jc w:val="both"/>
      </w:pPr>
      <w:r w:rsidRPr="0009642A">
        <w:lastRenderedPageBreak/>
        <w:sym w:font="Symbol" w:char="F02D"/>
      </w:r>
      <w:r w:rsidRPr="0009642A">
        <w:t xml:space="preserve"> внимательно прочита</w:t>
      </w:r>
      <w:r>
        <w:t>ть</w:t>
      </w:r>
      <w:r w:rsidRPr="0009642A">
        <w:t xml:space="preserve"> материал предыдущей лекции; </w:t>
      </w:r>
    </w:p>
    <w:p w:rsidR="00906E63" w:rsidRPr="004774A5" w:rsidRDefault="00906E63" w:rsidP="00906E63">
      <w:pPr>
        <w:autoSpaceDE w:val="0"/>
        <w:autoSpaceDN w:val="0"/>
        <w:adjustRightInd w:val="0"/>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906E63" w:rsidRPr="004774A5" w:rsidRDefault="00906E63" w:rsidP="00906E63">
      <w:pPr>
        <w:autoSpaceDE w:val="0"/>
        <w:autoSpaceDN w:val="0"/>
        <w:adjustRightInd w:val="0"/>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906E63" w:rsidRPr="004774A5" w:rsidRDefault="00906E63" w:rsidP="00906E63">
      <w:pPr>
        <w:autoSpaceDE w:val="0"/>
        <w:autoSpaceDN w:val="0"/>
        <w:adjustRightInd w:val="0"/>
        <w:jc w:val="both"/>
      </w:pPr>
      <w:r w:rsidRPr="0009642A">
        <w:sym w:font="Symbol" w:char="F02D"/>
      </w:r>
      <w:r w:rsidRPr="0009642A">
        <w:t xml:space="preserve"> уяснить место изучаемой темы в своей профессиональной подготовке; </w:t>
      </w:r>
    </w:p>
    <w:p w:rsidR="00906E63" w:rsidRPr="0009642A" w:rsidRDefault="00906E63" w:rsidP="00906E63">
      <w:pPr>
        <w:autoSpaceDE w:val="0"/>
        <w:autoSpaceDN w:val="0"/>
        <w:adjustRightInd w:val="0"/>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906E63" w:rsidRPr="00FD037B" w:rsidRDefault="00906E63" w:rsidP="00906E63">
      <w:pPr>
        <w:autoSpaceDE w:val="0"/>
        <w:autoSpaceDN w:val="0"/>
        <w:adjustRightInd w:val="0"/>
        <w:ind w:firstLine="360"/>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Этот вид самостоятельной работы состоит из нескольких этапов:</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r w:rsidRPr="0009642A">
        <w:rPr>
          <w:rFonts w:eastAsia="TimesNewRoman"/>
        </w:rPr>
        <w:t xml:space="preserve"> </w:t>
      </w:r>
    </w:p>
    <w:p w:rsidR="00906E63" w:rsidRPr="0009642A" w:rsidRDefault="00906E63" w:rsidP="00906E63">
      <w:pPr>
        <w:autoSpaceDE w:val="0"/>
        <w:autoSpaceDN w:val="0"/>
        <w:adjustRightInd w:val="0"/>
        <w:ind w:firstLine="360"/>
        <w:jc w:val="both"/>
        <w:rPr>
          <w:rFonts w:eastAsia="TimesNewRoman"/>
        </w:rPr>
      </w:pPr>
      <w:r>
        <w:rPr>
          <w:rFonts w:eastAsia="TimesNewRoman"/>
        </w:rPr>
        <w:t>3) выполнение практических заданий,</w:t>
      </w:r>
      <w:r w:rsidRPr="0009642A">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906E63" w:rsidRPr="0009642A" w:rsidRDefault="00906E63" w:rsidP="00906E63">
      <w:pPr>
        <w:autoSpaceDE w:val="0"/>
        <w:autoSpaceDN w:val="0"/>
        <w:adjustRightInd w:val="0"/>
        <w:ind w:firstLine="360"/>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906E63" w:rsidRPr="00906E63" w:rsidRDefault="00906E63" w:rsidP="00906E63">
      <w:pPr>
        <w:pStyle w:val="ad"/>
        <w:numPr>
          <w:ilvl w:val="0"/>
          <w:numId w:val="26"/>
        </w:numPr>
        <w:autoSpaceDE w:val="0"/>
        <w:autoSpaceDN w:val="0"/>
        <w:adjustRightInd w:val="0"/>
        <w:spacing w:after="0" w:line="240" w:lineRule="auto"/>
        <w:ind w:left="426" w:hanging="426"/>
        <w:contextualSpacing/>
        <w:jc w:val="both"/>
        <w:rPr>
          <w:rFonts w:ascii="Times New Roman" w:hAnsi="Times New Roman" w:cs="Times New Roman"/>
          <w:sz w:val="24"/>
        </w:rPr>
      </w:pPr>
      <w:r w:rsidRPr="00906E63">
        <w:rPr>
          <w:rFonts w:ascii="Times New Roman" w:hAnsi="Times New Roman" w:cs="Times New Roman"/>
          <w:sz w:val="24"/>
        </w:rPr>
        <w:t>уделять внимание разбору теоретических задач, обсуждаемых на лекциях;</w:t>
      </w:r>
    </w:p>
    <w:p w:rsidR="00906E63" w:rsidRPr="00906E63" w:rsidRDefault="00906E63" w:rsidP="00906E63">
      <w:pPr>
        <w:pStyle w:val="ad"/>
        <w:numPr>
          <w:ilvl w:val="0"/>
          <w:numId w:val="26"/>
        </w:numPr>
        <w:autoSpaceDE w:val="0"/>
        <w:autoSpaceDN w:val="0"/>
        <w:adjustRightInd w:val="0"/>
        <w:spacing w:after="0" w:line="240" w:lineRule="auto"/>
        <w:ind w:left="426" w:hanging="426"/>
        <w:contextualSpacing/>
        <w:jc w:val="both"/>
        <w:rPr>
          <w:rFonts w:ascii="Times New Roman" w:hAnsi="Times New Roman" w:cs="Times New Roman"/>
          <w:sz w:val="24"/>
        </w:rPr>
      </w:pPr>
      <w:r w:rsidRPr="00906E63">
        <w:rPr>
          <w:rFonts w:ascii="Times New Roman" w:hAnsi="Times New Roman" w:cs="Times New Roman"/>
          <w:sz w:val="24"/>
        </w:rPr>
        <w:t>уделять внимание краткому повторению теоретического материала, который используется при выполнении практических заданий;</w:t>
      </w:r>
    </w:p>
    <w:p w:rsidR="00906E63" w:rsidRPr="00906E63" w:rsidRDefault="00906E63" w:rsidP="00906E63">
      <w:pPr>
        <w:pStyle w:val="ad"/>
        <w:numPr>
          <w:ilvl w:val="0"/>
          <w:numId w:val="26"/>
        </w:numPr>
        <w:autoSpaceDE w:val="0"/>
        <w:autoSpaceDN w:val="0"/>
        <w:adjustRightInd w:val="0"/>
        <w:spacing w:after="0" w:line="240" w:lineRule="auto"/>
        <w:ind w:left="426" w:hanging="426"/>
        <w:contextualSpacing/>
        <w:jc w:val="both"/>
        <w:rPr>
          <w:rFonts w:ascii="Times New Roman" w:hAnsi="Times New Roman" w:cs="Times New Roman"/>
          <w:sz w:val="24"/>
        </w:rPr>
      </w:pPr>
      <w:r w:rsidRPr="00906E63">
        <w:rPr>
          <w:rFonts w:ascii="Times New Roman" w:hAnsi="Times New Roman" w:cs="Times New Roman"/>
          <w:sz w:val="24"/>
        </w:rPr>
        <w:t>осуществлять регулярную сверку домашних заданий;</w:t>
      </w:r>
    </w:p>
    <w:p w:rsidR="00906E63" w:rsidRPr="00906E63" w:rsidRDefault="00906E63" w:rsidP="00906E63">
      <w:pPr>
        <w:pStyle w:val="ad"/>
        <w:numPr>
          <w:ilvl w:val="0"/>
          <w:numId w:val="26"/>
        </w:numPr>
        <w:autoSpaceDE w:val="0"/>
        <w:autoSpaceDN w:val="0"/>
        <w:adjustRightInd w:val="0"/>
        <w:spacing w:after="0" w:line="240" w:lineRule="auto"/>
        <w:ind w:left="426" w:hanging="426"/>
        <w:contextualSpacing/>
        <w:jc w:val="both"/>
        <w:rPr>
          <w:rFonts w:ascii="Times New Roman" w:hAnsi="Times New Roman" w:cs="Times New Roman"/>
          <w:sz w:val="24"/>
        </w:rPr>
      </w:pPr>
      <w:r w:rsidRPr="00906E63">
        <w:rPr>
          <w:rFonts w:ascii="Times New Roman" w:hAnsi="Times New Roman" w:cs="Times New Roman"/>
          <w:sz w:val="24"/>
        </w:rPr>
        <w:t>ставить проблемные вопросы, по возможности использовать примеры и задачи с практическим содержанием;</w:t>
      </w:r>
    </w:p>
    <w:p w:rsidR="00906E63" w:rsidRPr="00906E63" w:rsidRDefault="00906E63" w:rsidP="00906E63">
      <w:pPr>
        <w:pStyle w:val="ad"/>
        <w:numPr>
          <w:ilvl w:val="0"/>
          <w:numId w:val="26"/>
        </w:numPr>
        <w:autoSpaceDE w:val="0"/>
        <w:autoSpaceDN w:val="0"/>
        <w:adjustRightInd w:val="0"/>
        <w:spacing w:after="0" w:line="240" w:lineRule="auto"/>
        <w:ind w:left="567"/>
        <w:contextualSpacing/>
        <w:jc w:val="both"/>
        <w:rPr>
          <w:rFonts w:ascii="Times New Roman" w:hAnsi="Times New Roman" w:cs="Times New Roman"/>
          <w:sz w:val="24"/>
        </w:rPr>
      </w:pPr>
      <w:r w:rsidRPr="00906E63">
        <w:rPr>
          <w:rFonts w:ascii="Times New Roman" w:hAnsi="Times New Roman" w:cs="Times New Roman"/>
          <w:sz w:val="24"/>
        </w:rPr>
        <w:t>включаться в используемые при проведении практических занятий активные и интерактивные методы обучения;</w:t>
      </w:r>
    </w:p>
    <w:p w:rsidR="00906E63" w:rsidRPr="00906E63" w:rsidRDefault="00906E63" w:rsidP="00906E63">
      <w:pPr>
        <w:pStyle w:val="ad"/>
        <w:numPr>
          <w:ilvl w:val="0"/>
          <w:numId w:val="26"/>
        </w:numPr>
        <w:autoSpaceDE w:val="0"/>
        <w:autoSpaceDN w:val="0"/>
        <w:adjustRightInd w:val="0"/>
        <w:spacing w:after="0" w:line="240" w:lineRule="auto"/>
        <w:ind w:left="567"/>
        <w:contextualSpacing/>
        <w:jc w:val="both"/>
        <w:rPr>
          <w:rFonts w:ascii="Times New Roman" w:hAnsi="Times New Roman" w:cs="Times New Roman"/>
          <w:sz w:val="24"/>
        </w:rPr>
      </w:pPr>
      <w:r w:rsidRPr="00906E63">
        <w:rPr>
          <w:rFonts w:ascii="Times New Roman" w:hAnsi="Times New Roman" w:cs="Times New Roman"/>
          <w:sz w:val="24"/>
        </w:rPr>
        <w:t>развивать предметную интуицию.</w:t>
      </w:r>
    </w:p>
    <w:p w:rsidR="00906E63" w:rsidRPr="0009642A" w:rsidRDefault="00906E63" w:rsidP="00906E63">
      <w:pPr>
        <w:autoSpaceDE w:val="0"/>
        <w:autoSpaceDN w:val="0"/>
        <w:adjustRightInd w:val="0"/>
        <w:ind w:firstLine="360"/>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906E63" w:rsidRPr="00FD037B" w:rsidRDefault="00906E63" w:rsidP="00906E63">
      <w:pPr>
        <w:autoSpaceDE w:val="0"/>
        <w:autoSpaceDN w:val="0"/>
        <w:adjustRightInd w:val="0"/>
        <w:ind w:firstLine="360"/>
        <w:jc w:val="both"/>
        <w:rPr>
          <w:rFonts w:eastAsia="TimesNewRoman"/>
          <w:b/>
          <w:i/>
        </w:rPr>
      </w:pPr>
      <w:r w:rsidRPr="00FD037B">
        <w:rPr>
          <w:rFonts w:eastAsia="TimesNewRoman"/>
          <w:b/>
          <w:i/>
        </w:rPr>
        <w:t>Организация самостоятельной работы</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w:t>
      </w:r>
      <w:r w:rsidRPr="0009642A">
        <w:rPr>
          <w:rFonts w:eastAsia="TimesNewRoman"/>
        </w:rPr>
        <w:lastRenderedPageBreak/>
        <w:t xml:space="preserve">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906E63" w:rsidRPr="0009642A" w:rsidRDefault="00906E63" w:rsidP="00906E63">
      <w:pPr>
        <w:autoSpaceDE w:val="0"/>
        <w:autoSpaceDN w:val="0"/>
        <w:adjustRightInd w:val="0"/>
        <w:jc w:val="both"/>
        <w:rPr>
          <w:rFonts w:eastAsia="TimesNewRoman"/>
        </w:rPr>
      </w:pPr>
      <w:r w:rsidRPr="0009642A">
        <w:rPr>
          <w:rFonts w:eastAsia="TimesNewRoman"/>
        </w:rPr>
        <w:t>1) внеаудиторная самостоятельная работа;</w:t>
      </w:r>
    </w:p>
    <w:p w:rsidR="00906E63" w:rsidRPr="0009642A" w:rsidRDefault="00906E63" w:rsidP="00906E63">
      <w:pPr>
        <w:autoSpaceDE w:val="0"/>
        <w:autoSpaceDN w:val="0"/>
        <w:adjustRightInd w:val="0"/>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Pr>
          <w:rFonts w:eastAsia="TimesNewRoman"/>
        </w:rPr>
        <w:t xml:space="preserve"> </w:t>
      </w:r>
      <w:r w:rsidRPr="0009642A">
        <w:rPr>
          <w:rFonts w:eastAsia="TimesNewRoman"/>
        </w:rPr>
        <w:t>при проведении практических занятий и во время чтения лекций;</w:t>
      </w:r>
    </w:p>
    <w:p w:rsidR="00906E63" w:rsidRDefault="00906E63" w:rsidP="00906E63">
      <w:pPr>
        <w:autoSpaceDE w:val="0"/>
        <w:autoSpaceDN w:val="0"/>
        <w:adjustRightInd w:val="0"/>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906E63" w:rsidRPr="0009642A" w:rsidRDefault="00906E63" w:rsidP="00906E63">
      <w:pPr>
        <w:autoSpaceDE w:val="0"/>
        <w:autoSpaceDN w:val="0"/>
        <w:adjustRightInd w:val="0"/>
        <w:ind w:firstLine="360"/>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Pr="0009642A">
        <w:rPr>
          <w:rFonts w:eastAsia="TimesNewRoman"/>
        </w:rPr>
        <w:t xml:space="preserve"> </w:t>
      </w:r>
      <w:r>
        <w:rPr>
          <w:rFonts w:eastAsia="TimesNewRoman"/>
        </w:rPr>
        <w:t xml:space="preserve">ускорить формирование профессиональных умений и навыков. </w:t>
      </w:r>
    </w:p>
    <w:p w:rsidR="00906E63" w:rsidRPr="00DC56F2" w:rsidRDefault="00906E63" w:rsidP="00906E63">
      <w:pPr>
        <w:autoSpaceDE w:val="0"/>
        <w:autoSpaceDN w:val="0"/>
        <w:adjustRightInd w:val="0"/>
        <w:ind w:firstLine="360"/>
        <w:jc w:val="both"/>
        <w:rPr>
          <w:rFonts w:eastAsia="TimesNewRoman"/>
          <w:b/>
          <w:i/>
        </w:rPr>
      </w:pPr>
      <w:r w:rsidRPr="00DC56F2">
        <w:rPr>
          <w:rFonts w:eastAsia="TimesNewRoman"/>
          <w:b/>
          <w:i/>
        </w:rPr>
        <w:t xml:space="preserve">Подготовка к экзамену (зачету) </w:t>
      </w:r>
    </w:p>
    <w:p w:rsidR="00906E63" w:rsidRPr="0009642A" w:rsidRDefault="00906E63" w:rsidP="00906E63">
      <w:pPr>
        <w:ind w:firstLine="360"/>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D30DD7" w:rsidRPr="00981E60" w:rsidRDefault="00D30DD7" w:rsidP="00D30DD7">
      <w:pPr>
        <w:jc w:val="both"/>
      </w:pPr>
    </w:p>
    <w:p w:rsidR="00D30DD7" w:rsidRDefault="00D30DD7" w:rsidP="00D30DD7">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D30DD7" w:rsidRPr="00317CC4" w:rsidRDefault="00D30DD7" w:rsidP="00D30DD7">
      <w:pPr>
        <w:ind w:firstLine="709"/>
        <w:jc w:val="both"/>
      </w:pPr>
      <w:r w:rsidRPr="00317CC4">
        <w:t>Обучение по дисциплине ведется с применением традиционных и современных (инновационных) образовательных технологий: на основе потоково-группового метода широко используются информационно-телекоммуникационные технологии (аудиторные и внеаудиторные (для контрол</w:t>
      </w:r>
      <w:r>
        <w:t>я и самостоятельной работы)).</w:t>
      </w:r>
    </w:p>
    <w:p w:rsidR="00D30DD7" w:rsidRDefault="00D30DD7" w:rsidP="00D30DD7">
      <w:pPr>
        <w:ind w:firstLine="567"/>
        <w:jc w:val="both"/>
        <w:rPr>
          <w:spacing w:val="-4"/>
        </w:rPr>
      </w:pPr>
      <w:r w:rsidRPr="00317CC4">
        <w:t xml:space="preserve">При осуществлении образовательного процесса по дисциплине используются следующие информационно-телекоммуникационные технологии: сбор, хранение, систематизация и выдача учебной и научной информации; обработка текстовой, графической и эмпирической информации; подготовка, конструирование и презентация итогов исследовательской и аналитической деятельности; самостоятельный поиск дополнительного учебного и научного материала, с использованием поисковых систем и сайтов сети Интернет, электронных энциклопедий и баз данных; использование </w:t>
      </w:r>
      <w:r w:rsidRPr="00317CC4">
        <w:lastRenderedPageBreak/>
        <w:t xml:space="preserve">электронной почты преподавателей и обучающихся для рассылки, переписки и обсуждения возникших учебных проблем; </w:t>
      </w:r>
      <w:r w:rsidRPr="00317CC4">
        <w:rPr>
          <w:spacing w:val="-4"/>
        </w:rPr>
        <w:t xml:space="preserve">использование компьютерной техники для демонстрации слайдов с помощью программного приложения </w:t>
      </w:r>
      <w:r w:rsidRPr="00317CC4">
        <w:rPr>
          <w:spacing w:val="-4"/>
          <w:lang w:val="en-US"/>
        </w:rPr>
        <w:t>Microsoft</w:t>
      </w:r>
      <w:r w:rsidRPr="00317CC4">
        <w:rPr>
          <w:spacing w:val="-4"/>
        </w:rPr>
        <w:t xml:space="preserve"> </w:t>
      </w:r>
      <w:r w:rsidRPr="00317CC4">
        <w:rPr>
          <w:spacing w:val="-4"/>
          <w:lang w:val="en-US"/>
        </w:rPr>
        <w:t>Power</w:t>
      </w:r>
      <w:r w:rsidRPr="00317CC4">
        <w:rPr>
          <w:spacing w:val="-4"/>
        </w:rPr>
        <w:t xml:space="preserve"> </w:t>
      </w:r>
      <w:r w:rsidRPr="00317CC4">
        <w:rPr>
          <w:spacing w:val="-4"/>
          <w:lang w:val="en-US"/>
        </w:rPr>
        <w:t>Point</w:t>
      </w:r>
      <w:r w:rsidRPr="00317CC4">
        <w:rPr>
          <w:spacing w:val="-4"/>
        </w:rPr>
        <w:t xml:space="preserve"> преподавателем при проведении аудиторных занятий </w:t>
      </w:r>
      <w:r>
        <w:rPr>
          <w:spacing w:val="-4"/>
        </w:rPr>
        <w:t xml:space="preserve">или </w:t>
      </w:r>
      <w:r w:rsidRPr="00317CC4">
        <w:rPr>
          <w:spacing w:val="-4"/>
        </w:rPr>
        <w:t xml:space="preserve">при представлении презентаций по соответствующим темам и </w:t>
      </w:r>
      <w:r w:rsidR="002670DA">
        <w:rPr>
          <w:spacing w:val="-4"/>
        </w:rPr>
        <w:t>занятиям</w:t>
      </w:r>
      <w:r w:rsidRPr="00317CC4">
        <w:rPr>
          <w:spacing w:val="-4"/>
        </w:rPr>
        <w:t>,  подготовленных в часы самостоятельной работы.</w:t>
      </w:r>
    </w:p>
    <w:p w:rsidR="00D30DD7" w:rsidRDefault="00D30DD7" w:rsidP="00D30DD7">
      <w:pPr>
        <w:pStyle w:val="ad"/>
        <w:spacing w:after="0" w:line="360" w:lineRule="auto"/>
        <w:ind w:left="357" w:hanging="357"/>
        <w:rPr>
          <w:rFonts w:ascii="Times New Roman" w:hAnsi="Times New Roman" w:cs="Times New Roman"/>
          <w:b/>
          <w:bCs/>
          <w:sz w:val="24"/>
          <w:szCs w:val="24"/>
        </w:rPr>
      </w:pPr>
    </w:p>
    <w:p w:rsidR="00D30DD7" w:rsidRPr="00E5098F" w:rsidRDefault="00D30DD7" w:rsidP="00D30DD7">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D30DD7" w:rsidRDefault="00D30DD7" w:rsidP="00D30DD7">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Pr="00291E74">
        <w:t xml:space="preserve"> </w:t>
      </w:r>
      <w:r w:rsidRPr="00291E74">
        <w:rPr>
          <w:lang w:val="en-US"/>
        </w:rPr>
        <w:t>Word</w:t>
      </w:r>
      <w:r w:rsidRPr="00291E74">
        <w:t>;</w:t>
      </w:r>
      <w:r>
        <w:t xml:space="preserve"> </w:t>
      </w:r>
      <w:r w:rsidRPr="00291E74">
        <w:rPr>
          <w:lang w:val="en-US"/>
        </w:rPr>
        <w:t>Microsoft</w:t>
      </w:r>
      <w:r w:rsidRPr="00291E74">
        <w:t xml:space="preserve"> </w:t>
      </w:r>
      <w:r w:rsidRPr="00291E74">
        <w:rPr>
          <w:lang w:val="en-US"/>
        </w:rPr>
        <w:t>Power</w:t>
      </w:r>
      <w:r>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r w:rsidRPr="00317CC4">
        <w:t xml:space="preserve"> </w:t>
      </w:r>
    </w:p>
    <w:p w:rsidR="00D30DD7" w:rsidRPr="00906E63" w:rsidRDefault="00D30DD7" w:rsidP="00D30DD7">
      <w:pPr>
        <w:pStyle w:val="ad"/>
        <w:spacing w:line="360" w:lineRule="auto"/>
        <w:ind w:left="0"/>
        <w:contextualSpacing/>
        <w:jc w:val="both"/>
        <w:rPr>
          <w:rFonts w:ascii="Times New Roman" w:hAnsi="Times New Roman"/>
          <w:b/>
          <w:color w:val="000000"/>
          <w:sz w:val="24"/>
        </w:rPr>
      </w:pPr>
    </w:p>
    <w:p w:rsidR="00906E63" w:rsidRPr="00906E63" w:rsidRDefault="00906E63" w:rsidP="00906E63">
      <w:pPr>
        <w:pStyle w:val="ad"/>
        <w:numPr>
          <w:ilvl w:val="1"/>
          <w:numId w:val="13"/>
        </w:numPr>
        <w:spacing w:after="0" w:line="360" w:lineRule="auto"/>
        <w:contextualSpacing/>
        <w:jc w:val="both"/>
        <w:rPr>
          <w:rFonts w:ascii="Times New Roman" w:hAnsi="Times New Roman"/>
          <w:b/>
          <w:color w:val="000000"/>
          <w:sz w:val="24"/>
        </w:rPr>
      </w:pPr>
      <w:r w:rsidRPr="00906E63">
        <w:rPr>
          <w:rFonts w:ascii="Times New Roman" w:hAnsi="Times New Roman"/>
          <w:b/>
          <w:color w:val="000000"/>
          <w:sz w:val="24"/>
        </w:rPr>
        <w:t>Информационно-справочные системы (при необходимости)</w:t>
      </w:r>
    </w:p>
    <w:p w:rsidR="00906E63" w:rsidRDefault="00906E63" w:rsidP="00906E63">
      <w:pPr>
        <w:ind w:firstLine="567"/>
        <w:jc w:val="both"/>
      </w:pPr>
      <w:r w:rsidRPr="00906E63">
        <w:rPr>
          <w:color w:val="000000"/>
        </w:rPr>
        <w:t>При осуществлении образовательного процесса по дисциплине может быть использован</w:t>
      </w:r>
      <w:r w:rsidR="0049014D">
        <w:rPr>
          <w:color w:val="000000"/>
        </w:rPr>
        <w:t>а</w:t>
      </w:r>
      <w:r w:rsidRPr="00906E63">
        <w:rPr>
          <w:color w:val="000000"/>
        </w:rPr>
        <w:t xml:space="preserve"> информационно-</w:t>
      </w:r>
      <w:r w:rsidR="0049014D">
        <w:rPr>
          <w:color w:val="000000"/>
        </w:rPr>
        <w:t>правовая</w:t>
      </w:r>
      <w:r w:rsidRPr="00906E63">
        <w:rPr>
          <w:color w:val="000000"/>
        </w:rPr>
        <w:t xml:space="preserve"> </w:t>
      </w:r>
      <w:r w:rsidR="0049014D">
        <w:rPr>
          <w:color w:val="000000"/>
        </w:rPr>
        <w:t>система</w:t>
      </w:r>
      <w:r w:rsidRPr="00906E63">
        <w:rPr>
          <w:color w:val="000000"/>
        </w:rPr>
        <w:t xml:space="preserve"> «Гарант» </w:t>
      </w:r>
      <w:r>
        <w:t xml:space="preserve">-  </w:t>
      </w:r>
      <w:hyperlink r:id="rId23" w:tgtFrame="_blank" w:tooltip="http://www.garant.ru/" w:history="1">
        <w:r w:rsidRPr="00247B03">
          <w:rPr>
            <w:rStyle w:val="af2"/>
          </w:rPr>
          <w:t>http://www.garant.ru/</w:t>
        </w:r>
      </w:hyperlink>
    </w:p>
    <w:p w:rsidR="00906E63" w:rsidRPr="00906E63" w:rsidRDefault="00906E63" w:rsidP="00906E63">
      <w:pPr>
        <w:pStyle w:val="Default"/>
        <w:tabs>
          <w:tab w:val="left" w:pos="284"/>
        </w:tabs>
        <w:spacing w:line="360" w:lineRule="auto"/>
        <w:ind w:firstLine="567"/>
        <w:jc w:val="both"/>
      </w:pPr>
      <w:r w:rsidRPr="00906E63">
        <w:t>.</w:t>
      </w:r>
    </w:p>
    <w:p w:rsidR="00906E63" w:rsidRPr="00906E63" w:rsidRDefault="00906E63" w:rsidP="00906E63">
      <w:pPr>
        <w:numPr>
          <w:ilvl w:val="0"/>
          <w:numId w:val="15"/>
        </w:numPr>
        <w:spacing w:line="360" w:lineRule="auto"/>
        <w:ind w:left="0" w:firstLine="0"/>
        <w:rPr>
          <w:b/>
          <w:bCs/>
          <w:color w:val="000000"/>
        </w:rPr>
      </w:pPr>
      <w:r w:rsidRPr="00906E63">
        <w:rPr>
          <w:b/>
          <w:bCs/>
          <w:color w:val="000000"/>
        </w:rPr>
        <w:t>МАТЕРИАЛЬНО-ТЕХНИЧЕСКОЕ ОБЕСПЕЧЕНИЕ ДИСЦИПЛИНЫ</w:t>
      </w:r>
    </w:p>
    <w:p w:rsidR="00906E63" w:rsidRPr="00906E63" w:rsidRDefault="00906E63" w:rsidP="00906E63">
      <w:pPr>
        <w:ind w:firstLine="567"/>
        <w:jc w:val="both"/>
        <w:rPr>
          <w:bCs/>
          <w:color w:val="000000"/>
        </w:rPr>
      </w:pPr>
      <w:r w:rsidRPr="00906E63">
        <w:rPr>
          <w:bCs/>
          <w:color w:val="000000"/>
        </w:rPr>
        <w:t>Для проведения занятий лекционного типа предлагаются наборы демонстрационного оборудования и учебно-наглядных пособий</w:t>
      </w:r>
      <w:r w:rsidR="00A70820">
        <w:rPr>
          <w:bCs/>
          <w:color w:val="000000"/>
        </w:rPr>
        <w:t>.</w:t>
      </w:r>
    </w:p>
    <w:p w:rsidR="00A236F5" w:rsidRPr="00906E63" w:rsidRDefault="00906E63" w:rsidP="0049014D">
      <w:pPr>
        <w:ind w:firstLine="567"/>
        <w:jc w:val="both"/>
        <w:rPr>
          <w:bCs/>
          <w:color w:val="000000"/>
        </w:rPr>
      </w:pPr>
      <w:r w:rsidRPr="00906E63">
        <w:rPr>
          <w:bCs/>
          <w:color w:val="000000"/>
        </w:rPr>
        <w:t>Перечень материально-технического обеспечения, необходимого для проведения практических занятий:</w:t>
      </w:r>
      <w:r w:rsidR="0049014D" w:rsidRPr="0049014D">
        <w:rPr>
          <w:bCs/>
        </w:rPr>
        <w:t xml:space="preserve"> </w:t>
      </w:r>
      <w:r w:rsidR="0049014D" w:rsidRPr="008F280E">
        <w:rPr>
          <w:bCs/>
        </w:rPr>
        <w:t>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w:t>
      </w:r>
    </w:p>
    <w:sectPr w:rsidR="00A236F5" w:rsidRPr="00906E63" w:rsidSect="00A70820">
      <w:headerReference w:type="default" r:id="rId24"/>
      <w:footerReference w:type="default" r:id="rId25"/>
      <w:headerReference w:type="firs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34F" w:rsidRDefault="000D034F">
      <w:r>
        <w:separator/>
      </w:r>
    </w:p>
  </w:endnote>
  <w:endnote w:type="continuationSeparator" w:id="0">
    <w:p w:rsidR="000D034F" w:rsidRDefault="000D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52" w:rsidRPr="007661DA" w:rsidRDefault="00394552">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374319">
      <w:rPr>
        <w:noProof/>
        <w:sz w:val="20"/>
        <w:szCs w:val="20"/>
      </w:rPr>
      <w:t>2</w:t>
    </w:r>
    <w:r w:rsidRPr="007661DA">
      <w:rPr>
        <w:sz w:val="20"/>
        <w:szCs w:val="20"/>
      </w:rPr>
      <w:fldChar w:fldCharType="end"/>
    </w:r>
  </w:p>
  <w:p w:rsidR="00394552" w:rsidRDefault="0039455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34F" w:rsidRDefault="000D034F">
      <w:r>
        <w:separator/>
      </w:r>
    </w:p>
  </w:footnote>
  <w:footnote w:type="continuationSeparator" w:id="0">
    <w:p w:rsidR="000D034F" w:rsidRDefault="000D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52" w:rsidRDefault="00394552"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394552" w:rsidRPr="00FB55A3" w:rsidTr="00D30DD7">
      <w:trPr>
        <w:trHeight w:val="1402"/>
      </w:trPr>
      <w:tc>
        <w:tcPr>
          <w:tcW w:w="2160" w:type="dxa"/>
          <w:vAlign w:val="center"/>
        </w:tcPr>
        <w:p w:rsidR="00394552" w:rsidRDefault="000D034F"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394552" w:rsidRDefault="00394552"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394552" w:rsidRPr="007661DA" w:rsidRDefault="00394552"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394552" w:rsidRDefault="00394552"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394552" w:rsidRDefault="00394552" w:rsidP="00AE293A">
          <w:pPr>
            <w:pStyle w:val="a6"/>
            <w:spacing w:before="100"/>
            <w:jc w:val="center"/>
            <w:rPr>
              <w:rFonts w:ascii="Book Antiqua" w:hAnsi="Book Antiqua" w:cs="Book Antiqua"/>
              <w:b/>
              <w:bCs/>
              <w:sz w:val="18"/>
              <w:szCs w:val="18"/>
            </w:rPr>
          </w:pPr>
        </w:p>
      </w:tc>
    </w:tr>
  </w:tbl>
  <w:p w:rsidR="00394552" w:rsidRDefault="00394552"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A70820" w:rsidRPr="00FB55A3" w:rsidTr="00AF09C8">
      <w:trPr>
        <w:trHeight w:val="1402"/>
      </w:trPr>
      <w:tc>
        <w:tcPr>
          <w:tcW w:w="2160" w:type="dxa"/>
          <w:vAlign w:val="center"/>
        </w:tcPr>
        <w:p w:rsidR="00A70820" w:rsidRDefault="000D034F" w:rsidP="00A70820">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60.75pt;visibility:visible">
                <v:imagedata r:id="rId1" o:title=""/>
              </v:shape>
            </w:pict>
          </w:r>
        </w:p>
      </w:tc>
      <w:tc>
        <w:tcPr>
          <w:tcW w:w="6204" w:type="dxa"/>
        </w:tcPr>
        <w:p w:rsidR="00A70820" w:rsidRDefault="00A70820" w:rsidP="00A70820">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A70820" w:rsidRPr="007661DA" w:rsidRDefault="00A70820" w:rsidP="00A70820">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A70820" w:rsidRDefault="00A70820" w:rsidP="00A70820">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A70820" w:rsidRDefault="00A70820" w:rsidP="00A70820">
          <w:pPr>
            <w:pStyle w:val="a6"/>
            <w:spacing w:before="100"/>
            <w:jc w:val="center"/>
            <w:rPr>
              <w:rFonts w:ascii="Book Antiqua" w:hAnsi="Book Antiqua" w:cs="Book Antiqua"/>
              <w:b/>
              <w:bCs/>
              <w:sz w:val="18"/>
              <w:szCs w:val="18"/>
            </w:rPr>
          </w:pPr>
        </w:p>
      </w:tc>
    </w:tr>
  </w:tbl>
  <w:p w:rsidR="00A70820" w:rsidRDefault="00A7082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D0A5C81"/>
    <w:multiLevelType w:val="multilevel"/>
    <w:tmpl w:val="72E2D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7F556A"/>
    <w:multiLevelType w:val="hybridMultilevel"/>
    <w:tmpl w:val="30963344"/>
    <w:lvl w:ilvl="0" w:tplc="51FCB77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505A6B"/>
    <w:multiLevelType w:val="hybridMultilevel"/>
    <w:tmpl w:val="EC843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36E46"/>
    <w:multiLevelType w:val="multilevel"/>
    <w:tmpl w:val="72E2D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856CED"/>
    <w:multiLevelType w:val="multilevel"/>
    <w:tmpl w:val="C7C45188"/>
    <w:lvl w:ilvl="0">
      <w:start w:val="5"/>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2"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331996"/>
    <w:multiLevelType w:val="singleLevel"/>
    <w:tmpl w:val="AA889EAC"/>
    <w:lvl w:ilvl="0">
      <w:start w:val="1"/>
      <w:numFmt w:val="decimal"/>
      <w:lvlText w:val="%1."/>
      <w:lvlJc w:val="left"/>
      <w:pPr>
        <w:tabs>
          <w:tab w:val="num" w:pos="360"/>
        </w:tabs>
        <w:ind w:left="360" w:hanging="360"/>
      </w:pPr>
    </w:lvl>
  </w:abstractNum>
  <w:abstractNum w:abstractNumId="17"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8A22DE"/>
    <w:multiLevelType w:val="singleLevel"/>
    <w:tmpl w:val="C27C8542"/>
    <w:lvl w:ilvl="0">
      <w:start w:val="1"/>
      <w:numFmt w:val="decimal"/>
      <w:lvlText w:val="%1."/>
      <w:lvlJc w:val="left"/>
      <w:pPr>
        <w:tabs>
          <w:tab w:val="num" w:pos="360"/>
        </w:tabs>
        <w:ind w:left="360" w:hanging="360"/>
      </w:pPr>
    </w:lvl>
  </w:abstractNum>
  <w:abstractNum w:abstractNumId="19" w15:restartNumberingAfterBreak="0">
    <w:nsid w:val="65A00892"/>
    <w:multiLevelType w:val="multilevel"/>
    <w:tmpl w:val="F6A4BD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79406ADE"/>
    <w:multiLevelType w:val="singleLevel"/>
    <w:tmpl w:val="798E9B1E"/>
    <w:lvl w:ilvl="0">
      <w:start w:val="1"/>
      <w:numFmt w:val="decimal"/>
      <w:lvlText w:val="%1."/>
      <w:lvlJc w:val="left"/>
      <w:pPr>
        <w:tabs>
          <w:tab w:val="num" w:pos="360"/>
        </w:tabs>
        <w:ind w:left="360" w:hanging="360"/>
      </w:pPr>
    </w:lvl>
  </w:abstractNum>
  <w:abstractNum w:abstractNumId="24" w15:restartNumberingAfterBreak="0">
    <w:nsid w:val="7DB672A2"/>
    <w:multiLevelType w:val="singleLevel"/>
    <w:tmpl w:val="798E9B1E"/>
    <w:lvl w:ilvl="0">
      <w:start w:val="1"/>
      <w:numFmt w:val="decimal"/>
      <w:lvlText w:val="%1."/>
      <w:lvlJc w:val="left"/>
      <w:pPr>
        <w:tabs>
          <w:tab w:val="num" w:pos="360"/>
        </w:tabs>
        <w:ind w:left="360" w:hanging="360"/>
      </w:pPr>
    </w:lvl>
  </w:abstractNum>
  <w:abstractNum w:abstractNumId="25"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4"/>
  </w:num>
  <w:num w:numId="2">
    <w:abstractNumId w:val="21"/>
  </w:num>
  <w:num w:numId="3">
    <w:abstractNumId w:val="2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5"/>
  </w:num>
  <w:num w:numId="7">
    <w:abstractNumId w:val="0"/>
  </w:num>
  <w:num w:numId="8">
    <w:abstractNumId w:val="13"/>
  </w:num>
  <w:num w:numId="9">
    <w:abstractNumId w:val="7"/>
  </w:num>
  <w:num w:numId="10">
    <w:abstractNumId w:val="9"/>
  </w:num>
  <w:num w:numId="11">
    <w:abstractNumId w:val="17"/>
  </w:num>
  <w:num w:numId="12">
    <w:abstractNumId w:val="4"/>
  </w:num>
  <w:num w:numId="13">
    <w:abstractNumId w:val="6"/>
  </w:num>
  <w:num w:numId="14">
    <w:abstractNumId w:val="15"/>
  </w:num>
  <w:num w:numId="15">
    <w:abstractNumId w:val="1"/>
  </w:num>
  <w:num w:numId="16">
    <w:abstractNumId w:val="5"/>
  </w:num>
  <w:num w:numId="17">
    <w:abstractNumId w:val="19"/>
  </w:num>
  <w:num w:numId="18">
    <w:abstractNumId w:val="11"/>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num>
  <w:num w:numId="22">
    <w:abstractNumId w:val="23"/>
    <w:lvlOverride w:ilvl="0">
      <w:startOverride w:val="1"/>
    </w:lvlOverride>
  </w:num>
  <w:num w:numId="23">
    <w:abstractNumId w:val="16"/>
    <w:lvlOverride w:ilvl="0">
      <w:startOverride w:val="1"/>
    </w:lvlOverride>
  </w:num>
  <w:num w:numId="24">
    <w:abstractNumId w:val="3"/>
  </w:num>
  <w:num w:numId="25">
    <w:abstractNumId w:val="18"/>
    <w:lvlOverride w:ilvl="0">
      <w:startOverride w:val="1"/>
    </w:lvlOverride>
  </w:num>
  <w:num w:numId="2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B12C2"/>
    <w:rsid w:val="000B1837"/>
    <w:rsid w:val="000C1225"/>
    <w:rsid w:val="000C266A"/>
    <w:rsid w:val="000C7AAA"/>
    <w:rsid w:val="000D034F"/>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213"/>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3BF1"/>
    <w:rsid w:val="00195C95"/>
    <w:rsid w:val="001A7AFD"/>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04C0"/>
    <w:rsid w:val="002E3447"/>
    <w:rsid w:val="002E4A56"/>
    <w:rsid w:val="002E5DEA"/>
    <w:rsid w:val="002F49A9"/>
    <w:rsid w:val="00303E51"/>
    <w:rsid w:val="00310C7E"/>
    <w:rsid w:val="00311C9C"/>
    <w:rsid w:val="0031568E"/>
    <w:rsid w:val="00316977"/>
    <w:rsid w:val="00317CC4"/>
    <w:rsid w:val="003202E3"/>
    <w:rsid w:val="003300DA"/>
    <w:rsid w:val="00340EA1"/>
    <w:rsid w:val="00341595"/>
    <w:rsid w:val="00342D2B"/>
    <w:rsid w:val="00345B5E"/>
    <w:rsid w:val="00360191"/>
    <w:rsid w:val="00360688"/>
    <w:rsid w:val="00361CCA"/>
    <w:rsid w:val="00362924"/>
    <w:rsid w:val="00364FEF"/>
    <w:rsid w:val="0037327E"/>
    <w:rsid w:val="00374319"/>
    <w:rsid w:val="00375D0C"/>
    <w:rsid w:val="00381412"/>
    <w:rsid w:val="003827B7"/>
    <w:rsid w:val="00382A8C"/>
    <w:rsid w:val="00384D63"/>
    <w:rsid w:val="00385644"/>
    <w:rsid w:val="00385E56"/>
    <w:rsid w:val="003904D5"/>
    <w:rsid w:val="00390C2C"/>
    <w:rsid w:val="00394552"/>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014D"/>
    <w:rsid w:val="00491414"/>
    <w:rsid w:val="004A0EB5"/>
    <w:rsid w:val="004A59CF"/>
    <w:rsid w:val="004A60D4"/>
    <w:rsid w:val="004A795F"/>
    <w:rsid w:val="004A7D3E"/>
    <w:rsid w:val="004B2D1F"/>
    <w:rsid w:val="004B4E1D"/>
    <w:rsid w:val="004B5711"/>
    <w:rsid w:val="004B6E80"/>
    <w:rsid w:val="004C0089"/>
    <w:rsid w:val="004C351C"/>
    <w:rsid w:val="004C633C"/>
    <w:rsid w:val="004C7491"/>
    <w:rsid w:val="004D4D7E"/>
    <w:rsid w:val="004D4FDE"/>
    <w:rsid w:val="004D6161"/>
    <w:rsid w:val="004D7D80"/>
    <w:rsid w:val="004E1274"/>
    <w:rsid w:val="004F29AF"/>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34E1"/>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05E91"/>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06E63"/>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0820"/>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9FE"/>
    <w:rsid w:val="00B20C62"/>
    <w:rsid w:val="00B248B5"/>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D5D29"/>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90F41"/>
    <w:rsid w:val="00C92252"/>
    <w:rsid w:val="00C927C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05A5E"/>
    <w:rsid w:val="00F11992"/>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50BF2"/>
    <w:rsid w:val="00F51C3A"/>
    <w:rsid w:val="00F56DB7"/>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93261"/>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
    <w:qFormat/>
    <w:locked/>
    <w:rsid w:val="004A59CF"/>
    <w:pPr>
      <w:spacing w:before="100" w:beforeAutospacing="1" w:after="100" w:afterAutospacing="1"/>
      <w:outlineLvl w:val="0"/>
    </w:pPr>
    <w:rPr>
      <w:b/>
      <w:bCs/>
      <w:kern w:val="36"/>
      <w:sz w:val="48"/>
      <w:szCs w:val="4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rsid w:val="00155342"/>
    <w:pPr>
      <w:spacing w:after="120"/>
    </w:pPr>
  </w:style>
  <w:style w:type="character" w:customStyle="1" w:styleId="af5">
    <w:name w:val="Основной текст Знак"/>
    <w:link w:val="af4"/>
    <w:uiPriority w:val="99"/>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paragraph" w:styleId="31">
    <w:name w:val="Body Text 3"/>
    <w:basedOn w:val="a0"/>
    <w:link w:val="32"/>
    <w:uiPriority w:val="99"/>
    <w:unhideWhenUsed/>
    <w:rsid w:val="004F29AF"/>
    <w:pPr>
      <w:spacing w:after="120"/>
    </w:pPr>
    <w:rPr>
      <w:sz w:val="16"/>
      <w:szCs w:val="16"/>
      <w:lang w:val="x-none" w:eastAsia="x-none"/>
    </w:rPr>
  </w:style>
  <w:style w:type="character" w:customStyle="1" w:styleId="32">
    <w:name w:val="Основной текст 3 Знак"/>
    <w:link w:val="31"/>
    <w:uiPriority w:val="99"/>
    <w:rsid w:val="004F29AF"/>
    <w:rPr>
      <w:sz w:val="16"/>
      <w:szCs w:val="16"/>
      <w:lang w:val="x-none" w:eastAsia="x-none"/>
    </w:rPr>
  </w:style>
  <w:style w:type="character" w:customStyle="1" w:styleId="11">
    <w:name w:val="Заголовок 1 Знак"/>
    <w:link w:val="10"/>
    <w:uiPriority w:val="9"/>
    <w:rsid w:val="004A59CF"/>
    <w:rPr>
      <w:b/>
      <w:bCs/>
      <w:kern w:val="36"/>
      <w:sz w:val="48"/>
      <w:szCs w:val="48"/>
      <w:lang w:val="x-none" w:eastAsia="x-none"/>
    </w:rPr>
  </w:style>
  <w:style w:type="character" w:customStyle="1" w:styleId="b-serp-urlitem1">
    <w:name w:val="b-serp-url__item1"/>
    <w:uiPriority w:val="99"/>
    <w:rsid w:val="004A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www.gumer.info/bibliotek_Buks/History.ru"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cliodynamics.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biblioclub.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iblioclub.ru/" TargetMode="External"/><Relationship Id="rId20" Type="http://schemas.openxmlformats.org/officeDocument/2006/relationships/hyperlink" Target="http://rex-histo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www.garant.ru/" TargetMode="External"/><Relationship Id="rId28"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hyperlink" Target="http://www.history.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20https://biblioclub.r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1393</TotalTime>
  <Pages>1</Pages>
  <Words>5215</Words>
  <Characters>29726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Илья Москалев</cp:lastModifiedBy>
  <cp:revision>83</cp:revision>
  <cp:lastPrinted>2019-01-27T13:02:00Z</cp:lastPrinted>
  <dcterms:created xsi:type="dcterms:W3CDTF">2016-03-21T11:43:00Z</dcterms:created>
  <dcterms:modified xsi:type="dcterms:W3CDTF">2019-02-08T09:11:00Z</dcterms:modified>
</cp:coreProperties>
</file>