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C759B4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C759B4" w:rsidRDefault="00D91F20" w:rsidP="00407CC6">
            <w:pPr>
              <w:jc w:val="center"/>
              <w:rPr>
                <w:b/>
                <w:bCs/>
                <w:szCs w:val="28"/>
              </w:rPr>
            </w:pPr>
            <w:r w:rsidRPr="00C759B4">
              <w:rPr>
                <w:b/>
                <w:bCs/>
                <w:szCs w:val="28"/>
              </w:rPr>
              <w:t xml:space="preserve">М1.В.04 </w:t>
            </w:r>
            <w:r w:rsidR="007347AF" w:rsidRPr="00C759B4">
              <w:rPr>
                <w:b/>
                <w:bCs/>
                <w:szCs w:val="28"/>
              </w:rPr>
              <w:t>КУЛЬТУРНАЯ ПАМЯТЬ</w:t>
            </w:r>
          </w:p>
          <w:p w:rsidR="00DA10A6" w:rsidRPr="00D91F20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D91F20" w:rsidRDefault="007E6FA5" w:rsidP="00407CC6">
            <w:pPr>
              <w:tabs>
                <w:tab w:val="right" w:leader="underscore" w:pos="8505"/>
              </w:tabs>
            </w:pPr>
          </w:p>
          <w:p w:rsidR="00D91F20" w:rsidRPr="00D91F20" w:rsidRDefault="00D91F20" w:rsidP="00D91F20">
            <w:pPr>
              <w:ind w:left="1152"/>
              <w:jc w:val="center"/>
              <w:rPr>
                <w:b/>
                <w:bCs/>
              </w:rPr>
            </w:pPr>
            <w:r w:rsidRPr="00D91F20">
              <w:rPr>
                <w:bCs/>
              </w:rPr>
              <w:t xml:space="preserve">Направление подготовки </w:t>
            </w:r>
            <w:r w:rsidRPr="00D91F20">
              <w:rPr>
                <w:b/>
                <w:bCs/>
              </w:rPr>
              <w:t>51.04.01 – Культурология</w:t>
            </w:r>
          </w:p>
          <w:p w:rsidR="00D91F20" w:rsidRPr="00D91F20" w:rsidRDefault="00D91F20" w:rsidP="00D91F20">
            <w:pPr>
              <w:ind w:left="1152"/>
              <w:jc w:val="both"/>
              <w:rPr>
                <w:b/>
              </w:rPr>
            </w:pPr>
          </w:p>
          <w:p w:rsidR="00C759B4" w:rsidRPr="00C234CC" w:rsidRDefault="00C759B4" w:rsidP="00C759B4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D91F20" w:rsidRPr="00D91F20" w:rsidRDefault="00D91F20" w:rsidP="00D91F20">
            <w:pPr>
              <w:ind w:left="1152"/>
              <w:jc w:val="center"/>
              <w:rPr>
                <w:bCs/>
              </w:rPr>
            </w:pPr>
          </w:p>
          <w:p w:rsidR="00A304D6" w:rsidRPr="00D91F2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D91F20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91F20" w:rsidRDefault="00D91F20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C759B4" w:rsidRDefault="00C759B4" w:rsidP="00407CC6">
            <w:pPr>
              <w:jc w:val="center"/>
            </w:pPr>
          </w:p>
          <w:p w:rsidR="00C759B4" w:rsidRDefault="00C759B4" w:rsidP="00407CC6">
            <w:pPr>
              <w:jc w:val="center"/>
            </w:pPr>
          </w:p>
          <w:p w:rsidR="00C759B4" w:rsidRDefault="00C759B4" w:rsidP="00407CC6">
            <w:pPr>
              <w:jc w:val="center"/>
            </w:pPr>
          </w:p>
          <w:p w:rsidR="00C759B4" w:rsidRDefault="00C759B4" w:rsidP="00407CC6">
            <w:pPr>
              <w:jc w:val="center"/>
            </w:pPr>
          </w:p>
          <w:p w:rsidR="00D006B7" w:rsidRDefault="00D006B7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bookmarkStart w:id="0" w:name="_GoBack"/>
            <w:bookmarkEnd w:id="0"/>
            <w:r>
              <w:t>Санкт-Петербург</w:t>
            </w:r>
          </w:p>
          <w:p w:rsidR="00DA10A6" w:rsidRPr="00242A89" w:rsidRDefault="00DA10A6" w:rsidP="00C759B4">
            <w:pPr>
              <w:jc w:val="center"/>
            </w:pPr>
            <w:r w:rsidRPr="00CC104D">
              <w:t>20</w:t>
            </w:r>
            <w:r w:rsidR="00D91F20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D91F20" w:rsidRPr="00DC7CC0" w:rsidRDefault="00D91F20" w:rsidP="00D91F20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D91F20" w:rsidRPr="00DC7CC0" w:rsidRDefault="00D91F20" w:rsidP="00D91F20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D91F20" w:rsidRPr="00DC7CC0" w:rsidRDefault="00D91F20" w:rsidP="00D91F20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</w:r>
    </w:p>
    <w:p w:rsidR="00D91F20" w:rsidRPr="00DC7CC0" w:rsidRDefault="00D91F20" w:rsidP="00D91F20">
      <w:pPr>
        <w:pStyle w:val="ab"/>
        <w:spacing w:line="240" w:lineRule="auto"/>
        <w:ind w:firstLine="0"/>
        <w:rPr>
          <w:sz w:val="24"/>
          <w:szCs w:val="24"/>
        </w:rPr>
      </w:pPr>
      <w:r w:rsidRPr="00DC7CC0">
        <w:rPr>
          <w:sz w:val="24"/>
          <w:szCs w:val="24"/>
        </w:rPr>
        <w:t xml:space="preserve">- учебного плана ГАОУ ВО ЛО «Ленинградский государственный университет имени А.С. Пушкина» по направлению </w:t>
      </w:r>
      <w:r w:rsidRPr="00DC7CC0">
        <w:rPr>
          <w:b/>
          <w:bCs/>
          <w:i/>
          <w:sz w:val="24"/>
          <w:szCs w:val="24"/>
        </w:rPr>
        <w:t>51.04.01 Культурология</w:t>
      </w:r>
      <w:r w:rsidR="00C759B4">
        <w:rPr>
          <w:b/>
          <w:bCs/>
          <w:i/>
          <w:sz w:val="24"/>
          <w:szCs w:val="24"/>
        </w:rPr>
        <w:t>, направленность (профиль) Культура городских и общественных пространств</w:t>
      </w:r>
    </w:p>
    <w:p w:rsidR="00D91F20" w:rsidRDefault="00D91F20" w:rsidP="00D91F20">
      <w:pPr>
        <w:pStyle w:val="ab"/>
        <w:spacing w:line="240" w:lineRule="auto"/>
        <w:ind w:firstLine="0"/>
        <w:rPr>
          <w:sz w:val="24"/>
          <w:szCs w:val="24"/>
        </w:rPr>
      </w:pPr>
    </w:p>
    <w:p w:rsidR="00D91F20" w:rsidRDefault="00D91F20" w:rsidP="00D91F20">
      <w:pPr>
        <w:pStyle w:val="ab"/>
        <w:spacing w:line="240" w:lineRule="auto"/>
        <w:ind w:firstLine="0"/>
        <w:rPr>
          <w:sz w:val="24"/>
          <w:szCs w:val="24"/>
        </w:rPr>
      </w:pPr>
    </w:p>
    <w:p w:rsidR="00D91F20" w:rsidRDefault="00D91F20" w:rsidP="00D91F20">
      <w:pPr>
        <w:pStyle w:val="ab"/>
        <w:spacing w:line="240" w:lineRule="auto"/>
        <w:ind w:firstLine="0"/>
        <w:rPr>
          <w:sz w:val="24"/>
          <w:szCs w:val="24"/>
        </w:rPr>
      </w:pPr>
    </w:p>
    <w:p w:rsidR="00D91F20" w:rsidRDefault="00D91F20" w:rsidP="00D91F20">
      <w:pPr>
        <w:pStyle w:val="ab"/>
        <w:spacing w:line="240" w:lineRule="auto"/>
        <w:ind w:firstLine="0"/>
        <w:rPr>
          <w:sz w:val="24"/>
          <w:szCs w:val="24"/>
        </w:rPr>
      </w:pPr>
    </w:p>
    <w:p w:rsidR="00D91F20" w:rsidRPr="009D1A33" w:rsidRDefault="00D91F20" w:rsidP="00D91F20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D1A33">
        <w:rPr>
          <w:sz w:val="24"/>
          <w:szCs w:val="24"/>
        </w:rPr>
        <w:t>д.ф.н., проф. кафедры философии О.Р. Демидова ____________________</w:t>
      </w:r>
    </w:p>
    <w:p w:rsidR="00D91F20" w:rsidRPr="006C6B9B" w:rsidRDefault="00D91F20" w:rsidP="00D91F20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C759B4" w:rsidRDefault="00D91F20" w:rsidP="00C759B4">
      <w:pPr>
        <w:jc w:val="both"/>
      </w:pPr>
      <w:r w:rsidRPr="0011556B">
        <w:t xml:space="preserve">Рассмотрено на заседании кафедры </w:t>
      </w:r>
      <w:r w:rsidRPr="009D1A33">
        <w:t xml:space="preserve">философии </w:t>
      </w:r>
    </w:p>
    <w:p w:rsidR="00C759B4" w:rsidRPr="00584DFF" w:rsidRDefault="00C759B4" w:rsidP="00C759B4">
      <w:pPr>
        <w:jc w:val="both"/>
      </w:pPr>
      <w:r>
        <w:t>(протокол №                                                             ).</w:t>
      </w:r>
    </w:p>
    <w:p w:rsidR="00DA10A6" w:rsidRPr="00D91F20" w:rsidRDefault="00DA10A6" w:rsidP="00C759B4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D91F20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D91F20" w:rsidRPr="00145CC1" w:rsidTr="00892388">
        <w:trPr>
          <w:trHeight w:val="424"/>
        </w:trPr>
        <w:tc>
          <w:tcPr>
            <w:tcW w:w="468" w:type="dxa"/>
            <w:shd w:val="clear" w:color="auto" w:fill="F2F2F2"/>
          </w:tcPr>
          <w:p w:rsidR="00D91F20" w:rsidRPr="00B71438" w:rsidRDefault="00D91F20" w:rsidP="00D91F20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D91F20" w:rsidRPr="00BF0F52" w:rsidRDefault="00D91F20" w:rsidP="00D91F20">
            <w:r w:rsidRPr="00BF0F52">
              <w:t>ОК-2</w:t>
            </w:r>
          </w:p>
        </w:tc>
        <w:tc>
          <w:tcPr>
            <w:tcW w:w="1843" w:type="dxa"/>
            <w:shd w:val="clear" w:color="auto" w:fill="F2F2F2"/>
          </w:tcPr>
          <w:p w:rsidR="00D91F20" w:rsidRPr="00BF0F52" w:rsidRDefault="00D91F20" w:rsidP="00D91F20">
            <w:r w:rsidRPr="00BF0F52">
              <w:t xml:space="preserve">готовностью к саморазвитию, самореализации, использованию творческого потенциала </w:t>
            </w:r>
          </w:p>
        </w:tc>
        <w:tc>
          <w:tcPr>
            <w:tcW w:w="1842" w:type="dxa"/>
            <w:shd w:val="clear" w:color="auto" w:fill="F2F2F2"/>
          </w:tcPr>
          <w:p w:rsidR="00D91F20" w:rsidRPr="00FE1F11" w:rsidRDefault="00D91F20" w:rsidP="00D91F20">
            <w:pPr>
              <w:pStyle w:val="a5"/>
            </w:pPr>
            <w:r>
              <w:t xml:space="preserve">теоретические основы </w:t>
            </w:r>
            <w:r w:rsidRPr="00FE1F11">
              <w:t>саморазвития и самореализации личности;</w:t>
            </w:r>
          </w:p>
          <w:p w:rsidR="00D91F20" w:rsidRPr="00FC1922" w:rsidRDefault="00D91F20" w:rsidP="00D91F20">
            <w:pPr>
              <w:pStyle w:val="a5"/>
            </w:pPr>
            <w:r w:rsidRPr="00FE1F11">
              <w:t>роль творчества в самораз</w:t>
            </w:r>
            <w:r>
              <w:t xml:space="preserve">витии и самореализации личности,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2552" w:type="dxa"/>
            <w:shd w:val="clear" w:color="auto" w:fill="F2F2F2"/>
          </w:tcPr>
          <w:p w:rsidR="00D91F20" w:rsidRPr="00FE1F11" w:rsidRDefault="00D91F20" w:rsidP="00D91F20">
            <w:pPr>
              <w:pStyle w:val="a5"/>
            </w:pPr>
            <w:r w:rsidRPr="00FE1F11">
              <w:t>анал</w:t>
            </w:r>
            <w:r>
              <w:t xml:space="preserve">изировать теоретические основы </w:t>
            </w:r>
            <w:r w:rsidRPr="00FE1F11">
              <w:t>саморазвития и самореализации личности;</w:t>
            </w:r>
          </w:p>
          <w:p w:rsidR="00D91F20" w:rsidRPr="00FE1F11" w:rsidRDefault="00D91F20" w:rsidP="00D91F20">
            <w:pPr>
              <w:pStyle w:val="a5"/>
            </w:pPr>
            <w:r w:rsidRPr="00FE1F11">
              <w:t>выявлять роль творчества в самораз</w:t>
            </w:r>
            <w:r>
              <w:t xml:space="preserve">витии и самореализации личности,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1984" w:type="dxa"/>
            <w:shd w:val="clear" w:color="auto" w:fill="F2F2F2"/>
          </w:tcPr>
          <w:p w:rsidR="00D91F20" w:rsidRPr="00FE1F11" w:rsidRDefault="00D91F20" w:rsidP="00D91F20">
            <w:pPr>
              <w:pStyle w:val="a5"/>
            </w:pPr>
            <w:r w:rsidRPr="00FE1F11">
              <w:t>навыка</w:t>
            </w:r>
            <w:r>
              <w:t xml:space="preserve">ми анализа теоретических основ </w:t>
            </w:r>
            <w:r w:rsidRPr="00FE1F11">
              <w:t>саморазвития и самореализации личности;</w:t>
            </w:r>
          </w:p>
          <w:p w:rsidR="00D91F20" w:rsidRPr="00FE1F11" w:rsidRDefault="00D91F20" w:rsidP="00D91F20">
            <w:pPr>
              <w:pStyle w:val="a5"/>
            </w:pPr>
            <w:r w:rsidRPr="00FE1F11">
              <w:t>навыками выявления роли творчества в саморазвитии и самореализации личности</w:t>
            </w:r>
            <w:r>
              <w:t xml:space="preserve">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</w:tr>
      <w:tr w:rsidR="00D91F20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D91F20" w:rsidRPr="00B71438" w:rsidRDefault="00D91F20" w:rsidP="00D91F20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D91F20" w:rsidRPr="00BF0F52" w:rsidRDefault="00D91F20" w:rsidP="00D91F20">
            <w:r w:rsidRPr="00BF0F52">
              <w:t>ОПК-3</w:t>
            </w:r>
          </w:p>
        </w:tc>
        <w:tc>
          <w:tcPr>
            <w:tcW w:w="1843" w:type="dxa"/>
            <w:shd w:val="clear" w:color="auto" w:fill="auto"/>
          </w:tcPr>
          <w:p w:rsidR="00D91F20" w:rsidRPr="00BF0F52" w:rsidRDefault="00D91F20" w:rsidP="00D91F20">
            <w:r w:rsidRPr="00BF0F52">
              <w:t xml:space="preserve">готовностью использовать углубленные специализированные знания из области культурологии для решения научно-исследовательских, научно-практических, прикладных задач </w:t>
            </w:r>
          </w:p>
        </w:tc>
        <w:tc>
          <w:tcPr>
            <w:tcW w:w="1842" w:type="dxa"/>
            <w:shd w:val="clear" w:color="auto" w:fill="auto"/>
          </w:tcPr>
          <w:p w:rsidR="00D91F20" w:rsidRPr="00055449" w:rsidRDefault="00D91F20" w:rsidP="00D91F20">
            <w:pPr>
              <w:pStyle w:val="a5"/>
            </w:pPr>
            <w:r>
              <w:t xml:space="preserve">содержание </w:t>
            </w:r>
            <w:r w:rsidRPr="00055449">
              <w:t>центральные проблемы современной</w:t>
            </w:r>
            <w:r>
              <w:t xml:space="preserve"> культурологии</w:t>
            </w:r>
            <w:r w:rsidRPr="00055449">
              <w:t>;</w:t>
            </w:r>
          </w:p>
          <w:p w:rsidR="00D91F20" w:rsidRPr="00055449" w:rsidRDefault="00D91F20" w:rsidP="00D91F20">
            <w:pPr>
              <w:pStyle w:val="a5"/>
            </w:pPr>
            <w:r w:rsidRPr="00055449">
              <w:t>принципы</w:t>
            </w:r>
            <w:r>
              <w:t xml:space="preserve"> использования культурологических знаний </w:t>
            </w:r>
            <w:r w:rsidRPr="00BF0F52">
              <w:t>для решения научно-исследовательских, научно-практических, прикладных задач</w:t>
            </w:r>
            <w:r w:rsidRPr="00055449">
              <w:t>;</w:t>
            </w:r>
          </w:p>
        </w:tc>
        <w:tc>
          <w:tcPr>
            <w:tcW w:w="2552" w:type="dxa"/>
            <w:shd w:val="clear" w:color="auto" w:fill="auto"/>
          </w:tcPr>
          <w:p w:rsidR="00D91F20" w:rsidRPr="00055449" w:rsidRDefault="00D91F20" w:rsidP="00D91F20">
            <w:pPr>
              <w:pStyle w:val="a5"/>
            </w:pPr>
            <w:r w:rsidRPr="00055449">
              <w:t>интерпретировать центральны</w:t>
            </w:r>
            <w:r>
              <w:t>е проблемы современной культурологии</w:t>
            </w:r>
            <w:r w:rsidRPr="00055449">
              <w:t>;</w:t>
            </w:r>
          </w:p>
          <w:p w:rsidR="00D91F20" w:rsidRPr="00055449" w:rsidRDefault="00D91F20" w:rsidP="00D91F20">
            <w:pPr>
              <w:pStyle w:val="a5"/>
            </w:pPr>
            <w:r w:rsidRPr="00055449">
              <w:t xml:space="preserve">следовать принципам </w:t>
            </w:r>
            <w:r>
              <w:t xml:space="preserve">использования культурологических знаний </w:t>
            </w:r>
            <w:r w:rsidRPr="00BF0F52">
              <w:t>для решения научно-исследовательских, научно-практических, прикладных задач</w:t>
            </w:r>
            <w:r w:rsidRPr="00055449">
              <w:t>;</w:t>
            </w:r>
          </w:p>
        </w:tc>
        <w:tc>
          <w:tcPr>
            <w:tcW w:w="1984" w:type="dxa"/>
            <w:shd w:val="clear" w:color="auto" w:fill="auto"/>
          </w:tcPr>
          <w:p w:rsidR="00D91F20" w:rsidRPr="00055449" w:rsidRDefault="00D91F20" w:rsidP="00D91F20">
            <w:pPr>
              <w:pStyle w:val="a5"/>
            </w:pPr>
            <w:r w:rsidRPr="00055449">
              <w:t>навыками интерпретации центральны</w:t>
            </w:r>
            <w:r>
              <w:t>х проблем современной культурологии</w:t>
            </w:r>
            <w:r w:rsidRPr="00055449">
              <w:t>;</w:t>
            </w:r>
          </w:p>
          <w:p w:rsidR="00D91F20" w:rsidRPr="00055449" w:rsidRDefault="00D91F20" w:rsidP="00D91F20">
            <w:pPr>
              <w:pStyle w:val="a5"/>
            </w:pPr>
            <w:r w:rsidRPr="00055449">
              <w:t>навыками</w:t>
            </w:r>
            <w:r>
              <w:t xml:space="preserve"> применения специализированных знаний из области культурологии </w:t>
            </w:r>
            <w:r w:rsidRPr="00BF0F52">
              <w:t>для решения научно-исследовательских, научно-практических, прикладных задач</w:t>
            </w:r>
          </w:p>
        </w:tc>
      </w:tr>
      <w:tr w:rsidR="00D91F20" w:rsidRPr="00145CC1" w:rsidTr="00892388">
        <w:trPr>
          <w:trHeight w:val="424"/>
        </w:trPr>
        <w:tc>
          <w:tcPr>
            <w:tcW w:w="468" w:type="dxa"/>
            <w:shd w:val="clear" w:color="auto" w:fill="F2F2F2"/>
          </w:tcPr>
          <w:p w:rsidR="00D91F20" w:rsidRPr="00B71438" w:rsidRDefault="00D91F20" w:rsidP="00D91F20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D91F20" w:rsidRPr="00BF0F52" w:rsidRDefault="00D91F20" w:rsidP="00D91F20">
            <w:r w:rsidRPr="00BF0F52">
              <w:t>ПК-16</w:t>
            </w:r>
          </w:p>
        </w:tc>
        <w:tc>
          <w:tcPr>
            <w:tcW w:w="1843" w:type="dxa"/>
            <w:shd w:val="clear" w:color="auto" w:fill="F2F2F2"/>
          </w:tcPr>
          <w:p w:rsidR="00D91F20" w:rsidRPr="00BF0F52" w:rsidRDefault="00D91F20" w:rsidP="00D91F20">
            <w:r w:rsidRPr="00BF0F52">
              <w:t xml:space="preserve">способностью к созданию и реализации социально-культурных </w:t>
            </w:r>
            <w:r w:rsidRPr="00BF0F52">
              <w:lastRenderedPageBreak/>
              <w:t>программ в системе массовых коммуникаций</w:t>
            </w:r>
          </w:p>
        </w:tc>
        <w:tc>
          <w:tcPr>
            <w:tcW w:w="1842" w:type="dxa"/>
            <w:shd w:val="clear" w:color="auto" w:fill="F2F2F2"/>
          </w:tcPr>
          <w:p w:rsidR="00D91F20" w:rsidRPr="00161E5B" w:rsidRDefault="00D91F20" w:rsidP="00D91F20">
            <w:r>
              <w:lastRenderedPageBreak/>
              <w:t xml:space="preserve">принципы создания и методы реализации </w:t>
            </w:r>
            <w:r w:rsidRPr="00BF0F52">
              <w:t>социально-</w:t>
            </w:r>
            <w:r w:rsidRPr="00BF0F52">
              <w:lastRenderedPageBreak/>
              <w:t>культурных программ в системе массовых коммуникаций</w:t>
            </w:r>
            <w:r>
              <w:t>;</w:t>
            </w:r>
          </w:p>
        </w:tc>
        <w:tc>
          <w:tcPr>
            <w:tcW w:w="2552" w:type="dxa"/>
            <w:shd w:val="clear" w:color="auto" w:fill="F2F2F2"/>
          </w:tcPr>
          <w:p w:rsidR="00D91F20" w:rsidRPr="00161E5B" w:rsidRDefault="00D91F20" w:rsidP="00D91F20">
            <w:r>
              <w:lastRenderedPageBreak/>
              <w:t xml:space="preserve">применять принципы создания и методы реализации </w:t>
            </w:r>
            <w:r w:rsidRPr="00BF0F52">
              <w:t xml:space="preserve">социально-культурных программ </w:t>
            </w:r>
            <w:r w:rsidRPr="00BF0F52">
              <w:lastRenderedPageBreak/>
              <w:t>в системе массовых коммуникаций</w:t>
            </w:r>
            <w:r>
              <w:t>;</w:t>
            </w:r>
          </w:p>
        </w:tc>
        <w:tc>
          <w:tcPr>
            <w:tcW w:w="1984" w:type="dxa"/>
            <w:shd w:val="clear" w:color="auto" w:fill="F2F2F2"/>
          </w:tcPr>
          <w:p w:rsidR="00D91F20" w:rsidRPr="00161E5B" w:rsidRDefault="00D91F20" w:rsidP="00D91F20">
            <w:r>
              <w:lastRenderedPageBreak/>
              <w:t>н</w:t>
            </w:r>
            <w:r w:rsidRPr="00027E09">
              <w:t>авыками</w:t>
            </w:r>
            <w:r>
              <w:t xml:space="preserve"> создания и реализации </w:t>
            </w:r>
            <w:r w:rsidRPr="00BF0F52">
              <w:t xml:space="preserve">социально-культурных </w:t>
            </w:r>
            <w:r w:rsidRPr="00BF0F52">
              <w:lastRenderedPageBreak/>
              <w:t>программ в системе массовых коммуникаций</w:t>
            </w:r>
            <w:r>
              <w:t>;</w:t>
            </w:r>
          </w:p>
        </w:tc>
      </w:tr>
    </w:tbl>
    <w:p w:rsidR="00D91F20" w:rsidRDefault="00D91F20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D91F2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D91F20" w:rsidRDefault="00B71438" w:rsidP="00D91F2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91F20">
        <w:rPr>
          <w:color w:val="auto"/>
          <w:sz w:val="24"/>
          <w:szCs w:val="24"/>
          <w:u w:val="single"/>
        </w:rPr>
        <w:t>Цель дисциплины</w:t>
      </w:r>
      <w:r w:rsidR="00DA10A6" w:rsidRPr="00D91F20">
        <w:rPr>
          <w:color w:val="auto"/>
          <w:sz w:val="24"/>
          <w:szCs w:val="24"/>
        </w:rPr>
        <w:t xml:space="preserve">: </w:t>
      </w:r>
      <w:r w:rsidR="00D91F20" w:rsidRPr="00D91F20">
        <w:rPr>
          <w:sz w:val="24"/>
          <w:szCs w:val="24"/>
        </w:rPr>
        <w:t xml:space="preserve">знакомство с феноменом культурной памяти, механизмами ее формирования и техникой семиотического анализа.  </w:t>
      </w:r>
    </w:p>
    <w:p w:rsidR="00DA10A6" w:rsidRPr="00D91F20" w:rsidRDefault="00DA10A6" w:rsidP="00D91F2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u w:val="single"/>
        </w:rPr>
      </w:pPr>
      <w:r w:rsidRPr="00D91F20">
        <w:rPr>
          <w:color w:val="auto"/>
          <w:sz w:val="24"/>
          <w:szCs w:val="24"/>
          <w:u w:val="single"/>
        </w:rPr>
        <w:t>Зад</w:t>
      </w:r>
      <w:r w:rsidR="00B71438" w:rsidRPr="00D91F20">
        <w:rPr>
          <w:color w:val="auto"/>
          <w:sz w:val="24"/>
          <w:szCs w:val="24"/>
          <w:u w:val="single"/>
        </w:rPr>
        <w:t>ачи дисциплины</w:t>
      </w:r>
      <w:r w:rsidRPr="00D91F20">
        <w:rPr>
          <w:color w:val="auto"/>
          <w:sz w:val="24"/>
          <w:szCs w:val="24"/>
          <w:u w:val="single"/>
        </w:rPr>
        <w:t>:</w:t>
      </w:r>
    </w:p>
    <w:p w:rsidR="00D91F20" w:rsidRDefault="00D91F20" w:rsidP="00D91F20">
      <w:pPr>
        <w:numPr>
          <w:ilvl w:val="0"/>
          <w:numId w:val="16"/>
        </w:numPr>
        <w:ind w:left="0" w:firstLine="0"/>
        <w:jc w:val="both"/>
      </w:pPr>
      <w:r w:rsidRPr="00601A02">
        <w:t>сформировать знания основных</w:t>
      </w:r>
      <w:r>
        <w:t xml:space="preserve"> концептов, связанных с категорией культурной памяти, и методов ее анализа на диахроническом и синхроническом уровнях; </w:t>
      </w:r>
    </w:p>
    <w:p w:rsidR="00D91F20" w:rsidRDefault="00D91F20" w:rsidP="00D91F20">
      <w:pPr>
        <w:numPr>
          <w:ilvl w:val="0"/>
          <w:numId w:val="16"/>
        </w:numPr>
        <w:ind w:left="0" w:firstLine="0"/>
        <w:jc w:val="both"/>
      </w:pPr>
      <w:r w:rsidRPr="00601A02">
        <w:t>сформировать умения пр</w:t>
      </w:r>
      <w:r>
        <w:t xml:space="preserve">именять полученные знания и использовать освоенные методы </w:t>
      </w:r>
      <w:r w:rsidRPr="00601A02">
        <w:t>при рассмотрении культурно-художественны</w:t>
      </w:r>
      <w:r>
        <w:t>х явлений</w:t>
      </w:r>
      <w:r w:rsidRPr="00601A02">
        <w:t xml:space="preserve">; </w:t>
      </w:r>
    </w:p>
    <w:p w:rsidR="00D91F20" w:rsidRPr="00601A02" w:rsidRDefault="00D91F20" w:rsidP="00D91F20">
      <w:pPr>
        <w:numPr>
          <w:ilvl w:val="0"/>
          <w:numId w:val="16"/>
        </w:numPr>
        <w:ind w:left="0" w:firstLine="0"/>
        <w:jc w:val="both"/>
      </w:pPr>
      <w:r w:rsidRPr="00601A02">
        <w:t xml:space="preserve">сформировать </w:t>
      </w:r>
      <w:r>
        <w:t xml:space="preserve">навыки семиотического </w:t>
      </w:r>
      <w:r w:rsidRPr="00601A02">
        <w:t>анализа ра</w:t>
      </w:r>
      <w:r>
        <w:t>зличных сфер и явлений культуры на диахроническом и синхроническом уровнях.</w:t>
      </w:r>
    </w:p>
    <w:p w:rsidR="00D91F20" w:rsidRPr="009B0F8A" w:rsidRDefault="00D91F20" w:rsidP="00D91F2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B0F8A">
        <w:rPr>
          <w:sz w:val="24"/>
          <w:szCs w:val="24"/>
        </w:rPr>
        <w:t>Дисциплина «</w:t>
      </w:r>
      <w:r w:rsidR="00611FCE">
        <w:rPr>
          <w:sz w:val="24"/>
          <w:szCs w:val="24"/>
        </w:rPr>
        <w:t>Культурная память</w:t>
      </w:r>
      <w:r w:rsidRPr="009B0F8A">
        <w:rPr>
          <w:sz w:val="24"/>
          <w:szCs w:val="24"/>
        </w:rPr>
        <w:t>» входит в состав Блока 1. Дисциплины (модули) и является одной из дисциплин вариативной части учебного плана направления 51.04.01 «Культурология», магистерская программа «Культура городских и общественных пространств».</w:t>
      </w:r>
    </w:p>
    <w:p w:rsidR="00D91F20" w:rsidRDefault="00D91F20" w:rsidP="00A304D6">
      <w:pPr>
        <w:ind w:firstLine="709"/>
        <w:jc w:val="both"/>
        <w:rPr>
          <w:color w:val="000000"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D91F20" w:rsidRPr="00293B90" w:rsidRDefault="00D91F20" w:rsidP="00D91F20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Pr="00293B90">
        <w:t xml:space="preserve">2 зачетных единицы, 72 академических часа </w:t>
      </w:r>
      <w:r w:rsidRPr="00293B90">
        <w:rPr>
          <w:i/>
        </w:rPr>
        <w:t>(1 зачетная единица соответствует 36 академическим часам).</w:t>
      </w:r>
    </w:p>
    <w:p w:rsidR="0079795D" w:rsidRDefault="0079795D" w:rsidP="00D91F20">
      <w:pPr>
        <w:spacing w:line="360" w:lineRule="auto"/>
        <w:rPr>
          <w:color w:val="000000"/>
        </w:rPr>
      </w:pPr>
    </w:p>
    <w:p w:rsidR="00D91F20" w:rsidRPr="00DD7F70" w:rsidRDefault="00D91F20" w:rsidP="00D91F2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854"/>
      </w:tblGrid>
      <w:tr w:rsidR="00D91F20" w:rsidRPr="007F18F6" w:rsidTr="00D91F20">
        <w:trPr>
          <w:trHeight w:val="589"/>
        </w:trPr>
        <w:tc>
          <w:tcPr>
            <w:tcW w:w="6521" w:type="dxa"/>
          </w:tcPr>
          <w:p w:rsidR="00D91F20" w:rsidRPr="00DB026A" w:rsidRDefault="00D91F20" w:rsidP="00D91F2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54" w:type="dxa"/>
          </w:tcPr>
          <w:p w:rsidR="00D91F20" w:rsidRPr="007F18F6" w:rsidRDefault="00D91F20" w:rsidP="00D91F2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91F20" w:rsidRPr="007F18F6" w:rsidTr="00D91F20">
        <w:trPr>
          <w:trHeight w:val="424"/>
        </w:trPr>
        <w:tc>
          <w:tcPr>
            <w:tcW w:w="6521" w:type="dxa"/>
            <w:shd w:val="clear" w:color="auto" w:fill="E0E0E0"/>
          </w:tcPr>
          <w:p w:rsidR="00D91F20" w:rsidRPr="00841850" w:rsidRDefault="00D91F20" w:rsidP="00D91F2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D91F20" w:rsidRPr="00293B90" w:rsidRDefault="00C741E4" w:rsidP="00D91F2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D91F20" w:rsidRPr="007F18F6" w:rsidTr="00D91F20">
        <w:tc>
          <w:tcPr>
            <w:tcW w:w="6521" w:type="dxa"/>
          </w:tcPr>
          <w:p w:rsidR="00D91F20" w:rsidRPr="007F18F6" w:rsidRDefault="00D91F20" w:rsidP="00D91F2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54" w:type="dxa"/>
            <w:vAlign w:val="center"/>
          </w:tcPr>
          <w:p w:rsidR="00D91F20" w:rsidRPr="00293B90" w:rsidRDefault="00D91F20" w:rsidP="00D91F20">
            <w:pPr>
              <w:pStyle w:val="a5"/>
              <w:jc w:val="center"/>
            </w:pPr>
          </w:p>
        </w:tc>
      </w:tr>
      <w:tr w:rsidR="00D91F20" w:rsidRPr="007F18F6" w:rsidTr="00D91F20">
        <w:tc>
          <w:tcPr>
            <w:tcW w:w="6521" w:type="dxa"/>
          </w:tcPr>
          <w:p w:rsidR="00D91F20" w:rsidRPr="007F18F6" w:rsidRDefault="00D91F20" w:rsidP="00D91F20">
            <w:pPr>
              <w:pStyle w:val="a5"/>
            </w:pPr>
            <w:r w:rsidRPr="007F18F6">
              <w:t>Лекции</w:t>
            </w:r>
          </w:p>
        </w:tc>
        <w:tc>
          <w:tcPr>
            <w:tcW w:w="2854" w:type="dxa"/>
            <w:vAlign w:val="center"/>
          </w:tcPr>
          <w:p w:rsidR="00D91F20" w:rsidRPr="00293B90" w:rsidRDefault="00C741E4" w:rsidP="00D91F20">
            <w:pPr>
              <w:pStyle w:val="a5"/>
              <w:jc w:val="center"/>
            </w:pPr>
            <w:r>
              <w:t>6</w:t>
            </w:r>
          </w:p>
        </w:tc>
      </w:tr>
      <w:tr w:rsidR="00D91F20" w:rsidRPr="007F18F6" w:rsidTr="00D91F20">
        <w:tc>
          <w:tcPr>
            <w:tcW w:w="6521" w:type="dxa"/>
          </w:tcPr>
          <w:p w:rsidR="00D91F20" w:rsidRPr="007F18F6" w:rsidRDefault="00654B69" w:rsidP="00D91F20">
            <w:pPr>
              <w:pStyle w:val="a5"/>
            </w:pPr>
            <w:r>
              <w:t xml:space="preserve">Лабораторные работы / </w:t>
            </w:r>
            <w:r w:rsidR="00D91F20" w:rsidRPr="005C2776">
              <w:t>Практические</w:t>
            </w:r>
            <w:r w:rsidR="00D91F20">
              <w:t xml:space="preserve"> занятия (в т.ч. зачет*)</w:t>
            </w:r>
          </w:p>
        </w:tc>
        <w:tc>
          <w:tcPr>
            <w:tcW w:w="2854" w:type="dxa"/>
            <w:vAlign w:val="center"/>
          </w:tcPr>
          <w:p w:rsidR="00D91F20" w:rsidRPr="00293B90" w:rsidRDefault="00654B69" w:rsidP="00D91F20">
            <w:pPr>
              <w:pStyle w:val="a5"/>
              <w:jc w:val="center"/>
            </w:pPr>
            <w:r>
              <w:t>-/</w:t>
            </w:r>
            <w:r w:rsidR="00C741E4">
              <w:t>24</w:t>
            </w:r>
          </w:p>
        </w:tc>
      </w:tr>
      <w:tr w:rsidR="00D91F20" w:rsidRPr="007F18F6" w:rsidTr="00D91F20">
        <w:tc>
          <w:tcPr>
            <w:tcW w:w="6521" w:type="dxa"/>
            <w:shd w:val="clear" w:color="auto" w:fill="E0E0E0"/>
          </w:tcPr>
          <w:p w:rsidR="00D91F20" w:rsidRPr="007F18F6" w:rsidRDefault="00D91F20" w:rsidP="00D91F2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D91F20" w:rsidRPr="00293B90" w:rsidRDefault="00C741E4" w:rsidP="00D91F2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D91F20" w:rsidRPr="007F18F6" w:rsidTr="00D91F20">
        <w:trPr>
          <w:trHeight w:val="454"/>
        </w:trPr>
        <w:tc>
          <w:tcPr>
            <w:tcW w:w="6521" w:type="dxa"/>
            <w:shd w:val="clear" w:color="auto" w:fill="E0E0E0"/>
          </w:tcPr>
          <w:p w:rsidR="00D91F20" w:rsidRPr="007F18F6" w:rsidRDefault="00D91F20" w:rsidP="00D91F2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D91F20" w:rsidRPr="00293B90" w:rsidRDefault="00D91F20" w:rsidP="00D91F2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79795D">
              <w:rPr>
                <w:b/>
              </w:rPr>
              <w:t>/2</w:t>
            </w:r>
          </w:p>
        </w:tc>
      </w:tr>
    </w:tbl>
    <w:p w:rsidR="00D91F20" w:rsidRPr="00E5780D" w:rsidRDefault="00D91F20" w:rsidP="00D91F2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</w:t>
      </w:r>
      <w:r w:rsidRPr="0039664A">
        <w:lastRenderedPageBreak/>
        <w:t>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654B69">
        <w:rPr>
          <w:b/>
          <w:bCs/>
          <w:caps/>
        </w:rPr>
        <w:t xml:space="preserve">1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FE14FF" w:rsidRDefault="00FE14FF" w:rsidP="00FE14FF">
      <w:pPr>
        <w:rPr>
          <w:b/>
          <w:bCs/>
        </w:rPr>
      </w:pPr>
      <w:r>
        <w:rPr>
          <w:b/>
          <w:bCs/>
        </w:rPr>
        <w:t>Тема 1. Понятие культурной памяти.</w:t>
      </w:r>
    </w:p>
    <w:p w:rsidR="00FE14FF" w:rsidRDefault="00FE14FF" w:rsidP="00FE14FF">
      <w:pPr>
        <w:ind w:firstLine="708"/>
        <w:jc w:val="both"/>
        <w:rPr>
          <w:bCs/>
        </w:rPr>
      </w:pPr>
      <w:r>
        <w:rPr>
          <w:bCs/>
        </w:rPr>
        <w:t>Теория коллективной памяти М. Хальбвакса. Культура как коллективная память, надындивидуальный механизм хранения и передачи текстов и выработки новых (Ю. Лотман). Культурная память как часть коллективной (социальной) памяти.</w:t>
      </w:r>
    </w:p>
    <w:p w:rsidR="00FE14FF" w:rsidRDefault="00FE14FF" w:rsidP="00FE14FF">
      <w:pPr>
        <w:ind w:firstLine="708"/>
        <w:jc w:val="both"/>
        <w:rPr>
          <w:bCs/>
        </w:rPr>
      </w:pPr>
      <w:r>
        <w:rPr>
          <w:bCs/>
        </w:rPr>
        <w:t xml:space="preserve">История и методология исследований культурной памяти. Концепция Л. Выготского и А. Лурия (социальная память как культурный конструкт). </w:t>
      </w:r>
    </w:p>
    <w:p w:rsidR="00FE14FF" w:rsidRDefault="00FE14FF" w:rsidP="00FE14FF">
      <w:pPr>
        <w:ind w:firstLine="708"/>
        <w:jc w:val="both"/>
        <w:rPr>
          <w:bCs/>
        </w:rPr>
      </w:pPr>
      <w:r>
        <w:rPr>
          <w:bCs/>
        </w:rPr>
        <w:t>Историографические исследования культурной памяти. Память как процесс. Разграничение памяти и времени (П. Нора). Проблема понимания прошлого. Коллективные воспоминания. Места памяти. «Вездесущесть» памяти и «нынешнее прошлое» (Р. Тердимен).</w:t>
      </w:r>
    </w:p>
    <w:p w:rsidR="00FE14FF" w:rsidRDefault="00FE14FF" w:rsidP="00FE14FF">
      <w:pPr>
        <w:ind w:firstLine="708"/>
        <w:jc w:val="both"/>
        <w:rPr>
          <w:bCs/>
        </w:rPr>
      </w:pPr>
      <w:r>
        <w:rPr>
          <w:bCs/>
        </w:rPr>
        <w:t>«Парадигмы памяти».</w:t>
      </w:r>
    </w:p>
    <w:p w:rsidR="00FE14FF" w:rsidRDefault="00FE14FF" w:rsidP="00FE14FF">
      <w:pPr>
        <w:ind w:firstLine="708"/>
        <w:jc w:val="both"/>
        <w:rPr>
          <w:bCs/>
        </w:rPr>
      </w:pPr>
      <w:r>
        <w:rPr>
          <w:bCs/>
        </w:rPr>
        <w:t>Культурологические исследования культурной памяти. Подтексты и объекты памяти. «Воплощенная память». Память и опыт.</w:t>
      </w:r>
    </w:p>
    <w:p w:rsidR="00FE14FF" w:rsidRDefault="00FE14FF" w:rsidP="00FE14FF">
      <w:pPr>
        <w:ind w:firstLine="708"/>
        <w:jc w:val="both"/>
        <w:rPr>
          <w:bCs/>
        </w:rPr>
      </w:pPr>
      <w:r>
        <w:rPr>
          <w:bCs/>
        </w:rPr>
        <w:t>Динамически-коммуникативный подход. Ценностный подход.</w:t>
      </w:r>
    </w:p>
    <w:p w:rsidR="00FE14FF" w:rsidRDefault="00FE14FF" w:rsidP="00FE14FF">
      <w:pPr>
        <w:ind w:firstLine="708"/>
        <w:jc w:val="both"/>
        <w:rPr>
          <w:bCs/>
        </w:rPr>
      </w:pPr>
      <w:r>
        <w:rPr>
          <w:bCs/>
        </w:rPr>
        <w:t>Области внешнего измерения памяти по Я. Ассману: миметическая память, предметная память, коммуникативная память, культурная память.</w:t>
      </w:r>
    </w:p>
    <w:p w:rsidR="00FE14FF" w:rsidRDefault="00FE14FF" w:rsidP="00FE14FF">
      <w:pPr>
        <w:ind w:firstLine="708"/>
        <w:jc w:val="both"/>
        <w:rPr>
          <w:bCs/>
        </w:rPr>
      </w:pPr>
      <w:r>
        <w:rPr>
          <w:bCs/>
        </w:rPr>
        <w:t xml:space="preserve">Культурная память как непрерывный процесс реконструкции прошлого. </w:t>
      </w:r>
    </w:p>
    <w:p w:rsidR="00FE14FF" w:rsidRDefault="00FE14FF" w:rsidP="00FE14FF">
      <w:pPr>
        <w:ind w:firstLine="708"/>
        <w:jc w:val="both"/>
        <w:rPr>
          <w:bCs/>
        </w:rPr>
      </w:pPr>
      <w:r>
        <w:rPr>
          <w:bCs/>
        </w:rPr>
        <w:t>Культурная память как «функциональная память» (А. Ассман).</w:t>
      </w:r>
    </w:p>
    <w:p w:rsidR="00FE14FF" w:rsidRDefault="00FE14FF" w:rsidP="00FE14FF">
      <w:pPr>
        <w:ind w:firstLine="708"/>
        <w:jc w:val="both"/>
        <w:rPr>
          <w:bCs/>
        </w:rPr>
      </w:pPr>
      <w:r>
        <w:rPr>
          <w:bCs/>
        </w:rPr>
        <w:t>Информативная и креативная культурная память (Ю. Лотман).</w:t>
      </w:r>
    </w:p>
    <w:p w:rsidR="00FE14FF" w:rsidRPr="00F45003" w:rsidRDefault="00FE14FF" w:rsidP="00FE14FF">
      <w:pPr>
        <w:ind w:firstLine="708"/>
        <w:jc w:val="both"/>
        <w:rPr>
          <w:bCs/>
        </w:rPr>
      </w:pPr>
      <w:r>
        <w:rPr>
          <w:bCs/>
        </w:rPr>
        <w:t>Принципы исследования культурной памяти.  Междисциплинарность как методологический принцип современных исследований культурной памяти.</w:t>
      </w:r>
    </w:p>
    <w:p w:rsidR="00FE14FF" w:rsidRDefault="00FE14FF" w:rsidP="00FE14FF">
      <w:pPr>
        <w:ind w:firstLine="708"/>
        <w:jc w:val="both"/>
      </w:pPr>
      <w:r>
        <w:t>Культурная память и культурное забвение.</w:t>
      </w:r>
    </w:p>
    <w:p w:rsidR="00FE14FF" w:rsidRPr="00601A02" w:rsidRDefault="00FE14FF" w:rsidP="00FE14FF">
      <w:pPr>
        <w:ind w:firstLine="708"/>
        <w:jc w:val="both"/>
      </w:pPr>
    </w:p>
    <w:p w:rsidR="00FE14FF" w:rsidRDefault="00FE14FF" w:rsidP="00FE14FF">
      <w:pPr>
        <w:jc w:val="both"/>
        <w:rPr>
          <w:b/>
          <w:bCs/>
        </w:rPr>
      </w:pPr>
      <w:r w:rsidRPr="00601A02">
        <w:rPr>
          <w:b/>
          <w:bCs/>
        </w:rPr>
        <w:t xml:space="preserve">Тема 2. </w:t>
      </w:r>
      <w:bookmarkStart w:id="1" w:name="BM7"/>
      <w:bookmarkEnd w:id="1"/>
      <w:r>
        <w:rPr>
          <w:b/>
          <w:bCs/>
        </w:rPr>
        <w:t>Семиотика культурной памяти.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>Культурная память как специфическая для каждой культуры форма трансляции и актуализации (осовременивания) культурных смыслов. Социальные и культурные рамки содержательного наполнения памяти. Природа и механизмы формирования, хранения и трансляции культурных смыслов. Направленность (фиксированность) культурной памяти. Культурная память как творчески переработанный синтез миметической, предметной, коммуникативной памяти.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>Понятие «обосновывающего воспоминания».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>«Сворачивание» прошлого в семиотически маркированные символические фигуры.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>Носители и хранители культурной памяти (шаманы, барды, жрецы, учителя, представители творческих профессий). Культурная память – «орган ритуально оформленного неповседневного воспоминания» (Я. Ассман)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>Культурная память как мост и транслятор ценностей между прошлым, настоящим и будущим.</w:t>
      </w:r>
    </w:p>
    <w:p w:rsidR="00FE14FF" w:rsidRPr="00C00461" w:rsidRDefault="00FE14FF" w:rsidP="00FE14FF">
      <w:pPr>
        <w:ind w:firstLine="709"/>
        <w:jc w:val="both"/>
        <w:rPr>
          <w:bCs/>
        </w:rPr>
      </w:pPr>
      <w:r>
        <w:rPr>
          <w:bCs/>
        </w:rPr>
        <w:t xml:space="preserve">Семиотика «культуры воспоминания» сообщества. Влияние культурной памяти на восприятие прошлого и настоящего. Культурная память и коды / языки культуры. </w:t>
      </w:r>
    </w:p>
    <w:p w:rsidR="00FE14FF" w:rsidRPr="00601A02" w:rsidRDefault="00FE14FF" w:rsidP="00FE14FF">
      <w:pPr>
        <w:ind w:firstLine="709"/>
        <w:jc w:val="both"/>
        <w:rPr>
          <w:b/>
          <w:bCs/>
        </w:rPr>
      </w:pPr>
    </w:p>
    <w:p w:rsidR="00FE14FF" w:rsidRDefault="00FE14FF" w:rsidP="00FE14FF">
      <w:pPr>
        <w:rPr>
          <w:b/>
          <w:bCs/>
        </w:rPr>
      </w:pPr>
      <w:r w:rsidRPr="00601A02">
        <w:rPr>
          <w:b/>
          <w:bCs/>
        </w:rPr>
        <w:t xml:space="preserve">Тема 3. </w:t>
      </w:r>
      <w:bookmarkStart w:id="2" w:name="BM8"/>
      <w:bookmarkEnd w:id="2"/>
      <w:r>
        <w:rPr>
          <w:b/>
          <w:bCs/>
        </w:rPr>
        <w:t>Дискурсы культурной памяти.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 xml:space="preserve">Культурно-мнемонические техники и факторы актуализации культурной памяти. 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>Артефакты культуры как объекты и хранители культурной памяти.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lastRenderedPageBreak/>
        <w:t xml:space="preserve">Священные книги как хранилища культурной памяти. 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>Хроники, личные и официальные документы, дневники, альбомы, записные книжки, эпистолярия как дискурсивные пространства культурной памяти. Личные, семейные и государственные архивы. Кинохроника и фотография. Материалы периодической печати.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 xml:space="preserve">Язык и литература. Тропы (метафора, метонимия и пр.) как «копилки» памяти. Цитаты и аллюзии как хранители прошлого (В. Беньямин).   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>Архитектура и скульптура. Живопись и музыка. Рукописные книги и продукция книгопечатания. История костюма и история моды.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>Места памяти и «культурные мемориалы». «Уходящие ландшафты» культурной памяти.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>Индивидуальные и коллективные техники реконструкции культурной памяти. Способы ретроспективного «прочтения» (интерпретации) культурных текстов прошлого.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>Культура «ретро».</w:t>
      </w:r>
    </w:p>
    <w:p w:rsidR="00FE14FF" w:rsidRPr="002E599A" w:rsidRDefault="00FE14FF" w:rsidP="00FE14FF">
      <w:pPr>
        <w:ind w:firstLine="709"/>
        <w:jc w:val="both"/>
        <w:rPr>
          <w:bCs/>
        </w:rPr>
      </w:pPr>
      <w:r>
        <w:rPr>
          <w:bCs/>
        </w:rPr>
        <w:t>Дискурсы культурной памяти в эпоху глобальной Сети.</w:t>
      </w:r>
    </w:p>
    <w:p w:rsidR="00FE14FF" w:rsidRDefault="00FE14FF" w:rsidP="00FE14FF">
      <w:pPr>
        <w:rPr>
          <w:b/>
          <w:bCs/>
        </w:rPr>
      </w:pPr>
    </w:p>
    <w:p w:rsidR="00FE14FF" w:rsidRDefault="00FE14FF" w:rsidP="00FE14FF">
      <w:pPr>
        <w:rPr>
          <w:b/>
          <w:bCs/>
        </w:rPr>
      </w:pPr>
      <w:r>
        <w:rPr>
          <w:b/>
          <w:bCs/>
        </w:rPr>
        <w:t>Тема 4. Культурная память как фактор формирования национальной и культурной идентичности.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>Конструирование коллективной памяти. «Политики памяти».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 xml:space="preserve">Культурная память как непрерывный процесс, в котором культура / социум, реконстурируя собственное прошлое, формируют и закрепляют свою идентичность (Я. Ассман). Культурная память сообщества как его «функциональная» память. </w:t>
      </w:r>
    </w:p>
    <w:p w:rsidR="00FE14FF" w:rsidRDefault="00FE14FF" w:rsidP="00FE14FF">
      <w:pPr>
        <w:ind w:firstLine="709"/>
        <w:jc w:val="both"/>
        <w:rPr>
          <w:bCs/>
        </w:rPr>
      </w:pPr>
      <w:r>
        <w:rPr>
          <w:bCs/>
        </w:rPr>
        <w:t>Культурная память как фактор, определяющий специфику идентификации и поведенческие нормы индивида / сообщества. Взаимосвязь культурной памяти с коллективными (социальными, национальными, культурными) идентичностями. Социально значимые воспоминания и их роль в формировании национальной / этнокультурной идентичности. Сюжеты и образы культурной памяти как фактор формирования, закрепления и трансляции этнокультурных ценностей.</w:t>
      </w:r>
    </w:p>
    <w:p w:rsidR="00FE14FF" w:rsidRPr="002E4981" w:rsidRDefault="00FE14FF" w:rsidP="00FE14FF">
      <w:pPr>
        <w:ind w:firstLine="709"/>
        <w:jc w:val="both"/>
        <w:rPr>
          <w:bCs/>
        </w:rPr>
      </w:pPr>
      <w:r>
        <w:rPr>
          <w:bCs/>
        </w:rPr>
        <w:t xml:space="preserve">Культурная память как инструмент формирования социальной, национальной и культурной политики. </w:t>
      </w:r>
    </w:p>
    <w:p w:rsidR="00FE14FF" w:rsidRPr="00601A02" w:rsidRDefault="00FE14FF" w:rsidP="00FE14FF">
      <w:pPr>
        <w:ind w:firstLine="709"/>
        <w:jc w:val="both"/>
      </w:pPr>
      <w:r>
        <w:t xml:space="preserve">Героизация прошлого как основание национальной идеи. </w:t>
      </w:r>
    </w:p>
    <w:p w:rsidR="00FE14FF" w:rsidRPr="00601A02" w:rsidRDefault="00FE14FF" w:rsidP="00FE14FF">
      <w:pPr>
        <w:ind w:firstLine="709"/>
        <w:jc w:val="both"/>
      </w:pPr>
      <w:r>
        <w:t>Э. Ренан о роли культурной памяти и культурного забвения в формировании нации.</w:t>
      </w: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654B69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79795D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79795D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654B69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1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0"/>
        <w:gridCol w:w="1843"/>
        <w:gridCol w:w="2274"/>
      </w:tblGrid>
      <w:tr w:rsidR="0079795D" w:rsidRPr="007F18F6" w:rsidTr="0079795D">
        <w:trPr>
          <w:trHeight w:val="797"/>
        </w:trPr>
        <w:tc>
          <w:tcPr>
            <w:tcW w:w="675" w:type="dxa"/>
            <w:vAlign w:val="center"/>
          </w:tcPr>
          <w:p w:rsidR="0079795D" w:rsidRPr="007F18F6" w:rsidRDefault="0079795D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400" w:type="dxa"/>
            <w:vAlign w:val="center"/>
          </w:tcPr>
          <w:p w:rsidR="0079795D" w:rsidRPr="007F18F6" w:rsidRDefault="0079795D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3" w:type="dxa"/>
            <w:vAlign w:val="center"/>
          </w:tcPr>
          <w:p w:rsidR="0079795D" w:rsidRPr="007F18F6" w:rsidRDefault="0079795D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274" w:type="dxa"/>
            <w:vAlign w:val="center"/>
          </w:tcPr>
          <w:p w:rsidR="0079795D" w:rsidRPr="007F18F6" w:rsidRDefault="0079795D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79795D" w:rsidRPr="007F18F6" w:rsidTr="0079795D">
        <w:trPr>
          <w:trHeight w:val="240"/>
        </w:trPr>
        <w:tc>
          <w:tcPr>
            <w:tcW w:w="675" w:type="dxa"/>
          </w:tcPr>
          <w:p w:rsidR="0079795D" w:rsidRPr="00C4068A" w:rsidRDefault="0079795D" w:rsidP="00F14713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3400" w:type="dxa"/>
          </w:tcPr>
          <w:p w:rsidR="0079795D" w:rsidRPr="0082383C" w:rsidRDefault="0079795D" w:rsidP="00F14713">
            <w:r w:rsidRPr="0082383C">
              <w:t xml:space="preserve">Тема 1. </w:t>
            </w:r>
            <w:r>
              <w:t>Понятие культурной памяти.</w:t>
            </w:r>
          </w:p>
        </w:tc>
        <w:tc>
          <w:tcPr>
            <w:tcW w:w="1843" w:type="dxa"/>
          </w:tcPr>
          <w:p w:rsidR="0079795D" w:rsidRPr="00F14713" w:rsidRDefault="0079795D" w:rsidP="00F14713">
            <w:pPr>
              <w:pStyle w:val="a5"/>
            </w:pPr>
            <w:r w:rsidRPr="00F14713">
              <w:t>Практические занятия</w:t>
            </w:r>
          </w:p>
        </w:tc>
        <w:tc>
          <w:tcPr>
            <w:tcW w:w="2274" w:type="dxa"/>
          </w:tcPr>
          <w:p w:rsidR="0079795D" w:rsidRPr="00F14713" w:rsidRDefault="0079795D" w:rsidP="00F14713">
            <w:pPr>
              <w:pStyle w:val="a5"/>
            </w:pPr>
            <w:r w:rsidRPr="00F14713">
              <w:t>Дискуссия</w:t>
            </w:r>
          </w:p>
        </w:tc>
      </w:tr>
      <w:tr w:rsidR="0079795D" w:rsidRPr="007F18F6" w:rsidTr="0079795D">
        <w:trPr>
          <w:trHeight w:val="600"/>
        </w:trPr>
        <w:tc>
          <w:tcPr>
            <w:tcW w:w="675" w:type="dxa"/>
          </w:tcPr>
          <w:p w:rsidR="0079795D" w:rsidRPr="00C4068A" w:rsidRDefault="0079795D" w:rsidP="00F14713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3400" w:type="dxa"/>
          </w:tcPr>
          <w:p w:rsidR="0079795D" w:rsidRPr="007347AF" w:rsidRDefault="0079795D" w:rsidP="00F14713">
            <w:pPr>
              <w:jc w:val="both"/>
            </w:pPr>
            <w:r w:rsidRPr="0082383C">
              <w:rPr>
                <w:spacing w:val="-8"/>
              </w:rPr>
              <w:t>Тема 2</w:t>
            </w:r>
            <w:r>
              <w:rPr>
                <w:spacing w:val="-8"/>
              </w:rPr>
              <w:t>.</w:t>
            </w:r>
            <w:r>
              <w:t xml:space="preserve"> Семиотика культурной памяти.</w:t>
            </w:r>
          </w:p>
        </w:tc>
        <w:tc>
          <w:tcPr>
            <w:tcW w:w="1843" w:type="dxa"/>
          </w:tcPr>
          <w:p w:rsidR="0079795D" w:rsidRPr="00F14713" w:rsidRDefault="0079795D" w:rsidP="00F14713">
            <w:r w:rsidRPr="00F14713">
              <w:t>Практические занятия</w:t>
            </w:r>
          </w:p>
        </w:tc>
        <w:tc>
          <w:tcPr>
            <w:tcW w:w="2274" w:type="dxa"/>
          </w:tcPr>
          <w:p w:rsidR="0079795D" w:rsidRPr="00F14713" w:rsidRDefault="0079795D" w:rsidP="00F14713">
            <w:r w:rsidRPr="00F14713">
              <w:t>Дискуссия</w:t>
            </w:r>
          </w:p>
        </w:tc>
      </w:tr>
      <w:tr w:rsidR="0079795D" w:rsidRPr="007F18F6" w:rsidTr="0079795D">
        <w:trPr>
          <w:trHeight w:val="495"/>
        </w:trPr>
        <w:tc>
          <w:tcPr>
            <w:tcW w:w="675" w:type="dxa"/>
          </w:tcPr>
          <w:p w:rsidR="0079795D" w:rsidRPr="00C4068A" w:rsidRDefault="0079795D" w:rsidP="00F14713">
            <w:pPr>
              <w:pStyle w:val="a5"/>
              <w:jc w:val="center"/>
            </w:pPr>
            <w:r w:rsidRPr="00C4068A">
              <w:lastRenderedPageBreak/>
              <w:t>3</w:t>
            </w:r>
          </w:p>
        </w:tc>
        <w:tc>
          <w:tcPr>
            <w:tcW w:w="3400" w:type="dxa"/>
          </w:tcPr>
          <w:p w:rsidR="0079795D" w:rsidRPr="0082383C" w:rsidRDefault="0079795D" w:rsidP="00F14713">
            <w:r w:rsidRPr="0082383C">
              <w:t>Тема 3</w:t>
            </w:r>
            <w:r>
              <w:t>.</w:t>
            </w:r>
            <w:r w:rsidRPr="0082383C">
              <w:t xml:space="preserve"> </w:t>
            </w:r>
            <w:r>
              <w:t>Дискурсы культурной памяти.</w:t>
            </w:r>
          </w:p>
        </w:tc>
        <w:tc>
          <w:tcPr>
            <w:tcW w:w="1843" w:type="dxa"/>
          </w:tcPr>
          <w:p w:rsidR="0079795D" w:rsidRPr="00F14713" w:rsidRDefault="0079795D" w:rsidP="00F14713">
            <w:r w:rsidRPr="00F14713">
              <w:t>Практические занятия</w:t>
            </w:r>
          </w:p>
        </w:tc>
        <w:tc>
          <w:tcPr>
            <w:tcW w:w="2274" w:type="dxa"/>
          </w:tcPr>
          <w:p w:rsidR="0079795D" w:rsidRPr="00F14713" w:rsidRDefault="0079795D" w:rsidP="00F14713">
            <w:r w:rsidRPr="00F14713">
              <w:t>Дискуссия</w:t>
            </w:r>
          </w:p>
        </w:tc>
      </w:tr>
      <w:tr w:rsidR="0079795D" w:rsidRPr="007F18F6" w:rsidTr="0079795D">
        <w:trPr>
          <w:trHeight w:val="495"/>
        </w:trPr>
        <w:tc>
          <w:tcPr>
            <w:tcW w:w="675" w:type="dxa"/>
          </w:tcPr>
          <w:p w:rsidR="0079795D" w:rsidRPr="00C4068A" w:rsidRDefault="0079795D" w:rsidP="00F14713">
            <w:pPr>
              <w:pStyle w:val="a5"/>
              <w:jc w:val="center"/>
            </w:pPr>
            <w:r>
              <w:t>4</w:t>
            </w:r>
          </w:p>
        </w:tc>
        <w:tc>
          <w:tcPr>
            <w:tcW w:w="3400" w:type="dxa"/>
          </w:tcPr>
          <w:p w:rsidR="0079795D" w:rsidRPr="0082383C" w:rsidRDefault="0079795D" w:rsidP="00F14713">
            <w:r>
              <w:t>Тема 4. Культурная память как фактор формирования национальной и культурной идентичности.</w:t>
            </w:r>
          </w:p>
        </w:tc>
        <w:tc>
          <w:tcPr>
            <w:tcW w:w="1843" w:type="dxa"/>
          </w:tcPr>
          <w:p w:rsidR="0079795D" w:rsidRPr="00F14713" w:rsidRDefault="0079795D" w:rsidP="00F14713">
            <w:r w:rsidRPr="00F14713">
              <w:t>Практические занятия</w:t>
            </w:r>
          </w:p>
        </w:tc>
        <w:tc>
          <w:tcPr>
            <w:tcW w:w="2274" w:type="dxa"/>
          </w:tcPr>
          <w:p w:rsidR="0079795D" w:rsidRPr="00F14713" w:rsidRDefault="0079795D" w:rsidP="00F14713">
            <w:r w:rsidRPr="00F14713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14713" w:rsidRPr="00601A02" w:rsidRDefault="00F14713" w:rsidP="00F14713">
      <w:pPr>
        <w:rPr>
          <w:b/>
          <w:bCs/>
          <w:caps/>
        </w:rPr>
      </w:pPr>
      <w:r w:rsidRPr="00601A02">
        <w:rPr>
          <w:b/>
          <w:bCs/>
          <w:caps/>
        </w:rPr>
        <w:t xml:space="preserve">5.1 </w:t>
      </w:r>
      <w:r>
        <w:rPr>
          <w:b/>
          <w:bCs/>
        </w:rPr>
        <w:t>Т</w:t>
      </w:r>
      <w:r w:rsidRPr="00601A02">
        <w:rPr>
          <w:b/>
          <w:bCs/>
        </w:rPr>
        <w:t>емы конспектов: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Теория коллективной памяти М. Хальбвакса.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Культурная память как часть коллективной (социальной)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Ю. Лотман о культуре как коллективной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История и методология исследований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Концепция Л. Выготского и А. Лурия.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Историографический подход к исследованию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Культурологический подход к исследованию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Разграничение памяти и времени (П. Нора).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Проблема понимания прошлого и его взаимосвязи с настоящим.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Культурологические исследования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Динамически-коммуникативный и ценностный подходы.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Я. Ассман об областях внешнего измерения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Культурная память как непрерывный процесс реконструкции прошлого.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Информативная и креативная культурная память (Ю. Лотман).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Принципы исследования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Культурная память и культурное забвение.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Природа и механизмы формирования, хранения и трансляции культурных смыслов.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Понятие «обосновывающего воспоминания».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Носители и хранители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Культурная память как транслятор ценностей.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Культурная память и коды / языки культуры.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Семиотика «культуры воспоминания» сообщества.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Культурно-мнемонические техники и факторы актуализации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Артефакты культуры как объекты и хранители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Дискурсы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Индивидуальные и коллективные техники «прочтения» текстов прошлого.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Культура «ретро».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Культурная память в эпоху Интернета.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Конструирование культурной памяти.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Взаимосвязь культурной памяти с коллективными идентичностями.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Культурная память как инструмент формирования социальной, национальной и культурной идентичности.</w:t>
      </w:r>
    </w:p>
    <w:p w:rsid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Понятие социально значимых воспоминаний.</w:t>
      </w:r>
    </w:p>
    <w:p w:rsidR="00F14713" w:rsidRPr="00F14713" w:rsidRDefault="00F14713" w:rsidP="00F14713">
      <w:pPr>
        <w:numPr>
          <w:ilvl w:val="0"/>
          <w:numId w:val="22"/>
        </w:numPr>
        <w:ind w:left="0" w:firstLine="0"/>
        <w:jc w:val="both"/>
      </w:pPr>
      <w:r>
        <w:t>Роль культурной памяти и культурного забвения в формировании</w:t>
      </w:r>
    </w:p>
    <w:p w:rsidR="00F14713" w:rsidRDefault="00F14713" w:rsidP="00F14713">
      <w:pPr>
        <w:jc w:val="both"/>
        <w:rPr>
          <w:b/>
          <w:bCs/>
          <w:caps/>
        </w:rPr>
      </w:pPr>
    </w:p>
    <w:p w:rsidR="00F14713" w:rsidRDefault="00F14713" w:rsidP="00F14713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5.2 </w:t>
      </w:r>
      <w:r>
        <w:rPr>
          <w:b/>
          <w:bCs/>
        </w:rPr>
        <w:t xml:space="preserve">Темы </w:t>
      </w:r>
      <w:r w:rsidRPr="00162958">
        <w:rPr>
          <w:b/>
          <w:bCs/>
        </w:rPr>
        <w:t>рефератов: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Ю. Лотман о культуре как коллективной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lastRenderedPageBreak/>
        <w:t>Культурная память как часть коллективной (социальной)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История и методология исследований культурной памяти: общая характеристика.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Основные подходы к исследованиям культурной памяти: сравнительная характеристика.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Области внешнего измерения культурной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Миметическая память, предметная память, коммуникативная память, культурная память: сравнительная сущностная и функциональная характеристика.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Принципы исследований культурной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Культурная память и культурное забвение.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Культурная память как форма хранения и трансляции культурных смыслов.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Семиотика «культуры воспоминания».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Культурная память и коды / языки культуры.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Дискурсы культурной памяти: общая характеристика.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Вербальные языки культуры как хранители и трансляторы культурной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Невербальные языки культуры как хранители и трансляторы культурной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Индивидуальные и коллективные техники реконструкции культурной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Дискурсы культурной памяти в эпоху глобальной Сети.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Культура «ретро».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«Политики памяти»: общая характеристика.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Механизмы и прагматика конструирования культурной памяти.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Роль культурной памяти в формировании национальной идентичности.</w:t>
      </w:r>
    </w:p>
    <w:p w:rsidR="00F14713" w:rsidRDefault="00F14713" w:rsidP="00F14713">
      <w:pPr>
        <w:numPr>
          <w:ilvl w:val="0"/>
          <w:numId w:val="23"/>
        </w:numPr>
        <w:ind w:left="0" w:firstLine="0"/>
        <w:jc w:val="both"/>
      </w:pPr>
      <w:r>
        <w:t>Роль культурной памяти в формировании культурной идентичности.</w:t>
      </w:r>
    </w:p>
    <w:p w:rsidR="00F14713" w:rsidRPr="00601A02" w:rsidRDefault="00F14713" w:rsidP="00F14713">
      <w:pPr>
        <w:numPr>
          <w:ilvl w:val="0"/>
          <w:numId w:val="23"/>
        </w:numPr>
        <w:ind w:left="0" w:firstLine="0"/>
        <w:jc w:val="both"/>
      </w:pPr>
      <w:r>
        <w:t>Роль культурной памяти и культурного забвения в формировании нации.</w:t>
      </w:r>
      <w:r w:rsidRPr="00601A02">
        <w:t xml:space="preserve"> </w:t>
      </w:r>
    </w:p>
    <w:p w:rsidR="00F14713" w:rsidRPr="00F14713" w:rsidRDefault="00F14713" w:rsidP="00D30DD7">
      <w:pPr>
        <w:jc w:val="both"/>
        <w:rPr>
          <w:b/>
        </w:rPr>
      </w:pPr>
    </w:p>
    <w:p w:rsidR="00D30DD7" w:rsidRPr="00F14713" w:rsidRDefault="00F14713" w:rsidP="00D30DD7">
      <w:pPr>
        <w:rPr>
          <w:b/>
          <w:bCs/>
        </w:rPr>
      </w:pPr>
      <w:r w:rsidRPr="00F14713">
        <w:rPr>
          <w:b/>
          <w:bCs/>
        </w:rPr>
        <w:t xml:space="preserve">5.3 </w:t>
      </w:r>
      <w:r w:rsidR="002670DA" w:rsidRPr="00F14713">
        <w:rPr>
          <w:b/>
          <w:bCs/>
        </w:rPr>
        <w:t>Темы практических занятий</w:t>
      </w:r>
      <w:r w:rsidR="00D30DD7" w:rsidRPr="00F14713">
        <w:rPr>
          <w:b/>
          <w:bCs/>
        </w:rPr>
        <w:t>:</w:t>
      </w:r>
    </w:p>
    <w:p w:rsidR="00F14713" w:rsidRPr="007347AF" w:rsidRDefault="00F14713" w:rsidP="00611FCE">
      <w:pPr>
        <w:jc w:val="both"/>
      </w:pPr>
      <w:r>
        <w:rPr>
          <w:b/>
          <w:i/>
        </w:rPr>
        <w:t xml:space="preserve">К теме 1. </w:t>
      </w:r>
      <w:r>
        <w:t>Культурная память как часть социальной памяти. История и методология исследований культурной памяти. Подходы к исследованию культурной памяти: общая характеристика. Историографические и культурологические исследования культурной памяти: сравнительный анализ. «Парадигмы памяти». Динамически-коммуникативный подход. Ценностный подход.</w:t>
      </w:r>
      <w:r w:rsidRPr="00601A02">
        <w:t xml:space="preserve"> </w:t>
      </w:r>
      <w:r>
        <w:t>Принципы исследования культурной памяти. Культурная память и культурное забвение.</w:t>
      </w:r>
    </w:p>
    <w:p w:rsidR="00F14713" w:rsidRPr="0082383C" w:rsidRDefault="00F14713" w:rsidP="00611FCE">
      <w:pPr>
        <w:jc w:val="both"/>
      </w:pPr>
      <w:r>
        <w:rPr>
          <w:b/>
          <w:i/>
        </w:rPr>
        <w:t xml:space="preserve">К теме 2. </w:t>
      </w:r>
      <w:r>
        <w:t>Культурная память как форма трансляции культурных смыслов. Культурная память как форма актуализации культурных смыслов. Социальные и культурные рамки содержательного наполнения памяти. Природа и механизмы формирования, хранения и трансляции культурных смыслов. Фиксированность культурной памяти. Понятие «обосновывающие воспоминания».</w:t>
      </w:r>
      <w:r w:rsidRPr="00601A02">
        <w:t xml:space="preserve"> </w:t>
      </w:r>
      <w:r>
        <w:t>Носители и хранители культурной памяти: общая характеристика. Культурная память как мост и транслятор ценностей между прошлым, настоящим и будущим. Семиотика «культуры воспоминания» сообщества. Влияние культурной памяти на восприятие и понимание прошлого и настоящего. Влияние культурной памяти на конструирование желаемого будущего. Культурная память и коды / языки культуры.</w:t>
      </w:r>
    </w:p>
    <w:p w:rsidR="00F14713" w:rsidRPr="0082383C" w:rsidRDefault="00F14713" w:rsidP="00611FCE">
      <w:pPr>
        <w:jc w:val="both"/>
      </w:pPr>
      <w:r>
        <w:rPr>
          <w:b/>
          <w:i/>
        </w:rPr>
        <w:t xml:space="preserve">К теме 3. </w:t>
      </w:r>
      <w:r w:rsidRPr="00F14713">
        <w:t>Культурно-мнемонические техники и факторы актуализации культурной памяти.</w:t>
      </w:r>
      <w:r>
        <w:t xml:space="preserve"> </w:t>
      </w:r>
      <w:r w:rsidRPr="00F14713">
        <w:t>Артефакты культуры как объекты и хранители культурной памяти.</w:t>
      </w:r>
      <w:r>
        <w:t xml:space="preserve"> </w:t>
      </w:r>
      <w:r w:rsidRPr="00F14713">
        <w:t>Дискурсы культурной памяти: вербальные тексты культуры.</w:t>
      </w:r>
      <w:r>
        <w:t xml:space="preserve"> </w:t>
      </w:r>
      <w:r w:rsidRPr="00F14713">
        <w:t>Дискурсы культурной памяти: невербальные тексты культуры.</w:t>
      </w:r>
      <w:r>
        <w:t xml:space="preserve"> </w:t>
      </w:r>
      <w:r w:rsidRPr="00F14713">
        <w:t>Места памяти и «культурные мемориалы».</w:t>
      </w:r>
      <w:r>
        <w:t xml:space="preserve"> </w:t>
      </w:r>
      <w:r w:rsidRPr="00F14713">
        <w:t>«Ландшафты культурной памяти»: общая характеристика.</w:t>
      </w:r>
      <w:r>
        <w:t xml:space="preserve"> </w:t>
      </w:r>
      <w:r w:rsidRPr="00F14713">
        <w:t xml:space="preserve">Индивидуальные и коллективные техники </w:t>
      </w:r>
      <w:r w:rsidRPr="00F14713">
        <w:lastRenderedPageBreak/>
        <w:t>реконструкции культурной памяти.</w:t>
      </w:r>
      <w:r>
        <w:t xml:space="preserve"> </w:t>
      </w:r>
      <w:r w:rsidRPr="00F14713">
        <w:t>Способе ретроспективного «прочтения» текстов культуры.</w:t>
      </w:r>
      <w:r>
        <w:t xml:space="preserve"> </w:t>
      </w:r>
      <w:r w:rsidRPr="00F14713">
        <w:t>Культура «ретро».</w:t>
      </w:r>
      <w:r>
        <w:t xml:space="preserve"> </w:t>
      </w:r>
      <w:r w:rsidRPr="00F14713">
        <w:t>Дискурсы культурной памяти в эпоху Интернета.</w:t>
      </w:r>
    </w:p>
    <w:p w:rsidR="00F14713" w:rsidRPr="0082383C" w:rsidRDefault="00F14713" w:rsidP="00611FCE">
      <w:pPr>
        <w:jc w:val="both"/>
      </w:pPr>
      <w:r>
        <w:rPr>
          <w:b/>
          <w:i/>
        </w:rPr>
        <w:t xml:space="preserve">К теме 4. </w:t>
      </w:r>
      <w:r w:rsidRPr="00F14713">
        <w:t>Конструирование коллективной памяти.</w:t>
      </w:r>
      <w:r>
        <w:t xml:space="preserve"> </w:t>
      </w:r>
      <w:r w:rsidRPr="00F14713">
        <w:t>Что такое «политики памяти»?</w:t>
      </w:r>
      <w:r>
        <w:t xml:space="preserve"> </w:t>
      </w:r>
      <w:r w:rsidRPr="00F14713">
        <w:t>Культурная память как непрерывный процесс формирования культурной и социальной идентичности.</w:t>
      </w:r>
      <w:r>
        <w:t xml:space="preserve"> </w:t>
      </w:r>
      <w:r w:rsidRPr="00F14713">
        <w:t>Культурная память сообщества как его «функциональная» память.</w:t>
      </w:r>
      <w:r>
        <w:t xml:space="preserve"> </w:t>
      </w:r>
      <w:r w:rsidRPr="00F14713">
        <w:t>Взаимосвязь культурной памяти с коллективными идентичностями.</w:t>
      </w:r>
      <w:r>
        <w:t xml:space="preserve"> </w:t>
      </w:r>
      <w:r w:rsidRPr="00F14713">
        <w:t>Что такое социально значимые воспоминания?</w:t>
      </w:r>
      <w:r>
        <w:t xml:space="preserve"> </w:t>
      </w:r>
      <w:r w:rsidRPr="00F14713">
        <w:t>Связь социально значимых воспоминаний с формированием национальной / культурной идентичности.</w:t>
      </w:r>
      <w:r>
        <w:t xml:space="preserve"> </w:t>
      </w:r>
      <w:r w:rsidRPr="00F14713">
        <w:t>Культурная память как инструмент национальной политики.</w:t>
      </w:r>
      <w:r>
        <w:t xml:space="preserve"> </w:t>
      </w:r>
      <w:r w:rsidRPr="00F14713">
        <w:t>Культурная память как инструмент социальной политики.</w:t>
      </w:r>
      <w:r>
        <w:t xml:space="preserve"> </w:t>
      </w:r>
      <w:r w:rsidRPr="00F14713">
        <w:t>Культурная память как инструмент культурной политики.</w:t>
      </w:r>
      <w:r>
        <w:t xml:space="preserve"> </w:t>
      </w:r>
      <w:r w:rsidRPr="00F14713">
        <w:t>Роль героизации прошлого в формировании национальной идеи.</w:t>
      </w:r>
      <w:r>
        <w:t xml:space="preserve"> </w:t>
      </w:r>
      <w:r w:rsidRPr="00F14713">
        <w:t>Роль культурной памяти и культурного забвения в формировании нации.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FE14FF" w:rsidTr="00D30DD7">
        <w:tc>
          <w:tcPr>
            <w:tcW w:w="567" w:type="dxa"/>
          </w:tcPr>
          <w:p w:rsidR="00FE14FF" w:rsidRPr="007F18F6" w:rsidRDefault="00FE14FF" w:rsidP="00FE14FF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FE14FF" w:rsidRPr="0082383C" w:rsidRDefault="00FE14FF" w:rsidP="00FE14FF">
            <w:r w:rsidRPr="0082383C">
              <w:t xml:space="preserve">Тема 1. </w:t>
            </w:r>
            <w:r>
              <w:t>Понятие культурной памяти.</w:t>
            </w:r>
          </w:p>
        </w:tc>
        <w:tc>
          <w:tcPr>
            <w:tcW w:w="2693" w:type="dxa"/>
            <w:vAlign w:val="center"/>
          </w:tcPr>
          <w:p w:rsidR="00FE14FF" w:rsidRPr="00FE14FF" w:rsidRDefault="00FE14FF" w:rsidP="00FE14FF">
            <w:pPr>
              <w:pStyle w:val="a5"/>
              <w:jc w:val="center"/>
            </w:pPr>
            <w:r w:rsidRPr="00FE14FF">
              <w:t>Конспект</w:t>
            </w:r>
          </w:p>
          <w:p w:rsidR="00FE14FF" w:rsidRPr="00FE14FF" w:rsidRDefault="00FE14FF" w:rsidP="00FE14FF">
            <w:pPr>
              <w:pStyle w:val="a5"/>
              <w:jc w:val="center"/>
            </w:pPr>
            <w:r w:rsidRPr="00FE14FF">
              <w:t>Реферат</w:t>
            </w:r>
          </w:p>
          <w:p w:rsidR="00FE14FF" w:rsidRPr="00FE14FF" w:rsidRDefault="00FE14FF" w:rsidP="00FE14FF">
            <w:pPr>
              <w:pStyle w:val="a5"/>
              <w:jc w:val="center"/>
            </w:pPr>
            <w:r w:rsidRPr="00FE14FF">
              <w:t>Работа на практических занятиях</w:t>
            </w:r>
          </w:p>
        </w:tc>
      </w:tr>
      <w:tr w:rsidR="00FE14FF" w:rsidRPr="007F18F6" w:rsidTr="00D30DD7">
        <w:tc>
          <w:tcPr>
            <w:tcW w:w="567" w:type="dxa"/>
          </w:tcPr>
          <w:p w:rsidR="00FE14FF" w:rsidRPr="007F18F6" w:rsidRDefault="00FE14FF" w:rsidP="00FE14FF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FE14FF" w:rsidRPr="007347AF" w:rsidRDefault="00FE14FF" w:rsidP="00FE14FF">
            <w:pPr>
              <w:jc w:val="both"/>
            </w:pPr>
            <w:r w:rsidRPr="0082383C">
              <w:rPr>
                <w:spacing w:val="-8"/>
              </w:rPr>
              <w:t>Тема 2</w:t>
            </w:r>
            <w:r>
              <w:rPr>
                <w:spacing w:val="-8"/>
              </w:rPr>
              <w:t>.</w:t>
            </w:r>
            <w:r>
              <w:t xml:space="preserve"> Семиотика культурной памяти.</w:t>
            </w:r>
          </w:p>
        </w:tc>
        <w:tc>
          <w:tcPr>
            <w:tcW w:w="2693" w:type="dxa"/>
          </w:tcPr>
          <w:p w:rsidR="00FE14FF" w:rsidRPr="00FE14FF" w:rsidRDefault="00FE14FF" w:rsidP="00FE14FF">
            <w:pPr>
              <w:pStyle w:val="a5"/>
              <w:jc w:val="center"/>
            </w:pPr>
            <w:r w:rsidRPr="00FE14FF">
              <w:t>Конспект</w:t>
            </w:r>
          </w:p>
          <w:p w:rsidR="00FE14FF" w:rsidRPr="00FE14FF" w:rsidRDefault="00FE14FF" w:rsidP="00FE14FF">
            <w:pPr>
              <w:pStyle w:val="a5"/>
              <w:jc w:val="center"/>
            </w:pPr>
            <w:r w:rsidRPr="00FE14FF">
              <w:t>Реферат</w:t>
            </w:r>
          </w:p>
          <w:p w:rsidR="00FE14FF" w:rsidRPr="00916758" w:rsidRDefault="00FE14FF" w:rsidP="00FE14FF">
            <w:pPr>
              <w:pStyle w:val="a5"/>
              <w:jc w:val="center"/>
            </w:pPr>
            <w:r w:rsidRPr="00FE14FF">
              <w:t>Работа на практических занятиях</w:t>
            </w:r>
          </w:p>
        </w:tc>
      </w:tr>
      <w:tr w:rsidR="00FE14FF" w:rsidRPr="007F18F6" w:rsidTr="00D30DD7">
        <w:tc>
          <w:tcPr>
            <w:tcW w:w="567" w:type="dxa"/>
          </w:tcPr>
          <w:p w:rsidR="00FE14FF" w:rsidRPr="007F18F6" w:rsidRDefault="00FE14FF" w:rsidP="00FE14FF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FE14FF" w:rsidRPr="0082383C" w:rsidRDefault="00FE14FF" w:rsidP="00FE14FF">
            <w:r w:rsidRPr="0082383C">
              <w:t>Тема 3</w:t>
            </w:r>
            <w:r>
              <w:t>.</w:t>
            </w:r>
            <w:r w:rsidRPr="0082383C">
              <w:t xml:space="preserve"> </w:t>
            </w:r>
            <w:r>
              <w:t>Дискурсы культурной памяти.</w:t>
            </w:r>
          </w:p>
        </w:tc>
        <w:tc>
          <w:tcPr>
            <w:tcW w:w="2693" w:type="dxa"/>
          </w:tcPr>
          <w:p w:rsidR="00FE14FF" w:rsidRPr="00FE14FF" w:rsidRDefault="00FE14FF" w:rsidP="00FE14FF">
            <w:pPr>
              <w:pStyle w:val="a5"/>
              <w:jc w:val="center"/>
            </w:pPr>
            <w:r w:rsidRPr="00FE14FF">
              <w:t>Конспект</w:t>
            </w:r>
          </w:p>
          <w:p w:rsidR="00FE14FF" w:rsidRPr="00FE14FF" w:rsidRDefault="00FE14FF" w:rsidP="00FE14FF">
            <w:pPr>
              <w:pStyle w:val="a5"/>
              <w:jc w:val="center"/>
            </w:pPr>
            <w:r w:rsidRPr="00FE14FF">
              <w:t>Реферат</w:t>
            </w:r>
          </w:p>
          <w:p w:rsidR="00FE14FF" w:rsidRPr="00916758" w:rsidRDefault="00FE14FF" w:rsidP="00FE14FF">
            <w:pPr>
              <w:pStyle w:val="a5"/>
              <w:jc w:val="center"/>
            </w:pPr>
            <w:r w:rsidRPr="00FE14FF">
              <w:t>Работа на практических занятиях</w:t>
            </w:r>
          </w:p>
        </w:tc>
      </w:tr>
      <w:tr w:rsidR="00FE14FF" w:rsidRPr="007F18F6" w:rsidTr="00D30DD7">
        <w:tc>
          <w:tcPr>
            <w:tcW w:w="567" w:type="dxa"/>
          </w:tcPr>
          <w:p w:rsidR="00FE14FF" w:rsidRDefault="00FE14FF" w:rsidP="00FE14FF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FE14FF" w:rsidRPr="0082383C" w:rsidRDefault="00FE14FF" w:rsidP="00FE14FF">
            <w:r>
              <w:t>Тема 4. Культурная память как фактор формирования национальной и культурной идентичности.</w:t>
            </w:r>
          </w:p>
        </w:tc>
        <w:tc>
          <w:tcPr>
            <w:tcW w:w="2693" w:type="dxa"/>
          </w:tcPr>
          <w:p w:rsidR="00FE14FF" w:rsidRPr="00FE14FF" w:rsidRDefault="00FE14FF" w:rsidP="00FE14FF">
            <w:pPr>
              <w:pStyle w:val="a5"/>
              <w:jc w:val="center"/>
            </w:pPr>
            <w:r w:rsidRPr="00FE14FF">
              <w:t>Конспект</w:t>
            </w:r>
          </w:p>
          <w:p w:rsidR="00FE14FF" w:rsidRPr="00FE14FF" w:rsidRDefault="00FE14FF" w:rsidP="00FE14FF">
            <w:pPr>
              <w:pStyle w:val="a5"/>
              <w:jc w:val="center"/>
            </w:pPr>
            <w:r w:rsidRPr="00FE14FF">
              <w:t>Реферат</w:t>
            </w:r>
          </w:p>
          <w:p w:rsidR="00FE14FF" w:rsidRPr="00916758" w:rsidRDefault="00FE14FF" w:rsidP="00FE14FF">
            <w:pPr>
              <w:pStyle w:val="a5"/>
              <w:jc w:val="center"/>
            </w:pPr>
            <w:r w:rsidRPr="00FE14FF">
              <w:t>Работа на практических занятиях</w:t>
            </w:r>
          </w:p>
        </w:tc>
      </w:tr>
    </w:tbl>
    <w:p w:rsidR="00FE14FF" w:rsidRDefault="00FE14FF" w:rsidP="002670DA">
      <w:pPr>
        <w:jc w:val="both"/>
        <w:rPr>
          <w:b/>
          <w:bCs/>
          <w:caps/>
          <w:color w:val="000000"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79795D" w:rsidRPr="00155BEC" w:rsidRDefault="0079795D" w:rsidP="0079795D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79795D" w:rsidRDefault="0079795D" w:rsidP="0079795D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C759B4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79795D" w:rsidRPr="00155BEC" w:rsidRDefault="0079795D" w:rsidP="0079795D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79795D" w:rsidRDefault="0079795D" w:rsidP="0079795D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C759B4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79795D" w:rsidRDefault="0079795D" w:rsidP="0079795D">
      <w:pPr>
        <w:jc w:val="both"/>
        <w:rPr>
          <w:bCs/>
          <w:color w:val="000000"/>
        </w:rPr>
      </w:pPr>
    </w:p>
    <w:p w:rsidR="0079795D" w:rsidRPr="00155BEC" w:rsidRDefault="0079795D" w:rsidP="0079795D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79795D" w:rsidRPr="0093342E" w:rsidRDefault="0079795D" w:rsidP="0079795D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C759B4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79795D" w:rsidRDefault="00654B69" w:rsidP="002670D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C759B4">
        <w:rPr>
          <w:b/>
          <w:bCs/>
          <w:color w:val="000000"/>
        </w:rPr>
        <w:lastRenderedPageBreak/>
        <w:t>Критерии оценки успеваемости обучающегося</w:t>
      </w:r>
    </w:p>
    <w:p w:rsidR="00C759B4" w:rsidRDefault="00C759B4" w:rsidP="002670DA">
      <w:pPr>
        <w:jc w:val="both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</w:t>
            </w:r>
            <w:r>
              <w:lastRenderedPageBreak/>
              <w:t xml:space="preserve">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чёткую структуру и логику изложения, </w:t>
            </w:r>
            <w:r>
              <w:lastRenderedPageBreak/>
              <w:t>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выполнил задание, однако не продемонстрировал способность к научному анализу, не высказывал в </w:t>
            </w:r>
            <w:r>
              <w:lastRenderedPageBreak/>
              <w:t>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не выполнил задание, или выполнил его формально, ответил на заданный вопрос, при этом не ссылался на </w:t>
            </w:r>
            <w:r>
              <w:lastRenderedPageBreak/>
              <w:t>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0D44CC" w:rsidRPr="007E722D" w:rsidTr="00FE14FF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FE14FF" w:rsidRDefault="000D44CC" w:rsidP="00F43A50">
            <w:pPr>
              <w:jc w:val="center"/>
            </w:pPr>
            <w:r w:rsidRPr="00FE14FF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FE14FF" w:rsidRDefault="000D44CC" w:rsidP="00F43A50">
            <w:pPr>
              <w:jc w:val="center"/>
            </w:pPr>
            <w:r w:rsidRPr="00FE14FF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FE14FF" w:rsidRDefault="000D44CC" w:rsidP="00F43A50">
            <w:pPr>
              <w:jc w:val="center"/>
            </w:pPr>
            <w:r w:rsidRPr="00FE14FF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E14FF" w:rsidRDefault="000D44CC" w:rsidP="00F43A50">
            <w:pPr>
              <w:jc w:val="center"/>
            </w:pPr>
            <w:r w:rsidRPr="00FE14FF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E14FF" w:rsidRDefault="000D44CC" w:rsidP="00F43A50">
            <w:pPr>
              <w:jc w:val="center"/>
            </w:pPr>
            <w:r w:rsidRPr="00FE14FF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FE14FF" w:rsidRDefault="000D44CC" w:rsidP="00F43A50">
            <w:pPr>
              <w:jc w:val="center"/>
            </w:pPr>
            <w:r w:rsidRPr="00FE14FF">
              <w:t>Наличие</w:t>
            </w:r>
          </w:p>
        </w:tc>
      </w:tr>
      <w:tr w:rsidR="000D44CC" w:rsidRPr="007E722D" w:rsidTr="00FE14FF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FE14FF" w:rsidRDefault="000D44CC" w:rsidP="00F43A5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FE14FF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FE14FF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E14FF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FE14FF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FE14FF" w:rsidRDefault="000D44CC" w:rsidP="00F43A50">
            <w:pPr>
              <w:jc w:val="center"/>
            </w:pPr>
            <w:r w:rsidRPr="00FE14FF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FE14FF" w:rsidRDefault="000D44CC" w:rsidP="00F43A50">
            <w:pPr>
              <w:jc w:val="center"/>
              <w:rPr>
                <w:color w:val="000000"/>
              </w:rPr>
            </w:pPr>
            <w:r w:rsidRPr="00FE14FF">
              <w:rPr>
                <w:color w:val="000000"/>
              </w:rPr>
              <w:t xml:space="preserve">ЭБС </w:t>
            </w:r>
          </w:p>
          <w:p w:rsidR="000D44CC" w:rsidRPr="00FE14FF" w:rsidRDefault="000D44CC" w:rsidP="00F43A50">
            <w:pPr>
              <w:jc w:val="center"/>
              <w:rPr>
                <w:color w:val="000000"/>
              </w:rPr>
            </w:pPr>
            <w:r w:rsidRPr="00FE14FF">
              <w:rPr>
                <w:color w:val="000000"/>
              </w:rPr>
              <w:t xml:space="preserve">(адрес </w:t>
            </w:r>
          </w:p>
          <w:p w:rsidR="000D44CC" w:rsidRPr="00FE14FF" w:rsidRDefault="000D44CC" w:rsidP="00F43A50">
            <w:pPr>
              <w:jc w:val="center"/>
            </w:pPr>
            <w:r w:rsidRPr="00FE14FF">
              <w:rPr>
                <w:color w:val="000000"/>
              </w:rPr>
              <w:t>в сети Интернет)</w:t>
            </w:r>
          </w:p>
        </w:tc>
      </w:tr>
      <w:tr w:rsidR="00FE14FF" w:rsidRPr="0058764C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FE14FF" w:rsidRPr="00FE14FF" w:rsidRDefault="00FE14FF" w:rsidP="00FE14F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r w:rsidRPr="00FE14FF">
              <w:t>Текст культуры: культурологическая интерпретация: сборник статей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Симбирцева Н. А.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М., Берлин: Директ-Медиа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2015</w:t>
            </w:r>
          </w:p>
        </w:tc>
        <w:tc>
          <w:tcPr>
            <w:tcW w:w="1275" w:type="dxa"/>
          </w:tcPr>
          <w:p w:rsidR="00FE14FF" w:rsidRPr="00FE14FF" w:rsidRDefault="00FE14FF" w:rsidP="00FE14FF"/>
        </w:tc>
        <w:tc>
          <w:tcPr>
            <w:tcW w:w="1560" w:type="dxa"/>
          </w:tcPr>
          <w:p w:rsidR="00FE14FF" w:rsidRPr="00FE14FF" w:rsidRDefault="00CA5923" w:rsidP="0079795D">
            <w:hyperlink r:id="rId7" w:history="1">
              <w:r w:rsidR="0079795D" w:rsidRPr="00182C46">
                <w:rPr>
                  <w:rStyle w:val="af2"/>
                </w:rPr>
                <w:t>https://biblioclub.ru/</w:t>
              </w:r>
            </w:hyperlink>
            <w:r w:rsidR="0079795D">
              <w:t xml:space="preserve"> </w:t>
            </w:r>
          </w:p>
        </w:tc>
      </w:tr>
      <w:tr w:rsidR="00FE14FF" w:rsidRPr="00083E82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FE14FF" w:rsidRPr="00FE14FF" w:rsidRDefault="00FE14FF" w:rsidP="00FE14FF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FE14FF">
              <w:t>2</w:t>
            </w:r>
          </w:p>
        </w:tc>
        <w:tc>
          <w:tcPr>
            <w:tcW w:w="1843" w:type="dxa"/>
          </w:tcPr>
          <w:p w:rsidR="00FE14FF" w:rsidRPr="00FE14FF" w:rsidRDefault="00FE14FF" w:rsidP="00FE14FF">
            <w:r w:rsidRPr="00FE14FF">
              <w:t>Метафора в аспектах языка, мышления и культуры: монография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Хахалова С. А.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Иркутск: Иркутский государственный лингвистический университет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2011</w:t>
            </w:r>
          </w:p>
        </w:tc>
        <w:tc>
          <w:tcPr>
            <w:tcW w:w="1275" w:type="dxa"/>
          </w:tcPr>
          <w:p w:rsidR="00FE14FF" w:rsidRPr="00FE14FF" w:rsidRDefault="00FE14FF" w:rsidP="00FE14FF">
            <w:pPr>
              <w:jc w:val="center"/>
            </w:pPr>
          </w:p>
        </w:tc>
        <w:tc>
          <w:tcPr>
            <w:tcW w:w="1560" w:type="dxa"/>
          </w:tcPr>
          <w:p w:rsidR="00FE14FF" w:rsidRPr="00FE14FF" w:rsidRDefault="00CA5923" w:rsidP="0079795D">
            <w:hyperlink r:id="rId8" w:history="1">
              <w:r w:rsidR="0079795D" w:rsidRPr="00182C46">
                <w:rPr>
                  <w:rStyle w:val="af2"/>
                </w:rPr>
                <w:t>https://biblioclub.ru/</w:t>
              </w:r>
            </w:hyperlink>
          </w:p>
        </w:tc>
      </w:tr>
      <w:tr w:rsidR="00FE14FF" w:rsidRPr="00252771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FE14FF" w:rsidRPr="00FE14FF" w:rsidRDefault="00FE14FF" w:rsidP="00FE14F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pPr>
              <w:jc w:val="both"/>
            </w:pPr>
            <w:r w:rsidRPr="00FE14FF">
              <w:t>Культура повседневности: учебное пособие. Кн. 1-3.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Георгиева Т.С.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М.: Высшая школа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2005-2006</w:t>
            </w:r>
          </w:p>
        </w:tc>
        <w:tc>
          <w:tcPr>
            <w:tcW w:w="1275" w:type="dxa"/>
          </w:tcPr>
          <w:p w:rsidR="00FE14FF" w:rsidRPr="00FE14FF" w:rsidRDefault="00FE14FF" w:rsidP="00FE14FF">
            <w:pPr>
              <w:jc w:val="center"/>
            </w:pPr>
            <w:r w:rsidRPr="00FE14FF">
              <w:t>+</w:t>
            </w:r>
          </w:p>
        </w:tc>
        <w:tc>
          <w:tcPr>
            <w:tcW w:w="1560" w:type="dxa"/>
          </w:tcPr>
          <w:p w:rsidR="00FE14FF" w:rsidRPr="00FE14FF" w:rsidRDefault="00FE14FF" w:rsidP="00FE14FF"/>
        </w:tc>
      </w:tr>
      <w:tr w:rsidR="00FE14FF" w:rsidRPr="0079795D" w:rsidTr="00F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FE14FF" w:rsidRPr="00FE14FF" w:rsidRDefault="00FE14FF" w:rsidP="00FE14FF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pPr>
              <w:jc w:val="both"/>
            </w:pPr>
            <w:r w:rsidRPr="00FE14FF">
              <w:t>История культуры повседневности: учебное пособие.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Большаков В.П., Иконникова С.Н.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М.: Проспект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2016</w:t>
            </w:r>
          </w:p>
        </w:tc>
        <w:tc>
          <w:tcPr>
            <w:tcW w:w="1275" w:type="dxa"/>
          </w:tcPr>
          <w:p w:rsidR="00FE14FF" w:rsidRPr="00FE14FF" w:rsidRDefault="00FE14FF" w:rsidP="00FE14FF"/>
        </w:tc>
        <w:tc>
          <w:tcPr>
            <w:tcW w:w="1560" w:type="dxa"/>
          </w:tcPr>
          <w:p w:rsidR="00FE14FF" w:rsidRPr="00FE14FF" w:rsidRDefault="00CA5923" w:rsidP="0079795D">
            <w:pPr>
              <w:rPr>
                <w:lang w:val="en-US"/>
              </w:rPr>
            </w:pPr>
            <w:hyperlink r:id="rId9" w:history="1">
              <w:r w:rsidR="0079795D" w:rsidRPr="00182C46">
                <w:rPr>
                  <w:rStyle w:val="af2"/>
                  <w:lang w:val="en-US"/>
                </w:rPr>
                <w:t>http://biblioclub.ru/</w:t>
              </w:r>
            </w:hyperlink>
          </w:p>
        </w:tc>
      </w:tr>
    </w:tbl>
    <w:p w:rsidR="00DA10A6" w:rsidRPr="00FE14FF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  <w:lang w:val="en-US"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ED76A6" w:rsidRPr="00252771" w:rsidTr="00FE14FF">
        <w:trPr>
          <w:trHeight w:val="278"/>
        </w:trPr>
        <w:tc>
          <w:tcPr>
            <w:tcW w:w="567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E14FF">
        <w:trPr>
          <w:trHeight w:val="277"/>
        </w:trPr>
        <w:tc>
          <w:tcPr>
            <w:tcW w:w="567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560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E14FF" w:rsidRPr="0058764C" w:rsidTr="00FE14FF">
        <w:trPr>
          <w:cantSplit/>
        </w:trPr>
        <w:tc>
          <w:tcPr>
            <w:tcW w:w="567" w:type="dxa"/>
          </w:tcPr>
          <w:p w:rsidR="00FE14FF" w:rsidRPr="00252771" w:rsidRDefault="00FE14FF" w:rsidP="00FE14FF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r w:rsidRPr="00FE14FF">
              <w:t>Культура повседневности. История костюма.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Короткова М.В.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М.: Владос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2002</w:t>
            </w:r>
          </w:p>
        </w:tc>
        <w:tc>
          <w:tcPr>
            <w:tcW w:w="1275" w:type="dxa"/>
          </w:tcPr>
          <w:p w:rsidR="00FE14FF" w:rsidRPr="00FE14FF" w:rsidRDefault="00FE14FF" w:rsidP="00FE14FF">
            <w:pPr>
              <w:jc w:val="center"/>
            </w:pPr>
            <w:r w:rsidRPr="00FE14FF">
              <w:t>+</w:t>
            </w:r>
          </w:p>
        </w:tc>
        <w:tc>
          <w:tcPr>
            <w:tcW w:w="1560" w:type="dxa"/>
          </w:tcPr>
          <w:p w:rsidR="00FE14FF" w:rsidRPr="00FE14FF" w:rsidRDefault="00FE14FF" w:rsidP="00FE14FF"/>
        </w:tc>
      </w:tr>
      <w:tr w:rsidR="00FE14FF" w:rsidRPr="00252771" w:rsidTr="00FE14FF">
        <w:trPr>
          <w:cantSplit/>
        </w:trPr>
        <w:tc>
          <w:tcPr>
            <w:tcW w:w="567" w:type="dxa"/>
          </w:tcPr>
          <w:p w:rsidR="00FE14FF" w:rsidRPr="00F43A50" w:rsidRDefault="00FE14FF" w:rsidP="00FE14FF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r w:rsidRPr="00FE14FF">
              <w:t>Старый Петербург. Рассказы из былой жизни столицы.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Пыляев М.И.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СПб.: Тип. А.С. Суворина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1889</w:t>
            </w:r>
          </w:p>
        </w:tc>
        <w:tc>
          <w:tcPr>
            <w:tcW w:w="1275" w:type="dxa"/>
          </w:tcPr>
          <w:p w:rsidR="00FE14FF" w:rsidRPr="00FE14FF" w:rsidRDefault="00FE14FF" w:rsidP="00FE14FF">
            <w:pPr>
              <w:jc w:val="center"/>
            </w:pPr>
          </w:p>
        </w:tc>
        <w:tc>
          <w:tcPr>
            <w:tcW w:w="1560" w:type="dxa"/>
          </w:tcPr>
          <w:p w:rsidR="00FE14FF" w:rsidRDefault="00CA5923" w:rsidP="00517DC9">
            <w:hyperlink r:id="rId10" w:history="1">
              <w:r w:rsidR="00517DC9" w:rsidRPr="00182C46">
                <w:rPr>
                  <w:rStyle w:val="af2"/>
                  <w:lang w:val="en-US"/>
                </w:rPr>
                <w:t>http</w:t>
              </w:r>
              <w:r w:rsidR="00517DC9" w:rsidRPr="00182C46">
                <w:rPr>
                  <w:rStyle w:val="af2"/>
                </w:rPr>
                <w:t>://</w:t>
              </w:r>
              <w:r w:rsidR="00517DC9" w:rsidRPr="00182C46">
                <w:rPr>
                  <w:rStyle w:val="af2"/>
                  <w:lang w:val="en-US"/>
                </w:rPr>
                <w:t>biblioclub</w:t>
              </w:r>
              <w:r w:rsidR="00517DC9" w:rsidRPr="00182C46">
                <w:rPr>
                  <w:rStyle w:val="af2"/>
                </w:rPr>
                <w:t>.</w:t>
              </w:r>
              <w:r w:rsidR="00517DC9" w:rsidRPr="00182C46">
                <w:rPr>
                  <w:rStyle w:val="af2"/>
                  <w:lang w:val="en-US"/>
                </w:rPr>
                <w:t>ru</w:t>
              </w:r>
              <w:r w:rsidR="00517DC9" w:rsidRPr="00182C46">
                <w:rPr>
                  <w:rStyle w:val="af2"/>
                </w:rPr>
                <w:t>/</w:t>
              </w:r>
            </w:hyperlink>
          </w:p>
          <w:p w:rsidR="00517DC9" w:rsidRPr="00FE14FF" w:rsidRDefault="00517DC9" w:rsidP="00517DC9"/>
        </w:tc>
      </w:tr>
      <w:tr w:rsidR="00FE14FF" w:rsidRPr="00252771" w:rsidTr="00FE14FF">
        <w:trPr>
          <w:cantSplit/>
        </w:trPr>
        <w:tc>
          <w:tcPr>
            <w:tcW w:w="567" w:type="dxa"/>
          </w:tcPr>
          <w:p w:rsidR="00FE14FF" w:rsidRPr="00252771" w:rsidRDefault="00FE14FF" w:rsidP="00FE14FF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r w:rsidRPr="00FE14FF">
              <w:t>Старая Москва: Рассказы из былой жизни первопрестольной столицы.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Пыляев М.И.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М.: «Сварог и К»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2001</w:t>
            </w:r>
          </w:p>
        </w:tc>
        <w:tc>
          <w:tcPr>
            <w:tcW w:w="1275" w:type="dxa"/>
          </w:tcPr>
          <w:p w:rsidR="00FE14FF" w:rsidRPr="00FE14FF" w:rsidRDefault="00FE14FF" w:rsidP="00FE14FF">
            <w:pPr>
              <w:jc w:val="center"/>
            </w:pPr>
            <w:r w:rsidRPr="00FE14FF">
              <w:t>+</w:t>
            </w:r>
          </w:p>
        </w:tc>
        <w:tc>
          <w:tcPr>
            <w:tcW w:w="1560" w:type="dxa"/>
          </w:tcPr>
          <w:p w:rsidR="00FE14FF" w:rsidRPr="00FE14FF" w:rsidRDefault="00FE14FF" w:rsidP="00FE14FF"/>
        </w:tc>
      </w:tr>
      <w:tr w:rsidR="00FE14FF" w:rsidRPr="00252771" w:rsidTr="00FE14FF">
        <w:trPr>
          <w:cantSplit/>
        </w:trPr>
        <w:tc>
          <w:tcPr>
            <w:tcW w:w="567" w:type="dxa"/>
          </w:tcPr>
          <w:p w:rsidR="00FE14FF" w:rsidRPr="00252771" w:rsidRDefault="00FE14FF" w:rsidP="00FE14FF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r w:rsidRPr="00FE14FF">
              <w:t>Легенды и мифы Санкт-Петербурга.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Синдаловский Н.А.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СПб.: Норинт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1997</w:t>
            </w:r>
          </w:p>
        </w:tc>
        <w:tc>
          <w:tcPr>
            <w:tcW w:w="1275" w:type="dxa"/>
          </w:tcPr>
          <w:p w:rsidR="00FE14FF" w:rsidRPr="00FE14FF" w:rsidRDefault="00FE14FF" w:rsidP="00FE14FF">
            <w:pPr>
              <w:jc w:val="center"/>
            </w:pPr>
            <w:r w:rsidRPr="00FE14FF">
              <w:t>+</w:t>
            </w:r>
          </w:p>
        </w:tc>
        <w:tc>
          <w:tcPr>
            <w:tcW w:w="1560" w:type="dxa"/>
          </w:tcPr>
          <w:p w:rsidR="00FE14FF" w:rsidRPr="00FE14FF" w:rsidRDefault="00FE14FF" w:rsidP="00FE14FF"/>
        </w:tc>
      </w:tr>
      <w:tr w:rsidR="00FE14FF" w:rsidRPr="00083E82" w:rsidTr="00FE14FF">
        <w:trPr>
          <w:cantSplit/>
        </w:trPr>
        <w:tc>
          <w:tcPr>
            <w:tcW w:w="567" w:type="dxa"/>
          </w:tcPr>
          <w:p w:rsidR="00FE14FF" w:rsidRPr="00252771" w:rsidRDefault="00FE14FF" w:rsidP="00FE14FF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FE14FF" w:rsidRPr="00FE14FF" w:rsidRDefault="00FE14FF" w:rsidP="00FE14FF">
            <w:r w:rsidRPr="00FE14FF">
              <w:t>Средства массовой коммуникации и художественная культура: взаимодействие и синтез: учебное пособие.</w:t>
            </w:r>
          </w:p>
        </w:tc>
        <w:tc>
          <w:tcPr>
            <w:tcW w:w="1985" w:type="dxa"/>
          </w:tcPr>
          <w:p w:rsidR="00FE14FF" w:rsidRPr="00FE14FF" w:rsidRDefault="00FE14FF" w:rsidP="00FE14FF">
            <w:r w:rsidRPr="00FE14FF">
              <w:t>Петров Г.Н.</w:t>
            </w:r>
          </w:p>
        </w:tc>
        <w:tc>
          <w:tcPr>
            <w:tcW w:w="1275" w:type="dxa"/>
          </w:tcPr>
          <w:p w:rsidR="00FE14FF" w:rsidRPr="00FE14FF" w:rsidRDefault="00FE14FF" w:rsidP="00FE14FF">
            <w:r w:rsidRPr="00FE14FF">
              <w:t>СПб.: Лаборатория оперативной печати фак. журн. СПбГУ</w:t>
            </w:r>
          </w:p>
        </w:tc>
        <w:tc>
          <w:tcPr>
            <w:tcW w:w="993" w:type="dxa"/>
          </w:tcPr>
          <w:p w:rsidR="00FE14FF" w:rsidRPr="00FE14FF" w:rsidRDefault="00FE14FF" w:rsidP="00FE14FF">
            <w:r w:rsidRPr="00FE14FF">
              <w:t>2003</w:t>
            </w:r>
          </w:p>
        </w:tc>
        <w:tc>
          <w:tcPr>
            <w:tcW w:w="1275" w:type="dxa"/>
          </w:tcPr>
          <w:p w:rsidR="00FE14FF" w:rsidRPr="00FE14FF" w:rsidRDefault="00FE14FF" w:rsidP="00FE14FF">
            <w:pPr>
              <w:jc w:val="center"/>
            </w:pPr>
            <w:r w:rsidRPr="00FE14FF">
              <w:t>+</w:t>
            </w:r>
          </w:p>
        </w:tc>
        <w:tc>
          <w:tcPr>
            <w:tcW w:w="1560" w:type="dxa"/>
          </w:tcPr>
          <w:p w:rsidR="00FE14FF" w:rsidRPr="00FE14FF" w:rsidRDefault="00FE14FF" w:rsidP="00FE14FF"/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C759B4" w:rsidRPr="00C351F5" w:rsidRDefault="00CA5923" w:rsidP="00C759B4">
      <w:pPr>
        <w:numPr>
          <w:ilvl w:val="0"/>
          <w:numId w:val="25"/>
        </w:numPr>
        <w:ind w:left="0" w:firstLine="142"/>
      </w:pPr>
      <w:hyperlink r:id="rId11" w:history="1">
        <w:r w:rsidR="00C759B4" w:rsidRPr="00CA7EF5">
          <w:rPr>
            <w:rStyle w:val="af2"/>
          </w:rPr>
          <w:t>http://school-collection.edu.ru/</w:t>
        </w:r>
      </w:hyperlink>
      <w:r w:rsidR="00C759B4">
        <w:t xml:space="preserve"> </w:t>
      </w:r>
      <w:r w:rsidR="00C759B4" w:rsidRPr="00C351F5">
        <w:t xml:space="preserve"> - федеральное хранилище Единая коллекция цифровых образовательных ресурсов </w:t>
      </w:r>
    </w:p>
    <w:p w:rsidR="00C759B4" w:rsidRPr="00C351F5" w:rsidRDefault="00CA5923" w:rsidP="00C759B4">
      <w:pPr>
        <w:numPr>
          <w:ilvl w:val="0"/>
          <w:numId w:val="25"/>
        </w:numPr>
        <w:ind w:left="0" w:firstLine="142"/>
      </w:pPr>
      <w:hyperlink r:id="rId12" w:history="1">
        <w:r w:rsidR="00C759B4" w:rsidRPr="00CA7EF5">
          <w:rPr>
            <w:rStyle w:val="af2"/>
          </w:rPr>
          <w:t>http://www.edu.ru/</w:t>
        </w:r>
      </w:hyperlink>
      <w:r w:rsidR="00C759B4">
        <w:t xml:space="preserve"> </w:t>
      </w:r>
      <w:r w:rsidR="00C759B4" w:rsidRPr="00C351F5">
        <w:t xml:space="preserve"> - федеральный портал Российское образование </w:t>
      </w:r>
    </w:p>
    <w:p w:rsidR="00C759B4" w:rsidRPr="00C351F5" w:rsidRDefault="00CA5923" w:rsidP="00C759B4">
      <w:pPr>
        <w:numPr>
          <w:ilvl w:val="0"/>
          <w:numId w:val="25"/>
        </w:numPr>
        <w:ind w:left="0" w:firstLine="142"/>
      </w:pPr>
      <w:hyperlink r:id="rId13" w:history="1">
        <w:r w:rsidR="00C759B4" w:rsidRPr="00CA7EF5">
          <w:rPr>
            <w:rStyle w:val="af2"/>
          </w:rPr>
          <w:t>http://www.igumo.ru/</w:t>
        </w:r>
      </w:hyperlink>
      <w:r w:rsidR="00C759B4">
        <w:t xml:space="preserve"> </w:t>
      </w:r>
      <w:r w:rsidR="00C759B4" w:rsidRPr="00C351F5">
        <w:t xml:space="preserve"> - интернет-портал Института гуманитарного образования и информационных технологий </w:t>
      </w:r>
    </w:p>
    <w:p w:rsidR="00C759B4" w:rsidRPr="00C351F5" w:rsidRDefault="00CA5923" w:rsidP="00C759B4">
      <w:pPr>
        <w:numPr>
          <w:ilvl w:val="0"/>
          <w:numId w:val="25"/>
        </w:numPr>
        <w:ind w:left="0" w:firstLine="142"/>
      </w:pPr>
      <w:hyperlink r:id="rId14" w:history="1">
        <w:r w:rsidR="00C759B4" w:rsidRPr="00CA7EF5">
          <w:rPr>
            <w:rStyle w:val="af2"/>
          </w:rPr>
          <w:t>http://elibrary.ru/defaultx.asp</w:t>
        </w:r>
      </w:hyperlink>
      <w:r w:rsidR="00C759B4">
        <w:t xml:space="preserve"> </w:t>
      </w:r>
      <w:r w:rsidR="00C759B4" w:rsidRPr="00C351F5">
        <w:t xml:space="preserve"> - научная электронная библиотека «Elibrary» </w:t>
      </w:r>
    </w:p>
    <w:p w:rsidR="00C759B4" w:rsidRPr="00C351F5" w:rsidRDefault="00C759B4" w:rsidP="00C759B4">
      <w:pPr>
        <w:numPr>
          <w:ilvl w:val="0"/>
          <w:numId w:val="25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C759B4" w:rsidRPr="00C351F5" w:rsidRDefault="00CA5923" w:rsidP="00C759B4">
      <w:pPr>
        <w:numPr>
          <w:ilvl w:val="0"/>
          <w:numId w:val="25"/>
        </w:numPr>
        <w:ind w:left="0" w:firstLine="142"/>
      </w:pPr>
      <w:hyperlink r:id="rId15" w:history="1">
        <w:r w:rsidR="00C759B4" w:rsidRPr="00CA7EF5">
          <w:rPr>
            <w:rStyle w:val="af2"/>
          </w:rPr>
          <w:t>www.gumer.info</w:t>
        </w:r>
      </w:hyperlink>
      <w:r w:rsidR="00C759B4">
        <w:t xml:space="preserve"> </w:t>
      </w:r>
      <w:r w:rsidR="00C759B4" w:rsidRPr="00C351F5">
        <w:t xml:space="preserve"> – библиотека Гумер</w:t>
      </w:r>
    </w:p>
    <w:p w:rsidR="00C759B4" w:rsidRPr="0080094D" w:rsidRDefault="00CA5923" w:rsidP="00C759B4">
      <w:pPr>
        <w:numPr>
          <w:ilvl w:val="0"/>
          <w:numId w:val="25"/>
        </w:numPr>
        <w:ind w:left="0" w:firstLine="142"/>
      </w:pPr>
      <w:hyperlink r:id="rId16" w:history="1">
        <w:r w:rsidR="00C759B4" w:rsidRPr="00CA7EF5">
          <w:rPr>
            <w:rStyle w:val="af2"/>
          </w:rPr>
          <w:t>http://cyberleninka.ru</w:t>
        </w:r>
      </w:hyperlink>
      <w:r w:rsidR="00C759B4">
        <w:t xml:space="preserve"> </w:t>
      </w:r>
      <w:r w:rsidR="00C759B4" w:rsidRPr="0080094D">
        <w:t xml:space="preserve"> – Научная электронная библиотека «Киберленинка»</w:t>
      </w:r>
    </w:p>
    <w:p w:rsidR="00C759B4" w:rsidRDefault="00CA5923" w:rsidP="00C759B4">
      <w:pPr>
        <w:numPr>
          <w:ilvl w:val="0"/>
          <w:numId w:val="25"/>
        </w:numPr>
        <w:ind w:left="0" w:firstLine="142"/>
      </w:pPr>
      <w:hyperlink r:id="rId17" w:history="1">
        <w:r w:rsidR="00C759B4" w:rsidRPr="00CA7EF5">
          <w:rPr>
            <w:rStyle w:val="af2"/>
          </w:rPr>
          <w:t>http://iph.ras.ru</w:t>
        </w:r>
      </w:hyperlink>
      <w:r w:rsidR="00C759B4">
        <w:t xml:space="preserve"> </w:t>
      </w:r>
      <w:r w:rsidR="00C759B4" w:rsidRPr="00C351F5">
        <w:t xml:space="preserve"> - Философский журнал Института Философии РАН </w:t>
      </w:r>
    </w:p>
    <w:p w:rsidR="00C759B4" w:rsidRPr="006456EC" w:rsidRDefault="00C759B4" w:rsidP="00C759B4">
      <w:pPr>
        <w:numPr>
          <w:ilvl w:val="0"/>
          <w:numId w:val="25"/>
        </w:numPr>
        <w:ind w:left="0" w:firstLine="142"/>
        <w:rPr>
          <w:rStyle w:val="af2"/>
        </w:rPr>
      </w:pPr>
      <w:r w:rsidRPr="00C759B4">
        <w:t>Электронно</w:t>
      </w:r>
      <w:r w:rsidRPr="006456EC">
        <w:t xml:space="preserve">-библиотечная система «Университетская библиотека online». – Режим доступа: </w:t>
      </w:r>
      <w:hyperlink r:id="rId18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654B6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br w:type="page"/>
      </w:r>
      <w:r w:rsidR="00517DC9"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517DC9" w:rsidRPr="0009642A" w:rsidRDefault="00517DC9" w:rsidP="00517DC9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517DC9" w:rsidRPr="00FD037B" w:rsidRDefault="00517DC9" w:rsidP="00517DC9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517DC9" w:rsidRPr="004774A5" w:rsidRDefault="00517DC9" w:rsidP="00517DC9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517DC9" w:rsidRPr="004774A5" w:rsidRDefault="00517DC9" w:rsidP="00517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517DC9" w:rsidRPr="004774A5" w:rsidRDefault="00517DC9" w:rsidP="00517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517DC9" w:rsidRPr="00F7701F" w:rsidRDefault="00517DC9" w:rsidP="00517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517DC9" w:rsidRPr="004774A5" w:rsidRDefault="00517DC9" w:rsidP="00517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517DC9" w:rsidRPr="004774A5" w:rsidRDefault="00517DC9" w:rsidP="00517DC9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517DC9" w:rsidRPr="004774A5" w:rsidRDefault="00517DC9" w:rsidP="00517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517DC9" w:rsidRPr="004774A5" w:rsidRDefault="00517DC9" w:rsidP="00517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517DC9" w:rsidRPr="004774A5" w:rsidRDefault="00517DC9" w:rsidP="00517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517DC9" w:rsidRPr="004774A5" w:rsidRDefault="00517DC9" w:rsidP="00517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517DC9" w:rsidRPr="0009642A" w:rsidRDefault="00517DC9" w:rsidP="00517DC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517DC9" w:rsidRPr="00FD037B" w:rsidRDefault="00517DC9" w:rsidP="00517DC9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517DC9" w:rsidRPr="00654B69" w:rsidRDefault="00517DC9" w:rsidP="00517DC9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654B69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517DC9" w:rsidRPr="00654B69" w:rsidRDefault="00517DC9" w:rsidP="00517DC9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654B69">
        <w:rPr>
          <w:rFonts w:ascii="Times New Roman" w:hAnsi="Times New Roman" w:cs="Times New Roman"/>
          <w:sz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517DC9" w:rsidRPr="00654B69" w:rsidRDefault="00517DC9" w:rsidP="00517DC9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654B69">
        <w:rPr>
          <w:rFonts w:ascii="Times New Roman" w:hAnsi="Times New Roman" w:cs="Times New Roman"/>
          <w:sz w:val="24"/>
        </w:rPr>
        <w:t>осуществлять регулярную сверку домашних заданий;</w:t>
      </w:r>
    </w:p>
    <w:p w:rsidR="00517DC9" w:rsidRPr="00654B69" w:rsidRDefault="00517DC9" w:rsidP="00517DC9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654B69">
        <w:rPr>
          <w:rFonts w:ascii="Times New Roman" w:hAnsi="Times New Roman" w:cs="Times New Roman"/>
          <w:sz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517DC9" w:rsidRPr="00654B69" w:rsidRDefault="00517DC9" w:rsidP="00517DC9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654B69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517DC9" w:rsidRPr="0009642A" w:rsidRDefault="00517DC9" w:rsidP="00517DC9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</w:pPr>
      <w:r w:rsidRPr="0009642A">
        <w:t xml:space="preserve">развивать </w:t>
      </w:r>
      <w:r>
        <w:t xml:space="preserve">предметную </w:t>
      </w:r>
      <w:r w:rsidRPr="0009642A">
        <w:t>интуицию.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517DC9" w:rsidRPr="00FD037B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517DC9" w:rsidRPr="0009642A" w:rsidRDefault="00517DC9" w:rsidP="00517DC9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517DC9" w:rsidRPr="0009642A" w:rsidRDefault="00517DC9" w:rsidP="00517DC9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517DC9" w:rsidRDefault="00517DC9" w:rsidP="00517DC9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517DC9" w:rsidRPr="0009642A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517DC9" w:rsidRPr="00DC56F2" w:rsidRDefault="00517DC9" w:rsidP="00517DC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517DC9" w:rsidRPr="0009642A" w:rsidRDefault="00517DC9" w:rsidP="00517DC9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D30DD7">
      <w:pPr>
        <w:jc w:val="both"/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D30DD7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p w:rsidR="00517DC9" w:rsidRPr="00517DC9" w:rsidRDefault="00517DC9" w:rsidP="00517DC9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4"/>
        </w:rPr>
      </w:pPr>
      <w:r w:rsidRPr="00517DC9">
        <w:rPr>
          <w:rFonts w:ascii="Times New Roman" w:hAnsi="Times New Roman"/>
          <w:b/>
          <w:color w:val="000000"/>
          <w:sz w:val="24"/>
        </w:rPr>
        <w:t>Информационно-справочные системы (при необходимости)</w:t>
      </w:r>
    </w:p>
    <w:p w:rsidR="00517DC9" w:rsidRDefault="00517DC9" w:rsidP="00517DC9">
      <w:pPr>
        <w:ind w:firstLine="567"/>
        <w:jc w:val="both"/>
      </w:pPr>
      <w:r w:rsidRPr="00517DC9">
        <w:rPr>
          <w:color w:val="000000"/>
        </w:rPr>
        <w:t>При осуществлении образовательного процесса по дисциплине может быть использован</w:t>
      </w:r>
      <w:r w:rsidR="00654B69">
        <w:rPr>
          <w:color w:val="000000"/>
        </w:rPr>
        <w:t>а</w:t>
      </w:r>
      <w:r w:rsidRPr="00517DC9">
        <w:rPr>
          <w:color w:val="000000"/>
        </w:rPr>
        <w:t xml:space="preserve"> информационно-</w:t>
      </w:r>
      <w:r w:rsidR="00654B69">
        <w:rPr>
          <w:color w:val="000000"/>
        </w:rPr>
        <w:t>правовая</w:t>
      </w:r>
      <w:r w:rsidRPr="00517DC9">
        <w:rPr>
          <w:color w:val="000000"/>
        </w:rPr>
        <w:t xml:space="preserve"> </w:t>
      </w:r>
      <w:r w:rsidR="00654B69">
        <w:rPr>
          <w:color w:val="000000"/>
        </w:rPr>
        <w:t>система</w:t>
      </w:r>
      <w:r w:rsidRPr="00517DC9">
        <w:rPr>
          <w:color w:val="000000"/>
        </w:rPr>
        <w:t xml:space="preserve"> «Гарант» </w:t>
      </w:r>
      <w:r>
        <w:t xml:space="preserve">-  </w:t>
      </w:r>
      <w:hyperlink r:id="rId19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517DC9" w:rsidRPr="00517DC9" w:rsidRDefault="00517DC9" w:rsidP="00517DC9">
      <w:pPr>
        <w:pStyle w:val="Default"/>
        <w:tabs>
          <w:tab w:val="left" w:pos="284"/>
        </w:tabs>
        <w:spacing w:line="360" w:lineRule="auto"/>
        <w:ind w:firstLine="567"/>
        <w:jc w:val="both"/>
      </w:pPr>
      <w:r w:rsidRPr="00517DC9">
        <w:t>.</w:t>
      </w:r>
    </w:p>
    <w:p w:rsidR="00517DC9" w:rsidRPr="00517DC9" w:rsidRDefault="00517DC9" w:rsidP="00517DC9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517DC9">
        <w:rPr>
          <w:b/>
          <w:bCs/>
          <w:color w:val="000000"/>
        </w:rPr>
        <w:t>МАТЕРИАЛЬНО-ТЕХНИЧЕСКОЕ ОБЕСПЕЧЕНИЕ ДИСЦИПЛИНЫ</w:t>
      </w:r>
    </w:p>
    <w:p w:rsidR="00517DC9" w:rsidRPr="00517DC9" w:rsidRDefault="00517DC9" w:rsidP="00517DC9">
      <w:pPr>
        <w:ind w:firstLine="567"/>
        <w:jc w:val="both"/>
        <w:rPr>
          <w:bCs/>
          <w:color w:val="000000"/>
        </w:rPr>
      </w:pPr>
      <w:r w:rsidRPr="00517DC9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C759B4">
        <w:rPr>
          <w:bCs/>
          <w:color w:val="000000"/>
        </w:rPr>
        <w:t>.</w:t>
      </w:r>
    </w:p>
    <w:p w:rsidR="00517DC9" w:rsidRPr="00517DC9" w:rsidRDefault="00517DC9" w:rsidP="00654B69">
      <w:pPr>
        <w:ind w:firstLine="567"/>
        <w:jc w:val="both"/>
        <w:rPr>
          <w:bCs/>
          <w:color w:val="000000"/>
        </w:rPr>
      </w:pPr>
      <w:r w:rsidRPr="00517DC9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654B69" w:rsidRPr="00654B69">
        <w:rPr>
          <w:bCs/>
        </w:rPr>
        <w:t xml:space="preserve"> </w:t>
      </w:r>
      <w:r w:rsidR="00654B69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sectPr w:rsidR="00517DC9" w:rsidRPr="00517DC9" w:rsidSect="00C759B4">
      <w:headerReference w:type="default" r:id="rId20"/>
      <w:footerReference w:type="default" r:id="rId21"/>
      <w:head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923" w:rsidRDefault="00CA5923">
      <w:r>
        <w:separator/>
      </w:r>
    </w:p>
  </w:endnote>
  <w:endnote w:type="continuationSeparator" w:id="0">
    <w:p w:rsidR="00CA5923" w:rsidRDefault="00CA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95D" w:rsidRPr="007661DA" w:rsidRDefault="0079795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D006B7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79795D" w:rsidRDefault="007979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923" w:rsidRDefault="00CA5923">
      <w:r>
        <w:separator/>
      </w:r>
    </w:p>
  </w:footnote>
  <w:footnote w:type="continuationSeparator" w:id="0">
    <w:p w:rsidR="00CA5923" w:rsidRDefault="00CA5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95D" w:rsidRDefault="0079795D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79795D" w:rsidRPr="00FB55A3" w:rsidTr="00D30DD7">
      <w:trPr>
        <w:trHeight w:val="1402"/>
      </w:trPr>
      <w:tc>
        <w:tcPr>
          <w:tcW w:w="2160" w:type="dxa"/>
          <w:vAlign w:val="center"/>
        </w:tcPr>
        <w:p w:rsidR="0079795D" w:rsidRDefault="00CA5923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79795D" w:rsidRDefault="0079795D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79795D" w:rsidRPr="007661DA" w:rsidRDefault="0079795D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79795D" w:rsidRDefault="0079795D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79795D" w:rsidRDefault="0079795D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79795D" w:rsidRDefault="0079795D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759B4" w:rsidRPr="00FB55A3" w:rsidTr="00AF09C8">
      <w:trPr>
        <w:trHeight w:val="1402"/>
      </w:trPr>
      <w:tc>
        <w:tcPr>
          <w:tcW w:w="2160" w:type="dxa"/>
          <w:vAlign w:val="center"/>
        </w:tcPr>
        <w:p w:rsidR="00C759B4" w:rsidRDefault="00CA5923" w:rsidP="00C759B4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C759B4" w:rsidRDefault="00C759B4" w:rsidP="00C759B4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C759B4" w:rsidRPr="007661DA" w:rsidRDefault="00C759B4" w:rsidP="00C759B4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C759B4" w:rsidRDefault="00C759B4" w:rsidP="00C759B4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C759B4" w:rsidRDefault="00C759B4" w:rsidP="00C759B4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C759B4" w:rsidRDefault="00C759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32466"/>
    <w:multiLevelType w:val="hybridMultilevel"/>
    <w:tmpl w:val="3AD09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B4E0B"/>
    <w:multiLevelType w:val="hybridMultilevel"/>
    <w:tmpl w:val="AAA6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470EB"/>
    <w:multiLevelType w:val="hybridMultilevel"/>
    <w:tmpl w:val="76AAE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D1C3C"/>
    <w:multiLevelType w:val="hybridMultilevel"/>
    <w:tmpl w:val="A44C7F4C"/>
    <w:lvl w:ilvl="0" w:tplc="51FCB77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A17916"/>
    <w:multiLevelType w:val="hybridMultilevel"/>
    <w:tmpl w:val="1D28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24595"/>
    <w:multiLevelType w:val="hybridMultilevel"/>
    <w:tmpl w:val="256E3890"/>
    <w:lvl w:ilvl="0" w:tplc="ECB8FA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B75ED"/>
    <w:multiLevelType w:val="hybridMultilevel"/>
    <w:tmpl w:val="C02CEB36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C169EA"/>
    <w:multiLevelType w:val="hybridMultilevel"/>
    <w:tmpl w:val="42341DB8"/>
    <w:lvl w:ilvl="0" w:tplc="717E6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4"/>
  </w:num>
  <w:num w:numId="7">
    <w:abstractNumId w:val="0"/>
  </w:num>
  <w:num w:numId="8">
    <w:abstractNumId w:val="13"/>
  </w:num>
  <w:num w:numId="9">
    <w:abstractNumId w:val="7"/>
  </w:num>
  <w:num w:numId="10">
    <w:abstractNumId w:val="9"/>
  </w:num>
  <w:num w:numId="11">
    <w:abstractNumId w:val="16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0"/>
  </w:num>
  <w:num w:numId="17">
    <w:abstractNumId w:val="11"/>
  </w:num>
  <w:num w:numId="18">
    <w:abstractNumId w:val="4"/>
  </w:num>
  <w:num w:numId="19">
    <w:abstractNumId w:val="17"/>
  </w:num>
  <w:num w:numId="20">
    <w:abstractNumId w:val="5"/>
  </w:num>
  <w:num w:numId="21">
    <w:abstractNumId w:val="18"/>
  </w:num>
  <w:num w:numId="22">
    <w:abstractNumId w:val="8"/>
  </w:num>
  <w:num w:numId="23">
    <w:abstractNumId w:val="19"/>
  </w:num>
  <w:num w:numId="24">
    <w:abstractNumId w:val="2"/>
  </w:num>
  <w:num w:numId="2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07E9F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46C76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35F64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17DC9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286F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361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1FCE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4B69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7AF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795D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16AA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388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31E5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08F5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4DDE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1E4"/>
    <w:rsid w:val="00C74CC2"/>
    <w:rsid w:val="00C7504F"/>
    <w:rsid w:val="00C759B4"/>
    <w:rsid w:val="00C805B3"/>
    <w:rsid w:val="00C80B6A"/>
    <w:rsid w:val="00C835DC"/>
    <w:rsid w:val="00C83F6F"/>
    <w:rsid w:val="00C90F41"/>
    <w:rsid w:val="00C92252"/>
    <w:rsid w:val="00CA592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06B7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1F20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713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29A6"/>
    <w:rsid w:val="00FB55A3"/>
    <w:rsid w:val="00FB6952"/>
    <w:rsid w:val="00FB716C"/>
    <w:rsid w:val="00FB75D8"/>
    <w:rsid w:val="00FC59C5"/>
    <w:rsid w:val="00FD4A03"/>
    <w:rsid w:val="00FE09A5"/>
    <w:rsid w:val="00FE14FF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5E896A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igumo.ru/" TargetMode="External"/><Relationship Id="rId1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iph.ra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cyberleninka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umer.inf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elibrary.ru/defaultx.asp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1</Pages>
  <Words>4587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85</cp:revision>
  <cp:lastPrinted>2019-01-27T12:44:00Z</cp:lastPrinted>
  <dcterms:created xsi:type="dcterms:W3CDTF">2016-03-21T11:43:00Z</dcterms:created>
  <dcterms:modified xsi:type="dcterms:W3CDTF">2019-02-08T09:11:00Z</dcterms:modified>
</cp:coreProperties>
</file>