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222" w:rsidRDefault="00446222" w:rsidP="004462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A577A9">
        <w:rPr>
          <w:rFonts w:ascii="Times New Roman" w:hAnsi="Times New Roman"/>
          <w:b/>
          <w:sz w:val="28"/>
          <w:szCs w:val="28"/>
        </w:rPr>
        <w:t xml:space="preserve">Аннотации рабочих программ </w:t>
      </w:r>
      <w:r w:rsidR="000A265D">
        <w:rPr>
          <w:rFonts w:ascii="Times New Roman" w:hAnsi="Times New Roman"/>
          <w:b/>
          <w:sz w:val="28"/>
          <w:szCs w:val="28"/>
        </w:rPr>
        <w:t>практик</w:t>
      </w:r>
      <w:r w:rsidRPr="00A577A9">
        <w:rPr>
          <w:rFonts w:ascii="Times New Roman" w:hAnsi="Times New Roman"/>
          <w:b/>
          <w:sz w:val="28"/>
          <w:szCs w:val="28"/>
        </w:rPr>
        <w:t xml:space="preserve"> </w:t>
      </w:r>
    </w:p>
    <w:p w:rsidR="00446222" w:rsidRPr="006C7DC4" w:rsidRDefault="00446222" w:rsidP="004462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A577A9">
        <w:rPr>
          <w:rFonts w:ascii="Times New Roman" w:hAnsi="Times New Roman"/>
          <w:b/>
          <w:sz w:val="28"/>
          <w:szCs w:val="28"/>
        </w:rPr>
        <w:t xml:space="preserve">по направлению подготовки </w:t>
      </w:r>
      <w:r w:rsidRPr="006C7DC4">
        <w:rPr>
          <w:rFonts w:ascii="Times New Roman" w:hAnsi="Times New Roman"/>
          <w:b/>
          <w:sz w:val="28"/>
          <w:szCs w:val="28"/>
        </w:rPr>
        <w:t>51.04.01 Культурология</w:t>
      </w:r>
    </w:p>
    <w:p w:rsidR="00446222" w:rsidRPr="006C7DC4" w:rsidRDefault="00446222" w:rsidP="00446222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6C7DC4">
        <w:rPr>
          <w:rFonts w:ascii="Times New Roman" w:hAnsi="Times New Roman"/>
          <w:b/>
          <w:sz w:val="28"/>
          <w:szCs w:val="28"/>
        </w:rPr>
        <w:t>Магистерская программа Культура городских и общественных пространств</w:t>
      </w:r>
    </w:p>
    <w:p w:rsidR="00446222" w:rsidRDefault="00446222" w:rsidP="0099506F">
      <w:pPr>
        <w:spacing w:after="0" w:line="240" w:lineRule="auto"/>
        <w:ind w:firstLine="709"/>
        <w:jc w:val="center"/>
        <w:rPr>
          <w:rFonts w:asciiTheme="minorHAnsi" w:hAnsiTheme="minorHAnsi"/>
          <w:b/>
          <w:caps/>
          <w:sz w:val="28"/>
          <w:szCs w:val="28"/>
        </w:rPr>
      </w:pPr>
    </w:p>
    <w:p w:rsidR="00FA06FF" w:rsidRPr="00654617" w:rsidRDefault="00FA06FF" w:rsidP="00A73F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EC0399" w:rsidRPr="00FF20A0" w:rsidRDefault="00FA06FF" w:rsidP="0099506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F20A0">
        <w:rPr>
          <w:rFonts w:ascii="Times New Roman" w:hAnsi="Times New Roman"/>
          <w:b/>
          <w:sz w:val="24"/>
          <w:szCs w:val="24"/>
          <w:u w:val="single"/>
        </w:rPr>
        <w:t>М</w:t>
      </w:r>
      <w:proofErr w:type="gramStart"/>
      <w:r w:rsidRPr="00FF20A0">
        <w:rPr>
          <w:rFonts w:ascii="Times New Roman" w:hAnsi="Times New Roman"/>
          <w:b/>
          <w:sz w:val="24"/>
          <w:szCs w:val="24"/>
          <w:u w:val="single"/>
        </w:rPr>
        <w:t>2.В.</w:t>
      </w:r>
      <w:proofErr w:type="gramEnd"/>
      <w:r w:rsidRPr="00FF20A0">
        <w:rPr>
          <w:rFonts w:ascii="Times New Roman" w:hAnsi="Times New Roman"/>
          <w:b/>
          <w:sz w:val="24"/>
          <w:szCs w:val="24"/>
          <w:u w:val="single"/>
        </w:rPr>
        <w:t>01(У</w:t>
      </w:r>
      <w:r w:rsidR="00A73F5F" w:rsidRPr="00FF20A0">
        <w:rPr>
          <w:rFonts w:ascii="Times New Roman" w:hAnsi="Times New Roman"/>
          <w:b/>
          <w:sz w:val="24"/>
          <w:szCs w:val="24"/>
          <w:u w:val="single"/>
        </w:rPr>
        <w:t xml:space="preserve">) </w:t>
      </w:r>
      <w:r w:rsidRPr="00FF20A0">
        <w:rPr>
          <w:rFonts w:ascii="Times New Roman" w:hAnsi="Times New Roman"/>
          <w:b/>
          <w:sz w:val="24"/>
          <w:szCs w:val="24"/>
          <w:u w:val="single"/>
        </w:rPr>
        <w:t>ПРАКТИКА ПО ПОЛУЧЕНИЮ ПЕРВИЧНЫХ ПРОФЕССИОНАЛЬНЫХ УМЕНИЙ И НАВЫКОВ</w:t>
      </w:r>
    </w:p>
    <w:p w:rsidR="00FA06FF" w:rsidRPr="0050296C" w:rsidRDefault="00A73F5F" w:rsidP="00FA0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A06FF">
        <w:rPr>
          <w:rFonts w:ascii="Times New Roman" w:hAnsi="Times New Roman"/>
          <w:b/>
          <w:bCs/>
          <w:sz w:val="24"/>
          <w:szCs w:val="24"/>
          <w:lang w:eastAsia="ru-RU"/>
        </w:rPr>
        <w:t>Цель практики:</w:t>
      </w:r>
      <w:r>
        <w:rPr>
          <w:b/>
          <w:sz w:val="24"/>
          <w:szCs w:val="24"/>
        </w:rPr>
        <w:t xml:space="preserve"> </w:t>
      </w:r>
      <w:r w:rsidR="00FA06FF" w:rsidRPr="0050296C">
        <w:rPr>
          <w:rFonts w:ascii="Times New Roman" w:hAnsi="Times New Roman"/>
          <w:sz w:val="24"/>
          <w:szCs w:val="24"/>
          <w:lang w:eastAsia="ru-RU"/>
        </w:rPr>
        <w:t>закрепление и углубление теоретической</w:t>
      </w:r>
      <w:r w:rsidR="00FA06FF">
        <w:rPr>
          <w:rFonts w:ascii="Times New Roman" w:hAnsi="Times New Roman"/>
          <w:sz w:val="24"/>
          <w:szCs w:val="24"/>
          <w:lang w:eastAsia="ru-RU"/>
        </w:rPr>
        <w:t xml:space="preserve"> подготовки обучающихся, на </w:t>
      </w:r>
      <w:r w:rsidR="00FA06FF" w:rsidRPr="0050296C">
        <w:rPr>
          <w:rFonts w:ascii="Times New Roman" w:hAnsi="Times New Roman"/>
          <w:sz w:val="24"/>
          <w:szCs w:val="24"/>
          <w:lang w:eastAsia="ru-RU"/>
        </w:rPr>
        <w:t xml:space="preserve">получение </w:t>
      </w:r>
      <w:r w:rsidR="003E5F9C" w:rsidRPr="0050296C">
        <w:rPr>
          <w:rFonts w:ascii="Times New Roman" w:hAnsi="Times New Roman"/>
          <w:sz w:val="24"/>
          <w:szCs w:val="24"/>
          <w:lang w:eastAsia="ru-RU"/>
        </w:rPr>
        <w:t xml:space="preserve">ими </w:t>
      </w:r>
      <w:r w:rsidR="003E5F9C" w:rsidRPr="003E5F9C">
        <w:rPr>
          <w:rFonts w:ascii="Times New Roman" w:hAnsi="Times New Roman"/>
          <w:sz w:val="24"/>
          <w:szCs w:val="24"/>
          <w:lang w:eastAsia="ru-RU"/>
        </w:rPr>
        <w:t>первичных профессиональ</w:t>
      </w:r>
      <w:r w:rsidR="003E5F9C">
        <w:rPr>
          <w:rFonts w:ascii="Times New Roman" w:hAnsi="Times New Roman"/>
          <w:sz w:val="24"/>
          <w:szCs w:val="24"/>
          <w:lang w:eastAsia="ru-RU"/>
        </w:rPr>
        <w:t xml:space="preserve">ных умений и </w:t>
      </w:r>
      <w:r w:rsidR="003E5F9C" w:rsidRPr="003E5F9C">
        <w:rPr>
          <w:rFonts w:ascii="Times New Roman" w:hAnsi="Times New Roman"/>
          <w:sz w:val="24"/>
          <w:szCs w:val="24"/>
          <w:lang w:eastAsia="ru-RU"/>
        </w:rPr>
        <w:t>навыков</w:t>
      </w:r>
      <w:r w:rsidR="003E5F9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A06FF" w:rsidRPr="0050296C">
        <w:rPr>
          <w:rFonts w:ascii="Times New Roman" w:hAnsi="Times New Roman"/>
          <w:sz w:val="24"/>
          <w:szCs w:val="24"/>
          <w:lang w:eastAsia="ru-RU"/>
        </w:rPr>
        <w:t>в</w:t>
      </w:r>
      <w:r w:rsidR="00FA06FF">
        <w:rPr>
          <w:rFonts w:ascii="Times New Roman" w:hAnsi="Times New Roman"/>
          <w:sz w:val="24"/>
          <w:szCs w:val="24"/>
          <w:lang w:eastAsia="ru-RU"/>
        </w:rPr>
        <w:t xml:space="preserve"> социокультурной сфере.</w:t>
      </w:r>
    </w:p>
    <w:p w:rsidR="00A73F5F" w:rsidRDefault="00A73F5F" w:rsidP="00A73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Задачи практики</w:t>
      </w:r>
      <w:r w:rsidRPr="009E3B6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: </w:t>
      </w:r>
    </w:p>
    <w:p w:rsidR="00FA06FF" w:rsidRPr="0050296C" w:rsidRDefault="00FA06FF" w:rsidP="00FA06FF">
      <w:pPr>
        <w:numPr>
          <w:ilvl w:val="1"/>
          <w:numId w:val="2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96C">
        <w:rPr>
          <w:rFonts w:ascii="Times New Roman" w:hAnsi="Times New Roman"/>
          <w:sz w:val="24"/>
          <w:szCs w:val="24"/>
          <w:lang w:eastAsia="ru-RU"/>
        </w:rPr>
        <w:t>закрепление и углубление теоретических знаний;</w:t>
      </w:r>
    </w:p>
    <w:p w:rsidR="00FA06FF" w:rsidRPr="0050296C" w:rsidRDefault="00FA06FF" w:rsidP="00FA06FF">
      <w:pPr>
        <w:numPr>
          <w:ilvl w:val="1"/>
          <w:numId w:val="2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96C">
        <w:rPr>
          <w:rFonts w:ascii="Times New Roman" w:hAnsi="Times New Roman"/>
          <w:sz w:val="24"/>
          <w:szCs w:val="24"/>
          <w:lang w:eastAsia="ru-RU"/>
        </w:rPr>
        <w:t>накопление эмпирического материала для будущего профессионального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0296C">
        <w:rPr>
          <w:rFonts w:ascii="Times New Roman" w:hAnsi="Times New Roman"/>
          <w:sz w:val="24"/>
          <w:szCs w:val="24"/>
          <w:lang w:eastAsia="ru-RU"/>
        </w:rPr>
        <w:t>самоопределения;</w:t>
      </w:r>
    </w:p>
    <w:p w:rsidR="00FA06FF" w:rsidRPr="0050296C" w:rsidRDefault="00FA06FF" w:rsidP="00FA06FF">
      <w:pPr>
        <w:numPr>
          <w:ilvl w:val="1"/>
          <w:numId w:val="2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96C">
        <w:rPr>
          <w:rFonts w:ascii="Times New Roman" w:hAnsi="Times New Roman"/>
          <w:sz w:val="24"/>
          <w:szCs w:val="24"/>
          <w:lang w:eastAsia="ru-RU"/>
        </w:rPr>
        <w:t>ознакомление со всем комплексом социальной деятельности, 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0296C">
        <w:rPr>
          <w:rFonts w:ascii="Times New Roman" w:hAnsi="Times New Roman"/>
          <w:sz w:val="24"/>
          <w:szCs w:val="24"/>
          <w:lang w:eastAsia="ru-RU"/>
        </w:rPr>
        <w:t>ее формами и методами;</w:t>
      </w:r>
    </w:p>
    <w:p w:rsidR="00FA06FF" w:rsidRPr="0050296C" w:rsidRDefault="00FA06FF" w:rsidP="00FA06FF">
      <w:pPr>
        <w:numPr>
          <w:ilvl w:val="1"/>
          <w:numId w:val="2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96C">
        <w:rPr>
          <w:rFonts w:ascii="Times New Roman" w:hAnsi="Times New Roman"/>
          <w:sz w:val="24"/>
          <w:szCs w:val="24"/>
          <w:lang w:eastAsia="ru-RU"/>
        </w:rPr>
        <w:t>формирование комплексных представлений о специфике работы в социокультурной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0296C">
        <w:rPr>
          <w:rFonts w:ascii="Times New Roman" w:hAnsi="Times New Roman"/>
          <w:sz w:val="24"/>
          <w:szCs w:val="24"/>
          <w:lang w:eastAsia="ru-RU"/>
        </w:rPr>
        <w:t>сфере;</w:t>
      </w:r>
    </w:p>
    <w:p w:rsidR="00A73F5F" w:rsidRDefault="00A73F5F" w:rsidP="00A73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3B6C">
        <w:rPr>
          <w:rFonts w:ascii="Times New Roman" w:hAnsi="Times New Roman"/>
          <w:b/>
          <w:sz w:val="24"/>
          <w:szCs w:val="24"/>
          <w:lang w:eastAsia="ru-RU"/>
        </w:rPr>
        <w:t xml:space="preserve">Место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практики </w:t>
      </w:r>
      <w:r w:rsidRPr="009E3B6C">
        <w:rPr>
          <w:rFonts w:ascii="Times New Roman" w:hAnsi="Times New Roman"/>
          <w:b/>
          <w:sz w:val="24"/>
          <w:szCs w:val="24"/>
          <w:lang w:eastAsia="ru-RU"/>
        </w:rPr>
        <w:t>в структуре ОПОП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ВО.</w:t>
      </w:r>
    </w:p>
    <w:p w:rsidR="00FA06FF" w:rsidRPr="00282552" w:rsidRDefault="00FA06FF" w:rsidP="00FA06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FA06FF">
        <w:rPr>
          <w:rFonts w:ascii="Times New Roman" w:hAnsi="Times New Roman"/>
          <w:sz w:val="24"/>
          <w:szCs w:val="24"/>
        </w:rPr>
        <w:t>рактика по получению первичных профессиональных умений и навыков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A73F5F" w:rsidRPr="00C2562C">
        <w:rPr>
          <w:rFonts w:ascii="Times New Roman" w:hAnsi="Times New Roman"/>
          <w:sz w:val="24"/>
          <w:szCs w:val="24"/>
        </w:rPr>
        <w:t xml:space="preserve">является </w:t>
      </w:r>
      <w:r>
        <w:rPr>
          <w:rFonts w:ascii="Times New Roman" w:hAnsi="Times New Roman"/>
          <w:sz w:val="24"/>
          <w:szCs w:val="24"/>
        </w:rPr>
        <w:t xml:space="preserve">учебной </w:t>
      </w:r>
      <w:r w:rsidR="00A73F5F">
        <w:rPr>
          <w:rFonts w:ascii="Times New Roman" w:hAnsi="Times New Roman"/>
          <w:sz w:val="24"/>
          <w:szCs w:val="24"/>
        </w:rPr>
        <w:t xml:space="preserve">практикой и входит в состав Блока 2. Практики, в том числе научно-исследовательская работа (НИР). Вариативная часть. </w:t>
      </w:r>
      <w:r w:rsidR="00A73F5F" w:rsidRPr="00BF0E34">
        <w:rPr>
          <w:rFonts w:ascii="Times New Roman" w:hAnsi="Times New Roman"/>
          <w:sz w:val="24"/>
          <w:szCs w:val="24"/>
        </w:rPr>
        <w:t>уч</w:t>
      </w:r>
      <w:r w:rsidR="00A73F5F">
        <w:rPr>
          <w:rFonts w:ascii="Times New Roman" w:hAnsi="Times New Roman"/>
          <w:sz w:val="24"/>
          <w:szCs w:val="24"/>
        </w:rPr>
        <w:t xml:space="preserve">ебного плана направления </w:t>
      </w:r>
      <w:r>
        <w:rPr>
          <w:rFonts w:ascii="Times New Roman" w:hAnsi="Times New Roman"/>
          <w:sz w:val="24"/>
          <w:szCs w:val="24"/>
        </w:rPr>
        <w:t>51.04.01 «Культурология», магистерская программа «Культура городских и общественных пространств»</w:t>
      </w:r>
    </w:p>
    <w:p w:rsidR="00FA06FF" w:rsidRDefault="00A73F5F" w:rsidP="00A73F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По результатам</w:t>
      </w:r>
      <w:r w:rsidRPr="00A577A9">
        <w:rPr>
          <w:rFonts w:ascii="Times New Roman" w:hAnsi="Times New Roman"/>
          <w:bCs/>
          <w:i/>
          <w:iCs/>
          <w:sz w:val="24"/>
          <w:szCs w:val="24"/>
        </w:rPr>
        <w:t xml:space="preserve"> освоения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практики </w:t>
      </w:r>
      <w:r w:rsidRPr="00A577A9">
        <w:rPr>
          <w:rFonts w:ascii="Times New Roman" w:hAnsi="Times New Roman"/>
          <w:bCs/>
          <w:i/>
          <w:iCs/>
          <w:sz w:val="24"/>
          <w:szCs w:val="24"/>
        </w:rPr>
        <w:t>в</w:t>
      </w:r>
      <w:r w:rsidRPr="00A577A9">
        <w:rPr>
          <w:rFonts w:ascii="Times New Roman" w:hAnsi="Times New Roman"/>
          <w:sz w:val="24"/>
          <w:szCs w:val="24"/>
        </w:rPr>
        <w:t xml:space="preserve">ыпускник должен обладать следующими </w:t>
      </w:r>
      <w:r w:rsidRPr="00A577A9">
        <w:rPr>
          <w:rFonts w:ascii="Times New Roman" w:hAnsi="Times New Roman"/>
          <w:b/>
          <w:i/>
          <w:sz w:val="24"/>
          <w:szCs w:val="24"/>
        </w:rPr>
        <w:t>компетенциями</w:t>
      </w:r>
      <w:r w:rsidRPr="00A577A9">
        <w:rPr>
          <w:rFonts w:ascii="Times New Roman" w:hAnsi="Times New Roman"/>
          <w:sz w:val="24"/>
          <w:szCs w:val="24"/>
        </w:rPr>
        <w:t>:</w:t>
      </w:r>
      <w:r w:rsidRPr="00A73F5F">
        <w:rPr>
          <w:rFonts w:ascii="Times New Roman" w:hAnsi="Times New Roman"/>
          <w:sz w:val="24"/>
          <w:szCs w:val="24"/>
        </w:rPr>
        <w:t xml:space="preserve"> </w:t>
      </w:r>
      <w:r w:rsidR="00FA06FF" w:rsidRPr="00DE402B">
        <w:rPr>
          <w:rFonts w:ascii="Times New Roman" w:hAnsi="Times New Roman"/>
          <w:sz w:val="24"/>
          <w:szCs w:val="24"/>
        </w:rPr>
        <w:t>ПК-9; ПК-11; ПК-12; ПК-15; ПК-17</w:t>
      </w:r>
    </w:p>
    <w:p w:rsidR="00FA06FF" w:rsidRPr="009E36AA" w:rsidRDefault="00FA06FF" w:rsidP="00FA0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798">
        <w:rPr>
          <w:rFonts w:ascii="Times New Roman" w:hAnsi="Times New Roman"/>
          <w:b/>
          <w:sz w:val="24"/>
          <w:szCs w:val="24"/>
          <w:lang w:eastAsia="ru-RU"/>
        </w:rPr>
        <w:t>Знать: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E36AA">
        <w:rPr>
          <w:rFonts w:ascii="Times New Roman" w:hAnsi="Times New Roman"/>
          <w:sz w:val="24"/>
          <w:szCs w:val="24"/>
        </w:rPr>
        <w:t>критерии количественной оценки и анализа информации; варианты нестандартных ситуаций в учебном процессе; основные этапы формирования современной философии; наиболее значительные школы и направления; ключевые тексты выдающихся представителей философии второй половины XX, начала XXI в.; теоретические основы организации научного исследования; теоретические основы организации научного исследования; требования к профессиональной деятельности; круг основных исследовательских проблем и существующие подходы к их решению; специфику возможных управленческих решений в образовании; особенности организации исследовательских и проектных работ</w:t>
      </w:r>
    </w:p>
    <w:p w:rsidR="00FA06FF" w:rsidRPr="009E36AA" w:rsidRDefault="00FA06FF" w:rsidP="00FA0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798">
        <w:rPr>
          <w:rFonts w:ascii="Times New Roman" w:hAnsi="Times New Roman"/>
          <w:b/>
          <w:sz w:val="24"/>
          <w:szCs w:val="24"/>
          <w:lang w:eastAsia="ru-RU"/>
        </w:rPr>
        <w:t>Уметь: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E36AA">
        <w:rPr>
          <w:rFonts w:ascii="Times New Roman" w:hAnsi="Times New Roman"/>
          <w:sz w:val="24"/>
          <w:szCs w:val="24"/>
        </w:rPr>
        <w:t>применять методику хранения и поиска информации; принимать решения в соответствии с социальными и этическими нормами; проводить анализ новейших тенденций и направлений зарубежной философии; участвовать в экспертной деятельности по профилю своей специальности, привлекая данные из новейших философских теорий; использовать методы исследования в профессиональной деятельности; использовать методы исследования в профессиональной деятельности; руководить коллективом в сфере своей профессиональной деятельности</w:t>
      </w:r>
      <w:r>
        <w:rPr>
          <w:rFonts w:ascii="Times New Roman" w:hAnsi="Times New Roman"/>
          <w:sz w:val="24"/>
          <w:szCs w:val="24"/>
        </w:rPr>
        <w:t xml:space="preserve">; </w:t>
      </w:r>
      <w:r w:rsidRPr="009E36AA">
        <w:rPr>
          <w:rFonts w:ascii="Times New Roman" w:hAnsi="Times New Roman"/>
          <w:sz w:val="24"/>
          <w:szCs w:val="24"/>
        </w:rPr>
        <w:t>определять цели и задачи научного исследования; определять необходимые знания для принятия управленческих решений; использовать на практике полученные знания об организации исследовательских работ</w:t>
      </w:r>
      <w:r>
        <w:rPr>
          <w:rFonts w:ascii="Times New Roman" w:hAnsi="Times New Roman"/>
          <w:sz w:val="24"/>
          <w:szCs w:val="24"/>
        </w:rPr>
        <w:t>.</w:t>
      </w:r>
    </w:p>
    <w:p w:rsidR="00FA06FF" w:rsidRPr="009E36AA" w:rsidRDefault="00FA06FF" w:rsidP="00FA06F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798">
        <w:rPr>
          <w:rFonts w:ascii="Times New Roman" w:hAnsi="Times New Roman"/>
          <w:b/>
          <w:sz w:val="24"/>
          <w:szCs w:val="24"/>
          <w:lang w:eastAsia="ru-RU"/>
        </w:rPr>
        <w:t>Владеть: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E36AA">
        <w:rPr>
          <w:rFonts w:ascii="Times New Roman" w:hAnsi="Times New Roman"/>
          <w:sz w:val="24"/>
          <w:szCs w:val="24"/>
        </w:rPr>
        <w:t xml:space="preserve">навыками совершенствования и развития своего научного потенциала; методикой ведения занятий по дискуссионным вопросам, способным вызвать нестандартные ситуации; навыками исследования современных философских текстов зарубежных авторов; прикладными методами научного исследования в профессиональной сфере; прикладными методами научного исследования в профессиональной сфере; методами руководства коллективом в сфере своей профессиональной деятельности; способами и </w:t>
      </w:r>
      <w:r w:rsidRPr="009E36AA">
        <w:rPr>
          <w:rFonts w:ascii="Times New Roman" w:hAnsi="Times New Roman"/>
          <w:sz w:val="24"/>
          <w:szCs w:val="24"/>
        </w:rPr>
        <w:lastRenderedPageBreak/>
        <w:t>техникой исследования; навыками применения полученных знаний в принятии управленческих решений; навыками организации исследовательских и проектных работ</w:t>
      </w:r>
      <w:r>
        <w:rPr>
          <w:rFonts w:ascii="Times New Roman" w:hAnsi="Times New Roman"/>
          <w:sz w:val="24"/>
          <w:szCs w:val="24"/>
        </w:rPr>
        <w:t>.</w:t>
      </w:r>
    </w:p>
    <w:p w:rsidR="00A73F5F" w:rsidRDefault="00A73F5F" w:rsidP="00A73F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73F5F" w:rsidRPr="00FF20A0" w:rsidRDefault="00642995" w:rsidP="006429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F20A0">
        <w:rPr>
          <w:rFonts w:ascii="Times New Roman" w:hAnsi="Times New Roman"/>
          <w:b/>
          <w:sz w:val="24"/>
          <w:szCs w:val="24"/>
          <w:u w:val="single"/>
        </w:rPr>
        <w:t>М2.В.02(П) ПРАКТИКА ПО ПОЛУЧЕНИЮ ПРОФЕССИОНАЛЬНЫХ УМЕНИЙ И ОПЫТА ПРОФЕССИОНАЛЬНОЙ ДЕЯТЕЛЬНОСТИ</w:t>
      </w:r>
    </w:p>
    <w:p w:rsidR="003E5F9C" w:rsidRPr="0050296C" w:rsidRDefault="00A73F5F" w:rsidP="003E5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3E5F9C">
        <w:rPr>
          <w:rFonts w:ascii="Times New Roman" w:hAnsi="Times New Roman"/>
          <w:b/>
          <w:bCs/>
          <w:sz w:val="24"/>
          <w:szCs w:val="24"/>
          <w:lang w:eastAsia="ru-RU"/>
        </w:rPr>
        <w:t>Цель практики:</w:t>
      </w:r>
      <w:r>
        <w:rPr>
          <w:b/>
          <w:sz w:val="24"/>
          <w:szCs w:val="24"/>
        </w:rPr>
        <w:t xml:space="preserve"> </w:t>
      </w:r>
      <w:r w:rsidR="003E5F9C">
        <w:rPr>
          <w:rFonts w:ascii="Times New Roman" w:hAnsi="Times New Roman"/>
          <w:sz w:val="24"/>
          <w:szCs w:val="24"/>
          <w:lang w:eastAsia="ru-RU"/>
        </w:rPr>
        <w:t xml:space="preserve">углубление практической подготовки обучающихся, на </w:t>
      </w:r>
      <w:r w:rsidR="003E5F9C" w:rsidRPr="0050296C">
        <w:rPr>
          <w:rFonts w:ascii="Times New Roman" w:hAnsi="Times New Roman"/>
          <w:sz w:val="24"/>
          <w:szCs w:val="24"/>
          <w:lang w:eastAsia="ru-RU"/>
        </w:rPr>
        <w:t xml:space="preserve">получение ими </w:t>
      </w:r>
      <w:r w:rsidR="003E5F9C" w:rsidRPr="003E5F9C">
        <w:rPr>
          <w:rFonts w:ascii="Times New Roman" w:hAnsi="Times New Roman"/>
          <w:sz w:val="24"/>
          <w:szCs w:val="24"/>
          <w:lang w:eastAsia="ru-RU"/>
        </w:rPr>
        <w:t>профессиональ</w:t>
      </w:r>
      <w:r w:rsidR="003E5F9C">
        <w:rPr>
          <w:rFonts w:ascii="Times New Roman" w:hAnsi="Times New Roman"/>
          <w:sz w:val="24"/>
          <w:szCs w:val="24"/>
          <w:lang w:eastAsia="ru-RU"/>
        </w:rPr>
        <w:t>ных умений и опыта профессиональной деятельности,</w:t>
      </w:r>
      <w:r w:rsidR="003E5F9C" w:rsidRPr="0050296C">
        <w:rPr>
          <w:rFonts w:ascii="Times New Roman" w:hAnsi="Times New Roman"/>
          <w:sz w:val="24"/>
          <w:szCs w:val="24"/>
          <w:lang w:eastAsia="ru-RU"/>
        </w:rPr>
        <w:t xml:space="preserve"> а также на</w:t>
      </w:r>
      <w:r w:rsidR="003E5F9C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E5F9C" w:rsidRPr="0050296C">
        <w:rPr>
          <w:rFonts w:ascii="Times New Roman" w:hAnsi="Times New Roman"/>
          <w:sz w:val="24"/>
          <w:szCs w:val="24"/>
          <w:lang w:eastAsia="ru-RU"/>
        </w:rPr>
        <w:t>приобретение опыта самостоятельной работы в профессиональной деятельности в</w:t>
      </w:r>
      <w:r w:rsidR="003E5F9C">
        <w:rPr>
          <w:rFonts w:ascii="Times New Roman" w:hAnsi="Times New Roman"/>
          <w:sz w:val="24"/>
          <w:szCs w:val="24"/>
          <w:lang w:eastAsia="ru-RU"/>
        </w:rPr>
        <w:t xml:space="preserve"> социокультурной сфере.</w:t>
      </w:r>
    </w:p>
    <w:p w:rsidR="00A73F5F" w:rsidRDefault="00A73F5F" w:rsidP="00A73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Задачи практики</w:t>
      </w:r>
      <w:r w:rsidRPr="009E3B6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: </w:t>
      </w:r>
    </w:p>
    <w:p w:rsidR="003E5F9C" w:rsidRPr="0050296C" w:rsidRDefault="003E5F9C" w:rsidP="003E5F9C">
      <w:pPr>
        <w:numPr>
          <w:ilvl w:val="1"/>
          <w:numId w:val="2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96C">
        <w:rPr>
          <w:rFonts w:ascii="Times New Roman" w:hAnsi="Times New Roman"/>
          <w:sz w:val="24"/>
          <w:szCs w:val="24"/>
          <w:lang w:eastAsia="ru-RU"/>
        </w:rPr>
        <w:t>закрепление и углубление теоретических знаний на практике;</w:t>
      </w:r>
    </w:p>
    <w:p w:rsidR="003E5F9C" w:rsidRPr="0050296C" w:rsidRDefault="003E5F9C" w:rsidP="003E5F9C">
      <w:pPr>
        <w:numPr>
          <w:ilvl w:val="1"/>
          <w:numId w:val="2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96C">
        <w:rPr>
          <w:rFonts w:ascii="Times New Roman" w:hAnsi="Times New Roman"/>
          <w:sz w:val="24"/>
          <w:szCs w:val="24"/>
          <w:lang w:eastAsia="ru-RU"/>
        </w:rPr>
        <w:t>накопление эмпирического материала для будущего профессионального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0296C">
        <w:rPr>
          <w:rFonts w:ascii="Times New Roman" w:hAnsi="Times New Roman"/>
          <w:sz w:val="24"/>
          <w:szCs w:val="24"/>
          <w:lang w:eastAsia="ru-RU"/>
        </w:rPr>
        <w:t>самоопределения;</w:t>
      </w:r>
    </w:p>
    <w:p w:rsidR="003E5F9C" w:rsidRPr="0050296C" w:rsidRDefault="003E5F9C" w:rsidP="003E5F9C">
      <w:pPr>
        <w:numPr>
          <w:ilvl w:val="1"/>
          <w:numId w:val="2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96C">
        <w:rPr>
          <w:rFonts w:ascii="Times New Roman" w:hAnsi="Times New Roman"/>
          <w:sz w:val="24"/>
          <w:szCs w:val="24"/>
          <w:lang w:eastAsia="ru-RU"/>
        </w:rPr>
        <w:t>ознакомление студентов-культурологов со всем комплексом социальной деятельности, с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0296C">
        <w:rPr>
          <w:rFonts w:ascii="Times New Roman" w:hAnsi="Times New Roman"/>
          <w:sz w:val="24"/>
          <w:szCs w:val="24"/>
          <w:lang w:eastAsia="ru-RU"/>
        </w:rPr>
        <w:t>ее формами и методами;</w:t>
      </w:r>
    </w:p>
    <w:p w:rsidR="003E5F9C" w:rsidRPr="0050296C" w:rsidRDefault="003E5F9C" w:rsidP="003E5F9C">
      <w:pPr>
        <w:numPr>
          <w:ilvl w:val="1"/>
          <w:numId w:val="2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96C">
        <w:rPr>
          <w:rFonts w:ascii="Times New Roman" w:hAnsi="Times New Roman"/>
          <w:sz w:val="24"/>
          <w:szCs w:val="24"/>
          <w:lang w:eastAsia="ru-RU"/>
        </w:rPr>
        <w:t>формирование комплексных представлений о специфике работы в социокультурной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0296C">
        <w:rPr>
          <w:rFonts w:ascii="Times New Roman" w:hAnsi="Times New Roman"/>
          <w:sz w:val="24"/>
          <w:szCs w:val="24"/>
          <w:lang w:eastAsia="ru-RU"/>
        </w:rPr>
        <w:t>сфере;</w:t>
      </w:r>
    </w:p>
    <w:p w:rsidR="003E5F9C" w:rsidRPr="0050296C" w:rsidRDefault="003E5F9C" w:rsidP="003E5F9C">
      <w:pPr>
        <w:numPr>
          <w:ilvl w:val="1"/>
          <w:numId w:val="2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96C">
        <w:rPr>
          <w:rFonts w:ascii="Times New Roman" w:hAnsi="Times New Roman"/>
          <w:sz w:val="24"/>
          <w:szCs w:val="24"/>
          <w:lang w:eastAsia="ru-RU"/>
        </w:rPr>
        <w:t>совершенствование умений и навыков до уровня, позволяющего решать практические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50296C">
        <w:rPr>
          <w:rFonts w:ascii="Times New Roman" w:hAnsi="Times New Roman"/>
          <w:sz w:val="24"/>
          <w:szCs w:val="24"/>
          <w:lang w:eastAsia="ru-RU"/>
        </w:rPr>
        <w:t>задачи;</w:t>
      </w:r>
    </w:p>
    <w:p w:rsidR="003E5F9C" w:rsidRPr="0050296C" w:rsidRDefault="003E5F9C" w:rsidP="003E5F9C">
      <w:pPr>
        <w:numPr>
          <w:ilvl w:val="1"/>
          <w:numId w:val="2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96C">
        <w:rPr>
          <w:rFonts w:ascii="Times New Roman" w:hAnsi="Times New Roman"/>
          <w:sz w:val="24"/>
          <w:szCs w:val="24"/>
          <w:lang w:eastAsia="ru-RU"/>
        </w:rPr>
        <w:t>изучение работы базовых учреждений, особенности организации;</w:t>
      </w:r>
    </w:p>
    <w:p w:rsidR="003E5F9C" w:rsidRPr="0050296C" w:rsidRDefault="003E5F9C" w:rsidP="003E5F9C">
      <w:pPr>
        <w:numPr>
          <w:ilvl w:val="1"/>
          <w:numId w:val="28"/>
        </w:numPr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  <w:lang w:eastAsia="ru-RU"/>
        </w:rPr>
      </w:pPr>
      <w:r w:rsidRPr="0050296C">
        <w:rPr>
          <w:rFonts w:ascii="Times New Roman" w:hAnsi="Times New Roman"/>
          <w:sz w:val="24"/>
          <w:szCs w:val="24"/>
          <w:lang w:eastAsia="ru-RU"/>
        </w:rPr>
        <w:t>приобретение навыков самостоятельной работы;</w:t>
      </w:r>
    </w:p>
    <w:p w:rsidR="00A73F5F" w:rsidRDefault="00A73F5F" w:rsidP="00A73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3B6C">
        <w:rPr>
          <w:rFonts w:ascii="Times New Roman" w:hAnsi="Times New Roman"/>
          <w:b/>
          <w:sz w:val="24"/>
          <w:szCs w:val="24"/>
          <w:lang w:eastAsia="ru-RU"/>
        </w:rPr>
        <w:t xml:space="preserve">Место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практики </w:t>
      </w:r>
      <w:r w:rsidRPr="009E3B6C">
        <w:rPr>
          <w:rFonts w:ascii="Times New Roman" w:hAnsi="Times New Roman"/>
          <w:b/>
          <w:sz w:val="24"/>
          <w:szCs w:val="24"/>
          <w:lang w:eastAsia="ru-RU"/>
        </w:rPr>
        <w:t>в структуре ОПОП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ВО.</w:t>
      </w:r>
    </w:p>
    <w:p w:rsidR="003E5F9C" w:rsidRPr="00282552" w:rsidRDefault="00642995" w:rsidP="003E5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C6B89">
        <w:rPr>
          <w:rFonts w:ascii="Times New Roman" w:hAnsi="Times New Roman"/>
          <w:sz w:val="24"/>
          <w:szCs w:val="24"/>
        </w:rPr>
        <w:t>Практика по получению профессиональных умений и опыта профессиональной деятельности</w:t>
      </w:r>
      <w:r w:rsidRPr="00C2562C">
        <w:rPr>
          <w:rFonts w:ascii="Times New Roman" w:hAnsi="Times New Roman"/>
          <w:sz w:val="24"/>
          <w:szCs w:val="24"/>
        </w:rPr>
        <w:t xml:space="preserve"> является </w:t>
      </w:r>
      <w:r>
        <w:rPr>
          <w:rFonts w:ascii="Times New Roman" w:hAnsi="Times New Roman"/>
          <w:sz w:val="24"/>
          <w:szCs w:val="24"/>
        </w:rPr>
        <w:t xml:space="preserve">производственной практикой </w:t>
      </w:r>
      <w:r w:rsidR="00A73F5F">
        <w:rPr>
          <w:rFonts w:ascii="Times New Roman" w:hAnsi="Times New Roman"/>
          <w:sz w:val="24"/>
          <w:szCs w:val="24"/>
        </w:rPr>
        <w:t xml:space="preserve">и входит в состав Блока 2. Практики, в том числе научно-исследовательская работа (НИР). Вариативная часть. </w:t>
      </w:r>
      <w:r w:rsidR="00A73F5F" w:rsidRPr="00BF0E34">
        <w:rPr>
          <w:rFonts w:ascii="Times New Roman" w:hAnsi="Times New Roman"/>
          <w:sz w:val="24"/>
          <w:szCs w:val="24"/>
        </w:rPr>
        <w:t>уч</w:t>
      </w:r>
      <w:r w:rsidR="00A73F5F">
        <w:rPr>
          <w:rFonts w:ascii="Times New Roman" w:hAnsi="Times New Roman"/>
          <w:sz w:val="24"/>
          <w:szCs w:val="24"/>
        </w:rPr>
        <w:t xml:space="preserve">ебного плана направления </w:t>
      </w:r>
      <w:r w:rsidR="003E5F9C">
        <w:rPr>
          <w:rFonts w:ascii="Times New Roman" w:hAnsi="Times New Roman"/>
          <w:sz w:val="24"/>
          <w:szCs w:val="24"/>
        </w:rPr>
        <w:t>51.04.01 «Культурология», магистерская программа «Культура городских и общественных пространств»</w:t>
      </w:r>
    </w:p>
    <w:p w:rsidR="003E5F9C" w:rsidRDefault="00A73F5F" w:rsidP="00A73F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По результатам</w:t>
      </w:r>
      <w:r w:rsidRPr="00A577A9">
        <w:rPr>
          <w:rFonts w:ascii="Times New Roman" w:hAnsi="Times New Roman"/>
          <w:bCs/>
          <w:i/>
          <w:iCs/>
          <w:sz w:val="24"/>
          <w:szCs w:val="24"/>
        </w:rPr>
        <w:t xml:space="preserve"> освоения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практики </w:t>
      </w:r>
      <w:r w:rsidRPr="00A577A9">
        <w:rPr>
          <w:rFonts w:ascii="Times New Roman" w:hAnsi="Times New Roman"/>
          <w:bCs/>
          <w:i/>
          <w:iCs/>
          <w:sz w:val="24"/>
          <w:szCs w:val="24"/>
        </w:rPr>
        <w:t>в</w:t>
      </w:r>
      <w:r w:rsidRPr="00A577A9">
        <w:rPr>
          <w:rFonts w:ascii="Times New Roman" w:hAnsi="Times New Roman"/>
          <w:sz w:val="24"/>
          <w:szCs w:val="24"/>
        </w:rPr>
        <w:t xml:space="preserve">ыпускник должен обладать следующими </w:t>
      </w:r>
      <w:r w:rsidRPr="00A577A9">
        <w:rPr>
          <w:rFonts w:ascii="Times New Roman" w:hAnsi="Times New Roman"/>
          <w:b/>
          <w:i/>
          <w:sz w:val="24"/>
          <w:szCs w:val="24"/>
        </w:rPr>
        <w:t>компетенциями</w:t>
      </w:r>
      <w:r w:rsidRPr="00A577A9">
        <w:rPr>
          <w:rFonts w:ascii="Times New Roman" w:hAnsi="Times New Roman"/>
          <w:sz w:val="24"/>
          <w:szCs w:val="24"/>
        </w:rPr>
        <w:t>:</w:t>
      </w:r>
      <w:r w:rsidR="00642995">
        <w:rPr>
          <w:rFonts w:ascii="Times New Roman" w:hAnsi="Times New Roman"/>
          <w:sz w:val="24"/>
          <w:szCs w:val="24"/>
        </w:rPr>
        <w:t xml:space="preserve"> </w:t>
      </w:r>
      <w:r w:rsidR="003E5F9C" w:rsidRPr="00DE402B">
        <w:rPr>
          <w:rFonts w:ascii="Times New Roman" w:hAnsi="Times New Roman"/>
          <w:sz w:val="24"/>
          <w:szCs w:val="24"/>
        </w:rPr>
        <w:t>ПК-10; ПК-16</w:t>
      </w:r>
    </w:p>
    <w:p w:rsidR="00A73F5F" w:rsidRDefault="00A73F5F" w:rsidP="00A73F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освоения практики студент должен:</w:t>
      </w:r>
    </w:p>
    <w:p w:rsidR="003E5F9C" w:rsidRPr="009E36AA" w:rsidRDefault="003E5F9C" w:rsidP="003E5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798">
        <w:rPr>
          <w:rFonts w:ascii="Times New Roman" w:hAnsi="Times New Roman"/>
          <w:b/>
          <w:sz w:val="24"/>
          <w:szCs w:val="24"/>
          <w:lang w:eastAsia="ru-RU"/>
        </w:rPr>
        <w:t>Знать: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E36AA">
        <w:rPr>
          <w:rFonts w:ascii="Times New Roman" w:hAnsi="Times New Roman"/>
          <w:sz w:val="24"/>
          <w:szCs w:val="24"/>
        </w:rPr>
        <w:t>критерии количественной оценки и анализа информации; варианты нестандартных ситуаций в учебном процессе; возможных управленческих решений в образовании; особенности организации исследовательских и проектных работ</w:t>
      </w:r>
    </w:p>
    <w:p w:rsidR="003E5F9C" w:rsidRPr="009E36AA" w:rsidRDefault="003E5F9C" w:rsidP="003E5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798">
        <w:rPr>
          <w:rFonts w:ascii="Times New Roman" w:hAnsi="Times New Roman"/>
          <w:b/>
          <w:sz w:val="24"/>
          <w:szCs w:val="24"/>
          <w:lang w:eastAsia="ru-RU"/>
        </w:rPr>
        <w:t>Уметь: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E36AA">
        <w:rPr>
          <w:rFonts w:ascii="Times New Roman" w:hAnsi="Times New Roman"/>
          <w:sz w:val="24"/>
          <w:szCs w:val="24"/>
        </w:rPr>
        <w:t>применять методику хранения и поиска информации; принимать решения в соответствии с социальными и этическими нормами; использовать методы исследования в профессиональной деятельности; использовать методы исследования в профессиональной деятельности; руководить коллективом в сфере своей профессиональной деятельности</w:t>
      </w:r>
      <w:r>
        <w:rPr>
          <w:rFonts w:ascii="Times New Roman" w:hAnsi="Times New Roman"/>
          <w:sz w:val="24"/>
          <w:szCs w:val="24"/>
        </w:rPr>
        <w:t xml:space="preserve">; </w:t>
      </w:r>
      <w:r w:rsidRPr="009E36AA">
        <w:rPr>
          <w:rFonts w:ascii="Times New Roman" w:hAnsi="Times New Roman"/>
          <w:sz w:val="24"/>
          <w:szCs w:val="24"/>
        </w:rPr>
        <w:t>определять цели и задачи научного исследования; определять необходимые знания для принятия управленческих решений; использовать на практике полученные знания об организации исследовательских работ</w:t>
      </w:r>
      <w:r>
        <w:rPr>
          <w:rFonts w:ascii="Times New Roman" w:hAnsi="Times New Roman"/>
          <w:sz w:val="24"/>
          <w:szCs w:val="24"/>
        </w:rPr>
        <w:t>.</w:t>
      </w:r>
    </w:p>
    <w:p w:rsidR="003E5F9C" w:rsidRPr="009E36AA" w:rsidRDefault="003E5F9C" w:rsidP="003E5F9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71798">
        <w:rPr>
          <w:rFonts w:ascii="Times New Roman" w:hAnsi="Times New Roman"/>
          <w:b/>
          <w:sz w:val="24"/>
          <w:szCs w:val="24"/>
          <w:lang w:eastAsia="ru-RU"/>
        </w:rPr>
        <w:t>Владеть: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9E36AA">
        <w:rPr>
          <w:rFonts w:ascii="Times New Roman" w:hAnsi="Times New Roman"/>
          <w:sz w:val="24"/>
          <w:szCs w:val="24"/>
        </w:rPr>
        <w:t>навыками совершенствования и развития своего научного потенциала; методикой ведения занятий по дискуссионным вопросам, способным вызвать нестандартные ситуации; методами руководства коллективом в сфере своей профессиональной деятельности; способами и техникой исследования; навыками применения полученных знаний в принятии управленческих решений; навыками организации исследовательских и проектных работ</w:t>
      </w:r>
      <w:r>
        <w:rPr>
          <w:rFonts w:ascii="Times New Roman" w:hAnsi="Times New Roman"/>
          <w:sz w:val="24"/>
          <w:szCs w:val="24"/>
        </w:rPr>
        <w:t>.</w:t>
      </w:r>
    </w:p>
    <w:p w:rsidR="00A73F5F" w:rsidRDefault="00A73F5F" w:rsidP="00A73F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642995" w:rsidRPr="00FF20A0" w:rsidRDefault="00642995" w:rsidP="0064299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F20A0">
        <w:rPr>
          <w:rFonts w:ascii="Times New Roman" w:hAnsi="Times New Roman"/>
          <w:b/>
          <w:sz w:val="24"/>
          <w:szCs w:val="24"/>
          <w:u w:val="single"/>
        </w:rPr>
        <w:t>М2.В.03(П) НАУЧНО-ИССЛЕДОВАТЕЛЬСКАЯ РАБОТА</w:t>
      </w:r>
    </w:p>
    <w:p w:rsidR="00642995" w:rsidRDefault="00A73F5F" w:rsidP="00642995">
      <w:pPr>
        <w:pStyle w:val="western"/>
        <w:spacing w:before="0" w:beforeAutospacing="0" w:line="240" w:lineRule="auto"/>
        <w:ind w:firstLine="539"/>
        <w:jc w:val="both"/>
        <w:rPr>
          <w:color w:val="auto"/>
          <w:sz w:val="24"/>
          <w:szCs w:val="24"/>
        </w:rPr>
      </w:pPr>
      <w:r w:rsidRPr="009E3B6C">
        <w:rPr>
          <w:b/>
          <w:sz w:val="24"/>
          <w:szCs w:val="24"/>
        </w:rPr>
        <w:t>Цель</w:t>
      </w:r>
      <w:r>
        <w:rPr>
          <w:b/>
          <w:sz w:val="24"/>
          <w:szCs w:val="24"/>
        </w:rPr>
        <w:t xml:space="preserve"> практики: </w:t>
      </w:r>
      <w:r w:rsidR="00642995">
        <w:rPr>
          <w:color w:val="auto"/>
          <w:sz w:val="24"/>
          <w:szCs w:val="24"/>
        </w:rPr>
        <w:t xml:space="preserve">систематизация, расширение </w:t>
      </w:r>
      <w:r w:rsidR="00642995" w:rsidRPr="00843252">
        <w:rPr>
          <w:color w:val="auto"/>
          <w:sz w:val="24"/>
          <w:szCs w:val="24"/>
        </w:rPr>
        <w:t>и закрепление профессиональных знаний, формирование у магистрантов навыков ведения самостоятельной научной работы, исследования и экспериментирования.</w:t>
      </w:r>
    </w:p>
    <w:p w:rsidR="00A73F5F" w:rsidRDefault="00A73F5F" w:rsidP="00A73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Задачи практики</w:t>
      </w:r>
      <w:r w:rsidRPr="009E3B6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: </w:t>
      </w:r>
    </w:p>
    <w:p w:rsidR="00642995" w:rsidRPr="00471798" w:rsidRDefault="00642995" w:rsidP="0064299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научиться выявлять</w:t>
      </w:r>
      <w:r w:rsidRPr="00471798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>формулировать актуальные научные</w:t>
      </w:r>
      <w:r w:rsidRPr="00471798">
        <w:rPr>
          <w:rFonts w:ascii="Times New Roman" w:hAnsi="Times New Roman"/>
          <w:sz w:val="24"/>
          <w:szCs w:val="24"/>
        </w:rPr>
        <w:t xml:space="preserve"> проблем</w:t>
      </w:r>
      <w:r>
        <w:rPr>
          <w:rFonts w:ascii="Times New Roman" w:hAnsi="Times New Roman"/>
          <w:sz w:val="24"/>
          <w:szCs w:val="24"/>
        </w:rPr>
        <w:t>ы</w:t>
      </w:r>
      <w:r w:rsidRPr="00471798">
        <w:rPr>
          <w:rFonts w:ascii="Times New Roman" w:hAnsi="Times New Roman"/>
          <w:sz w:val="24"/>
          <w:szCs w:val="24"/>
        </w:rPr>
        <w:t>;</w:t>
      </w:r>
    </w:p>
    <w:p w:rsidR="00642995" w:rsidRPr="00471798" w:rsidRDefault="00642995" w:rsidP="0064299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знать методы исследования и проведения экспериментальных </w:t>
      </w:r>
      <w:r w:rsidRPr="00471798">
        <w:rPr>
          <w:rFonts w:ascii="Times New Roman" w:hAnsi="Times New Roman"/>
          <w:sz w:val="24"/>
          <w:szCs w:val="24"/>
        </w:rPr>
        <w:t>работ; правила эксплуатации исследовательского оборудования;</w:t>
      </w:r>
    </w:p>
    <w:p w:rsidR="00642995" w:rsidRPr="00471798" w:rsidRDefault="00642995" w:rsidP="0064299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выполнить а</w:t>
      </w:r>
      <w:r w:rsidRPr="00471798">
        <w:rPr>
          <w:rFonts w:ascii="Times New Roman" w:hAnsi="Times New Roman"/>
          <w:sz w:val="24"/>
          <w:szCs w:val="24"/>
        </w:rPr>
        <w:t>нализ, систематизацию и обобщение научной информации по теме исследований;</w:t>
      </w:r>
    </w:p>
    <w:p w:rsidR="00642995" w:rsidRPr="00471798" w:rsidRDefault="00642995" w:rsidP="0064299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71798">
        <w:rPr>
          <w:rFonts w:ascii="Times New Roman" w:hAnsi="Times New Roman"/>
          <w:sz w:val="24"/>
          <w:szCs w:val="24"/>
        </w:rPr>
        <w:t>участвовать в разработке стратегии исследования; выполнять работы в рамках каждого из этапов;</w:t>
      </w:r>
    </w:p>
    <w:p w:rsidR="00642995" w:rsidRPr="00471798" w:rsidRDefault="00642995" w:rsidP="0064299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71798">
        <w:rPr>
          <w:rFonts w:ascii="Times New Roman" w:hAnsi="Times New Roman"/>
          <w:sz w:val="24"/>
          <w:szCs w:val="24"/>
        </w:rPr>
        <w:t>проводить анализ достоверности полученных результатов; сравнение результатов исследования объекта разработки с отечественными и зарубежными аналогами; анализ научной и практической значимости проводимых исследований.</w:t>
      </w:r>
    </w:p>
    <w:p w:rsidR="00A73F5F" w:rsidRDefault="00A73F5F" w:rsidP="00A73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3B6C">
        <w:rPr>
          <w:rFonts w:ascii="Times New Roman" w:hAnsi="Times New Roman"/>
          <w:b/>
          <w:sz w:val="24"/>
          <w:szCs w:val="24"/>
          <w:lang w:eastAsia="ru-RU"/>
        </w:rPr>
        <w:t xml:space="preserve">Место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практики </w:t>
      </w:r>
      <w:r w:rsidRPr="009E3B6C">
        <w:rPr>
          <w:rFonts w:ascii="Times New Roman" w:hAnsi="Times New Roman"/>
          <w:b/>
          <w:sz w:val="24"/>
          <w:szCs w:val="24"/>
          <w:lang w:eastAsia="ru-RU"/>
        </w:rPr>
        <w:t>в структуре ОПОП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ВО.</w:t>
      </w:r>
    </w:p>
    <w:p w:rsidR="003E5F9C" w:rsidRPr="00282552" w:rsidRDefault="00642995" w:rsidP="003E5F9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</w:t>
      </w:r>
      <w:r w:rsidRPr="00471798">
        <w:rPr>
          <w:rFonts w:ascii="Times New Roman" w:hAnsi="Times New Roman"/>
          <w:sz w:val="24"/>
          <w:szCs w:val="24"/>
        </w:rPr>
        <w:t>аучно-исследовательская работа</w:t>
      </w:r>
      <w:r w:rsidRPr="004E751C">
        <w:rPr>
          <w:rFonts w:ascii="Times New Roman" w:hAnsi="Times New Roman"/>
          <w:sz w:val="24"/>
          <w:szCs w:val="24"/>
        </w:rPr>
        <w:t xml:space="preserve"> </w:t>
      </w:r>
      <w:r w:rsidRPr="00C2562C">
        <w:rPr>
          <w:rFonts w:ascii="Times New Roman" w:hAnsi="Times New Roman"/>
          <w:sz w:val="24"/>
          <w:szCs w:val="24"/>
        </w:rPr>
        <w:t xml:space="preserve">является </w:t>
      </w:r>
      <w:r>
        <w:rPr>
          <w:rFonts w:ascii="Times New Roman" w:hAnsi="Times New Roman"/>
          <w:sz w:val="24"/>
          <w:szCs w:val="24"/>
        </w:rPr>
        <w:t xml:space="preserve">производственной практикой </w:t>
      </w:r>
      <w:r w:rsidR="00A73F5F">
        <w:rPr>
          <w:rFonts w:ascii="Times New Roman" w:hAnsi="Times New Roman"/>
          <w:sz w:val="24"/>
          <w:szCs w:val="24"/>
        </w:rPr>
        <w:t xml:space="preserve">и входит в состав Блока 2. Практики, в том числе научно-исследовательская работа (НИР). Вариативная часть. </w:t>
      </w:r>
      <w:r w:rsidR="00A73F5F" w:rsidRPr="00BF0E34">
        <w:rPr>
          <w:rFonts w:ascii="Times New Roman" w:hAnsi="Times New Roman"/>
          <w:sz w:val="24"/>
          <w:szCs w:val="24"/>
        </w:rPr>
        <w:t>уч</w:t>
      </w:r>
      <w:r w:rsidR="00A73F5F">
        <w:rPr>
          <w:rFonts w:ascii="Times New Roman" w:hAnsi="Times New Roman"/>
          <w:sz w:val="24"/>
          <w:szCs w:val="24"/>
        </w:rPr>
        <w:t xml:space="preserve">ебного плана направления </w:t>
      </w:r>
      <w:r w:rsidR="003E5F9C">
        <w:rPr>
          <w:rFonts w:ascii="Times New Roman" w:hAnsi="Times New Roman"/>
          <w:sz w:val="24"/>
          <w:szCs w:val="24"/>
        </w:rPr>
        <w:t>51.04.01 «Культурология», магистерская программа «Культура городских и общественных пространств»</w:t>
      </w:r>
    </w:p>
    <w:p w:rsidR="00A73F5F" w:rsidRDefault="00A73F5F" w:rsidP="00A73F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По результатам</w:t>
      </w:r>
      <w:r w:rsidRPr="00A577A9">
        <w:rPr>
          <w:rFonts w:ascii="Times New Roman" w:hAnsi="Times New Roman"/>
          <w:bCs/>
          <w:i/>
          <w:iCs/>
          <w:sz w:val="24"/>
          <w:szCs w:val="24"/>
        </w:rPr>
        <w:t xml:space="preserve"> освоения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практики </w:t>
      </w:r>
      <w:r w:rsidRPr="00A577A9">
        <w:rPr>
          <w:rFonts w:ascii="Times New Roman" w:hAnsi="Times New Roman"/>
          <w:bCs/>
          <w:i/>
          <w:iCs/>
          <w:sz w:val="24"/>
          <w:szCs w:val="24"/>
        </w:rPr>
        <w:t>в</w:t>
      </w:r>
      <w:r w:rsidRPr="00A577A9">
        <w:rPr>
          <w:rFonts w:ascii="Times New Roman" w:hAnsi="Times New Roman"/>
          <w:sz w:val="24"/>
          <w:szCs w:val="24"/>
        </w:rPr>
        <w:t xml:space="preserve">ыпускник должен обладать следующими </w:t>
      </w:r>
      <w:r w:rsidRPr="00A577A9">
        <w:rPr>
          <w:rFonts w:ascii="Times New Roman" w:hAnsi="Times New Roman"/>
          <w:b/>
          <w:i/>
          <w:sz w:val="24"/>
          <w:szCs w:val="24"/>
        </w:rPr>
        <w:t>компетенциями</w:t>
      </w:r>
      <w:r w:rsidRPr="00A577A9">
        <w:rPr>
          <w:rFonts w:ascii="Times New Roman" w:hAnsi="Times New Roman"/>
          <w:sz w:val="24"/>
          <w:szCs w:val="24"/>
        </w:rPr>
        <w:t>:</w:t>
      </w:r>
      <w:r w:rsidR="003E5F9C" w:rsidRPr="003E5F9C">
        <w:rPr>
          <w:rFonts w:ascii="Times New Roman" w:hAnsi="Times New Roman"/>
          <w:sz w:val="24"/>
          <w:szCs w:val="24"/>
        </w:rPr>
        <w:t xml:space="preserve"> </w:t>
      </w:r>
      <w:r w:rsidR="003E5F9C" w:rsidRPr="00DE402B">
        <w:rPr>
          <w:rFonts w:ascii="Times New Roman" w:hAnsi="Times New Roman"/>
          <w:sz w:val="24"/>
          <w:szCs w:val="24"/>
        </w:rPr>
        <w:t>ПК-1; ПК-2; ПК-3; ПК-4; ПК-5</w:t>
      </w:r>
    </w:p>
    <w:p w:rsidR="00A73F5F" w:rsidRDefault="00A73F5F" w:rsidP="00A73F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освоения практики студент должен:</w:t>
      </w:r>
    </w:p>
    <w:p w:rsidR="00642995" w:rsidRPr="00CB7370" w:rsidRDefault="00642995" w:rsidP="00642995">
      <w:pPr>
        <w:pStyle w:val="a4"/>
        <w:spacing w:after="0" w:line="274" w:lineRule="exact"/>
        <w:jc w:val="both"/>
      </w:pPr>
      <w:r w:rsidRPr="00CB7370">
        <w:rPr>
          <w:b/>
        </w:rPr>
        <w:t>Знать:</w:t>
      </w:r>
      <w:r w:rsidRPr="00CB7370">
        <w:t xml:space="preserve"> </w:t>
      </w:r>
      <w:r w:rsidRPr="00CB7370">
        <w:rPr>
          <w:color w:val="000000"/>
        </w:rPr>
        <w:t xml:space="preserve">критерии количественной оценки и анализа информации; </w:t>
      </w:r>
      <w:r w:rsidRPr="00CB7370">
        <w:t>теоретические основы организации научного исследования; круг основных исследовательских проблем и существующие подходы к их решению; методы исследования, адекватные научным целям и задачам; основы профессиональной этики в соответствующей области научной деятельности;</w:t>
      </w:r>
    </w:p>
    <w:p w:rsidR="00642995" w:rsidRPr="00CB7370" w:rsidRDefault="00642995" w:rsidP="00642995">
      <w:pPr>
        <w:pStyle w:val="a4"/>
        <w:spacing w:after="0"/>
        <w:jc w:val="both"/>
      </w:pPr>
      <w:r w:rsidRPr="00CB7370">
        <w:rPr>
          <w:b/>
        </w:rPr>
        <w:t>Уметь:</w:t>
      </w:r>
      <w:r w:rsidRPr="00CB7370">
        <w:t xml:space="preserve"> </w:t>
      </w:r>
      <w:r w:rsidRPr="00CB7370">
        <w:rPr>
          <w:color w:val="000000"/>
        </w:rPr>
        <w:t xml:space="preserve">применять методику хранения и поиска информации; использовать методы исследования в профессиональной деятельности; определять цели и задачи научного исследования; формулировать новые цели исследования на основе достигнутых результатов; </w:t>
      </w:r>
      <w:r w:rsidRPr="00CB7370">
        <w:t>вести научные исследования, соблюдая все принципы академической этики;</w:t>
      </w:r>
    </w:p>
    <w:p w:rsidR="00642995" w:rsidRPr="00CB7370" w:rsidRDefault="00642995" w:rsidP="00642995">
      <w:pPr>
        <w:pStyle w:val="a4"/>
        <w:spacing w:after="0"/>
        <w:jc w:val="both"/>
        <w:rPr>
          <w:color w:val="000000"/>
        </w:rPr>
      </w:pPr>
      <w:r w:rsidRPr="00CB7370">
        <w:rPr>
          <w:b/>
        </w:rPr>
        <w:t>Владеть:</w:t>
      </w:r>
      <w:r w:rsidRPr="00CB7370">
        <w:t xml:space="preserve"> </w:t>
      </w:r>
      <w:r w:rsidRPr="00CB7370">
        <w:rPr>
          <w:color w:val="000000"/>
        </w:rPr>
        <w:t xml:space="preserve">навыками совершенствования и развития своего научного потенциала; </w:t>
      </w:r>
      <w:r w:rsidRPr="00CB7370">
        <w:t>прикладными методами научного исследования в профессиональной сфере; способами и техникой исследования; навыками анализа и обобщения получаемых результатов научных исследований; исследовательским аппаратом, позволяющим корректно представлять результаты научной работы.</w:t>
      </w:r>
    </w:p>
    <w:p w:rsidR="00642995" w:rsidRDefault="00642995" w:rsidP="00642995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42995" w:rsidRPr="000A265D" w:rsidRDefault="00642995" w:rsidP="00642995">
      <w:pPr>
        <w:pStyle w:val="western"/>
        <w:shd w:val="clear" w:color="auto" w:fill="auto"/>
        <w:spacing w:before="0" w:beforeAutospacing="0" w:line="240" w:lineRule="auto"/>
        <w:jc w:val="center"/>
        <w:rPr>
          <w:b/>
          <w:sz w:val="24"/>
          <w:szCs w:val="24"/>
          <w:u w:val="single"/>
        </w:rPr>
      </w:pPr>
      <w:bookmarkStart w:id="0" w:name="_GoBack"/>
      <w:r w:rsidRPr="000A265D">
        <w:rPr>
          <w:b/>
          <w:sz w:val="24"/>
          <w:szCs w:val="24"/>
          <w:u w:val="single"/>
        </w:rPr>
        <w:t>М2.В.04(П) ПРЕДДИПЛОМНАЯ ПРАКТИКА</w:t>
      </w:r>
    </w:p>
    <w:bookmarkEnd w:id="0"/>
    <w:p w:rsidR="00642995" w:rsidRDefault="00A73F5F" w:rsidP="00642995">
      <w:pPr>
        <w:pStyle w:val="western"/>
        <w:spacing w:before="0" w:beforeAutospacing="0" w:line="240" w:lineRule="auto"/>
        <w:ind w:firstLine="709"/>
        <w:jc w:val="both"/>
        <w:rPr>
          <w:color w:val="auto"/>
          <w:sz w:val="24"/>
          <w:szCs w:val="24"/>
        </w:rPr>
      </w:pPr>
      <w:r w:rsidRPr="009E3B6C">
        <w:rPr>
          <w:b/>
          <w:sz w:val="24"/>
          <w:szCs w:val="24"/>
        </w:rPr>
        <w:t>Цель</w:t>
      </w:r>
      <w:r>
        <w:rPr>
          <w:b/>
          <w:sz w:val="24"/>
          <w:szCs w:val="24"/>
        </w:rPr>
        <w:t xml:space="preserve"> практики: </w:t>
      </w:r>
      <w:r w:rsidR="00642995" w:rsidRPr="00AC520C">
        <w:rPr>
          <w:color w:val="auto"/>
          <w:sz w:val="24"/>
          <w:szCs w:val="24"/>
        </w:rPr>
        <w:t>закрепление и углубление знаний, полученных в процессе теоретического обучения, а также получение н</w:t>
      </w:r>
      <w:r w:rsidR="00642995">
        <w:rPr>
          <w:color w:val="auto"/>
          <w:sz w:val="24"/>
          <w:szCs w:val="24"/>
        </w:rPr>
        <w:t xml:space="preserve">еобходимых умений и навыков по </w:t>
      </w:r>
      <w:r w:rsidR="00642995" w:rsidRPr="00AC520C">
        <w:rPr>
          <w:color w:val="auto"/>
          <w:sz w:val="24"/>
          <w:szCs w:val="24"/>
        </w:rPr>
        <w:t>избранной профессии, профессионального опыта, а также сбор эмпирического материала дл</w:t>
      </w:r>
      <w:r w:rsidR="00642995">
        <w:rPr>
          <w:color w:val="auto"/>
          <w:sz w:val="24"/>
          <w:szCs w:val="24"/>
        </w:rPr>
        <w:t xml:space="preserve">я успешного написания и защиты </w:t>
      </w:r>
      <w:r w:rsidR="00642995" w:rsidRPr="00AC520C">
        <w:rPr>
          <w:color w:val="auto"/>
          <w:sz w:val="24"/>
          <w:szCs w:val="24"/>
        </w:rPr>
        <w:t>магистерской диссертации.</w:t>
      </w:r>
    </w:p>
    <w:p w:rsidR="00A73F5F" w:rsidRDefault="00A73F5F" w:rsidP="00A73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Задачи практики</w:t>
      </w:r>
      <w:r w:rsidRPr="009E3B6C">
        <w:rPr>
          <w:rFonts w:ascii="Times New Roman" w:hAnsi="Times New Roman"/>
          <w:b/>
          <w:bCs/>
          <w:sz w:val="24"/>
          <w:szCs w:val="24"/>
          <w:lang w:eastAsia="ru-RU"/>
        </w:rPr>
        <w:t xml:space="preserve">: </w:t>
      </w:r>
    </w:p>
    <w:p w:rsidR="00642995" w:rsidRPr="00002B29" w:rsidRDefault="00642995" w:rsidP="0064299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02B29">
        <w:rPr>
          <w:rFonts w:ascii="Times New Roman" w:hAnsi="Times New Roman"/>
          <w:sz w:val="24"/>
          <w:szCs w:val="24"/>
        </w:rPr>
        <w:t>использование и применение на практике знаний, приобретенных в ходе обучения;</w:t>
      </w:r>
    </w:p>
    <w:p w:rsidR="00642995" w:rsidRPr="00002B29" w:rsidRDefault="00642995" w:rsidP="0064299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02B29">
        <w:rPr>
          <w:rFonts w:ascii="Times New Roman" w:hAnsi="Times New Roman"/>
          <w:sz w:val="24"/>
          <w:szCs w:val="24"/>
        </w:rPr>
        <w:t>формирование навыков и умений, связанных с будущей профессиональной деятельностью;</w:t>
      </w:r>
    </w:p>
    <w:p w:rsidR="00642995" w:rsidRPr="00002B29" w:rsidRDefault="00642995" w:rsidP="0064299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02B29">
        <w:rPr>
          <w:rFonts w:ascii="Times New Roman" w:hAnsi="Times New Roman"/>
          <w:sz w:val="24"/>
          <w:szCs w:val="24"/>
        </w:rPr>
        <w:t>выработка навыков аналитической работы;</w:t>
      </w:r>
    </w:p>
    <w:p w:rsidR="00642995" w:rsidRPr="00002B29" w:rsidRDefault="00642995" w:rsidP="0064299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02B29">
        <w:rPr>
          <w:rFonts w:ascii="Times New Roman" w:hAnsi="Times New Roman"/>
          <w:sz w:val="24"/>
          <w:szCs w:val="24"/>
        </w:rPr>
        <w:t>знакомство с организацией работы в учреждениях профессиональной сферы, их научно-организационной структурой, научной и производственной проблематикой;</w:t>
      </w:r>
    </w:p>
    <w:p w:rsidR="00642995" w:rsidRPr="00002B29" w:rsidRDefault="00642995" w:rsidP="00642995">
      <w:pPr>
        <w:pStyle w:val="a3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002B29">
        <w:rPr>
          <w:rFonts w:ascii="Times New Roman" w:hAnsi="Times New Roman"/>
          <w:sz w:val="24"/>
          <w:szCs w:val="24"/>
        </w:rPr>
        <w:t>сбор эмпирического материала для написания магистерской диссертации</w:t>
      </w:r>
    </w:p>
    <w:p w:rsidR="00A73F5F" w:rsidRDefault="00A73F5F" w:rsidP="00A73F5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9E3B6C">
        <w:rPr>
          <w:rFonts w:ascii="Times New Roman" w:hAnsi="Times New Roman"/>
          <w:b/>
          <w:sz w:val="24"/>
          <w:szCs w:val="24"/>
          <w:lang w:eastAsia="ru-RU"/>
        </w:rPr>
        <w:t xml:space="preserve">Место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практики </w:t>
      </w:r>
      <w:r w:rsidRPr="009E3B6C">
        <w:rPr>
          <w:rFonts w:ascii="Times New Roman" w:hAnsi="Times New Roman"/>
          <w:b/>
          <w:sz w:val="24"/>
          <w:szCs w:val="24"/>
          <w:lang w:eastAsia="ru-RU"/>
        </w:rPr>
        <w:t>в структуре ОПОП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ВО.</w:t>
      </w:r>
    </w:p>
    <w:p w:rsidR="0012193F" w:rsidRPr="00282552" w:rsidRDefault="00642995" w:rsidP="0012193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E751C">
        <w:rPr>
          <w:rFonts w:ascii="Times New Roman" w:hAnsi="Times New Roman"/>
          <w:sz w:val="24"/>
          <w:szCs w:val="24"/>
        </w:rPr>
        <w:t>Преддипломная практика</w:t>
      </w:r>
      <w:r w:rsidRPr="00C2562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проводится для выполнения выпускной квалификационной работы </w:t>
      </w:r>
      <w:r w:rsidR="00A73F5F">
        <w:rPr>
          <w:rFonts w:ascii="Times New Roman" w:hAnsi="Times New Roman"/>
          <w:sz w:val="24"/>
          <w:szCs w:val="24"/>
        </w:rPr>
        <w:t xml:space="preserve">и входит в состав Блока 2. Практики, в том числе научно-исследовательская работа (НИР). Вариативная часть. </w:t>
      </w:r>
      <w:r w:rsidR="00A73F5F" w:rsidRPr="00BF0E34">
        <w:rPr>
          <w:rFonts w:ascii="Times New Roman" w:hAnsi="Times New Roman"/>
          <w:sz w:val="24"/>
          <w:szCs w:val="24"/>
        </w:rPr>
        <w:t>уч</w:t>
      </w:r>
      <w:r w:rsidR="00A73F5F">
        <w:rPr>
          <w:rFonts w:ascii="Times New Roman" w:hAnsi="Times New Roman"/>
          <w:sz w:val="24"/>
          <w:szCs w:val="24"/>
        </w:rPr>
        <w:t xml:space="preserve">ебного плана направления </w:t>
      </w:r>
      <w:r w:rsidR="0012193F">
        <w:rPr>
          <w:rFonts w:ascii="Times New Roman" w:hAnsi="Times New Roman"/>
          <w:sz w:val="24"/>
          <w:szCs w:val="24"/>
        </w:rPr>
        <w:t>51.04.01 «Культурология», магистерская программа «Культура городских и общественных пространств»</w:t>
      </w:r>
    </w:p>
    <w:p w:rsidR="0012193F" w:rsidRDefault="00A73F5F" w:rsidP="00A73F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lastRenderedPageBreak/>
        <w:t>По результатам</w:t>
      </w:r>
      <w:r w:rsidRPr="00A577A9">
        <w:rPr>
          <w:rFonts w:ascii="Times New Roman" w:hAnsi="Times New Roman"/>
          <w:bCs/>
          <w:i/>
          <w:iCs/>
          <w:sz w:val="24"/>
          <w:szCs w:val="24"/>
        </w:rPr>
        <w:t xml:space="preserve"> освоения </w:t>
      </w:r>
      <w:r>
        <w:rPr>
          <w:rFonts w:ascii="Times New Roman" w:hAnsi="Times New Roman"/>
          <w:bCs/>
          <w:i/>
          <w:iCs/>
          <w:sz w:val="24"/>
          <w:szCs w:val="24"/>
        </w:rPr>
        <w:t xml:space="preserve">практики </w:t>
      </w:r>
      <w:r w:rsidRPr="00A577A9">
        <w:rPr>
          <w:rFonts w:ascii="Times New Roman" w:hAnsi="Times New Roman"/>
          <w:bCs/>
          <w:i/>
          <w:iCs/>
          <w:sz w:val="24"/>
          <w:szCs w:val="24"/>
        </w:rPr>
        <w:t>в</w:t>
      </w:r>
      <w:r w:rsidRPr="00A577A9">
        <w:rPr>
          <w:rFonts w:ascii="Times New Roman" w:hAnsi="Times New Roman"/>
          <w:sz w:val="24"/>
          <w:szCs w:val="24"/>
        </w:rPr>
        <w:t xml:space="preserve">ыпускник должен обладать следующими </w:t>
      </w:r>
      <w:r w:rsidRPr="00A577A9">
        <w:rPr>
          <w:rFonts w:ascii="Times New Roman" w:hAnsi="Times New Roman"/>
          <w:b/>
          <w:i/>
          <w:sz w:val="24"/>
          <w:szCs w:val="24"/>
        </w:rPr>
        <w:t>компетенциями</w:t>
      </w:r>
      <w:r w:rsidRPr="00A577A9">
        <w:rPr>
          <w:rFonts w:ascii="Times New Roman" w:hAnsi="Times New Roman"/>
          <w:sz w:val="24"/>
          <w:szCs w:val="24"/>
        </w:rPr>
        <w:t>:</w:t>
      </w:r>
      <w:r w:rsidR="00642995" w:rsidRPr="00642995">
        <w:rPr>
          <w:rFonts w:ascii="Times New Roman" w:hAnsi="Times New Roman"/>
          <w:sz w:val="24"/>
          <w:szCs w:val="24"/>
        </w:rPr>
        <w:t xml:space="preserve"> </w:t>
      </w:r>
      <w:r w:rsidR="0012193F" w:rsidRPr="00DE402B">
        <w:rPr>
          <w:rFonts w:ascii="Times New Roman" w:hAnsi="Times New Roman"/>
          <w:sz w:val="24"/>
          <w:szCs w:val="24"/>
        </w:rPr>
        <w:t>ПК-1; ПК-2; ПК-10; ПК-16</w:t>
      </w:r>
    </w:p>
    <w:p w:rsidR="00A73F5F" w:rsidRDefault="00A73F5F" w:rsidP="00A73F5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результатам освоения практики студент должен:</w:t>
      </w:r>
    </w:p>
    <w:p w:rsidR="00642995" w:rsidRPr="00CB7370" w:rsidRDefault="00642995" w:rsidP="00642995">
      <w:pPr>
        <w:pStyle w:val="a4"/>
        <w:spacing w:after="0" w:line="274" w:lineRule="exact"/>
        <w:jc w:val="both"/>
      </w:pPr>
      <w:r w:rsidRPr="00CB7370">
        <w:rPr>
          <w:b/>
        </w:rPr>
        <w:t>Знать:</w:t>
      </w:r>
      <w:r w:rsidRPr="00CB7370">
        <w:t xml:space="preserve"> </w:t>
      </w:r>
      <w:r w:rsidRPr="00CB7370">
        <w:rPr>
          <w:color w:val="000000"/>
        </w:rPr>
        <w:t xml:space="preserve">критерии количественной оценки и анализа информации; </w:t>
      </w:r>
      <w:r w:rsidRPr="00CB7370">
        <w:t>теоретические основы организации научного исследования; круг основных исследовательских проблем и существующие подходы к их решению; методы исследования, адекватные научным целям и задачам; основы профессиональной этики в соответствующей области научной деятельности;</w:t>
      </w:r>
    </w:p>
    <w:p w:rsidR="00642995" w:rsidRPr="00CB7370" w:rsidRDefault="00642995" w:rsidP="00642995">
      <w:pPr>
        <w:pStyle w:val="a4"/>
        <w:spacing w:after="0"/>
        <w:jc w:val="both"/>
      </w:pPr>
      <w:r w:rsidRPr="00CB7370">
        <w:rPr>
          <w:b/>
        </w:rPr>
        <w:t>Уметь:</w:t>
      </w:r>
      <w:r w:rsidRPr="00CB7370">
        <w:t xml:space="preserve"> </w:t>
      </w:r>
      <w:r w:rsidRPr="00CB7370">
        <w:rPr>
          <w:color w:val="000000"/>
        </w:rPr>
        <w:t xml:space="preserve">применять методику хранения и поиска информации; использовать методы исследования в профессиональной деятельности; определять цели и задачи научного исследования; формулировать новые цели исследования на основе достигнутых результатов; </w:t>
      </w:r>
      <w:r w:rsidRPr="00CB7370">
        <w:t>вести научные исследования, соблюдая все принципы академической этики;</w:t>
      </w:r>
    </w:p>
    <w:p w:rsidR="00642995" w:rsidRPr="00CB7370" w:rsidRDefault="00642995" w:rsidP="00642995">
      <w:pPr>
        <w:pStyle w:val="a4"/>
        <w:spacing w:after="0"/>
        <w:jc w:val="both"/>
        <w:rPr>
          <w:color w:val="000000"/>
        </w:rPr>
      </w:pPr>
      <w:r w:rsidRPr="00CB7370">
        <w:rPr>
          <w:b/>
        </w:rPr>
        <w:t>Владеть:</w:t>
      </w:r>
      <w:r w:rsidRPr="00CB7370">
        <w:t xml:space="preserve"> </w:t>
      </w:r>
      <w:r w:rsidRPr="00CB7370">
        <w:rPr>
          <w:color w:val="000000"/>
        </w:rPr>
        <w:t xml:space="preserve">навыками совершенствования и развития своего научного потенциала; </w:t>
      </w:r>
      <w:r w:rsidRPr="00CB7370">
        <w:t>прикладными методами научного исследования в профессиональной сфере; способами и техникой исследования; навыками анализа и обобщения получаемых результатов научных исследований; исследовательским аппаратом, позволяющим корректно представлять результаты научной работы.</w:t>
      </w:r>
    </w:p>
    <w:p w:rsidR="00A73F5F" w:rsidRDefault="00A73F5F" w:rsidP="00A73F5F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sectPr w:rsidR="00A73F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HiddenHorzOCR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" w15:restartNumberingAfterBreak="0">
    <w:nsid w:val="00364926"/>
    <w:multiLevelType w:val="hybridMultilevel"/>
    <w:tmpl w:val="D3FAADFC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381873"/>
    <w:multiLevelType w:val="hybridMultilevel"/>
    <w:tmpl w:val="73A89516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1B80FA9"/>
    <w:multiLevelType w:val="hybridMultilevel"/>
    <w:tmpl w:val="F7F4D494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1FF452E"/>
    <w:multiLevelType w:val="hybridMultilevel"/>
    <w:tmpl w:val="92F2B64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5914306"/>
    <w:multiLevelType w:val="hybridMultilevel"/>
    <w:tmpl w:val="1A6847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A27479"/>
    <w:multiLevelType w:val="hybridMultilevel"/>
    <w:tmpl w:val="31C261EC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0B223C6"/>
    <w:multiLevelType w:val="hybridMultilevel"/>
    <w:tmpl w:val="2FE84A80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99061D6"/>
    <w:multiLevelType w:val="hybridMultilevel"/>
    <w:tmpl w:val="34D8A204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A056F27"/>
    <w:multiLevelType w:val="hybridMultilevel"/>
    <w:tmpl w:val="06123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B07E4"/>
    <w:multiLevelType w:val="hybridMultilevel"/>
    <w:tmpl w:val="CACA3244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E097E69"/>
    <w:multiLevelType w:val="hybridMultilevel"/>
    <w:tmpl w:val="B880A0B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1254473"/>
    <w:multiLevelType w:val="hybridMultilevel"/>
    <w:tmpl w:val="5D18FA44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2A67658F"/>
    <w:multiLevelType w:val="hybridMultilevel"/>
    <w:tmpl w:val="B5447A66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CD23117"/>
    <w:multiLevelType w:val="hybridMultilevel"/>
    <w:tmpl w:val="E4ECB8D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146FF2"/>
    <w:multiLevelType w:val="hybridMultilevel"/>
    <w:tmpl w:val="C60A2B10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3576316C"/>
    <w:multiLevelType w:val="hybridMultilevel"/>
    <w:tmpl w:val="4CE8C02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37295E1D"/>
    <w:multiLevelType w:val="hybridMultilevel"/>
    <w:tmpl w:val="A68A9C3A"/>
    <w:lvl w:ilvl="0" w:tplc="BD7490CA">
      <w:start w:val="1"/>
      <w:numFmt w:val="bullet"/>
      <w:lvlText w:val=""/>
      <w:lvlJc w:val="left"/>
      <w:pPr>
        <w:tabs>
          <w:tab w:val="num" w:pos="3577"/>
        </w:tabs>
        <w:ind w:left="3577" w:hanging="360"/>
      </w:pPr>
      <w:rPr>
        <w:rFonts w:ascii="Symbol" w:hAnsi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39E71914"/>
    <w:multiLevelType w:val="hybridMultilevel"/>
    <w:tmpl w:val="B5A63CC0"/>
    <w:lvl w:ilvl="0" w:tplc="6F6C14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E363EB"/>
    <w:multiLevelType w:val="hybridMultilevel"/>
    <w:tmpl w:val="0AF4A53C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5F6D24B0"/>
    <w:multiLevelType w:val="hybridMultilevel"/>
    <w:tmpl w:val="7424278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A272DD"/>
    <w:multiLevelType w:val="hybridMultilevel"/>
    <w:tmpl w:val="7D96455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6284377C"/>
    <w:multiLevelType w:val="hybridMultilevel"/>
    <w:tmpl w:val="89FE6106"/>
    <w:lvl w:ilvl="0" w:tplc="BD7490C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3353268"/>
    <w:multiLevelType w:val="hybridMultilevel"/>
    <w:tmpl w:val="DB6C3E20"/>
    <w:lvl w:ilvl="0" w:tplc="BD7490C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64F0285C"/>
    <w:multiLevelType w:val="hybridMultilevel"/>
    <w:tmpl w:val="371ED242"/>
    <w:lvl w:ilvl="0" w:tplc="BD7490CA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6C9C647C"/>
    <w:multiLevelType w:val="hybridMultilevel"/>
    <w:tmpl w:val="4EA473EA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E563974"/>
    <w:multiLevelType w:val="hybridMultilevel"/>
    <w:tmpl w:val="C942A32E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7ED87C8E"/>
    <w:multiLevelType w:val="hybridMultilevel"/>
    <w:tmpl w:val="4E08E748"/>
    <w:lvl w:ilvl="0" w:tplc="BD7490CA">
      <w:start w:val="1"/>
      <w:numFmt w:val="bullet"/>
      <w:lvlText w:val=""/>
      <w:lvlJc w:val="left"/>
      <w:pPr>
        <w:tabs>
          <w:tab w:val="num" w:pos="2868"/>
        </w:tabs>
        <w:ind w:left="2868" w:hanging="360"/>
      </w:pPr>
      <w:rPr>
        <w:rFonts w:ascii="Symbol" w:hAnsi="Symbol" w:cs="Symbol" w:hint="default"/>
      </w:rPr>
    </w:lvl>
    <w:lvl w:ilvl="1" w:tplc="BD7490CA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21"/>
  </w:num>
  <w:num w:numId="3">
    <w:abstractNumId w:val="24"/>
  </w:num>
  <w:num w:numId="4">
    <w:abstractNumId w:val="11"/>
  </w:num>
  <w:num w:numId="5">
    <w:abstractNumId w:val="22"/>
  </w:num>
  <w:num w:numId="6">
    <w:abstractNumId w:val="10"/>
  </w:num>
  <w:num w:numId="7">
    <w:abstractNumId w:val="23"/>
  </w:num>
  <w:num w:numId="8">
    <w:abstractNumId w:val="6"/>
  </w:num>
  <w:num w:numId="9">
    <w:abstractNumId w:val="13"/>
  </w:num>
  <w:num w:numId="10">
    <w:abstractNumId w:val="2"/>
  </w:num>
  <w:num w:numId="11">
    <w:abstractNumId w:val="3"/>
  </w:num>
  <w:num w:numId="12">
    <w:abstractNumId w:val="16"/>
  </w:num>
  <w:num w:numId="13">
    <w:abstractNumId w:val="25"/>
  </w:num>
  <w:num w:numId="14">
    <w:abstractNumId w:val="26"/>
  </w:num>
  <w:num w:numId="15">
    <w:abstractNumId w:val="7"/>
  </w:num>
  <w:num w:numId="16">
    <w:abstractNumId w:val="12"/>
  </w:num>
  <w:num w:numId="17">
    <w:abstractNumId w:val="19"/>
  </w:num>
  <w:num w:numId="18">
    <w:abstractNumId w:val="8"/>
  </w:num>
  <w:num w:numId="19">
    <w:abstractNumId w:val="14"/>
  </w:num>
  <w:num w:numId="20">
    <w:abstractNumId w:val="1"/>
  </w:num>
  <w:num w:numId="21">
    <w:abstractNumId w:val="27"/>
  </w:num>
  <w:num w:numId="22">
    <w:abstractNumId w:val="4"/>
  </w:num>
  <w:num w:numId="23">
    <w:abstractNumId w:val="15"/>
  </w:num>
  <w:num w:numId="24">
    <w:abstractNumId w:val="5"/>
  </w:num>
  <w:num w:numId="25">
    <w:abstractNumId w:val="20"/>
  </w:num>
  <w:num w:numId="26">
    <w:abstractNumId w:val="0"/>
  </w:num>
  <w:num w:numId="27">
    <w:abstractNumId w:val="9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06F"/>
    <w:rsid w:val="0001226B"/>
    <w:rsid w:val="00080F94"/>
    <w:rsid w:val="000A265D"/>
    <w:rsid w:val="000C0CDD"/>
    <w:rsid w:val="0012193F"/>
    <w:rsid w:val="001B0A20"/>
    <w:rsid w:val="00254F23"/>
    <w:rsid w:val="002A1C8C"/>
    <w:rsid w:val="00311E8A"/>
    <w:rsid w:val="00354DCE"/>
    <w:rsid w:val="003E5F9C"/>
    <w:rsid w:val="003F5EAF"/>
    <w:rsid w:val="00446222"/>
    <w:rsid w:val="00480113"/>
    <w:rsid w:val="004D2FC7"/>
    <w:rsid w:val="0056276C"/>
    <w:rsid w:val="005671BB"/>
    <w:rsid w:val="005A3BC3"/>
    <w:rsid w:val="005B0673"/>
    <w:rsid w:val="005D5F22"/>
    <w:rsid w:val="00642995"/>
    <w:rsid w:val="00651B44"/>
    <w:rsid w:val="00654617"/>
    <w:rsid w:val="006C3650"/>
    <w:rsid w:val="006E371E"/>
    <w:rsid w:val="00717E33"/>
    <w:rsid w:val="00742ACD"/>
    <w:rsid w:val="00765E49"/>
    <w:rsid w:val="007801E7"/>
    <w:rsid w:val="00817C65"/>
    <w:rsid w:val="008D708C"/>
    <w:rsid w:val="008F0ADB"/>
    <w:rsid w:val="008F1480"/>
    <w:rsid w:val="0099506F"/>
    <w:rsid w:val="009E3E3F"/>
    <w:rsid w:val="00A73F5F"/>
    <w:rsid w:val="00B97085"/>
    <w:rsid w:val="00BD6439"/>
    <w:rsid w:val="00C517AF"/>
    <w:rsid w:val="00C9763A"/>
    <w:rsid w:val="00CA0ED7"/>
    <w:rsid w:val="00CA706C"/>
    <w:rsid w:val="00CF373F"/>
    <w:rsid w:val="00D47FFE"/>
    <w:rsid w:val="00D52318"/>
    <w:rsid w:val="00DA52ED"/>
    <w:rsid w:val="00DB741B"/>
    <w:rsid w:val="00DE02A9"/>
    <w:rsid w:val="00E170C3"/>
    <w:rsid w:val="00E305BF"/>
    <w:rsid w:val="00EC0399"/>
    <w:rsid w:val="00F3557E"/>
    <w:rsid w:val="00F752DB"/>
    <w:rsid w:val="00F81328"/>
    <w:rsid w:val="00FA06FF"/>
    <w:rsid w:val="00FA75FD"/>
    <w:rsid w:val="00FE272C"/>
    <w:rsid w:val="00FF2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56829"/>
  <w15:chartTrackingRefBased/>
  <w15:docId w15:val="{3B30A2C0-1C8B-4B16-9289-70BC9BD3E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06F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170C3"/>
    <w:pPr>
      <w:keepNext/>
      <w:keepLines/>
      <w:spacing w:before="480" w:after="0" w:line="240" w:lineRule="auto"/>
      <w:ind w:firstLine="709"/>
      <w:jc w:val="both"/>
      <w:outlineLvl w:val="0"/>
    </w:pPr>
    <w:rPr>
      <w:rFonts w:ascii="Times New Roman" w:eastAsia="HiddenHorzOCR" w:hAnsi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506F"/>
    <w:pPr>
      <w:spacing w:after="0" w:line="240" w:lineRule="auto"/>
      <w:ind w:left="720"/>
      <w:contextualSpacing/>
    </w:pPr>
    <w:rPr>
      <w:rFonts w:eastAsia="Calibri"/>
    </w:rPr>
  </w:style>
  <w:style w:type="paragraph" w:styleId="a4">
    <w:name w:val="Body Text"/>
    <w:basedOn w:val="a"/>
    <w:link w:val="a5"/>
    <w:uiPriority w:val="99"/>
    <w:semiHidden/>
    <w:rsid w:val="0099506F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semiHidden/>
    <w:rsid w:val="0099506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Для таблиц"/>
    <w:basedOn w:val="a"/>
    <w:uiPriority w:val="99"/>
    <w:rsid w:val="00C9763A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styleId="a7">
    <w:name w:val="annotation reference"/>
    <w:basedOn w:val="a0"/>
    <w:uiPriority w:val="99"/>
    <w:semiHidden/>
    <w:unhideWhenUsed/>
    <w:rsid w:val="00F8132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8132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81328"/>
    <w:rPr>
      <w:rFonts w:ascii="Calibri" w:eastAsia="Times New Roman" w:hAnsi="Calibri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8132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81328"/>
    <w:rPr>
      <w:rFonts w:ascii="Calibri" w:eastAsia="Times New Roman" w:hAnsi="Calibri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F813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F81328"/>
    <w:rPr>
      <w:rFonts w:ascii="Segoe UI" w:eastAsia="Times New Roman" w:hAnsi="Segoe UI" w:cs="Segoe UI"/>
      <w:sz w:val="18"/>
      <w:szCs w:val="18"/>
    </w:rPr>
  </w:style>
  <w:style w:type="paragraph" w:customStyle="1" w:styleId="western">
    <w:name w:val="western"/>
    <w:basedOn w:val="a"/>
    <w:uiPriority w:val="99"/>
    <w:rsid w:val="00651B44"/>
    <w:pPr>
      <w:shd w:val="clear" w:color="auto" w:fill="FFFFFF"/>
      <w:spacing w:before="100" w:beforeAutospacing="1" w:after="0" w:line="360" w:lineRule="auto"/>
    </w:pPr>
    <w:rPr>
      <w:rFonts w:ascii="Times New Roman" w:hAnsi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170C3"/>
    <w:rPr>
      <w:rFonts w:ascii="Times New Roman" w:eastAsia="HiddenHorzOCR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2B539B-C7C6-4B91-B871-8F3D10914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Федоровна Белкина</dc:creator>
  <cp:keywords/>
  <dc:description/>
  <cp:lastModifiedBy>Алена Олеговна Москалева</cp:lastModifiedBy>
  <cp:revision>4</cp:revision>
  <dcterms:created xsi:type="dcterms:W3CDTF">2018-10-20T07:32:00Z</dcterms:created>
  <dcterms:modified xsi:type="dcterms:W3CDTF">2018-10-20T07:33:00Z</dcterms:modified>
</cp:coreProperties>
</file>