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5"/>
      </w:tblGrid>
      <w:tr w:rsidR="003F7055" w14:paraId="62CA4253" w14:textId="77777777" w:rsidTr="0045423A">
        <w:trPr>
          <w:trHeight w:val="11619"/>
          <w:jc w:val="center"/>
        </w:trPr>
        <w:tc>
          <w:tcPr>
            <w:tcW w:w="9432" w:type="dxa"/>
            <w:shd w:val="clear" w:color="auto" w:fill="auto"/>
          </w:tcPr>
          <w:p w14:paraId="278AB0D4" w14:textId="77777777" w:rsidR="005D2DFE" w:rsidRDefault="0045423A" w:rsidP="0045423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t xml:space="preserve">ГОСУДАРСТВЕННОЕ АВТОНОМНОЕ ОБРАЗОВАТЕЛЬНОЕ УЧРЕЖДЕНИЕ </w:t>
            </w:r>
            <w:r w:rsidR="005D2DFE" w:rsidRPr="00E52709">
              <w:t>ВЫСШЕГО ОБРАЗОВАНИЯ</w:t>
            </w:r>
            <w:r w:rsidR="005D2DFE">
              <w:t xml:space="preserve"> ЛЕНИНГРАДСКОЙ ОБЛАСТИ</w:t>
            </w:r>
            <w:r w:rsidR="005D2DFE" w:rsidRPr="00E52709">
              <w:rPr>
                <w:b/>
              </w:rPr>
              <w:t xml:space="preserve"> </w:t>
            </w:r>
          </w:p>
          <w:p w14:paraId="0945F03D" w14:textId="77777777" w:rsidR="005D2DFE" w:rsidRDefault="005D2DFE" w:rsidP="0045423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21AA652" w14:textId="2CDBD9F9" w:rsidR="0045423A" w:rsidRPr="00E52709" w:rsidRDefault="0045423A" w:rsidP="0045423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14:paraId="336B8EB4" w14:textId="77777777" w:rsidR="0045423A" w:rsidRPr="00E52709" w:rsidRDefault="0045423A" w:rsidP="0045423A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14:paraId="404E4CFB" w14:textId="77777777" w:rsidR="0045423A" w:rsidRPr="00E52709" w:rsidRDefault="0045423A" w:rsidP="0045423A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14:paraId="6C6F25B4" w14:textId="77777777" w:rsidR="00C85461" w:rsidRPr="000E63F1" w:rsidRDefault="00C85461" w:rsidP="00C85461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14:paraId="16EC1EDD" w14:textId="77777777" w:rsidR="0045423A" w:rsidRPr="00E52709" w:rsidRDefault="0045423A" w:rsidP="0045423A">
            <w:pPr>
              <w:ind w:left="5040"/>
              <w:rPr>
                <w:color w:val="00000A"/>
              </w:rPr>
            </w:pPr>
          </w:p>
          <w:p w14:paraId="7A209872" w14:textId="77777777" w:rsidR="001420A8" w:rsidRPr="00C32C26" w:rsidRDefault="001420A8" w:rsidP="001420A8">
            <w:pPr>
              <w:ind w:left="5040"/>
            </w:pPr>
            <w:r w:rsidRPr="00C32C26">
              <w:t>УТВЕРЖДАЮ</w:t>
            </w:r>
          </w:p>
          <w:p w14:paraId="4F853E1B" w14:textId="46916C22" w:rsidR="001420A8" w:rsidRPr="00C32C26" w:rsidRDefault="001420A8" w:rsidP="001420A8">
            <w:pPr>
              <w:ind w:left="504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40CF7" wp14:editId="63DD945C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524077" w14:textId="77777777" w:rsidR="001420A8" w:rsidRDefault="001420A8" w:rsidP="001420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40CF7" id="Прямоугольник 2" o:spid="_x0000_s1026" style="position:absolute;left:0;text-align:left;margin-left:120.6pt;margin-top:6.7pt;width:8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40524077" w14:textId="77777777" w:rsidR="001420A8" w:rsidRDefault="001420A8" w:rsidP="001420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14:paraId="45AC72D7" w14:textId="77777777" w:rsidR="001420A8" w:rsidRPr="00C32C26" w:rsidRDefault="001420A8" w:rsidP="001420A8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14:paraId="03BE8491" w14:textId="77777777" w:rsidR="001420A8" w:rsidRPr="00C32C26" w:rsidRDefault="001420A8" w:rsidP="001420A8">
            <w:pPr>
              <w:ind w:left="5040"/>
            </w:pPr>
          </w:p>
          <w:p w14:paraId="3EF055B7" w14:textId="77777777" w:rsidR="001420A8" w:rsidRPr="00C32C26" w:rsidRDefault="001420A8" w:rsidP="001420A8">
            <w:pPr>
              <w:ind w:left="5040"/>
            </w:pPr>
            <w:r>
              <w:t>____________________С.Н. Большаков</w:t>
            </w:r>
          </w:p>
          <w:p w14:paraId="2515194F" w14:textId="77777777" w:rsidR="001420A8" w:rsidRPr="00C32C26" w:rsidRDefault="001420A8" w:rsidP="001420A8">
            <w:pPr>
              <w:ind w:left="5040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14:paraId="4AD51654" w14:textId="77777777" w:rsidR="0045423A" w:rsidRPr="00E52709" w:rsidRDefault="0045423A" w:rsidP="0045423A">
            <w:pPr>
              <w:ind w:left="5040"/>
            </w:pPr>
          </w:p>
          <w:p w14:paraId="6BC67851" w14:textId="77777777" w:rsidR="0045423A" w:rsidRPr="00E52709" w:rsidRDefault="0045423A" w:rsidP="0045423A">
            <w:pPr>
              <w:autoSpaceDE w:val="0"/>
              <w:autoSpaceDN w:val="0"/>
              <w:adjustRightInd w:val="0"/>
              <w:ind w:left="4180"/>
            </w:pPr>
          </w:p>
          <w:p w14:paraId="3802B988" w14:textId="77777777" w:rsidR="0045423A" w:rsidRDefault="0045423A" w:rsidP="0045423A">
            <w:pPr>
              <w:jc w:val="center"/>
              <w:rPr>
                <w:b/>
                <w:bCs/>
              </w:rPr>
            </w:pPr>
          </w:p>
          <w:p w14:paraId="5B9464DB" w14:textId="77777777" w:rsidR="0045423A" w:rsidRDefault="0045423A" w:rsidP="0045423A">
            <w:pPr>
              <w:jc w:val="center"/>
              <w:rPr>
                <w:b/>
                <w:bCs/>
              </w:rPr>
            </w:pPr>
          </w:p>
          <w:p w14:paraId="66EE0637" w14:textId="77777777" w:rsidR="0045423A" w:rsidRDefault="0045423A" w:rsidP="0045423A">
            <w:pPr>
              <w:jc w:val="center"/>
              <w:rPr>
                <w:b/>
                <w:bCs/>
              </w:rPr>
            </w:pPr>
          </w:p>
          <w:p w14:paraId="547151F5" w14:textId="77777777" w:rsidR="0045423A" w:rsidRPr="000E03F3" w:rsidRDefault="0045423A" w:rsidP="0045423A">
            <w:pPr>
              <w:jc w:val="center"/>
              <w:rPr>
                <w:b/>
                <w:bCs/>
              </w:rPr>
            </w:pPr>
          </w:p>
          <w:p w14:paraId="1A620603" w14:textId="77777777" w:rsidR="0045423A" w:rsidRPr="000E03F3" w:rsidRDefault="0045423A" w:rsidP="0045423A">
            <w:pPr>
              <w:jc w:val="center"/>
              <w:rPr>
                <w:b/>
                <w:bCs/>
              </w:rPr>
            </w:pPr>
          </w:p>
          <w:p w14:paraId="3D8D6B0B" w14:textId="77777777" w:rsidR="0045423A" w:rsidRPr="000E03F3" w:rsidRDefault="0045423A" w:rsidP="0045423A">
            <w:pPr>
              <w:jc w:val="center"/>
              <w:rPr>
                <w:b/>
                <w:bCs/>
              </w:rPr>
            </w:pPr>
          </w:p>
          <w:p w14:paraId="735E6DB2" w14:textId="77777777" w:rsidR="007201D6" w:rsidRPr="007201D6" w:rsidRDefault="007201D6" w:rsidP="007201D6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7201D6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14:paraId="6EC50DD8" w14:textId="77777777"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14:paraId="32330680" w14:textId="76168559" w:rsidR="008943E5" w:rsidRPr="007201D6" w:rsidRDefault="008943E5" w:rsidP="008943E5">
            <w:pPr>
              <w:jc w:val="center"/>
              <w:rPr>
                <w:sz w:val="28"/>
                <w:szCs w:val="28"/>
              </w:rPr>
            </w:pPr>
            <w:r w:rsidRPr="007201D6">
              <w:rPr>
                <w:b/>
                <w:color w:val="000000"/>
                <w:kern w:val="1"/>
                <w:sz w:val="28"/>
                <w:szCs w:val="28"/>
              </w:rPr>
              <w:t>Б</w:t>
            </w:r>
            <w:proofErr w:type="gramStart"/>
            <w:r w:rsidR="00CC1A5F" w:rsidRPr="007201D6">
              <w:rPr>
                <w:b/>
                <w:color w:val="000000"/>
                <w:kern w:val="1"/>
                <w:sz w:val="28"/>
                <w:szCs w:val="28"/>
              </w:rPr>
              <w:t>2</w:t>
            </w:r>
            <w:r w:rsidRPr="007201D6">
              <w:rPr>
                <w:b/>
                <w:color w:val="000000"/>
                <w:kern w:val="1"/>
                <w:sz w:val="28"/>
                <w:szCs w:val="28"/>
              </w:rPr>
              <w:t>.</w:t>
            </w:r>
            <w:r w:rsidR="00CC1A5F" w:rsidRPr="007201D6">
              <w:rPr>
                <w:b/>
                <w:color w:val="000000"/>
                <w:kern w:val="1"/>
                <w:sz w:val="28"/>
                <w:szCs w:val="28"/>
              </w:rPr>
              <w:t>О</w:t>
            </w:r>
            <w:r w:rsidRPr="007201D6">
              <w:rPr>
                <w:b/>
                <w:color w:val="000000"/>
                <w:kern w:val="1"/>
                <w:sz w:val="28"/>
                <w:szCs w:val="28"/>
              </w:rPr>
              <w:t>.</w:t>
            </w:r>
            <w:proofErr w:type="gramEnd"/>
            <w:r w:rsidRPr="007201D6">
              <w:rPr>
                <w:b/>
                <w:color w:val="000000"/>
                <w:kern w:val="1"/>
                <w:sz w:val="28"/>
                <w:szCs w:val="28"/>
              </w:rPr>
              <w:t>0</w:t>
            </w:r>
            <w:r w:rsidR="00CC1A5F" w:rsidRPr="007201D6">
              <w:rPr>
                <w:b/>
                <w:color w:val="000000"/>
                <w:kern w:val="1"/>
                <w:sz w:val="28"/>
                <w:szCs w:val="28"/>
              </w:rPr>
              <w:t>2</w:t>
            </w:r>
            <w:r w:rsidRPr="007201D6">
              <w:rPr>
                <w:b/>
                <w:color w:val="000000"/>
                <w:kern w:val="1"/>
                <w:sz w:val="28"/>
                <w:szCs w:val="28"/>
              </w:rPr>
              <w:t xml:space="preserve"> (У) </w:t>
            </w:r>
            <w:r w:rsidR="00CC1A5F" w:rsidRPr="007201D6">
              <w:rPr>
                <w:b/>
                <w:color w:val="000000"/>
                <w:kern w:val="1"/>
                <w:sz w:val="28"/>
                <w:szCs w:val="28"/>
              </w:rPr>
              <w:t>ТЕХНОЛОГИЧЕСКАЯ (ПРОЕКТНО-ТЕХНОЛОГИЧЕСКАЯ) ПРАКТИКА</w:t>
            </w:r>
          </w:p>
          <w:p w14:paraId="6A8D1F8F" w14:textId="77777777" w:rsidR="008943E5" w:rsidRPr="004417DA" w:rsidRDefault="008943E5" w:rsidP="008943E5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3D597CFD" w14:textId="77777777" w:rsidR="008943E5" w:rsidRPr="008943E5" w:rsidRDefault="008943E5" w:rsidP="008943E5">
            <w:pPr>
              <w:widowControl w:val="0"/>
              <w:tabs>
                <w:tab w:val="left" w:pos="788"/>
                <w:tab w:val="left" w:pos="3822"/>
              </w:tabs>
              <w:jc w:val="both"/>
              <w:rPr>
                <w:b/>
                <w:color w:val="00000A"/>
                <w:kern w:val="1"/>
              </w:rPr>
            </w:pPr>
          </w:p>
          <w:p w14:paraId="2D1CDC0A" w14:textId="169A8FFB"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>Направление подготовки</w:t>
            </w:r>
            <w:r w:rsidRPr="008943E5">
              <w:rPr>
                <w:b/>
                <w:kern w:val="1"/>
              </w:rPr>
              <w:t xml:space="preserve"> </w:t>
            </w:r>
            <w:r>
              <w:rPr>
                <w:b/>
                <w:kern w:val="1"/>
              </w:rPr>
              <w:t>44.03.02</w:t>
            </w:r>
            <w:r w:rsidRPr="008943E5">
              <w:rPr>
                <w:b/>
                <w:kern w:val="1"/>
              </w:rPr>
              <w:t xml:space="preserve"> Психолог</w:t>
            </w:r>
            <w:r>
              <w:rPr>
                <w:b/>
                <w:kern w:val="1"/>
              </w:rPr>
              <w:t>о-педагогическое образование</w:t>
            </w:r>
          </w:p>
          <w:p w14:paraId="47323536" w14:textId="2370BB8B"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 xml:space="preserve">Направленность (профиль) </w:t>
            </w:r>
            <w:r>
              <w:rPr>
                <w:b/>
                <w:kern w:val="1"/>
              </w:rPr>
              <w:t>Психологи</w:t>
            </w:r>
            <w:r w:rsidR="00CC1A5F">
              <w:rPr>
                <w:b/>
                <w:kern w:val="1"/>
              </w:rPr>
              <w:t>ческое консультирование в образовании</w:t>
            </w:r>
          </w:p>
          <w:p w14:paraId="7B4F50AF" w14:textId="77777777"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14:paraId="4FAD1071" w14:textId="496D54FD" w:rsidR="0045423A" w:rsidRDefault="0045423A" w:rsidP="0045423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26240DC" w14:textId="7D3D32AA" w:rsidR="00101589" w:rsidRDefault="00101589" w:rsidP="0045423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FCD93ED" w14:textId="77777777" w:rsidR="00101589" w:rsidRPr="00460D6B" w:rsidRDefault="00101589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3D5CACE5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2761B1F9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9F55CB2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04F1FE32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2B17C5C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7DFCB819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632F9FC0" w14:textId="77777777" w:rsidR="0045423A" w:rsidRPr="00460D6B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35106E94" w14:textId="77777777" w:rsidR="0045423A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23F271DB" w14:textId="77777777" w:rsidR="0045423A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2706B03B" w14:textId="77777777" w:rsidR="0045423A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46A3A0D3" w14:textId="77777777" w:rsidR="0045423A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2E4630C1" w14:textId="42C60B36" w:rsidR="0045423A" w:rsidRDefault="0045423A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42A8E4C4" w14:textId="2A8DB7EB" w:rsidR="007201D6" w:rsidRDefault="007201D6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19D57B94" w14:textId="77777777" w:rsidR="007201D6" w:rsidRPr="00460D6B" w:rsidRDefault="007201D6" w:rsidP="0045423A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14:paraId="55C916A2" w14:textId="77777777" w:rsidR="0045423A" w:rsidRPr="00460D6B" w:rsidRDefault="0045423A" w:rsidP="0045423A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14:paraId="669E525A" w14:textId="6360A1C2" w:rsidR="003F7055" w:rsidRPr="00F83879" w:rsidRDefault="00101589" w:rsidP="0045423A">
            <w:pPr>
              <w:jc w:val="center"/>
              <w:rPr>
                <w:bCs/>
                <w:sz w:val="28"/>
                <w:szCs w:val="28"/>
              </w:rPr>
            </w:pPr>
            <w:r>
              <w:t>2019</w:t>
            </w:r>
          </w:p>
        </w:tc>
      </w:tr>
    </w:tbl>
    <w:p w14:paraId="59D0CA21" w14:textId="77777777" w:rsidR="003F7055" w:rsidRDefault="003F7055" w:rsidP="003F7055">
      <w:pPr>
        <w:tabs>
          <w:tab w:val="left" w:pos="708"/>
        </w:tabs>
        <w:jc w:val="center"/>
        <w:rPr>
          <w:b/>
          <w:sz w:val="28"/>
        </w:rPr>
      </w:pPr>
    </w:p>
    <w:p w14:paraId="77F75ACE" w14:textId="77777777" w:rsidR="000E2502" w:rsidRPr="005D2DFE" w:rsidRDefault="000E2502" w:rsidP="0045423A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5D2DFE">
        <w:rPr>
          <w:b/>
          <w:bCs/>
        </w:rPr>
        <w:lastRenderedPageBreak/>
        <w:t>ВИД, СПОСОБ И ФОРМЫ ПРОВЕДЕНИЯ ПРАКТИКИ</w:t>
      </w:r>
    </w:p>
    <w:p w14:paraId="32705FE6" w14:textId="191735C1" w:rsidR="00D84662" w:rsidRPr="005D2DFE" w:rsidRDefault="00D84662" w:rsidP="00CC4C43">
      <w:pPr>
        <w:ind w:firstLine="709"/>
        <w:jc w:val="both"/>
        <w:rPr>
          <w:bCs/>
          <w:u w:val="single"/>
        </w:rPr>
      </w:pPr>
      <w:r w:rsidRPr="005D2DFE">
        <w:rPr>
          <w:bCs/>
          <w:u w:val="single"/>
        </w:rPr>
        <w:t xml:space="preserve">Учебная практика, технологическая (проектно-технологическая) практика </w:t>
      </w:r>
      <w:r w:rsidRPr="005D2DFE">
        <w:rPr>
          <w:bCs/>
        </w:rPr>
        <w:t>является компонентом практической подготовки</w:t>
      </w:r>
    </w:p>
    <w:p w14:paraId="1C1BB6E0" w14:textId="25447AA5" w:rsidR="00D84662" w:rsidRPr="005D2DFE" w:rsidRDefault="00D84662" w:rsidP="00CC4C43">
      <w:pPr>
        <w:ind w:firstLine="709"/>
        <w:jc w:val="both"/>
      </w:pPr>
      <w:r w:rsidRPr="005D2DFE">
        <w:rPr>
          <w:u w:val="single"/>
        </w:rPr>
        <w:t>Вид практики</w:t>
      </w:r>
      <w:r w:rsidRPr="005D2DFE">
        <w:t xml:space="preserve">: </w:t>
      </w:r>
      <w:r w:rsidR="006B3498" w:rsidRPr="005D2DFE">
        <w:t>учебная</w:t>
      </w:r>
    </w:p>
    <w:p w14:paraId="6E436B51" w14:textId="20CC68C6" w:rsidR="00D84662" w:rsidRPr="005D2DFE" w:rsidRDefault="00D84662" w:rsidP="00CC4C43">
      <w:pPr>
        <w:pStyle w:val="Default"/>
        <w:ind w:firstLine="709"/>
        <w:jc w:val="both"/>
      </w:pPr>
      <w:r w:rsidRPr="005D2DFE">
        <w:rPr>
          <w:u w:val="single"/>
        </w:rPr>
        <w:t>Тип учебной практики:</w:t>
      </w:r>
      <w:r w:rsidRPr="005D2DFE">
        <w:t xml:space="preserve"> </w:t>
      </w:r>
      <w:r w:rsidR="006B3498" w:rsidRPr="005D2DFE">
        <w:rPr>
          <w:bCs/>
        </w:rPr>
        <w:t>технологическая (проектно-технологическая)</w:t>
      </w:r>
      <w:r w:rsidR="003A3404" w:rsidRPr="005D2DFE">
        <w:rPr>
          <w:bCs/>
        </w:rPr>
        <w:t xml:space="preserve"> практика</w:t>
      </w:r>
    </w:p>
    <w:p w14:paraId="2B78E841" w14:textId="2F93B82E" w:rsidR="00D84662" w:rsidRPr="005D2DFE" w:rsidRDefault="00D84662" w:rsidP="00CC4C43">
      <w:pPr>
        <w:ind w:firstLine="709"/>
        <w:jc w:val="both"/>
      </w:pPr>
      <w:r w:rsidRPr="005D2DFE">
        <w:rPr>
          <w:u w:val="single"/>
        </w:rPr>
        <w:t>Способ проведения практики</w:t>
      </w:r>
      <w:r w:rsidR="00301422">
        <w:t>: стационарная</w:t>
      </w:r>
      <w:bookmarkStart w:id="0" w:name="_GoBack"/>
      <w:bookmarkEnd w:id="0"/>
    </w:p>
    <w:p w14:paraId="4977DE1D" w14:textId="4EAD92B2" w:rsidR="000E2502" w:rsidRDefault="00D84662" w:rsidP="00CC4C43">
      <w:pPr>
        <w:ind w:firstLine="709"/>
        <w:jc w:val="both"/>
      </w:pPr>
      <w:r w:rsidRPr="005D2DFE">
        <w:rPr>
          <w:u w:val="single"/>
        </w:rPr>
        <w:t>Форма проведения практики</w:t>
      </w:r>
      <w:r w:rsidRPr="005D2DFE">
        <w:t>: дискретная</w:t>
      </w:r>
    </w:p>
    <w:p w14:paraId="73E18AA8" w14:textId="61DCB94B" w:rsidR="005D2DFE" w:rsidRDefault="005D2DFE" w:rsidP="00CC4C43">
      <w:pPr>
        <w:ind w:firstLine="709"/>
        <w:jc w:val="both"/>
      </w:pPr>
    </w:p>
    <w:p w14:paraId="20ED5DA4" w14:textId="77777777" w:rsidR="005D2DFE" w:rsidRPr="0014434D" w:rsidRDefault="005D2DFE" w:rsidP="005D2DFE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14:paraId="4D2E2BED" w14:textId="77777777" w:rsidR="005D2DFE" w:rsidRDefault="005D2DFE" w:rsidP="005D2DFE">
      <w:pPr>
        <w:pStyle w:val="a9"/>
        <w:spacing w:after="0" w:line="240" w:lineRule="auto"/>
        <w:jc w:val="both"/>
        <w:rPr>
          <w:b/>
        </w:rPr>
      </w:pPr>
    </w:p>
    <w:p w14:paraId="7F580AA5" w14:textId="77777777" w:rsidR="005D2DFE" w:rsidRDefault="005D2DFE" w:rsidP="005D2DFE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6BBD5586" w14:textId="50DD7578" w:rsidR="005D2DFE" w:rsidRDefault="005D2DFE" w:rsidP="00CC4C43">
      <w:pPr>
        <w:ind w:firstLine="709"/>
        <w:jc w:val="both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4678"/>
      </w:tblGrid>
      <w:tr w:rsidR="008943E5" w:rsidRPr="00300CB8" w14:paraId="1E7BDB70" w14:textId="77777777" w:rsidTr="00B57AA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DAEA" w14:textId="77777777" w:rsidR="008943E5" w:rsidRPr="00300CB8" w:rsidRDefault="008943E5" w:rsidP="00664834">
            <w:pPr>
              <w:pStyle w:val="a6"/>
              <w:jc w:val="center"/>
              <w:rPr>
                <w:i/>
                <w:iCs/>
              </w:rPr>
            </w:pPr>
            <w:r w:rsidRPr="00300CB8">
              <w:t>Индекс компетенции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259C" w14:textId="77777777" w:rsidR="008943E5" w:rsidRPr="00300CB8" w:rsidRDefault="008943E5" w:rsidP="00664834">
            <w:pPr>
              <w:pStyle w:val="a6"/>
              <w:jc w:val="center"/>
            </w:pPr>
            <w:r w:rsidRPr="00300CB8">
              <w:t xml:space="preserve">Содержание компетенции </w:t>
            </w:r>
          </w:p>
          <w:p w14:paraId="0085D360" w14:textId="77777777" w:rsidR="008943E5" w:rsidRPr="00300CB8" w:rsidRDefault="008943E5" w:rsidP="00664834">
            <w:pPr>
              <w:pStyle w:val="a6"/>
              <w:jc w:val="center"/>
            </w:pPr>
            <w:r w:rsidRPr="00300CB8">
              <w:t>(или ее части)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D89" w14:textId="77777777" w:rsidR="008943E5" w:rsidRPr="00300CB8" w:rsidRDefault="008943E5" w:rsidP="00664834">
            <w:pPr>
              <w:pStyle w:val="a6"/>
              <w:jc w:val="center"/>
            </w:pPr>
            <w:r w:rsidRPr="00300CB8">
              <w:t>Индикаторы компетенций (код и содержание)</w:t>
            </w:r>
          </w:p>
        </w:tc>
      </w:tr>
      <w:tr w:rsidR="005975D0" w:rsidRPr="00300CB8" w14:paraId="19020596" w14:textId="77777777" w:rsidTr="00CF34AF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98994FD" w14:textId="2A0AFC45" w:rsidR="005975D0" w:rsidRPr="005D2DFE" w:rsidRDefault="005975D0" w:rsidP="0045423A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F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E257803" w14:textId="4ADD9191" w:rsidR="005975D0" w:rsidRPr="00BA26AC" w:rsidRDefault="005975D0" w:rsidP="004A3BBE">
            <w:pPr>
              <w:pStyle w:val="a6"/>
            </w:pPr>
            <w:r w:rsidRPr="00BA26AC">
              <w:rPr>
                <w:shd w:val="clear" w:color="auto" w:fill="FFFFFF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263993" w14:textId="77777777" w:rsidR="005975D0" w:rsidRPr="00BA26AC" w:rsidRDefault="005975D0" w:rsidP="005975D0">
            <w:pPr>
              <w:snapToGrid w:val="0"/>
              <w:rPr>
                <w:bCs/>
              </w:rPr>
            </w:pPr>
            <w:r w:rsidRPr="00BA26AC">
              <w:rPr>
                <w:b/>
              </w:rPr>
              <w:t xml:space="preserve">ОПК-1.1 </w:t>
            </w:r>
            <w:r w:rsidRPr="00BA26AC">
              <w:rPr>
                <w:bCs/>
              </w:rPr>
              <w:t>Знать: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молодёжи, ФГОС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</w:t>
            </w:r>
          </w:p>
          <w:p w14:paraId="227B8456" w14:textId="77777777" w:rsidR="005975D0" w:rsidRPr="00BA26AC" w:rsidRDefault="005975D0" w:rsidP="005975D0">
            <w:pPr>
              <w:snapToGrid w:val="0"/>
              <w:rPr>
                <w:bCs/>
              </w:rPr>
            </w:pPr>
            <w:r w:rsidRPr="00BA26AC">
              <w:rPr>
                <w:bCs/>
              </w:rPr>
              <w:t>исследований; законодательство о правах ребенка, трудовое законодательство;</w:t>
            </w:r>
          </w:p>
          <w:p w14:paraId="2E79FD95" w14:textId="7790991A" w:rsidR="005975D0" w:rsidRPr="00BA26AC" w:rsidRDefault="005975D0" w:rsidP="004A3BBE">
            <w:pPr>
              <w:pStyle w:val="a6"/>
            </w:pPr>
            <w:r w:rsidRPr="00BA26AC">
              <w:rPr>
                <w:bCs/>
              </w:rPr>
              <w:t>конвенцию о правах ребенка.</w:t>
            </w:r>
          </w:p>
        </w:tc>
      </w:tr>
      <w:tr w:rsidR="005975D0" w:rsidRPr="00300CB8" w14:paraId="6CFAA137" w14:textId="77777777" w:rsidTr="00CF34A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3F4B15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304943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4E6DB0" w14:textId="77777777" w:rsidR="005975D0" w:rsidRPr="00BA26AC" w:rsidRDefault="005975D0" w:rsidP="005975D0">
            <w:pPr>
              <w:snapToGrid w:val="0"/>
              <w:rPr>
                <w:bCs/>
              </w:rPr>
            </w:pPr>
            <w:r w:rsidRPr="00BA26AC">
              <w:rPr>
                <w:b/>
              </w:rPr>
              <w:t>ОПК-1.2</w:t>
            </w:r>
            <w:r w:rsidRPr="00BA26AC">
              <w:t xml:space="preserve"> </w:t>
            </w:r>
            <w:r w:rsidRPr="00BA26AC">
              <w:rPr>
                <w:bCs/>
              </w:rPr>
              <w:t>Уметь: применять нормативно-правовые акты в сфере</w:t>
            </w:r>
          </w:p>
          <w:p w14:paraId="0F7740B9" w14:textId="38D2BA80" w:rsidR="005975D0" w:rsidRPr="00BA26AC" w:rsidRDefault="005975D0" w:rsidP="005975D0">
            <w:pPr>
              <w:pStyle w:val="a6"/>
            </w:pPr>
            <w:r w:rsidRPr="00BA26AC">
              <w:rPr>
                <w:bCs/>
              </w:rPr>
              <w:t>образования и нормы профессиональной этики;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5975D0" w:rsidRPr="00300CB8" w14:paraId="3EE77A00" w14:textId="77777777" w:rsidTr="00CF34A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5BB2CE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74035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971403" w14:textId="5793B06F" w:rsidR="005975D0" w:rsidRPr="00BA26AC" w:rsidRDefault="005975D0" w:rsidP="004A3BBE">
            <w:pPr>
              <w:snapToGrid w:val="0"/>
              <w:rPr>
                <w:bCs/>
              </w:rPr>
            </w:pPr>
            <w:r w:rsidRPr="00BA26AC">
              <w:rPr>
                <w:b/>
              </w:rPr>
              <w:t>ОПК-1.</w:t>
            </w:r>
            <w:r w:rsidRPr="00BA26AC">
              <w:rPr>
                <w:b/>
                <w:bCs/>
              </w:rPr>
              <w:t>3</w:t>
            </w:r>
            <w:r w:rsidRPr="00BA26AC">
              <w:t xml:space="preserve"> </w:t>
            </w:r>
            <w:r w:rsidRPr="00BA26AC">
              <w:rPr>
                <w:bCs/>
              </w:rPr>
              <w:t>Владеть: навыками применения правовых и этических</w:t>
            </w:r>
            <w:r w:rsidR="004A3BBE" w:rsidRPr="00BA26AC">
              <w:rPr>
                <w:bCs/>
              </w:rPr>
              <w:t xml:space="preserve"> </w:t>
            </w:r>
            <w:r w:rsidRPr="00BA26AC">
              <w:rPr>
                <w:bCs/>
              </w:rPr>
              <w:t>норм в у</w:t>
            </w:r>
            <w:r w:rsidR="004A3BBE" w:rsidRPr="00BA26AC">
              <w:rPr>
                <w:bCs/>
              </w:rPr>
              <w:t xml:space="preserve">словиях реальных педагогических </w:t>
            </w:r>
            <w:r w:rsidRPr="00BA26AC">
              <w:rPr>
                <w:bCs/>
              </w:rPr>
              <w:t>ситуаций.</w:t>
            </w:r>
          </w:p>
        </w:tc>
      </w:tr>
      <w:tr w:rsidR="005975D0" w:rsidRPr="00300CB8" w14:paraId="4E869148" w14:textId="77777777" w:rsidTr="00CF34AF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995603F" w14:textId="402529E1" w:rsidR="005975D0" w:rsidRPr="005D2DFE" w:rsidRDefault="005975D0" w:rsidP="005975D0">
            <w:pPr>
              <w:pStyle w:val="a6"/>
              <w:jc w:val="center"/>
            </w:pPr>
            <w:r w:rsidRPr="005D2DFE">
              <w:t>ОПК-2</w:t>
            </w:r>
          </w:p>
        </w:tc>
        <w:tc>
          <w:tcPr>
            <w:tcW w:w="36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9A3572" w14:textId="792D9DF8" w:rsidR="005975D0" w:rsidRPr="00BA26AC" w:rsidRDefault="005975D0" w:rsidP="004A3BBE">
            <w:pPr>
              <w:pStyle w:val="af1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26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0100BF" w14:textId="1A0E027C" w:rsidR="005975D0" w:rsidRPr="00BA26AC" w:rsidRDefault="005975D0" w:rsidP="005975D0">
            <w:pPr>
              <w:pStyle w:val="a6"/>
            </w:pPr>
            <w:r w:rsidRPr="00BA26AC">
              <w:rPr>
                <w:b/>
              </w:rPr>
              <w:t xml:space="preserve">ОПК-2.1 </w:t>
            </w:r>
            <w:r w:rsidRPr="00BA26AC">
              <w:rPr>
                <w:bCs/>
              </w:rPr>
              <w:t xml:space="preserve">Знать: историю, закономерности и принципы построения и функционирования образовательных систем, роль и </w:t>
            </w:r>
            <w:proofErr w:type="spellStart"/>
            <w:r w:rsidRPr="00BA26AC">
              <w:rPr>
                <w:bCs/>
              </w:rPr>
              <w:t>местообразования</w:t>
            </w:r>
            <w:proofErr w:type="spellEnd"/>
            <w:r w:rsidRPr="00BA26AC">
              <w:rPr>
                <w:bCs/>
              </w:rPr>
              <w:t xml:space="preserve"> в жизни личности и общества; основные принципы </w:t>
            </w:r>
            <w:proofErr w:type="spellStart"/>
            <w:r w:rsidRPr="00BA26AC">
              <w:rPr>
                <w:bCs/>
              </w:rPr>
              <w:t>деятельностного</w:t>
            </w:r>
            <w:proofErr w:type="spellEnd"/>
            <w:r w:rsidRPr="00BA26AC">
              <w:rPr>
                <w:bCs/>
              </w:rPr>
              <w:t xml:space="preserve"> подхода в образовании, виды и приемы современных педагогических технологий; пути </w:t>
            </w:r>
            <w:r w:rsidRPr="00BA26AC">
              <w:rPr>
                <w:bCs/>
              </w:rPr>
              <w:lastRenderedPageBreak/>
              <w:t>достижения образовательных результатов, том числе, с использованием ИКТ</w:t>
            </w:r>
          </w:p>
        </w:tc>
      </w:tr>
      <w:tr w:rsidR="005975D0" w:rsidRPr="00300CB8" w14:paraId="571D9AF5" w14:textId="77777777" w:rsidTr="00CF34A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152DBD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886F2C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1DB7B5" w14:textId="2681FC75" w:rsidR="005975D0" w:rsidRPr="00BA26AC" w:rsidRDefault="005975D0" w:rsidP="005975D0">
            <w:pPr>
              <w:pStyle w:val="a6"/>
            </w:pPr>
            <w:r w:rsidRPr="00BA26AC">
              <w:rPr>
                <w:b/>
              </w:rPr>
              <w:t xml:space="preserve">ОПК-2.2 </w:t>
            </w:r>
            <w:r w:rsidRPr="00BA26AC">
              <w:rPr>
                <w:bCs/>
              </w:rPr>
              <w:t>Уметь: классифицировать образовательные системы и образовательные технологии; разрабатывать и применять образовательные программе в реальной и виртуальной образовательной среде.</w:t>
            </w:r>
          </w:p>
        </w:tc>
      </w:tr>
      <w:tr w:rsidR="005975D0" w:rsidRPr="00300CB8" w14:paraId="073A8815" w14:textId="77777777" w:rsidTr="00CF34A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CD93634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015384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BECAD3" w14:textId="77777777" w:rsidR="005975D0" w:rsidRPr="00BA26AC" w:rsidRDefault="005975D0" w:rsidP="005975D0">
            <w:pPr>
              <w:snapToGrid w:val="0"/>
              <w:rPr>
                <w:bCs/>
              </w:rPr>
            </w:pPr>
            <w:r w:rsidRPr="00BA26AC">
              <w:rPr>
                <w:b/>
              </w:rPr>
              <w:t>ОПК-2.3</w:t>
            </w:r>
            <w:r w:rsidRPr="00BA26AC">
              <w:t xml:space="preserve"> </w:t>
            </w:r>
            <w:r w:rsidRPr="00BA26AC">
              <w:rPr>
                <w:bCs/>
              </w:rPr>
              <w:t>Владеть: навыками проектирования образовательных программ, их компонентов, в том числе, для обучающихся с особыми образовательными потребностями, в реальной и виртуальной</w:t>
            </w:r>
          </w:p>
          <w:p w14:paraId="31EDB4B6" w14:textId="2977F4F1" w:rsidR="005975D0" w:rsidRPr="00BA26AC" w:rsidRDefault="005975D0" w:rsidP="005975D0">
            <w:pPr>
              <w:pStyle w:val="a6"/>
            </w:pPr>
            <w:r w:rsidRPr="00BA26AC">
              <w:rPr>
                <w:bCs/>
              </w:rPr>
              <w:t>образовательной среде.</w:t>
            </w:r>
          </w:p>
        </w:tc>
      </w:tr>
      <w:tr w:rsidR="005975D0" w:rsidRPr="00300CB8" w14:paraId="07BBE55A" w14:textId="77777777" w:rsidTr="00CF34AF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D646C27" w14:textId="0375D705" w:rsidR="005975D0" w:rsidRPr="005D2DFE" w:rsidRDefault="005975D0" w:rsidP="005975D0">
            <w:pPr>
              <w:pStyle w:val="a6"/>
              <w:jc w:val="center"/>
            </w:pPr>
            <w:r w:rsidRPr="005D2DFE">
              <w:t>ОПК-4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0727089" w14:textId="77777777" w:rsidR="005975D0" w:rsidRPr="00BA26AC" w:rsidRDefault="005975D0" w:rsidP="005975D0">
            <w:pPr>
              <w:pStyle w:val="a6"/>
            </w:pPr>
            <w:r w:rsidRPr="00BA26AC">
              <w:t>Способен создавать и реализовывать условия и принципы духовно-нравственного воспитания обучающихся на основе базовых национальных</w:t>
            </w:r>
          </w:p>
          <w:p w14:paraId="7095F02D" w14:textId="5154259D" w:rsidR="005975D0" w:rsidRPr="00BA26AC" w:rsidRDefault="005975D0" w:rsidP="005975D0">
            <w:pPr>
              <w:pStyle w:val="a6"/>
            </w:pPr>
            <w:r w:rsidRPr="00BA26AC">
              <w:t>ценностей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8D8209" w14:textId="7B82BD49" w:rsidR="005975D0" w:rsidRPr="00BA26AC" w:rsidRDefault="005975D0" w:rsidP="005975D0">
            <w:pPr>
              <w:pStyle w:val="a6"/>
            </w:pPr>
            <w:r w:rsidRPr="00BA26AC">
              <w:rPr>
                <w:b/>
              </w:rPr>
              <w:t xml:space="preserve">ОПК-4.1 </w:t>
            </w:r>
            <w:r w:rsidRPr="00BA26AC">
              <w:t>Знать: теоретические основы построения образовательной среды; духовно-нравственные основы мировых религий;</w:t>
            </w:r>
          </w:p>
          <w:p w14:paraId="432BF0A6" w14:textId="1903CB7E" w:rsidR="005975D0" w:rsidRPr="00BA26AC" w:rsidRDefault="005975D0" w:rsidP="005975D0">
            <w:pPr>
              <w:pStyle w:val="a6"/>
            </w:pPr>
            <w:r w:rsidRPr="00BA26AC">
              <w:t>методику духовно-нравственного воспитания обучающихся.</w:t>
            </w:r>
          </w:p>
        </w:tc>
      </w:tr>
      <w:tr w:rsidR="005975D0" w:rsidRPr="00300CB8" w14:paraId="73FA8B3D" w14:textId="77777777" w:rsidTr="00CF34A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96BD2B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E3F1E9" w14:textId="77777777" w:rsidR="005975D0" w:rsidRPr="00BA26AC" w:rsidRDefault="005975D0" w:rsidP="005975D0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825906" w14:textId="77777777" w:rsidR="004A3BBE" w:rsidRPr="00BA26AC" w:rsidRDefault="005975D0" w:rsidP="004A3BBE">
            <w:pPr>
              <w:pStyle w:val="a6"/>
            </w:pPr>
            <w:r w:rsidRPr="00BA26AC">
              <w:rPr>
                <w:b/>
              </w:rPr>
              <w:t>ОПК-4.2</w:t>
            </w:r>
            <w:r w:rsidRPr="00BA26AC">
              <w:t xml:space="preserve"> Уметь: </w:t>
            </w:r>
            <w:r w:rsidR="004A3BBE" w:rsidRPr="00BA26AC">
              <w:t xml:space="preserve">разрабатывать программы духовно-нравственного воспитания обучающихся в учебной и </w:t>
            </w:r>
            <w:proofErr w:type="spellStart"/>
            <w:r w:rsidR="004A3BBE" w:rsidRPr="00BA26AC">
              <w:t>внеучебной</w:t>
            </w:r>
            <w:proofErr w:type="spellEnd"/>
            <w:r w:rsidR="004A3BBE" w:rsidRPr="00BA26AC">
              <w:t xml:space="preserve"> деятельности;</w:t>
            </w:r>
          </w:p>
          <w:p w14:paraId="72C468EF" w14:textId="7BA6EDD4" w:rsidR="005975D0" w:rsidRPr="00BA26AC" w:rsidRDefault="004A3BBE" w:rsidP="004A3BBE">
            <w:pPr>
              <w:pStyle w:val="a6"/>
            </w:pPr>
            <w:r w:rsidRPr="00BA26AC">
              <w:t>создавать педагогические ситуации и использовать потенциал образовательной и социокультурной среды для решения задач духовно-нравственного воспитания обучающихся.</w:t>
            </w:r>
          </w:p>
        </w:tc>
      </w:tr>
      <w:tr w:rsidR="005975D0" w:rsidRPr="00300CB8" w14:paraId="762B3FBF" w14:textId="77777777" w:rsidTr="001A42B3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A5EB" w14:textId="77777777" w:rsidR="005975D0" w:rsidRPr="00BA26AC" w:rsidRDefault="005975D0" w:rsidP="00664834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F58D" w14:textId="77777777" w:rsidR="005975D0" w:rsidRPr="00BA26AC" w:rsidRDefault="005975D0" w:rsidP="00664834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925" w14:textId="4424280E" w:rsidR="005975D0" w:rsidRPr="00BA26AC" w:rsidRDefault="004A3BBE" w:rsidP="004A3BBE">
            <w:pPr>
              <w:pStyle w:val="a6"/>
            </w:pPr>
            <w:r w:rsidRPr="00BA26AC">
              <w:rPr>
                <w:b/>
              </w:rPr>
              <w:t>ОПК-4.3</w:t>
            </w:r>
            <w:r w:rsidRPr="00BA26AC">
              <w:t xml:space="preserve"> Владеть: технологиями воспитательной деятельности на основе духовно-нравственных ценностей.</w:t>
            </w:r>
          </w:p>
        </w:tc>
      </w:tr>
      <w:tr w:rsidR="005975D0" w:rsidRPr="00300CB8" w14:paraId="124D2CD9" w14:textId="77777777" w:rsidTr="007C7402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4A9F0" w14:textId="7AB438A4" w:rsidR="005975D0" w:rsidRPr="005D2DFE" w:rsidRDefault="004A3BBE" w:rsidP="00664834">
            <w:pPr>
              <w:pStyle w:val="a6"/>
              <w:jc w:val="center"/>
            </w:pPr>
            <w:r w:rsidRPr="005D2DFE">
              <w:t>ОПК-5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E2EE3" w14:textId="77777777" w:rsidR="004A3BBE" w:rsidRPr="00BA26AC" w:rsidRDefault="004A3BBE" w:rsidP="004A3BBE">
            <w:pPr>
              <w:pStyle w:val="a6"/>
            </w:pPr>
            <w:r w:rsidRPr="00BA26AC"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</w:t>
            </w:r>
          </w:p>
          <w:p w14:paraId="26C803AD" w14:textId="75B9AB74" w:rsidR="005975D0" w:rsidRPr="00BA26AC" w:rsidRDefault="004A3BBE" w:rsidP="004A3BBE">
            <w:pPr>
              <w:pStyle w:val="a6"/>
            </w:pPr>
            <w:r w:rsidRPr="00BA26AC">
              <w:t>обучении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31F" w14:textId="4BE69E77" w:rsidR="005975D0" w:rsidRPr="00BA26AC" w:rsidRDefault="004A3BBE" w:rsidP="004A3BBE">
            <w:pPr>
              <w:pStyle w:val="a6"/>
            </w:pPr>
            <w:r w:rsidRPr="00BA26AC">
              <w:rPr>
                <w:b/>
              </w:rPr>
              <w:t>ОПК-5.1</w:t>
            </w:r>
            <w:r w:rsidRPr="00BA26AC">
              <w:t xml:space="preserve"> Знать: основы социальной, психологической и педагогической диагностики; принципы и правила контроля и оценки образовательных результатов обучающихся; методы выявления и коррекции трудностей обучающихся в освоении образовательной программы.</w:t>
            </w:r>
          </w:p>
        </w:tc>
      </w:tr>
      <w:tr w:rsidR="005975D0" w:rsidRPr="00300CB8" w14:paraId="413B2112" w14:textId="77777777" w:rsidTr="007C7402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B0D4F" w14:textId="77777777" w:rsidR="005975D0" w:rsidRPr="00BA26AC" w:rsidRDefault="005975D0" w:rsidP="00664834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A887B" w14:textId="77777777" w:rsidR="005975D0" w:rsidRPr="00BA26AC" w:rsidRDefault="005975D0" w:rsidP="00664834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5C0" w14:textId="0B3ABEB0" w:rsidR="002E1733" w:rsidRPr="00BA26AC" w:rsidRDefault="004A3BBE" w:rsidP="002E1733">
            <w:pPr>
              <w:pStyle w:val="a6"/>
            </w:pPr>
            <w:r w:rsidRPr="00BA26AC">
              <w:rPr>
                <w:b/>
              </w:rPr>
              <w:t xml:space="preserve">ОПК-5.2 </w:t>
            </w:r>
            <w:r w:rsidR="002E1733" w:rsidRPr="00BA26AC">
              <w:t>Уметь: разрабатывать инструментарий и методы диагностики и оценки показателей уровня и динамики освоения образовательной программы обучающимися; проводить педагогическую диагностику неуспеваемости обучающихся.</w:t>
            </w:r>
          </w:p>
          <w:p w14:paraId="3DE2CF65" w14:textId="0089A990" w:rsidR="005975D0" w:rsidRPr="00BA26AC" w:rsidRDefault="005975D0" w:rsidP="004A3BBE">
            <w:pPr>
              <w:pStyle w:val="a6"/>
              <w:rPr>
                <w:b/>
              </w:rPr>
            </w:pPr>
          </w:p>
        </w:tc>
      </w:tr>
      <w:tr w:rsidR="005975D0" w:rsidRPr="00300CB8" w14:paraId="3A96A9D5" w14:textId="77777777" w:rsidTr="007C7402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EC02" w14:textId="77777777" w:rsidR="005975D0" w:rsidRPr="00BA26AC" w:rsidRDefault="005975D0" w:rsidP="00664834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0361" w14:textId="77777777" w:rsidR="005975D0" w:rsidRPr="00BA26AC" w:rsidRDefault="005975D0" w:rsidP="00664834">
            <w:pPr>
              <w:pStyle w:val="a6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DB3" w14:textId="7940EC6B" w:rsidR="005975D0" w:rsidRPr="00BA26AC" w:rsidRDefault="002E1733" w:rsidP="002E1733">
            <w:pPr>
              <w:pStyle w:val="a6"/>
            </w:pPr>
            <w:r w:rsidRPr="00BA26AC">
              <w:rPr>
                <w:b/>
              </w:rPr>
              <w:t>ОПК-5.3</w:t>
            </w:r>
            <w:r w:rsidRPr="00BA26AC">
              <w:t xml:space="preserve"> Владеть: технологиями контроля и оценки образовательных результатов обучающихся; навыками коррекционной деятельности с обучающимися, имеющими трудности в освоении образовательной программы.</w:t>
            </w:r>
          </w:p>
        </w:tc>
      </w:tr>
      <w:tr w:rsidR="00300CB8" w:rsidRPr="00300CB8" w14:paraId="1D11E43E" w14:textId="77777777" w:rsidTr="00B57AAC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09E0E6D" w14:textId="77C5D710" w:rsidR="00300CB8" w:rsidRPr="005D2DFE" w:rsidRDefault="002E1733" w:rsidP="002E1733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A9C264E" w14:textId="09F27A58" w:rsidR="00300CB8" w:rsidRPr="00BA26AC" w:rsidRDefault="002E1733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6AC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299DDF" w14:textId="530ADEC1" w:rsidR="002E1733" w:rsidRPr="00BA26AC" w:rsidRDefault="002E1733" w:rsidP="002E1733">
            <w:pPr>
              <w:snapToGrid w:val="0"/>
            </w:pPr>
            <w:r w:rsidRPr="00BA26AC">
              <w:rPr>
                <w:b/>
              </w:rPr>
              <w:t xml:space="preserve">ОПК-7.1 </w:t>
            </w:r>
            <w:r w:rsidRPr="00BA26AC">
              <w:t>Знать: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  <w:p w14:paraId="73765117" w14:textId="517F025C" w:rsidR="00300CB8" w:rsidRPr="00BA26AC" w:rsidRDefault="00300CB8" w:rsidP="00CC1A5F">
            <w:pPr>
              <w:snapToGrid w:val="0"/>
            </w:pPr>
          </w:p>
        </w:tc>
      </w:tr>
      <w:tr w:rsidR="00300CB8" w:rsidRPr="00300CB8" w14:paraId="0E29181C" w14:textId="77777777" w:rsidTr="00B57AAC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6DEA93" w14:textId="77777777" w:rsidR="00300CB8" w:rsidRPr="00BA26AC" w:rsidRDefault="00300CB8" w:rsidP="00664834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CCF140" w14:textId="77777777" w:rsidR="00300CB8" w:rsidRPr="00BA26AC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501B04" w14:textId="5961F58C" w:rsidR="00300CB8" w:rsidRPr="00BA26AC" w:rsidRDefault="002E1733" w:rsidP="00CC1A5F">
            <w:pPr>
              <w:snapToGrid w:val="0"/>
              <w:rPr>
                <w:bCs/>
              </w:rPr>
            </w:pPr>
            <w:r w:rsidRPr="00BA26AC">
              <w:rPr>
                <w:b/>
                <w:bCs/>
              </w:rPr>
              <w:t xml:space="preserve">ОПК-7.2 </w:t>
            </w:r>
            <w:r w:rsidRPr="00BA26AC">
              <w:rPr>
                <w:bCs/>
              </w:rPr>
              <w:t>Уметь: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</w:tc>
      </w:tr>
      <w:tr w:rsidR="00300CB8" w:rsidRPr="00300CB8" w14:paraId="2CD5F62F" w14:textId="77777777" w:rsidTr="00B57AAC">
        <w:trPr>
          <w:trHeight w:val="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8EB1BA" w14:textId="7069F579" w:rsidR="00300CB8" w:rsidRPr="00BA26AC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451851" w14:textId="77777777" w:rsidR="00300CB8" w:rsidRPr="00BA26AC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A092B7" w14:textId="4ADA762C" w:rsidR="002E1733" w:rsidRPr="00BA26AC" w:rsidRDefault="002E1733" w:rsidP="002E1733">
            <w:pPr>
              <w:snapToGrid w:val="0"/>
            </w:pPr>
            <w:r w:rsidRPr="00BA26AC">
              <w:rPr>
                <w:b/>
              </w:rPr>
              <w:t xml:space="preserve">ОПК-7.3 </w:t>
            </w:r>
            <w:r w:rsidRPr="00BA26AC">
              <w:t>Владеть: навыками выстраивания конструктивных отношений со всеми участниками образовательных отношений.</w:t>
            </w:r>
          </w:p>
          <w:p w14:paraId="3FC2BCE8" w14:textId="15CBD034" w:rsidR="00300CB8" w:rsidRPr="00BA26AC" w:rsidRDefault="00300CB8" w:rsidP="00CC1A5F">
            <w:pPr>
              <w:snapToGrid w:val="0"/>
            </w:pPr>
          </w:p>
        </w:tc>
      </w:tr>
      <w:tr w:rsidR="00300CB8" w:rsidRPr="00300CB8" w14:paraId="726D7265" w14:textId="77777777" w:rsidTr="00B57AAC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5EEBFBE" w14:textId="39F449C1" w:rsidR="00300CB8" w:rsidRPr="005D2DFE" w:rsidRDefault="002E1733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FE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3EBF75" w14:textId="08282BDC" w:rsidR="00300CB8" w:rsidRPr="00BA26AC" w:rsidRDefault="002E1733" w:rsidP="002E1733">
            <w:pPr>
              <w:pStyle w:val="af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A26AC">
              <w:rPr>
                <w:sz w:val="24"/>
                <w:szCs w:val="24"/>
              </w:rPr>
              <w:t xml:space="preserve">Способен  проектировать педагогическую деятельность на основе специальных научных знаний и результатов </w:t>
            </w:r>
            <w:r w:rsidRPr="00BA26AC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943A067" w14:textId="1874D195" w:rsidR="00300CB8" w:rsidRPr="00BA26AC" w:rsidRDefault="002E1733" w:rsidP="00CC1A5F">
            <w:pPr>
              <w:snapToGrid w:val="0"/>
              <w:rPr>
                <w:bCs/>
              </w:rPr>
            </w:pPr>
            <w:r w:rsidRPr="00BA26AC">
              <w:rPr>
                <w:b/>
                <w:bCs/>
              </w:rPr>
              <w:t>ОПК-8.1</w:t>
            </w:r>
            <w:r w:rsidRPr="00BA26AC">
              <w:rPr>
                <w:bCs/>
              </w:rPr>
              <w:t xml:space="preserve"> Знать:</w:t>
            </w:r>
            <w:r w:rsidR="00486E95" w:rsidRPr="00BA26AC">
              <w:rPr>
                <w:bCs/>
              </w:rPr>
              <w:t xml:space="preserve"> методологию и методы психолого-педагогического исследования.</w:t>
            </w:r>
          </w:p>
        </w:tc>
      </w:tr>
      <w:tr w:rsidR="00300CB8" w:rsidRPr="00300CB8" w14:paraId="21666135" w14:textId="77777777" w:rsidTr="00B57AAC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1A7AEF" w14:textId="77777777" w:rsidR="00300CB8" w:rsidRPr="00BA26AC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EB18E8" w14:textId="77777777" w:rsidR="00300CB8" w:rsidRPr="00BA26AC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E0EC1CC" w14:textId="1530996C" w:rsidR="00486E95" w:rsidRPr="00BA26AC" w:rsidRDefault="002E1733" w:rsidP="00486E95">
            <w:pPr>
              <w:snapToGrid w:val="0"/>
              <w:rPr>
                <w:bCs/>
              </w:rPr>
            </w:pPr>
            <w:r w:rsidRPr="00BA26AC">
              <w:rPr>
                <w:b/>
                <w:bCs/>
              </w:rPr>
              <w:t>ОПК-8.2</w:t>
            </w:r>
            <w:r w:rsidRPr="00BA26AC">
              <w:rPr>
                <w:bCs/>
              </w:rPr>
              <w:t xml:space="preserve"> Уметь:</w:t>
            </w:r>
            <w:r w:rsidR="00486E95" w:rsidRPr="00BA26AC">
              <w:rPr>
                <w:bCs/>
              </w:rPr>
              <w:t xml:space="preserve"> проектировать педагогическую деятельность на основе анализа результатов психолого-педагогических исследований; осуществлять анализ и обобщение передового педагогического опыта;</w:t>
            </w:r>
          </w:p>
          <w:p w14:paraId="622786AC" w14:textId="53CC3455" w:rsidR="00300CB8" w:rsidRPr="00BA26AC" w:rsidRDefault="00486E95" w:rsidP="00486E95">
            <w:pPr>
              <w:snapToGrid w:val="0"/>
              <w:rPr>
                <w:bCs/>
              </w:rPr>
            </w:pPr>
            <w:r w:rsidRPr="00BA26AC">
              <w:rPr>
                <w:bCs/>
              </w:rPr>
              <w:t>осуществлять адаптацию и внедрение передового педагогического опыта в профессиональной деятельности.</w:t>
            </w:r>
          </w:p>
        </w:tc>
      </w:tr>
      <w:tr w:rsidR="00300CB8" w:rsidRPr="00300CB8" w14:paraId="04E4BDC3" w14:textId="77777777" w:rsidTr="00B57AA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E0BE0B8" w14:textId="77777777" w:rsidR="00300CB8" w:rsidRPr="00BA26AC" w:rsidRDefault="00300CB8" w:rsidP="0066483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B8EFE6" w14:textId="77777777" w:rsidR="00300CB8" w:rsidRPr="00BA26AC" w:rsidRDefault="00300CB8" w:rsidP="00664834">
            <w:pPr>
              <w:pStyle w:val="af1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D82A8A" w14:textId="3960C1EB" w:rsidR="00300CB8" w:rsidRPr="00BA26AC" w:rsidRDefault="002E1733" w:rsidP="00CC1A5F">
            <w:pPr>
              <w:snapToGrid w:val="0"/>
              <w:rPr>
                <w:b/>
              </w:rPr>
            </w:pPr>
            <w:r w:rsidRPr="00BA26AC">
              <w:rPr>
                <w:b/>
              </w:rPr>
              <w:t xml:space="preserve">ОПК-8.3 </w:t>
            </w:r>
            <w:r w:rsidRPr="00BA26AC">
              <w:t>Владеть:</w:t>
            </w:r>
            <w:r w:rsidR="00486E95" w:rsidRPr="00BA26AC">
              <w:t xml:space="preserve"> навыками научно-исследовательской деятельности.</w:t>
            </w:r>
          </w:p>
        </w:tc>
      </w:tr>
    </w:tbl>
    <w:p w14:paraId="14932E75" w14:textId="77777777"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14:paraId="0238FECB" w14:textId="77777777" w:rsidR="005D2DFE" w:rsidRPr="00526487" w:rsidRDefault="005D2DFE" w:rsidP="005D2DFE">
      <w:pPr>
        <w:jc w:val="both"/>
        <w:rPr>
          <w:b/>
          <w:bCs/>
        </w:rPr>
      </w:pPr>
      <w:r w:rsidRPr="00526487">
        <w:rPr>
          <w:b/>
          <w:bCs/>
        </w:rPr>
        <w:t xml:space="preserve">3. </w:t>
      </w:r>
      <w:r>
        <w:rPr>
          <w:b/>
          <w:bCs/>
          <w:caps/>
        </w:rPr>
        <w:t xml:space="preserve">Место ПРАКТИКИ </w:t>
      </w:r>
      <w:r w:rsidRPr="00526487">
        <w:rPr>
          <w:b/>
          <w:bCs/>
          <w:caps/>
        </w:rPr>
        <w:t>в структуре ОП</w:t>
      </w:r>
      <w:r w:rsidRPr="00526487">
        <w:rPr>
          <w:b/>
          <w:bCs/>
        </w:rPr>
        <w:t xml:space="preserve">: </w:t>
      </w:r>
    </w:p>
    <w:p w14:paraId="5F93509D" w14:textId="77777777" w:rsidR="005D2DFE" w:rsidRDefault="005D2DFE" w:rsidP="005D2DFE">
      <w:pPr>
        <w:pStyle w:val="Default"/>
        <w:ind w:firstLine="708"/>
        <w:jc w:val="both"/>
        <w:rPr>
          <w:u w:val="single"/>
        </w:rPr>
      </w:pPr>
    </w:p>
    <w:p w14:paraId="318890F2" w14:textId="77777777" w:rsidR="005D2DFE" w:rsidRDefault="005D2DFE" w:rsidP="005D2DFE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5F2D72B2" w14:textId="456F2997" w:rsidR="005D2DFE" w:rsidRDefault="005D2DFE" w:rsidP="005D2DFE">
      <w:pPr>
        <w:pStyle w:val="Default"/>
        <w:ind w:firstLine="708"/>
        <w:jc w:val="both"/>
      </w:pPr>
      <w:r>
        <w:t>Учебная практика обеспечивает формирование общепрофессиональных компетенций.</w:t>
      </w:r>
    </w:p>
    <w:p w14:paraId="549B6AA2" w14:textId="77777777" w:rsidR="005D2DFE" w:rsidRPr="00FF697A" w:rsidRDefault="005D2DFE" w:rsidP="005D2DFE">
      <w:pPr>
        <w:pStyle w:val="Default"/>
        <w:ind w:firstLine="708"/>
        <w:jc w:val="both"/>
        <w:rPr>
          <w:bCs/>
          <w:color w:val="auto"/>
        </w:rPr>
      </w:pPr>
    </w:p>
    <w:p w14:paraId="09749DC0" w14:textId="716C7C92" w:rsidR="00B57AAC" w:rsidRPr="005D2DFE" w:rsidRDefault="001D3D5F" w:rsidP="00E91C89">
      <w:pPr>
        <w:pStyle w:val="Style3"/>
        <w:widowControl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>
        <w:rPr>
          <w:bCs/>
        </w:rPr>
        <w:tab/>
      </w:r>
      <w:r w:rsidRPr="005D2DFE">
        <w:rPr>
          <w:rFonts w:ascii="Times New Roman" w:hAnsi="Times New Roman"/>
          <w:bCs/>
          <w:u w:val="single"/>
        </w:rPr>
        <w:t>Цель практики:</w:t>
      </w:r>
      <w:r w:rsidRPr="005D2DFE">
        <w:rPr>
          <w:rFonts w:ascii="Times New Roman" w:hAnsi="Times New Roman"/>
          <w:b/>
          <w:color w:val="auto"/>
        </w:rPr>
        <w:t xml:space="preserve"> </w:t>
      </w:r>
      <w:r w:rsidR="00F44B89" w:rsidRPr="005D2DFE">
        <w:rPr>
          <w:rStyle w:val="FontStyle12"/>
          <w:rFonts w:ascii="Times New Roman" w:hAnsi="Times New Roman"/>
          <w:b w:val="0"/>
          <w:bCs/>
          <w:sz w:val="24"/>
        </w:rPr>
        <w:t>формирование у студентов умений проектировать и реализовывать программы основного и дополнительного образования, планировать и осуществлять воспитательную работу с детьми (подростками).</w:t>
      </w:r>
    </w:p>
    <w:p w14:paraId="02A331DE" w14:textId="2CCD4BBF" w:rsidR="001D3D5F" w:rsidRPr="005D2DFE" w:rsidRDefault="00E91C89" w:rsidP="00156486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5D2DFE">
        <w:rPr>
          <w:b/>
          <w:bCs/>
          <w:color w:val="auto"/>
          <w:sz w:val="24"/>
          <w:szCs w:val="24"/>
        </w:rPr>
        <w:tab/>
      </w:r>
      <w:r w:rsidR="00C1775A" w:rsidRPr="005D2DFE">
        <w:rPr>
          <w:bCs/>
          <w:color w:val="auto"/>
          <w:sz w:val="24"/>
          <w:szCs w:val="24"/>
          <w:u w:val="single"/>
        </w:rPr>
        <w:t>Задачи практики:</w:t>
      </w:r>
    </w:p>
    <w:p w14:paraId="41348234" w14:textId="5211D261" w:rsidR="00F44B89" w:rsidRPr="005D2DFE" w:rsidRDefault="00F44B89" w:rsidP="005D2DFE">
      <w:pPr>
        <w:pStyle w:val="a9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DFE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D2DFE">
        <w:rPr>
          <w:rFonts w:ascii="Times New Roman" w:hAnsi="Times New Roman" w:cs="Times New Roman"/>
          <w:bCs/>
          <w:sz w:val="24"/>
          <w:szCs w:val="24"/>
        </w:rPr>
        <w:t>ть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D2DFE">
        <w:rPr>
          <w:rFonts w:ascii="Times New Roman" w:hAnsi="Times New Roman" w:cs="Times New Roman"/>
          <w:bCs/>
          <w:sz w:val="24"/>
          <w:szCs w:val="24"/>
        </w:rPr>
        <w:t>е</w:t>
      </w:r>
      <w:r w:rsidRPr="005D2DFE">
        <w:rPr>
          <w:rFonts w:ascii="Times New Roman" w:hAnsi="Times New Roman" w:cs="Times New Roman"/>
          <w:bCs/>
          <w:sz w:val="24"/>
          <w:szCs w:val="24"/>
        </w:rPr>
        <w:t xml:space="preserve"> проектировать психолого-педагогические условия реализации ООП выбранной ступени образования в образовательной организации. </w:t>
      </w:r>
    </w:p>
    <w:p w14:paraId="1673D837" w14:textId="4A6D9E9E" w:rsidR="00F44B89" w:rsidRPr="005D2DFE" w:rsidRDefault="00F44B89" w:rsidP="005D2DFE">
      <w:pPr>
        <w:pStyle w:val="a9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DFE">
        <w:rPr>
          <w:rFonts w:ascii="Times New Roman" w:hAnsi="Times New Roman" w:cs="Times New Roman"/>
          <w:bCs/>
          <w:sz w:val="24"/>
          <w:szCs w:val="24"/>
        </w:rPr>
        <w:lastRenderedPageBreak/>
        <w:t>ф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>ормирова</w:t>
      </w:r>
      <w:r w:rsidR="005D2DFE">
        <w:rPr>
          <w:rFonts w:ascii="Times New Roman" w:hAnsi="Times New Roman" w:cs="Times New Roman"/>
          <w:bCs/>
          <w:sz w:val="24"/>
          <w:szCs w:val="24"/>
        </w:rPr>
        <w:t>ть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D2DFE">
        <w:rPr>
          <w:rFonts w:ascii="Times New Roman" w:hAnsi="Times New Roman" w:cs="Times New Roman"/>
          <w:bCs/>
          <w:sz w:val="24"/>
          <w:szCs w:val="24"/>
        </w:rPr>
        <w:t>е</w:t>
      </w:r>
      <w:r w:rsidRPr="005D2DFE">
        <w:rPr>
          <w:rFonts w:ascii="Times New Roman" w:hAnsi="Times New Roman" w:cs="Times New Roman"/>
          <w:bCs/>
          <w:sz w:val="24"/>
          <w:szCs w:val="24"/>
        </w:rPr>
        <w:t xml:space="preserve"> разраб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>атыв</w:t>
      </w:r>
      <w:r w:rsidRPr="005D2DFE">
        <w:rPr>
          <w:rFonts w:ascii="Times New Roman" w:hAnsi="Times New Roman" w:cs="Times New Roman"/>
          <w:bCs/>
          <w:sz w:val="24"/>
          <w:szCs w:val="24"/>
        </w:rPr>
        <w:t>ать научно-методическое обеспечение реализации одной из форм психолого-педагогического сопровождения участников образовательных отношений в образовательной организации.</w:t>
      </w:r>
    </w:p>
    <w:p w14:paraId="753A68DB" w14:textId="7F91F9C1" w:rsidR="00F44B89" w:rsidRPr="005D2DFE" w:rsidRDefault="00F44B89" w:rsidP="005D2DFE">
      <w:pPr>
        <w:pStyle w:val="a9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DFE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D2DFE">
        <w:rPr>
          <w:rFonts w:ascii="Times New Roman" w:hAnsi="Times New Roman" w:cs="Times New Roman"/>
          <w:bCs/>
          <w:sz w:val="24"/>
          <w:szCs w:val="24"/>
        </w:rPr>
        <w:t>ть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D2DFE">
        <w:rPr>
          <w:rFonts w:ascii="Times New Roman" w:hAnsi="Times New Roman" w:cs="Times New Roman"/>
          <w:bCs/>
          <w:sz w:val="24"/>
          <w:szCs w:val="24"/>
        </w:rPr>
        <w:t>е</w:t>
      </w:r>
      <w:r w:rsidRPr="005D2DFE">
        <w:rPr>
          <w:rFonts w:ascii="Times New Roman" w:hAnsi="Times New Roman" w:cs="Times New Roman"/>
          <w:bCs/>
          <w:sz w:val="24"/>
          <w:szCs w:val="24"/>
        </w:rPr>
        <w:t xml:space="preserve"> разрабатывать дополнительную общеразвивающую программу для обучающихся (подростков).</w:t>
      </w:r>
    </w:p>
    <w:p w14:paraId="5CD58035" w14:textId="37301B47" w:rsidR="00F44B89" w:rsidRPr="005D2DFE" w:rsidRDefault="00F44B89" w:rsidP="005D2DFE">
      <w:pPr>
        <w:pStyle w:val="a9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DFE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D2DFE">
        <w:rPr>
          <w:rFonts w:ascii="Times New Roman" w:hAnsi="Times New Roman" w:cs="Times New Roman"/>
          <w:bCs/>
          <w:sz w:val="24"/>
          <w:szCs w:val="24"/>
        </w:rPr>
        <w:t>ть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5D2DFE">
        <w:rPr>
          <w:rFonts w:ascii="Times New Roman" w:hAnsi="Times New Roman" w:cs="Times New Roman"/>
          <w:bCs/>
          <w:sz w:val="24"/>
          <w:szCs w:val="24"/>
        </w:rPr>
        <w:t>е</w:t>
      </w:r>
      <w:r w:rsidRPr="005D2DFE">
        <w:rPr>
          <w:rFonts w:ascii="Times New Roman" w:hAnsi="Times New Roman" w:cs="Times New Roman"/>
          <w:bCs/>
          <w:sz w:val="24"/>
          <w:szCs w:val="24"/>
        </w:rPr>
        <w:t xml:space="preserve"> организовывать и проводить мероприятие с целью духовно-нравственного воспитания детей (подростков).</w:t>
      </w:r>
    </w:p>
    <w:p w14:paraId="05A46BC4" w14:textId="19A12614" w:rsidR="00F44B89" w:rsidRPr="005D2DFE" w:rsidRDefault="005D2DFE" w:rsidP="005D2DFE">
      <w:pPr>
        <w:pStyle w:val="a9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DFE">
        <w:rPr>
          <w:rFonts w:ascii="Times New Roman" w:hAnsi="Times New Roman" w:cs="Times New Roman"/>
          <w:bCs/>
          <w:sz w:val="24"/>
          <w:szCs w:val="24"/>
        </w:rPr>
        <w:t>Ф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>ормирова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ть 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>умени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F44B89" w:rsidRPr="005D2DFE">
        <w:rPr>
          <w:rFonts w:ascii="Times New Roman" w:hAnsi="Times New Roman" w:cs="Times New Roman"/>
          <w:bCs/>
          <w:sz w:val="24"/>
          <w:szCs w:val="24"/>
        </w:rPr>
        <w:t xml:space="preserve"> разрабатывать и апробировать программу мониторинга результатов образования.</w:t>
      </w:r>
    </w:p>
    <w:p w14:paraId="497AA96E" w14:textId="5BEAA9A2" w:rsidR="00EB194C" w:rsidRPr="005D2DFE" w:rsidRDefault="00F44B89" w:rsidP="005D2DFE">
      <w:pPr>
        <w:pStyle w:val="a9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Style w:val="FontStyle12"/>
          <w:rFonts w:ascii="Times New Roman" w:hAnsi="Times New Roman" w:cs="Times New Roman"/>
          <w:bCs/>
          <w:sz w:val="24"/>
          <w:szCs w:val="24"/>
        </w:rPr>
      </w:pPr>
      <w:r w:rsidRPr="005D2DFE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5D2DFE">
        <w:rPr>
          <w:rFonts w:ascii="Times New Roman" w:hAnsi="Times New Roman" w:cs="Times New Roman"/>
          <w:bCs/>
          <w:sz w:val="24"/>
          <w:szCs w:val="24"/>
        </w:rPr>
        <w:t>ть</w:t>
      </w:r>
      <w:r w:rsidR="00EC33F9" w:rsidRPr="005D2DFE">
        <w:rPr>
          <w:rFonts w:ascii="Times New Roman" w:hAnsi="Times New Roman" w:cs="Times New Roman"/>
          <w:bCs/>
          <w:sz w:val="24"/>
          <w:szCs w:val="24"/>
        </w:rPr>
        <w:t xml:space="preserve"> навык</w:t>
      </w:r>
      <w:r w:rsidR="005D2DFE">
        <w:rPr>
          <w:rFonts w:ascii="Times New Roman" w:hAnsi="Times New Roman" w:cs="Times New Roman"/>
          <w:bCs/>
          <w:sz w:val="24"/>
          <w:szCs w:val="24"/>
        </w:rPr>
        <w:t>и</w:t>
      </w:r>
      <w:r w:rsidRPr="005D2DFE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рефлексии.</w:t>
      </w:r>
    </w:p>
    <w:p w14:paraId="1C7852CC" w14:textId="77777777" w:rsidR="00030D5D" w:rsidRPr="00EB194C" w:rsidRDefault="00030D5D" w:rsidP="00030D5D">
      <w:pPr>
        <w:pStyle w:val="Style3"/>
        <w:widowControl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14:paraId="636DE803" w14:textId="77777777" w:rsidR="00FB717E" w:rsidRPr="008871B4" w:rsidRDefault="00FB717E" w:rsidP="00FB717E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0A6AA9D6" w14:textId="77777777" w:rsidR="00FB717E" w:rsidRDefault="00FB717E" w:rsidP="00FB717E">
      <w:pPr>
        <w:ind w:firstLine="527"/>
        <w:jc w:val="both"/>
        <w:rPr>
          <w:sz w:val="28"/>
          <w:szCs w:val="28"/>
        </w:rPr>
      </w:pPr>
    </w:p>
    <w:p w14:paraId="39023C0D" w14:textId="15BF6644" w:rsidR="00FB717E" w:rsidRPr="00FB717E" w:rsidRDefault="00FB717E" w:rsidP="00FB717E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t xml:space="preserve">Учебная </w:t>
      </w:r>
      <w:r w:rsidRPr="00526487">
        <w:t>практика (</w:t>
      </w:r>
      <w:r>
        <w:t>технологическая (проектно-технологическая)</w:t>
      </w:r>
      <w:r w:rsidRPr="00526487">
        <w:t xml:space="preserve"> практика) </w:t>
      </w:r>
      <w:r w:rsidRPr="00FB717E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45420EC" w14:textId="7F372489" w:rsidR="00C1775A" w:rsidRPr="00FB717E" w:rsidRDefault="00C1775A" w:rsidP="00B57AAC">
      <w:pPr>
        <w:ind w:firstLine="527"/>
        <w:jc w:val="both"/>
      </w:pPr>
      <w:r w:rsidRPr="00FB717E">
        <w:t xml:space="preserve">Общая трудоемкость </w:t>
      </w:r>
      <w:r w:rsidR="004A4DA0" w:rsidRPr="00FB717E">
        <w:t>практики</w:t>
      </w:r>
      <w:r w:rsidRPr="00FB717E">
        <w:t xml:space="preserve"> составляет </w:t>
      </w:r>
      <w:r w:rsidR="00F44B89" w:rsidRPr="00FB717E">
        <w:t>6</w:t>
      </w:r>
      <w:r w:rsidRPr="00FB717E">
        <w:t xml:space="preserve"> зачетных единиц, </w:t>
      </w:r>
      <w:r w:rsidR="00F44B89" w:rsidRPr="00FB717E">
        <w:t>216 академических часов</w:t>
      </w:r>
      <w:r w:rsidRPr="00FB717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8A5CFA5" w14:textId="77777777" w:rsidR="00E91C89" w:rsidRPr="00FB717E" w:rsidRDefault="00E91C89" w:rsidP="00E91C89">
      <w:pPr>
        <w:jc w:val="both"/>
      </w:pPr>
    </w:p>
    <w:p w14:paraId="7A49095C" w14:textId="07A07B14" w:rsidR="00E91C89" w:rsidRDefault="00E91C89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 w:rsidRPr="00FB717E">
        <w:rPr>
          <w:kern w:val="1"/>
        </w:rPr>
        <w:t>Заочная форма обучения</w:t>
      </w:r>
    </w:p>
    <w:p w14:paraId="329E74D9" w14:textId="77777777" w:rsidR="00FB717E" w:rsidRPr="00FB717E" w:rsidRDefault="00FB717E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835"/>
      </w:tblGrid>
      <w:tr w:rsidR="00E91C89" w:rsidRPr="00DA1B5C" w14:paraId="25BF861C" w14:textId="77777777" w:rsidTr="003C0693">
        <w:tc>
          <w:tcPr>
            <w:tcW w:w="6345" w:type="dxa"/>
            <w:shd w:val="clear" w:color="auto" w:fill="auto"/>
          </w:tcPr>
          <w:p w14:paraId="5EF8FA3E" w14:textId="77777777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14:paraId="10A5050D" w14:textId="77777777" w:rsidR="00E91C89" w:rsidRPr="00DA1B5C" w:rsidRDefault="00E91C89" w:rsidP="003C0693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 xml:space="preserve">Трудоемкость в </w:t>
            </w:r>
            <w:proofErr w:type="spellStart"/>
            <w:r w:rsidRPr="00DA1B5C">
              <w:rPr>
                <w:kern w:val="1"/>
              </w:rPr>
              <w:t>академ</w:t>
            </w:r>
            <w:proofErr w:type="spellEnd"/>
            <w:r w:rsidRPr="00DA1B5C">
              <w:rPr>
                <w:kern w:val="1"/>
              </w:rPr>
              <w:t>. час</w:t>
            </w:r>
          </w:p>
        </w:tc>
      </w:tr>
      <w:tr w:rsidR="00FB717E" w:rsidRPr="00DA1B5C" w14:paraId="5B65BFF2" w14:textId="77777777" w:rsidTr="003C0693">
        <w:tc>
          <w:tcPr>
            <w:tcW w:w="6345" w:type="dxa"/>
            <w:shd w:val="clear" w:color="auto" w:fill="D9D9D9"/>
          </w:tcPr>
          <w:p w14:paraId="3F88B777" w14:textId="7DC28773" w:rsidR="00FB717E" w:rsidRPr="00DA1B5C" w:rsidRDefault="00FB717E" w:rsidP="00FB717E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оценкой):</w:t>
            </w:r>
          </w:p>
        </w:tc>
        <w:tc>
          <w:tcPr>
            <w:tcW w:w="2835" w:type="dxa"/>
            <w:shd w:val="clear" w:color="auto" w:fill="D9D9D9"/>
          </w:tcPr>
          <w:p w14:paraId="7AF31B28" w14:textId="77777777" w:rsidR="00FB717E" w:rsidRPr="00DA1B5C" w:rsidRDefault="00FB717E" w:rsidP="00FB717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FB717E" w:rsidRPr="00DA1B5C" w14:paraId="1945E4DB" w14:textId="77777777" w:rsidTr="003C0693">
        <w:tc>
          <w:tcPr>
            <w:tcW w:w="6345" w:type="dxa"/>
            <w:shd w:val="clear" w:color="auto" w:fill="D9D9D9"/>
          </w:tcPr>
          <w:p w14:paraId="69818ED6" w14:textId="03F5785A" w:rsidR="00FB717E" w:rsidRPr="00DA1B5C" w:rsidRDefault="00FB717E" w:rsidP="00FB717E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2A51A579" w14:textId="60BCAF18" w:rsidR="00FB717E" w:rsidRDefault="00FB717E" w:rsidP="00FB717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FB717E" w:rsidRPr="00DA1B5C" w14:paraId="54150617" w14:textId="77777777" w:rsidTr="003C0693">
        <w:tc>
          <w:tcPr>
            <w:tcW w:w="6345" w:type="dxa"/>
            <w:shd w:val="clear" w:color="auto" w:fill="D9D9D9"/>
          </w:tcPr>
          <w:p w14:paraId="29696D7E" w14:textId="33B6B568" w:rsidR="00FB717E" w:rsidRPr="00DA1B5C" w:rsidRDefault="00FB717E" w:rsidP="00FB717E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 xml:space="preserve">(час / </w:t>
            </w:r>
            <w:proofErr w:type="spellStart"/>
            <w:r w:rsidRPr="00DA1B5C">
              <w:rPr>
                <w:b/>
                <w:kern w:val="1"/>
              </w:rPr>
              <w:t>з.е</w:t>
            </w:r>
            <w:proofErr w:type="spellEnd"/>
            <w:r w:rsidRPr="00DA1B5C">
              <w:rPr>
                <w:b/>
                <w:kern w:val="1"/>
              </w:rPr>
              <w:t>.)</w:t>
            </w:r>
          </w:p>
        </w:tc>
        <w:tc>
          <w:tcPr>
            <w:tcW w:w="2835" w:type="dxa"/>
            <w:shd w:val="clear" w:color="auto" w:fill="D9D9D9"/>
          </w:tcPr>
          <w:p w14:paraId="4C9A3CA3" w14:textId="7F4DCF3C" w:rsidR="00FB717E" w:rsidRDefault="00FB717E" w:rsidP="00FB717E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216 час. / 6 </w:t>
            </w:r>
            <w:proofErr w:type="spellStart"/>
            <w:r>
              <w:rPr>
                <w:kern w:val="1"/>
              </w:rPr>
              <w:t>з.е</w:t>
            </w:r>
            <w:proofErr w:type="spellEnd"/>
            <w:r>
              <w:rPr>
                <w:kern w:val="1"/>
              </w:rPr>
              <w:t>.</w:t>
            </w:r>
          </w:p>
        </w:tc>
      </w:tr>
    </w:tbl>
    <w:p w14:paraId="7F91EA67" w14:textId="77777777"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14:paraId="1BDA73A5" w14:textId="3411AC2B"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14:paraId="6838C891" w14:textId="77777777" w:rsidR="00FB717E" w:rsidRDefault="00BA26AC" w:rsidP="006F6714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>З</w:t>
      </w:r>
      <w:r w:rsidR="006F6714" w:rsidRPr="00502664">
        <w:rPr>
          <w:b/>
          <w:iCs/>
        </w:rPr>
        <w:t xml:space="preserve">аочная форма обучения </w:t>
      </w:r>
      <w:r w:rsidR="006F6714">
        <w:rPr>
          <w:b/>
          <w:iCs/>
        </w:rPr>
        <w:t xml:space="preserve">1 </w:t>
      </w:r>
      <w:r w:rsidR="006F6714" w:rsidRPr="00502664">
        <w:rPr>
          <w:b/>
          <w:iCs/>
        </w:rPr>
        <w:t xml:space="preserve">курс </w:t>
      </w:r>
    </w:p>
    <w:p w14:paraId="2412B41A" w14:textId="0FEBE83B"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>
        <w:rPr>
          <w:b/>
          <w:iCs/>
        </w:rPr>
        <w:t>2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14:paraId="450692A7" w14:textId="7FC8F26E" w:rsidR="0045423A" w:rsidRDefault="0045423A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B717E" w:rsidRPr="00DD4965" w14:paraId="5C485A8D" w14:textId="77777777" w:rsidTr="001F56EC">
        <w:tc>
          <w:tcPr>
            <w:tcW w:w="675" w:type="dxa"/>
            <w:shd w:val="clear" w:color="auto" w:fill="auto"/>
            <w:vAlign w:val="center"/>
          </w:tcPr>
          <w:p w14:paraId="351C6F56" w14:textId="77777777" w:rsidR="00FB717E" w:rsidRPr="00DD4965" w:rsidRDefault="00FB717E" w:rsidP="001F56E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EE8182D" w14:textId="77777777" w:rsidR="00FB717E" w:rsidRPr="00DD4965" w:rsidRDefault="00FB717E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8F43955" w14:textId="77777777" w:rsidR="00FB717E" w:rsidRPr="00DD4965" w:rsidRDefault="00FB717E" w:rsidP="001F56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B717E" w:rsidRPr="00DD4965" w14:paraId="346C7E58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EC6C9E8" w14:textId="77777777" w:rsidR="00FB717E" w:rsidRPr="00DD4965" w:rsidRDefault="00FB717E" w:rsidP="00FB717E">
            <w:pPr>
              <w:pStyle w:val="a9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B3CBEB3" w14:textId="77777777" w:rsidR="00FB717E" w:rsidRPr="00DD4965" w:rsidRDefault="00FB717E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FB717E" w:rsidRPr="00DD4965" w14:paraId="150C8BCD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37BAFA" w14:textId="77777777" w:rsidR="00FB717E" w:rsidRPr="00DD4965" w:rsidRDefault="00FB717E" w:rsidP="00FB717E">
            <w:pPr>
              <w:pStyle w:val="a9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20CEDD4" w14:textId="77777777" w:rsidR="00FB717E" w:rsidRPr="00DD4965" w:rsidRDefault="00FB717E" w:rsidP="001F56E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FB717E" w:rsidRPr="00DD4965" w14:paraId="6948B3A6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5BEA47" w14:textId="77777777" w:rsidR="00FB717E" w:rsidRPr="00DD4965" w:rsidRDefault="00FB717E" w:rsidP="00FB717E">
            <w:pPr>
              <w:pStyle w:val="a9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A375F1C" w14:textId="77777777" w:rsidR="00FB717E" w:rsidRPr="00DD4965" w:rsidRDefault="00FB717E" w:rsidP="001F56E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FB717E" w:rsidRPr="00DD4965" w14:paraId="649091CF" w14:textId="77777777" w:rsidTr="001F56E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520D886" w14:textId="77777777" w:rsidR="00FB717E" w:rsidRPr="00DD4965" w:rsidRDefault="00FB717E" w:rsidP="00FB717E">
            <w:pPr>
              <w:pStyle w:val="a9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1F51C3" w14:textId="77777777" w:rsidR="00FB717E" w:rsidRPr="00DD4965" w:rsidRDefault="00FB717E" w:rsidP="001F56E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1936A8AA" w14:textId="77777777" w:rsidR="00FB717E" w:rsidRPr="00DD4965" w:rsidRDefault="00FB717E" w:rsidP="00FB717E">
      <w:pPr>
        <w:tabs>
          <w:tab w:val="num" w:pos="643"/>
        </w:tabs>
        <w:rPr>
          <w:lang w:val="x-none" w:eastAsia="x-none"/>
        </w:rPr>
      </w:pPr>
    </w:p>
    <w:p w14:paraId="60F13BE7" w14:textId="77777777" w:rsidR="00FB717E" w:rsidRPr="0090590A" w:rsidRDefault="00FB717E" w:rsidP="00FB717E">
      <w:pPr>
        <w:tabs>
          <w:tab w:val="num" w:pos="643"/>
        </w:tabs>
        <w:ind w:firstLine="709"/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193E4F6" w14:textId="77777777" w:rsidR="00FB717E" w:rsidRPr="0090590A" w:rsidRDefault="00FB717E" w:rsidP="00FB717E">
      <w:pPr>
        <w:tabs>
          <w:tab w:val="num" w:pos="643"/>
        </w:tabs>
        <w:ind w:firstLine="709"/>
        <w:jc w:val="both"/>
        <w:rPr>
          <w:spacing w:val="-4"/>
          <w:lang w:val="x-none" w:eastAsia="x-none"/>
        </w:rPr>
      </w:pP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1C37541" w14:textId="77777777" w:rsidR="00FB717E" w:rsidRDefault="00FB717E" w:rsidP="00FB717E">
      <w:pPr>
        <w:tabs>
          <w:tab w:val="num" w:pos="643"/>
        </w:tabs>
        <w:ind w:firstLine="709"/>
        <w:jc w:val="both"/>
        <w:rPr>
          <w:lang w:eastAsia="x-none"/>
        </w:rPr>
      </w:pPr>
      <w:r>
        <w:rPr>
          <w:i/>
          <w:iCs/>
          <w:lang w:val="x-none" w:eastAsia="x-none"/>
        </w:rPr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>
        <w:rPr>
          <w:lang w:eastAsia="x-none"/>
        </w:rPr>
        <w:t>:</w:t>
      </w:r>
    </w:p>
    <w:p w14:paraId="027607D3" w14:textId="672026D3" w:rsidR="00FB717E" w:rsidRDefault="00FB717E" w:rsidP="00FB717E">
      <w:pPr>
        <w:tabs>
          <w:tab w:val="num" w:pos="643"/>
        </w:tabs>
        <w:ind w:firstLine="709"/>
        <w:jc w:val="both"/>
        <w:rPr>
          <w:lang w:val="x-none" w:eastAsia="x-none"/>
        </w:rPr>
      </w:pPr>
      <w:r>
        <w:rPr>
          <w:lang w:eastAsia="x-none"/>
        </w:rPr>
        <w:lastRenderedPageBreak/>
        <w:t>-</w:t>
      </w:r>
      <w:r>
        <w:rPr>
          <w:lang w:val="x-none" w:eastAsia="x-none"/>
        </w:rPr>
        <w:t xml:space="preserve"> знакомятся с базой практики; </w:t>
      </w:r>
    </w:p>
    <w:p w14:paraId="577E51A8" w14:textId="17AEBD34" w:rsidR="00FB717E" w:rsidRDefault="00FB717E" w:rsidP="00FB717E">
      <w:pPr>
        <w:tabs>
          <w:tab w:val="num" w:pos="643"/>
        </w:tabs>
        <w:ind w:firstLine="709"/>
        <w:jc w:val="both"/>
        <w:rPr>
          <w:lang w:eastAsia="ar-SA"/>
        </w:rPr>
      </w:pPr>
      <w:r>
        <w:rPr>
          <w:lang w:eastAsia="x-none"/>
        </w:rPr>
        <w:t>- разрабатывают</w:t>
      </w:r>
      <w:r w:rsidRPr="00BA26AC">
        <w:rPr>
          <w:lang w:eastAsia="ar-SA"/>
        </w:rPr>
        <w:t xml:space="preserve"> проект новой редакции психолого-педагогических условий реализации ООП выбранной ступени образования для дан</w:t>
      </w:r>
      <w:r>
        <w:rPr>
          <w:lang w:eastAsia="ar-SA"/>
        </w:rPr>
        <w:t>ной образовательной организации;</w:t>
      </w:r>
    </w:p>
    <w:p w14:paraId="259D24BF" w14:textId="55DC11F5" w:rsidR="00FB717E" w:rsidRDefault="00FB717E" w:rsidP="00FB717E">
      <w:pPr>
        <w:tabs>
          <w:tab w:val="num" w:pos="643"/>
        </w:tabs>
        <w:ind w:firstLine="709"/>
        <w:jc w:val="both"/>
      </w:pPr>
      <w:r>
        <w:t>- разрабатывают научно-методического обеспечение</w:t>
      </w:r>
      <w:r w:rsidRPr="00BA26AC">
        <w:t xml:space="preserve"> реализации в образовательной </w:t>
      </w:r>
      <w:proofErr w:type="gramStart"/>
      <w:r w:rsidRPr="00BA26AC">
        <w:t>организации</w:t>
      </w:r>
      <w:r>
        <w:t xml:space="preserve">  </w:t>
      </w:r>
      <w:r w:rsidRPr="00BA26AC">
        <w:t>одн</w:t>
      </w:r>
      <w:r>
        <w:t>ой</w:t>
      </w:r>
      <w:proofErr w:type="gramEnd"/>
      <w:r w:rsidRPr="00BA26AC">
        <w:t xml:space="preserve"> из форм психолого-педагогического сопровождения участников образовательных отношений</w:t>
      </w:r>
      <w:r>
        <w:t xml:space="preserve"> (на выбор);</w:t>
      </w:r>
    </w:p>
    <w:p w14:paraId="436E1C46" w14:textId="77777777" w:rsidR="00FB717E" w:rsidRDefault="00FB717E" w:rsidP="00FB717E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>- разрабатывают и проводят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одно</w:t>
      </w:r>
      <w:r>
        <w:rPr>
          <w:rStyle w:val="FontStyle12"/>
          <w:rFonts w:ascii="Times New Roman" w:hAnsi="Times New Roman"/>
          <w:b w:val="0"/>
          <w:sz w:val="24"/>
        </w:rPr>
        <w:t xml:space="preserve"> мероприятие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с целью духовно-нравственног</w:t>
      </w:r>
      <w:r>
        <w:rPr>
          <w:rStyle w:val="FontStyle12"/>
          <w:rFonts w:ascii="Times New Roman" w:hAnsi="Times New Roman"/>
          <w:b w:val="0"/>
          <w:sz w:val="24"/>
        </w:rPr>
        <w:t>о воспитания детей (подростков);</w:t>
      </w:r>
    </w:p>
    <w:p w14:paraId="085C0352" w14:textId="0DAC81BE" w:rsidR="00FB717E" w:rsidRDefault="00FB717E" w:rsidP="00FB717E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>- разрабатывают дополнительную общеразвивающую программу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</w:t>
      </w:r>
      <w:r>
        <w:rPr>
          <w:rStyle w:val="FontStyle12"/>
          <w:rFonts w:ascii="Times New Roman" w:hAnsi="Times New Roman"/>
          <w:b w:val="0"/>
          <w:sz w:val="24"/>
        </w:rPr>
        <w:t>для обучающихся (воспитанников);</w:t>
      </w:r>
    </w:p>
    <w:p w14:paraId="2DFA1916" w14:textId="1524640A" w:rsidR="00FB717E" w:rsidRDefault="00FB717E" w:rsidP="00FB717E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>
        <w:rPr>
          <w:rStyle w:val="FontStyle12"/>
          <w:rFonts w:ascii="Times New Roman" w:hAnsi="Times New Roman"/>
          <w:b w:val="0"/>
          <w:sz w:val="24"/>
        </w:rPr>
        <w:t xml:space="preserve">- разрабатывают и </w:t>
      </w:r>
      <w:r w:rsidRPr="00BA26AC">
        <w:rPr>
          <w:rStyle w:val="FontStyle12"/>
          <w:rFonts w:ascii="Times New Roman" w:hAnsi="Times New Roman"/>
          <w:b w:val="0"/>
          <w:sz w:val="24"/>
        </w:rPr>
        <w:t>апроб</w:t>
      </w:r>
      <w:r>
        <w:rPr>
          <w:rStyle w:val="FontStyle12"/>
          <w:rFonts w:ascii="Times New Roman" w:hAnsi="Times New Roman"/>
          <w:b w:val="0"/>
          <w:sz w:val="24"/>
        </w:rPr>
        <w:t>ируют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</w:t>
      </w:r>
      <w:r>
        <w:rPr>
          <w:rStyle w:val="FontStyle12"/>
          <w:rFonts w:ascii="Times New Roman" w:hAnsi="Times New Roman"/>
          <w:b w:val="0"/>
          <w:sz w:val="24"/>
        </w:rPr>
        <w:t>программу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мониторинга результатов образования обучающихся,</w:t>
      </w:r>
      <w:r>
        <w:rPr>
          <w:rStyle w:val="FontStyle12"/>
          <w:rFonts w:ascii="Times New Roman" w:hAnsi="Times New Roman"/>
          <w:b w:val="0"/>
          <w:sz w:val="24"/>
        </w:rPr>
        <w:t xml:space="preserve"> формулируют рекомендации</w:t>
      </w:r>
      <w:r w:rsidRPr="00BA26AC">
        <w:rPr>
          <w:rStyle w:val="FontStyle12"/>
          <w:rFonts w:ascii="Times New Roman" w:hAnsi="Times New Roman"/>
          <w:b w:val="0"/>
          <w:sz w:val="24"/>
        </w:rPr>
        <w:t xml:space="preserve"> для педагогов</w:t>
      </w:r>
      <w:r>
        <w:rPr>
          <w:rStyle w:val="FontStyle12"/>
          <w:rFonts w:ascii="Times New Roman" w:hAnsi="Times New Roman"/>
          <w:b w:val="0"/>
          <w:sz w:val="24"/>
        </w:rPr>
        <w:t xml:space="preserve"> по результатам мониторинга.</w:t>
      </w:r>
    </w:p>
    <w:p w14:paraId="54198EF4" w14:textId="77777777" w:rsidR="00FB717E" w:rsidRPr="0090590A" w:rsidRDefault="00FB717E" w:rsidP="00FB717E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738E098B" w14:textId="77777777" w:rsidR="00FB717E" w:rsidRDefault="00FB717E" w:rsidP="00FB717E">
      <w:pPr>
        <w:ind w:firstLine="709"/>
        <w:jc w:val="both"/>
        <w:rPr>
          <w:i/>
          <w:iCs/>
          <w:color w:val="FF0000"/>
        </w:rPr>
      </w:pPr>
    </w:p>
    <w:p w14:paraId="2B1110B5" w14:textId="77777777" w:rsidR="00FB717E" w:rsidRPr="00B57AAC" w:rsidRDefault="00FB717E" w:rsidP="00FB717E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 xml:space="preserve">6.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14:paraId="48BAC94B" w14:textId="77777777" w:rsidR="00FB717E" w:rsidRDefault="00FB717E" w:rsidP="00FB717E">
      <w:pPr>
        <w:tabs>
          <w:tab w:val="left" w:pos="1080"/>
        </w:tabs>
        <w:ind w:firstLine="709"/>
        <w:jc w:val="both"/>
      </w:pPr>
      <w:r>
        <w:t>Форма отчетности 2 курс (3 семестр) заочная форма обучения - зачет с оценкой</w:t>
      </w:r>
    </w:p>
    <w:p w14:paraId="40C91E68" w14:textId="77777777" w:rsidR="00FB717E" w:rsidRDefault="00FB717E" w:rsidP="00FB717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7EA065A7" w14:textId="77777777" w:rsidR="00FB717E" w:rsidRDefault="00FB717E" w:rsidP="00FB717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6A68AAC1" w14:textId="77777777" w:rsidR="00FB717E" w:rsidRDefault="00FB717E" w:rsidP="00FB717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C6BAE51" w14:textId="77777777" w:rsidR="00FB717E" w:rsidRPr="008B6554" w:rsidRDefault="00FB717E" w:rsidP="00FB717E">
      <w:pPr>
        <w:tabs>
          <w:tab w:val="left" w:pos="1080"/>
        </w:tabs>
        <w:ind w:firstLine="709"/>
        <w:jc w:val="both"/>
      </w:pPr>
      <w:r>
        <w:t xml:space="preserve"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</w:t>
      </w:r>
      <w:r w:rsidRPr="008B6554">
        <w:t>результатов проделанной работы.</w:t>
      </w:r>
    </w:p>
    <w:p w14:paraId="5A0B2B19" w14:textId="77777777" w:rsidR="00FB717E" w:rsidRPr="008B6554" w:rsidRDefault="00FB717E" w:rsidP="00FB717E">
      <w:pPr>
        <w:ind w:firstLine="709"/>
        <w:jc w:val="both"/>
        <w:rPr>
          <w:lang w:eastAsia="en-US"/>
        </w:rPr>
      </w:pPr>
      <w:r w:rsidRPr="008B6554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9813778" w14:textId="77777777" w:rsidR="00FB717E" w:rsidRPr="008B6554" w:rsidRDefault="00FB717E" w:rsidP="00FB717E">
      <w:pPr>
        <w:ind w:firstLine="709"/>
        <w:jc w:val="both"/>
        <w:rPr>
          <w:color w:val="000000"/>
          <w:lang w:eastAsia="en-US"/>
        </w:rPr>
      </w:pPr>
      <w:r w:rsidRPr="008B6554">
        <w:rPr>
          <w:color w:val="000000"/>
          <w:lang w:eastAsia="en-US"/>
        </w:rPr>
        <w:t xml:space="preserve">Во </w:t>
      </w:r>
      <w:r w:rsidRPr="008B6554">
        <w:rPr>
          <w:i/>
          <w:iCs/>
          <w:color w:val="000000"/>
          <w:lang w:eastAsia="en-US"/>
        </w:rPr>
        <w:t xml:space="preserve">введении </w:t>
      </w:r>
      <w:r w:rsidRPr="008B6554">
        <w:rPr>
          <w:color w:val="000000"/>
          <w:lang w:eastAsia="en-US"/>
        </w:rPr>
        <w:t>приводятся цель, задачи практики. Отражаются компетенции, полученные за время прохождения практики. Приводятся краткие сведения о базе прохождения практики.</w:t>
      </w:r>
    </w:p>
    <w:p w14:paraId="592708FC" w14:textId="259ED959" w:rsidR="00F92B1D" w:rsidRPr="008B6554" w:rsidRDefault="00FB717E" w:rsidP="008B6554">
      <w:pPr>
        <w:tabs>
          <w:tab w:val="num" w:pos="643"/>
        </w:tabs>
        <w:ind w:firstLine="709"/>
        <w:jc w:val="both"/>
        <w:rPr>
          <w:rStyle w:val="FontStyle12"/>
          <w:rFonts w:ascii="Times New Roman" w:hAnsi="Times New Roman"/>
          <w:b w:val="0"/>
          <w:sz w:val="24"/>
        </w:rPr>
      </w:pPr>
      <w:r w:rsidRPr="008B6554">
        <w:rPr>
          <w:color w:val="000000"/>
        </w:rPr>
        <w:t>В</w:t>
      </w:r>
      <w:r w:rsidRPr="008B6554">
        <w:rPr>
          <w:i/>
          <w:iCs/>
          <w:color w:val="000000"/>
        </w:rPr>
        <w:t xml:space="preserve"> основной части отчета </w:t>
      </w:r>
      <w:r w:rsidRPr="008B6554">
        <w:rPr>
          <w:color w:val="000000"/>
        </w:rPr>
        <w:t xml:space="preserve">излагаются разработанные материалы: </w:t>
      </w:r>
      <w:r w:rsidR="00F92B1D" w:rsidRPr="008B6554">
        <w:t>проект новой редакции психолого-педагогических условий реализации ООП выбранной ступени образования для дан</w:t>
      </w:r>
      <w:r w:rsidRPr="008B6554">
        <w:t xml:space="preserve">ной образовательной организации; </w:t>
      </w:r>
      <w:r w:rsidR="00F92B1D" w:rsidRPr="008B6554">
        <w:t>описание разработанного научно-методического обеспечения реализации одной из форм психолого-педагогического сопровождения участников образовательных отношений</w:t>
      </w:r>
      <w:r w:rsidR="008B6554" w:rsidRPr="008B6554">
        <w:t xml:space="preserve">; </w:t>
      </w:r>
      <w:r w:rsidR="00F92B1D" w:rsidRPr="008B6554">
        <w:t xml:space="preserve">план-конспект разработанного 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>мероприятия с целью духовно-нравственног</w:t>
      </w:r>
      <w:r w:rsidR="008B6554" w:rsidRPr="008B6554">
        <w:rPr>
          <w:rStyle w:val="FontStyle12"/>
          <w:rFonts w:ascii="Times New Roman" w:hAnsi="Times New Roman"/>
          <w:b w:val="0"/>
          <w:sz w:val="24"/>
        </w:rPr>
        <w:t xml:space="preserve">о воспитания детей (подростков); 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 xml:space="preserve">подробный план-конспект разработанной дополнительной общеразвивающей программы </w:t>
      </w:r>
      <w:r w:rsidR="008B6554" w:rsidRPr="008B6554">
        <w:rPr>
          <w:rStyle w:val="FontStyle12"/>
          <w:rFonts w:ascii="Times New Roman" w:hAnsi="Times New Roman"/>
          <w:b w:val="0"/>
          <w:sz w:val="24"/>
        </w:rPr>
        <w:t xml:space="preserve">для обучающихся (воспитанников); 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>план-конспект программы мониторинга резу</w:t>
      </w:r>
      <w:r w:rsidR="008B6554" w:rsidRPr="008B6554">
        <w:rPr>
          <w:rStyle w:val="FontStyle12"/>
          <w:rFonts w:ascii="Times New Roman" w:hAnsi="Times New Roman"/>
          <w:b w:val="0"/>
          <w:sz w:val="24"/>
        </w:rPr>
        <w:t xml:space="preserve">льтатов образования обучающихся; 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 xml:space="preserve">описание результатов, полученных в ходе апробации </w:t>
      </w:r>
      <w:r w:rsidR="00F06816" w:rsidRPr="008B6554">
        <w:rPr>
          <w:rStyle w:val="FontStyle12"/>
          <w:rFonts w:ascii="Times New Roman" w:hAnsi="Times New Roman"/>
          <w:b w:val="0"/>
          <w:sz w:val="24"/>
        </w:rPr>
        <w:t>программы мониторинга резу</w:t>
      </w:r>
      <w:r w:rsidR="008B6554" w:rsidRPr="008B6554">
        <w:rPr>
          <w:rStyle w:val="FontStyle12"/>
          <w:rFonts w:ascii="Times New Roman" w:hAnsi="Times New Roman"/>
          <w:b w:val="0"/>
          <w:sz w:val="24"/>
        </w:rPr>
        <w:t xml:space="preserve">льтатов образования обучающихся; </w:t>
      </w:r>
      <w:r w:rsidR="00F06816" w:rsidRPr="008B6554">
        <w:rPr>
          <w:rStyle w:val="FontStyle12"/>
          <w:rFonts w:ascii="Times New Roman" w:hAnsi="Times New Roman"/>
          <w:b w:val="0"/>
          <w:sz w:val="24"/>
        </w:rPr>
        <w:t>р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>екомендаци</w:t>
      </w:r>
      <w:r w:rsidR="00F06816" w:rsidRPr="008B6554">
        <w:rPr>
          <w:rStyle w:val="FontStyle12"/>
          <w:rFonts w:ascii="Times New Roman" w:hAnsi="Times New Roman"/>
          <w:b w:val="0"/>
          <w:sz w:val="24"/>
        </w:rPr>
        <w:t>и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 xml:space="preserve"> для педагог</w:t>
      </w:r>
      <w:r w:rsidR="00F06816" w:rsidRPr="008B6554">
        <w:rPr>
          <w:rStyle w:val="FontStyle12"/>
          <w:rFonts w:ascii="Times New Roman" w:hAnsi="Times New Roman"/>
          <w:b w:val="0"/>
          <w:sz w:val="24"/>
        </w:rPr>
        <w:t>а, сформулированные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 xml:space="preserve"> на основе результатов</w:t>
      </w:r>
      <w:r w:rsidR="00F06816" w:rsidRPr="008B6554">
        <w:rPr>
          <w:rStyle w:val="FontStyle12"/>
          <w:rFonts w:ascii="Times New Roman" w:hAnsi="Times New Roman"/>
          <w:b w:val="0"/>
          <w:sz w:val="24"/>
        </w:rPr>
        <w:t xml:space="preserve"> мониторинга</w:t>
      </w:r>
      <w:r w:rsidR="00F92B1D" w:rsidRPr="008B6554">
        <w:rPr>
          <w:rStyle w:val="FontStyle12"/>
          <w:rFonts w:ascii="Times New Roman" w:hAnsi="Times New Roman"/>
          <w:b w:val="0"/>
          <w:sz w:val="24"/>
        </w:rPr>
        <w:t>.</w:t>
      </w:r>
    </w:p>
    <w:p w14:paraId="302B5E70" w14:textId="77777777" w:rsidR="008B6554" w:rsidRPr="0090590A" w:rsidRDefault="008B6554" w:rsidP="008B655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0AD2A9F6" w14:textId="77777777" w:rsidR="008B6554" w:rsidRPr="006E774F" w:rsidRDefault="008B6554" w:rsidP="008B655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ECEE97B" w14:textId="77777777" w:rsidR="008B6554" w:rsidRPr="006E774F" w:rsidRDefault="008B6554" w:rsidP="008B655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2DFE67A" w14:textId="77777777" w:rsidR="008B6554" w:rsidRPr="006E774F" w:rsidRDefault="008B6554" w:rsidP="008B6554">
      <w:pPr>
        <w:ind w:firstLine="709"/>
        <w:jc w:val="both"/>
        <w:rPr>
          <w:rStyle w:val="ListLabel1"/>
        </w:rPr>
      </w:pPr>
    </w:p>
    <w:p w14:paraId="1299CB83" w14:textId="77777777" w:rsidR="008B6554" w:rsidRPr="006E774F" w:rsidRDefault="008B6554" w:rsidP="008B6554">
      <w:pPr>
        <w:jc w:val="both"/>
        <w:rPr>
          <w:rStyle w:val="ListLabel1"/>
          <w:highlight w:val="yellow"/>
        </w:rPr>
      </w:pPr>
      <w:r w:rsidRPr="006E774F">
        <w:rPr>
          <w:b/>
          <w:bCs/>
          <w:caps/>
        </w:rPr>
        <w:t>7. текущий контроль успеваемости</w:t>
      </w:r>
    </w:p>
    <w:p w14:paraId="3121175D" w14:textId="77777777" w:rsidR="008B6554" w:rsidRPr="006E774F" w:rsidRDefault="008B6554" w:rsidP="008B6554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6E774F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6E774F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5D8A1C28" w14:textId="77777777" w:rsidR="008B6554" w:rsidRPr="006E774F" w:rsidRDefault="008B6554" w:rsidP="008B6554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16670E6A" w14:textId="77777777" w:rsidR="008B6554" w:rsidRPr="006E774F" w:rsidRDefault="008B6554" w:rsidP="008B6554">
      <w:pPr>
        <w:ind w:firstLine="709"/>
        <w:jc w:val="both"/>
        <w:rPr>
          <w:b/>
          <w:color w:val="FF0000"/>
        </w:rPr>
      </w:pPr>
    </w:p>
    <w:p w14:paraId="0AA0B0DC" w14:textId="77777777" w:rsidR="008B6554" w:rsidRPr="006E774F" w:rsidRDefault="008B6554" w:rsidP="008B6554">
      <w:pPr>
        <w:jc w:val="both"/>
        <w:rPr>
          <w:b/>
          <w:bCs/>
        </w:rPr>
      </w:pPr>
      <w:r w:rsidRPr="006E774F">
        <w:rPr>
          <w:b/>
          <w:bCs/>
        </w:rPr>
        <w:t>8. ПЕРЕЧЕНЬ УЧЕБНОЙ ЛИТЕРАТУРЫ:</w:t>
      </w:r>
    </w:p>
    <w:p w14:paraId="0C40CA46" w14:textId="28BBE5B6" w:rsidR="003F7055" w:rsidRPr="00F12785" w:rsidRDefault="003F7055" w:rsidP="00F06816">
      <w:pPr>
        <w:jc w:val="both"/>
        <w:rPr>
          <w:b/>
          <w:bCs/>
          <w:sz w:val="16"/>
          <w:szCs w:val="16"/>
        </w:rPr>
      </w:pPr>
    </w:p>
    <w:tbl>
      <w:tblPr>
        <w:tblW w:w="4999" w:type="pct"/>
        <w:tblLayout w:type="fixed"/>
        <w:tblLook w:val="0000" w:firstRow="0" w:lastRow="0" w:firstColumn="0" w:lastColumn="0" w:noHBand="0" w:noVBand="0"/>
      </w:tblPr>
      <w:tblGrid>
        <w:gridCol w:w="660"/>
        <w:gridCol w:w="2629"/>
        <w:gridCol w:w="1246"/>
        <w:gridCol w:w="1104"/>
        <w:gridCol w:w="830"/>
        <w:gridCol w:w="1385"/>
        <w:gridCol w:w="1489"/>
      </w:tblGrid>
      <w:tr w:rsidR="00156486" w14:paraId="50D9174E" w14:textId="77777777" w:rsidTr="00F12785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98FA" w14:textId="77777777" w:rsidR="00156486" w:rsidRPr="00156486" w:rsidRDefault="00156486" w:rsidP="00340E67">
            <w:pPr>
              <w:spacing w:line="360" w:lineRule="auto"/>
              <w:jc w:val="center"/>
            </w:pPr>
            <w:r w:rsidRPr="00156486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757B" w14:textId="77777777" w:rsidR="00156486" w:rsidRPr="00156486" w:rsidRDefault="00156486" w:rsidP="00340E67">
            <w:pPr>
              <w:jc w:val="center"/>
            </w:pPr>
            <w:r w:rsidRPr="00156486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AE2C" w14:textId="77777777" w:rsidR="00156486" w:rsidRPr="00156486" w:rsidRDefault="00156486" w:rsidP="00340E67">
            <w:pPr>
              <w:jc w:val="center"/>
            </w:pPr>
            <w:r w:rsidRPr="00156486">
              <w:t>Авторы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5EBA8F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7BB12" w14:textId="77777777" w:rsidR="00156486" w:rsidRPr="00156486" w:rsidRDefault="00156486" w:rsidP="00340E67">
            <w:pPr>
              <w:ind w:left="113" w:right="113"/>
              <w:jc w:val="center"/>
            </w:pPr>
            <w:r w:rsidRPr="00156486">
              <w:t>Год издания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114" w14:textId="77777777" w:rsidR="00156486" w:rsidRPr="00156486" w:rsidRDefault="00156486" w:rsidP="00156486">
            <w:pPr>
              <w:jc w:val="center"/>
            </w:pPr>
            <w:r>
              <w:t>Наличие</w:t>
            </w:r>
          </w:p>
        </w:tc>
      </w:tr>
      <w:tr w:rsidR="00156486" w14:paraId="6B69D02B" w14:textId="77777777" w:rsidTr="00F12785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D96A" w14:textId="77777777" w:rsidR="00156486" w:rsidRPr="00156486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47552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C55F" w14:textId="77777777" w:rsidR="00156486" w:rsidRPr="00156486" w:rsidRDefault="00156486" w:rsidP="00340E67">
            <w:pPr>
              <w:snapToGrid w:val="0"/>
              <w:jc w:val="center"/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61ADA5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4F6E82" w14:textId="77777777" w:rsidR="00156486" w:rsidRPr="00156486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4F235B" w14:textId="77777777" w:rsidR="00156486" w:rsidRPr="00156486" w:rsidRDefault="00156486" w:rsidP="00156486">
            <w:pPr>
              <w:jc w:val="center"/>
            </w:pPr>
            <w:r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2165" w14:textId="77777777" w:rsidR="00156486" w:rsidRPr="00156486" w:rsidRDefault="00156486" w:rsidP="00156486">
            <w:pPr>
              <w:jc w:val="center"/>
            </w:pPr>
            <w:r>
              <w:t>ЭБС</w:t>
            </w:r>
            <w:r w:rsidRPr="00156486">
              <w:t xml:space="preserve"> </w:t>
            </w:r>
            <w:r>
              <w:t>(</w:t>
            </w:r>
            <w:r w:rsidRPr="00156486">
              <w:t>адрес в сети Интернет</w:t>
            </w:r>
            <w:r>
              <w:t>)</w:t>
            </w:r>
          </w:p>
        </w:tc>
      </w:tr>
      <w:tr w:rsidR="00F12785" w14:paraId="7FFF4EF8" w14:textId="77777777" w:rsidTr="00F12785">
        <w:trPr>
          <w:cantSplit/>
          <w:trHeight w:val="695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D138" w14:textId="1C1B85BF" w:rsidR="00F12785" w:rsidRPr="00156486" w:rsidRDefault="00F12785" w:rsidP="00F12785">
            <w:pPr>
              <w:snapToGrid w:val="0"/>
              <w:spacing w:line="360" w:lineRule="auto"/>
            </w:pPr>
            <w:r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4B2D" w14:textId="1C4A4577" w:rsidR="00F12785" w:rsidRPr="00156486" w:rsidRDefault="00F12785" w:rsidP="00F12785">
            <w:pPr>
              <w:snapToGrid w:val="0"/>
              <w:jc w:val="both"/>
            </w:pPr>
            <w:r w:rsidRPr="0075685C">
              <w:rPr>
                <w:bCs/>
              </w:rPr>
              <w:t xml:space="preserve">Педагогика: </w:t>
            </w:r>
            <w:r>
              <w:rPr>
                <w:bCs/>
              </w:rPr>
              <w:t>у</w:t>
            </w:r>
            <w:r w:rsidRPr="0075685C">
              <w:rPr>
                <w:bCs/>
              </w:rPr>
              <w:t>чебное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8F0E" w14:textId="77777777" w:rsidR="00F12785" w:rsidRPr="0075685C" w:rsidRDefault="00F12785" w:rsidP="00F12785">
            <w:pPr>
              <w:pStyle w:val="13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Бордовская</w:t>
            </w:r>
            <w:proofErr w:type="spellEnd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Н.В.,</w:t>
            </w:r>
          </w:p>
          <w:p w14:paraId="04C1E4AD" w14:textId="6BBAEFBD" w:rsidR="00F12785" w:rsidRPr="00156486" w:rsidRDefault="00F12785" w:rsidP="00F12785">
            <w:pPr>
              <w:snapToGrid w:val="0"/>
              <w:jc w:val="center"/>
            </w:pPr>
            <w:proofErr w:type="spellStart"/>
            <w:r w:rsidRPr="0075685C">
              <w:rPr>
                <w:bCs/>
              </w:rPr>
              <w:t>Реан</w:t>
            </w:r>
            <w:proofErr w:type="spellEnd"/>
            <w:r w:rsidRPr="0075685C">
              <w:rPr>
                <w:bCs/>
              </w:rPr>
              <w:t>, А.А.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86E8" w14:textId="7D8C15D3" w:rsidR="00F12785" w:rsidRPr="00156486" w:rsidRDefault="00F12785" w:rsidP="00F12785">
            <w:pPr>
              <w:snapToGrid w:val="0"/>
              <w:ind w:left="113" w:right="113"/>
              <w:jc w:val="center"/>
            </w:pPr>
            <w:r w:rsidRPr="0075685C">
              <w:rPr>
                <w:bCs/>
              </w:rPr>
              <w:t>СПб.: Питер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45C1" w14:textId="022E3CB6" w:rsidR="00F12785" w:rsidRPr="00156486" w:rsidRDefault="00F12785" w:rsidP="00F12785">
            <w:pPr>
              <w:snapToGrid w:val="0"/>
              <w:ind w:left="113" w:right="113"/>
              <w:jc w:val="center"/>
            </w:pPr>
            <w:r w:rsidRPr="0075685C">
              <w:t>2018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92BDED" w14:textId="17E561B0" w:rsidR="00F12785" w:rsidRDefault="00F12785" w:rsidP="00F12785">
            <w:pPr>
              <w:jc w:val="center"/>
            </w:pPr>
            <w:r w:rsidRPr="0075685C">
              <w:rPr>
                <w:bCs/>
              </w:rPr>
              <w:t>+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0B82" w14:textId="77777777" w:rsidR="00F12785" w:rsidRDefault="00F12785" w:rsidP="00F12785">
            <w:pPr>
              <w:jc w:val="center"/>
            </w:pPr>
          </w:p>
        </w:tc>
      </w:tr>
      <w:tr w:rsidR="00F12785" w14:paraId="199F219B" w14:textId="77777777" w:rsidTr="00F12785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EF77" w14:textId="01798F4F" w:rsidR="00F12785" w:rsidRPr="006467A8" w:rsidRDefault="00F12785" w:rsidP="00F12785">
            <w:r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8D28" w14:textId="49D56E07" w:rsidR="00F12785" w:rsidRPr="007C39F7" w:rsidRDefault="00F12785" w:rsidP="00F12785">
            <w:r w:rsidRPr="00EC33F9">
              <w:t>Современная педагог</w:t>
            </w:r>
            <w:r>
              <w:t>ическая психология. Полный курс</w:t>
            </w:r>
            <w:r w:rsidRPr="00EC33F9">
              <w:t>: иллюстрированное учебное пособие для студентов всех форм обучения: учебное пособие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2B13" w14:textId="2E8AE384" w:rsidR="00F12785" w:rsidRPr="007C39F7" w:rsidRDefault="00F12785" w:rsidP="00F12785">
            <w:pPr>
              <w:jc w:val="center"/>
            </w:pPr>
            <w:proofErr w:type="spellStart"/>
            <w:r>
              <w:t>Мандель</w:t>
            </w:r>
            <w:proofErr w:type="spellEnd"/>
            <w:r>
              <w:t xml:space="preserve"> Б.Р.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2EFA" w14:textId="4056B059" w:rsidR="00F12785" w:rsidRPr="007C39F7" w:rsidRDefault="00F12785" w:rsidP="00F12785">
            <w:r w:rsidRPr="00EC33F9">
              <w:t>Москва, Берлин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F3B4" w14:textId="330F3D7C" w:rsidR="00F12785" w:rsidRPr="007C39F7" w:rsidRDefault="00F12785" w:rsidP="00F12785">
            <w:r>
              <w:t>2019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313C9" w14:textId="77777777" w:rsidR="00F12785" w:rsidRPr="007C39F7" w:rsidRDefault="00F12785" w:rsidP="00F1278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E63B" w14:textId="59665C89" w:rsidR="00F12785" w:rsidRPr="007C39F7" w:rsidRDefault="00DD3CF9" w:rsidP="00F12785">
            <w:hyperlink r:id="rId8" w:history="1">
              <w:r w:rsidR="00F12785" w:rsidRPr="00E40062">
                <w:rPr>
                  <w:rStyle w:val="a4"/>
                </w:rPr>
                <w:t>https://biblioclub.ru</w:t>
              </w:r>
            </w:hyperlink>
            <w:r w:rsidR="00F12785">
              <w:t xml:space="preserve"> </w:t>
            </w:r>
          </w:p>
        </w:tc>
      </w:tr>
      <w:tr w:rsidR="00F12785" w14:paraId="0EC3FB4B" w14:textId="77777777" w:rsidTr="00F12785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D8E551" w14:textId="7234B11F" w:rsidR="00F12785" w:rsidRPr="006467A8" w:rsidRDefault="00F12785" w:rsidP="00F12785">
            <w:r>
              <w:t>3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E21C23" w14:textId="4634F4A9" w:rsidR="00F12785" w:rsidRPr="006467A8" w:rsidRDefault="00F12785" w:rsidP="00F12785">
            <w:r w:rsidRPr="00EC33F9">
              <w:t>Психолого-педагогическое сопровождение обучающихся: учебное пособие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5E17AD" w14:textId="49A7FBD4" w:rsidR="00F12785" w:rsidRPr="006467A8" w:rsidRDefault="00F12785" w:rsidP="00F12785">
            <w:proofErr w:type="spellStart"/>
            <w:r w:rsidRPr="00EC33F9">
              <w:t>Раянова</w:t>
            </w:r>
            <w:proofErr w:type="spellEnd"/>
            <w:r w:rsidRPr="00EC33F9">
              <w:t xml:space="preserve"> Ю. Ю. , Курагина О. В.</w:t>
            </w: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BEFAB9" w14:textId="76E9DCD2" w:rsidR="00F12785" w:rsidRPr="007C39F7" w:rsidRDefault="00F12785" w:rsidP="00F12785">
            <w:r>
              <w:t>Омск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A571DC" w14:textId="7060166A" w:rsidR="00F12785" w:rsidRPr="006467A8" w:rsidRDefault="00F12785" w:rsidP="00F12785">
            <w:r>
              <w:t>2019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auto"/>
            </w:tcBorders>
          </w:tcPr>
          <w:p w14:paraId="530DD911" w14:textId="77777777" w:rsidR="00F12785" w:rsidRPr="006467A8" w:rsidRDefault="00F12785" w:rsidP="00F12785"/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3A57" w14:textId="3D54FF48" w:rsidR="00F12785" w:rsidRPr="006467A8" w:rsidRDefault="00DD3CF9" w:rsidP="00F12785">
            <w:hyperlink r:id="rId9" w:history="1">
              <w:r w:rsidR="00F12785" w:rsidRPr="00E40062">
                <w:rPr>
                  <w:rStyle w:val="a4"/>
                </w:rPr>
                <w:t>https://biblioclub.ru</w:t>
              </w:r>
            </w:hyperlink>
            <w:r w:rsidR="00F12785">
              <w:t xml:space="preserve"> </w:t>
            </w:r>
          </w:p>
        </w:tc>
      </w:tr>
      <w:tr w:rsidR="00F12785" w14:paraId="1C0D67A8" w14:textId="77777777" w:rsidTr="00F1278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9AF2" w14:textId="3684C2A6" w:rsidR="00F12785" w:rsidRPr="006467A8" w:rsidRDefault="00F12785" w:rsidP="00F12785">
            <w:r>
              <w:t>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1273" w14:textId="7A4BD545" w:rsidR="00F12785" w:rsidRPr="00EC33F9" w:rsidRDefault="00F12785" w:rsidP="00F12785">
            <w:r w:rsidRPr="0075685C">
              <w:t xml:space="preserve">Досуговая педагогика: учебное пособие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AC21" w14:textId="4A41BD5D" w:rsidR="00F12785" w:rsidRPr="00EC33F9" w:rsidRDefault="00F12785" w:rsidP="00F12785">
            <w:r w:rsidRPr="0075685C">
              <w:t>Исаева</w:t>
            </w:r>
            <w:r>
              <w:t>,</w:t>
            </w:r>
            <w:r w:rsidRPr="0075685C">
              <w:t xml:space="preserve"> </w:t>
            </w:r>
            <w:r>
              <w:t>И.Ю.,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4C79" w14:textId="2880D116" w:rsidR="00F12785" w:rsidRDefault="00F12785" w:rsidP="00F12785">
            <w:r>
              <w:t>М.: : Флинта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99AC" w14:textId="47AB2C7C" w:rsidR="00F12785" w:rsidRDefault="00F12785" w:rsidP="00F12785">
            <w:r w:rsidRPr="0075685C">
              <w:t>2016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B8C" w14:textId="5D1CB6BD" w:rsidR="00F12785" w:rsidRPr="00F12785" w:rsidRDefault="00F12785" w:rsidP="00F12785">
            <w:pPr>
              <w:jc w:val="center"/>
            </w:pPr>
            <w:r>
              <w:t>+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AF50" w14:textId="0CD674A1" w:rsidR="00F12785" w:rsidRDefault="00DD3CF9" w:rsidP="00F12785">
            <w:hyperlink r:id="rId10" w:history="1">
              <w:r w:rsidR="00F12785" w:rsidRPr="0075685C">
                <w:rPr>
                  <w:rStyle w:val="a4"/>
                </w:rPr>
                <w:t>http://biblioclub.ru</w:t>
              </w:r>
            </w:hyperlink>
            <w:r w:rsidR="00F12785" w:rsidRPr="0075685C">
              <w:t xml:space="preserve"> </w:t>
            </w:r>
          </w:p>
        </w:tc>
      </w:tr>
    </w:tbl>
    <w:p w14:paraId="0F8C1E00" w14:textId="77777777" w:rsidR="003F7055" w:rsidRDefault="003F7055" w:rsidP="003F7055">
      <w:pPr>
        <w:autoSpaceDE w:val="0"/>
        <w:ind w:firstLine="540"/>
        <w:jc w:val="both"/>
        <w:rPr>
          <w:rFonts w:cs="Calibri"/>
          <w:i/>
          <w:color w:val="FF0000"/>
        </w:rPr>
      </w:pPr>
    </w:p>
    <w:p w14:paraId="14DCA9EE" w14:textId="77777777" w:rsidR="008B6554" w:rsidRDefault="008B6554" w:rsidP="008B6554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706FC063" w14:textId="77777777" w:rsidR="008B6554" w:rsidRDefault="008B6554" w:rsidP="008B6554"/>
    <w:p w14:paraId="0A348743" w14:textId="77777777" w:rsidR="008B6554" w:rsidRPr="00564231" w:rsidRDefault="00DD3CF9" w:rsidP="008B6554">
      <w:pPr>
        <w:pStyle w:val="a"/>
        <w:numPr>
          <w:ilvl w:val="0"/>
          <w:numId w:val="17"/>
        </w:numPr>
        <w:ind w:left="0" w:firstLine="0"/>
      </w:pPr>
      <w:hyperlink r:id="rId11" w:history="1">
        <w:r w:rsidR="008B6554" w:rsidRPr="00341F67">
          <w:rPr>
            <w:rStyle w:val="a4"/>
            <w:lang w:val="en-US"/>
          </w:rPr>
          <w:t>http</w:t>
        </w:r>
        <w:r w:rsidR="008B6554" w:rsidRPr="00341F67">
          <w:rPr>
            <w:rStyle w:val="a4"/>
          </w:rPr>
          <w:t>://</w:t>
        </w:r>
        <w:proofErr w:type="spellStart"/>
        <w:r w:rsidR="008B6554" w:rsidRPr="00341F67">
          <w:rPr>
            <w:rStyle w:val="a4"/>
            <w:lang w:val="en-US"/>
          </w:rPr>
          <w:t>dviu</w:t>
        </w:r>
        <w:proofErr w:type="spellEnd"/>
        <w:r w:rsidR="008B6554" w:rsidRPr="00341F67">
          <w:rPr>
            <w:rStyle w:val="a4"/>
          </w:rPr>
          <w:t>.</w:t>
        </w:r>
        <w:proofErr w:type="spellStart"/>
        <w:r w:rsidR="008B6554" w:rsidRPr="00341F67">
          <w:rPr>
            <w:rStyle w:val="a4"/>
            <w:lang w:val="en-US"/>
          </w:rPr>
          <w:t>ranepa</w:t>
        </w:r>
        <w:proofErr w:type="spellEnd"/>
        <w:r w:rsidR="008B6554" w:rsidRPr="00341F67">
          <w:rPr>
            <w:rStyle w:val="a4"/>
          </w:rPr>
          <w:t>.</w:t>
        </w:r>
        <w:proofErr w:type="spellStart"/>
        <w:r w:rsidR="008B6554" w:rsidRPr="00341F67">
          <w:rPr>
            <w:rStyle w:val="a4"/>
            <w:lang w:val="en-US"/>
          </w:rPr>
          <w:t>ru</w:t>
        </w:r>
        <w:proofErr w:type="spellEnd"/>
        <w:r w:rsidR="008B6554" w:rsidRPr="00341F67">
          <w:rPr>
            <w:rStyle w:val="a4"/>
          </w:rPr>
          <w:t>/</w:t>
        </w:r>
        <w:r w:rsidR="008B6554" w:rsidRPr="00341F67">
          <w:rPr>
            <w:rStyle w:val="a4"/>
            <w:lang w:val="en-US"/>
          </w:rPr>
          <w:t>index</w:t>
        </w:r>
        <w:r w:rsidR="008B6554" w:rsidRPr="00341F67">
          <w:rPr>
            <w:rStyle w:val="a4"/>
          </w:rPr>
          <w:t>.</w:t>
        </w:r>
        <w:proofErr w:type="spellStart"/>
        <w:r w:rsidR="008B6554" w:rsidRPr="00341F67">
          <w:rPr>
            <w:rStyle w:val="a4"/>
            <w:lang w:val="en-US"/>
          </w:rPr>
          <w:t>php</w:t>
        </w:r>
        <w:proofErr w:type="spellEnd"/>
        <w:r w:rsidR="008B6554" w:rsidRPr="00341F67">
          <w:rPr>
            <w:rStyle w:val="a4"/>
          </w:rPr>
          <w:t>?</w:t>
        </w:r>
        <w:r w:rsidR="008B6554" w:rsidRPr="00341F67">
          <w:rPr>
            <w:rStyle w:val="a4"/>
            <w:lang w:val="en-US"/>
          </w:rPr>
          <w:t>page</w:t>
        </w:r>
        <w:r w:rsidR="008B6554" w:rsidRPr="00341F67">
          <w:rPr>
            <w:rStyle w:val="a4"/>
          </w:rPr>
          <w:t>=</w:t>
        </w:r>
        <w:proofErr w:type="spellStart"/>
        <w:r w:rsidR="008B6554" w:rsidRPr="00341F67">
          <w:rPr>
            <w:rStyle w:val="a4"/>
            <w:lang w:val="en-US"/>
          </w:rPr>
          <w:t>bibi</w:t>
        </w:r>
        <w:proofErr w:type="spellEnd"/>
        <w:r w:rsidR="008B6554" w:rsidRPr="00341F67">
          <w:rPr>
            <w:rStyle w:val="a4"/>
          </w:rPr>
          <w:t>2&amp;</w:t>
        </w:r>
        <w:proofErr w:type="spellStart"/>
        <w:r w:rsidR="008B6554" w:rsidRPr="00341F67">
          <w:rPr>
            <w:rStyle w:val="a4"/>
            <w:lang w:val="en-US"/>
          </w:rPr>
          <w:t>rc</w:t>
        </w:r>
        <w:proofErr w:type="spellEnd"/>
        <w:r w:rsidR="008B6554" w:rsidRPr="00341F67">
          <w:rPr>
            <w:rStyle w:val="a4"/>
          </w:rPr>
          <w:t>=</w:t>
        </w:r>
        <w:proofErr w:type="spellStart"/>
        <w:r w:rsidR="008B6554" w:rsidRPr="00341F67">
          <w:rPr>
            <w:rStyle w:val="a4"/>
            <w:lang w:val="en-US"/>
          </w:rPr>
          <w:t>bibi</w:t>
        </w:r>
        <w:proofErr w:type="spellEnd"/>
      </w:hyperlink>
      <w:r w:rsidR="008B6554">
        <w:t xml:space="preserve"> </w:t>
      </w:r>
      <w:r w:rsidR="008B6554" w:rsidRPr="00564231">
        <w:t>– электронная библиотека ДВИУ.</w:t>
      </w:r>
    </w:p>
    <w:p w14:paraId="1C35BB08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2" w:history="1">
        <w:r w:rsidR="008B6554" w:rsidRPr="00341F67">
          <w:rPr>
            <w:rStyle w:val="a4"/>
          </w:rPr>
          <w:t>http://e.lanbook.com</w:t>
        </w:r>
      </w:hyperlink>
      <w:r w:rsidR="008B6554" w:rsidRPr="00564231">
        <w:t xml:space="preserve"> – электронно-библиотечная система «Лань».</w:t>
      </w:r>
    </w:p>
    <w:p w14:paraId="5454E365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3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</w:t>
        </w:r>
        <w:proofErr w:type="spellStart"/>
        <w:r w:rsidR="008B6554" w:rsidRPr="0006000A">
          <w:rPr>
            <w:rStyle w:val="a4"/>
          </w:rPr>
          <w:t>IQlib</w:t>
        </w:r>
        <w:proofErr w:type="spellEnd"/>
      </w:hyperlink>
      <w:r w:rsidR="008B6554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7A46A17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4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://window.edu.ru</w:t>
        </w:r>
      </w:hyperlink>
      <w:r w:rsidR="008B6554" w:rsidRPr="00564231">
        <w:t xml:space="preserve"> - Единое окно доступа к образовательным ресурсам. Электронная библиотека</w:t>
      </w:r>
    </w:p>
    <w:p w14:paraId="5986CA5F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5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</w:t>
        </w:r>
        <w:r w:rsidR="008B6554" w:rsidRPr="00E325C6">
          <w:rPr>
            <w:rStyle w:val="a4"/>
            <w:lang w:val="en-US"/>
          </w:rPr>
          <w:t>www</w:t>
        </w:r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biblio</w:t>
        </w:r>
        <w:proofErr w:type="spellEnd"/>
        <w:r w:rsidR="008B6554" w:rsidRPr="0006000A">
          <w:rPr>
            <w:rStyle w:val="a4"/>
          </w:rPr>
          <w:t>-</w:t>
        </w:r>
        <w:proofErr w:type="spellStart"/>
        <w:r w:rsidR="008B6554" w:rsidRPr="00E325C6">
          <w:rPr>
            <w:rStyle w:val="a4"/>
            <w:lang w:val="en-US"/>
          </w:rPr>
          <w:t>onlain</w:t>
        </w:r>
        <w:proofErr w:type="spellEnd"/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ru</w:t>
        </w:r>
        <w:proofErr w:type="spellEnd"/>
      </w:hyperlink>
      <w:r w:rsidR="008B6554" w:rsidRPr="00564231">
        <w:t xml:space="preserve"> – электронно-библиотечная система ЭБС «</w:t>
      </w:r>
      <w:proofErr w:type="spellStart"/>
      <w:r w:rsidR="008B6554" w:rsidRPr="00564231">
        <w:t>Юрайт</w:t>
      </w:r>
      <w:proofErr w:type="spellEnd"/>
      <w:r w:rsidR="008B6554" w:rsidRPr="00564231">
        <w:t>».</w:t>
      </w:r>
    </w:p>
    <w:p w14:paraId="230E8C6F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6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</w:t>
        </w:r>
        <w:r w:rsidR="008B6554" w:rsidRPr="00E325C6">
          <w:rPr>
            <w:rStyle w:val="a4"/>
            <w:lang w:val="en-US"/>
          </w:rPr>
          <w:t>www</w:t>
        </w:r>
        <w:r w:rsidR="008B6554" w:rsidRPr="0006000A">
          <w:rPr>
            <w:rStyle w:val="a4"/>
          </w:rPr>
          <w:t>.</w:t>
        </w:r>
        <w:r w:rsidR="008B6554" w:rsidRPr="00E325C6">
          <w:rPr>
            <w:rStyle w:val="a4"/>
            <w:lang w:val="en-US"/>
          </w:rPr>
          <w:t>Cir</w:t>
        </w:r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ru</w:t>
        </w:r>
        <w:proofErr w:type="spellEnd"/>
      </w:hyperlink>
      <w:r w:rsidR="008B6554">
        <w:t xml:space="preserve"> </w:t>
      </w:r>
      <w:r w:rsidR="008B6554" w:rsidRPr="00564231">
        <w:t>Университетская информационная система России</w:t>
      </w:r>
      <w:r w:rsidR="008B6554">
        <w:t>.</w:t>
      </w:r>
    </w:p>
    <w:p w14:paraId="002E43B6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7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://www.edu.ru</w:t>
        </w:r>
      </w:hyperlink>
      <w:r w:rsidR="008B6554" w:rsidRPr="00564231">
        <w:t xml:space="preserve"> - Федеральный портал «Российское образование»</w:t>
      </w:r>
      <w:r w:rsidR="008B6554">
        <w:t>.</w:t>
      </w:r>
    </w:p>
    <w:p w14:paraId="09E8583D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8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</w:t>
        </w:r>
        <w:r w:rsidR="008B6554" w:rsidRPr="00E325C6">
          <w:rPr>
            <w:rStyle w:val="a4"/>
            <w:lang w:val="en-US"/>
          </w:rPr>
          <w:t>www</w:t>
        </w:r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gramota</w:t>
        </w:r>
        <w:proofErr w:type="spellEnd"/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ru</w:t>
        </w:r>
        <w:proofErr w:type="spellEnd"/>
      </w:hyperlink>
      <w:r w:rsidR="008B6554" w:rsidRPr="00564231">
        <w:t xml:space="preserve"> </w:t>
      </w:r>
      <w:r w:rsidR="008B6554" w:rsidRPr="00E325C6">
        <w:rPr>
          <w:szCs w:val="28"/>
        </w:rPr>
        <w:t xml:space="preserve">– </w:t>
      </w:r>
      <w:r w:rsidR="008B6554" w:rsidRPr="00564231">
        <w:t>справочно-информационный портал.</w:t>
      </w:r>
    </w:p>
    <w:p w14:paraId="318DDBB4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19" w:history="1">
        <w:r w:rsidR="008B6554" w:rsidRPr="0006000A">
          <w:rPr>
            <w:rStyle w:val="a4"/>
          </w:rPr>
          <w:t>http://www.iprbookshop.ru</w:t>
        </w:r>
      </w:hyperlink>
      <w:r w:rsidR="008B6554" w:rsidRPr="00564231">
        <w:t xml:space="preserve"> – электронно-библиотечная система «</w:t>
      </w:r>
      <w:proofErr w:type="spellStart"/>
      <w:r w:rsidR="008B6554" w:rsidRPr="00E325C6">
        <w:rPr>
          <w:lang w:val="en-US"/>
        </w:rPr>
        <w:t>IPRbooks</w:t>
      </w:r>
      <w:proofErr w:type="spellEnd"/>
      <w:r w:rsidR="008B6554" w:rsidRPr="00564231">
        <w:t>».</w:t>
      </w:r>
    </w:p>
    <w:p w14:paraId="2A324B72" w14:textId="77777777" w:rsidR="008B6554" w:rsidRPr="00564231" w:rsidRDefault="00DD3CF9" w:rsidP="008B6554">
      <w:pPr>
        <w:pStyle w:val="a"/>
        <w:numPr>
          <w:ilvl w:val="0"/>
          <w:numId w:val="17"/>
        </w:numPr>
        <w:ind w:left="0" w:firstLine="0"/>
      </w:pPr>
      <w:hyperlink r:id="rId20" w:history="1">
        <w:r w:rsidR="008B6554" w:rsidRPr="00E325C6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://www.openet.edu.ru</w:t>
        </w:r>
      </w:hyperlink>
      <w:r w:rsidR="008B6554">
        <w:t xml:space="preserve"> -</w:t>
      </w:r>
      <w:r w:rsidR="008B6554" w:rsidRPr="00564231">
        <w:t xml:space="preserve"> Российский портал открытого образования</w:t>
      </w:r>
      <w:r w:rsidR="008B6554">
        <w:t>.</w:t>
      </w:r>
    </w:p>
    <w:p w14:paraId="66850E72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21" w:history="1">
        <w:r w:rsidR="008B6554" w:rsidRPr="006A7A7E">
          <w:rPr>
            <w:rStyle w:val="a4"/>
            <w:lang w:val="en-US"/>
          </w:rPr>
          <w:t>http</w:t>
        </w:r>
        <w:r w:rsidR="008B6554" w:rsidRPr="0006000A">
          <w:rPr>
            <w:rStyle w:val="a4"/>
          </w:rPr>
          <w:t>://</w:t>
        </w:r>
        <w:r w:rsidR="008B6554" w:rsidRPr="006A7A7E">
          <w:rPr>
            <w:rStyle w:val="a4"/>
            <w:lang w:val="en-US"/>
          </w:rPr>
          <w:t>www</w:t>
        </w:r>
        <w:r w:rsidR="008B6554" w:rsidRPr="0006000A">
          <w:rPr>
            <w:rStyle w:val="a4"/>
          </w:rPr>
          <w:t>.</w:t>
        </w:r>
        <w:proofErr w:type="spellStart"/>
        <w:r w:rsidR="008B6554" w:rsidRPr="006A7A7E">
          <w:rPr>
            <w:rStyle w:val="a4"/>
            <w:lang w:val="en-US"/>
          </w:rPr>
          <w:t>sibuk</w:t>
        </w:r>
        <w:proofErr w:type="spellEnd"/>
        <w:r w:rsidR="008B6554" w:rsidRPr="0006000A">
          <w:rPr>
            <w:rStyle w:val="a4"/>
          </w:rPr>
          <w:t>.</w:t>
        </w:r>
        <w:proofErr w:type="spellStart"/>
        <w:r w:rsidR="008B6554" w:rsidRPr="006A7A7E">
          <w:rPr>
            <w:rStyle w:val="a4"/>
            <w:lang w:val="en-US"/>
          </w:rPr>
          <w:t>Nsk</w:t>
        </w:r>
        <w:proofErr w:type="spellEnd"/>
        <w:r w:rsidR="008B6554" w:rsidRPr="0006000A">
          <w:rPr>
            <w:rStyle w:val="a4"/>
          </w:rPr>
          <w:t>.</w:t>
        </w:r>
        <w:proofErr w:type="spellStart"/>
        <w:r w:rsidR="008B6554" w:rsidRPr="006A7A7E">
          <w:rPr>
            <w:rStyle w:val="a4"/>
            <w:lang w:val="en-US"/>
          </w:rPr>
          <w:t>su</w:t>
        </w:r>
        <w:proofErr w:type="spellEnd"/>
        <w:r w:rsidR="008B6554" w:rsidRPr="0006000A">
          <w:rPr>
            <w:rStyle w:val="a4"/>
          </w:rPr>
          <w:t>.</w:t>
        </w:r>
        <w:r w:rsidR="008B6554" w:rsidRPr="006A7A7E">
          <w:rPr>
            <w:rStyle w:val="a4"/>
            <w:lang w:val="en-US"/>
          </w:rPr>
          <w:t>Public</w:t>
        </w:r>
        <w:r w:rsidR="008B6554" w:rsidRPr="0006000A">
          <w:rPr>
            <w:rStyle w:val="a4"/>
          </w:rPr>
          <w:t>/</w:t>
        </w:r>
        <w:proofErr w:type="spellStart"/>
        <w:r w:rsidR="008B6554" w:rsidRPr="006A7A7E">
          <w:rPr>
            <w:rStyle w:val="a4"/>
            <w:lang w:val="en-US"/>
          </w:rPr>
          <w:t>Ypr</w:t>
        </w:r>
        <w:proofErr w:type="spellEnd"/>
        <w:r w:rsidR="008B6554" w:rsidRPr="0006000A">
          <w:rPr>
            <w:rStyle w:val="a4"/>
          </w:rPr>
          <w:t>/</w:t>
        </w:r>
        <w:proofErr w:type="spellStart"/>
        <w:r w:rsidR="008B6554" w:rsidRPr="006A7A7E">
          <w:rPr>
            <w:rStyle w:val="a4"/>
            <w:lang w:val="en-US"/>
          </w:rPr>
          <w:t>yp</w:t>
        </w:r>
        <w:proofErr w:type="spellEnd"/>
        <w:r w:rsidR="008B6554" w:rsidRPr="0006000A">
          <w:rPr>
            <w:rStyle w:val="a4"/>
          </w:rPr>
          <w:t>13/07/</w:t>
        </w:r>
        <w:proofErr w:type="spellStart"/>
        <w:r w:rsidR="008B6554" w:rsidRPr="006A7A7E">
          <w:rPr>
            <w:rStyle w:val="a4"/>
            <w:lang w:val="en-US"/>
          </w:rPr>
          <w:t>htm</w:t>
        </w:r>
        <w:proofErr w:type="spellEnd"/>
      </w:hyperlink>
      <w:r w:rsidR="008B6554" w:rsidRPr="00564231">
        <w:t xml:space="preserve"> - Библиотеки</w:t>
      </w:r>
      <w:r w:rsidR="008B6554">
        <w:t>.</w:t>
      </w:r>
    </w:p>
    <w:p w14:paraId="19880C30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22" w:history="1">
        <w:r w:rsidR="008B6554" w:rsidRPr="00E325C6">
          <w:rPr>
            <w:rStyle w:val="a4"/>
            <w:lang w:val="en-US"/>
          </w:rPr>
          <w:t>www</w:t>
        </w:r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elibrary</w:t>
        </w:r>
        <w:proofErr w:type="spellEnd"/>
        <w:r w:rsidR="008B6554" w:rsidRPr="0006000A">
          <w:rPr>
            <w:rStyle w:val="a4"/>
          </w:rPr>
          <w:t>.</w:t>
        </w:r>
        <w:proofErr w:type="spellStart"/>
        <w:r w:rsidR="008B6554" w:rsidRPr="00E325C6">
          <w:rPr>
            <w:rStyle w:val="a4"/>
            <w:lang w:val="en-US"/>
          </w:rPr>
          <w:t>ru</w:t>
        </w:r>
        <w:proofErr w:type="spellEnd"/>
      </w:hyperlink>
      <w:r w:rsidR="008B6554" w:rsidRPr="00564231">
        <w:t>– научная электронная библиотека.</w:t>
      </w:r>
    </w:p>
    <w:p w14:paraId="1348444A" w14:textId="77777777" w:rsidR="008B6554" w:rsidRPr="00564231" w:rsidRDefault="00DD3CF9" w:rsidP="008B6554">
      <w:pPr>
        <w:pStyle w:val="a"/>
        <w:numPr>
          <w:ilvl w:val="0"/>
          <w:numId w:val="17"/>
        </w:numPr>
        <w:ind w:left="0" w:firstLine="0"/>
      </w:pPr>
      <w:hyperlink r:id="rId23" w:history="1">
        <w:r w:rsidR="008B6554" w:rsidRPr="0006000A">
          <w:rPr>
            <w:rStyle w:val="a4"/>
          </w:rPr>
          <w:t>https://www.gks.ru/</w:t>
        </w:r>
      </w:hyperlink>
      <w:r w:rsidR="008B6554" w:rsidRPr="00564231">
        <w:t xml:space="preserve"> – сайт федеральной службы государственной статистики РФ</w:t>
      </w:r>
    </w:p>
    <w:p w14:paraId="56707CDC" w14:textId="77777777" w:rsidR="008B6554" w:rsidRDefault="00DD3CF9" w:rsidP="008B6554">
      <w:pPr>
        <w:pStyle w:val="a"/>
        <w:numPr>
          <w:ilvl w:val="0"/>
          <w:numId w:val="17"/>
        </w:numPr>
        <w:ind w:left="0" w:firstLine="0"/>
      </w:pPr>
      <w:hyperlink r:id="rId24" w:history="1">
        <w:r w:rsidR="008B6554" w:rsidRPr="0006000A">
          <w:rPr>
            <w:rStyle w:val="a4"/>
          </w:rPr>
          <w:t>http://www.gov.ru/</w:t>
        </w:r>
      </w:hyperlink>
      <w:r w:rsidR="008B6554" w:rsidRPr="00564231">
        <w:t xml:space="preserve"> – сервер органов государственной власти Российской Федерации</w:t>
      </w:r>
    </w:p>
    <w:p w14:paraId="3472E3AE" w14:textId="77777777" w:rsidR="008B6554" w:rsidRPr="00564231" w:rsidRDefault="00DD3CF9" w:rsidP="008B6554">
      <w:pPr>
        <w:pStyle w:val="a"/>
        <w:numPr>
          <w:ilvl w:val="0"/>
          <w:numId w:val="17"/>
        </w:numPr>
        <w:ind w:left="0" w:firstLine="0"/>
      </w:pPr>
      <w:hyperlink r:id="rId25" w:history="1">
        <w:r w:rsidR="008B6554" w:rsidRPr="0006000A">
          <w:rPr>
            <w:rStyle w:val="a4"/>
          </w:rPr>
          <w:t>www.rsl.ru</w:t>
        </w:r>
      </w:hyperlink>
      <w:r w:rsidR="008B6554" w:rsidRPr="00564231">
        <w:t xml:space="preserve"> </w:t>
      </w:r>
      <w:r w:rsidR="008B6554" w:rsidRPr="00E325C6">
        <w:rPr>
          <w:szCs w:val="28"/>
        </w:rPr>
        <w:t xml:space="preserve">– </w:t>
      </w:r>
      <w:r w:rsidR="008B6554" w:rsidRPr="00564231">
        <w:t>Российская государственная библиотека.</w:t>
      </w:r>
    </w:p>
    <w:p w14:paraId="3695694C" w14:textId="77777777" w:rsidR="008B6554" w:rsidRPr="005D272B" w:rsidRDefault="008B6554" w:rsidP="008B6554">
      <w:pPr>
        <w:jc w:val="both"/>
        <w:rPr>
          <w:bCs/>
        </w:rPr>
      </w:pPr>
    </w:p>
    <w:p w14:paraId="1CF54F58" w14:textId="77777777" w:rsidR="008B6554" w:rsidRDefault="008B6554" w:rsidP="008B6554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09F1A86E" w14:textId="77777777" w:rsidR="008B6554" w:rsidRDefault="008B6554" w:rsidP="008B6554">
      <w:pPr>
        <w:jc w:val="both"/>
        <w:rPr>
          <w:rFonts w:eastAsia="WenQuanYi Micro Hei"/>
          <w:color w:val="000000" w:themeColor="text1"/>
        </w:rPr>
      </w:pPr>
    </w:p>
    <w:p w14:paraId="16D7460D" w14:textId="77777777" w:rsidR="008B6554" w:rsidRPr="00864C26" w:rsidRDefault="008B6554" w:rsidP="008B6554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5BA71C24" w14:textId="77777777" w:rsidR="008B6554" w:rsidRPr="006C0709" w:rsidRDefault="008B6554" w:rsidP="008B6554">
      <w:pPr>
        <w:pStyle w:val="a9"/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4EF6C7E" w14:textId="77777777" w:rsidR="008B6554" w:rsidRPr="006C0709" w:rsidRDefault="008B6554" w:rsidP="008B6554">
      <w:pPr>
        <w:pStyle w:val="a9"/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6021E853" w14:textId="77777777" w:rsidR="008B6554" w:rsidRPr="006C0709" w:rsidRDefault="008B6554" w:rsidP="008B6554">
      <w:pPr>
        <w:pStyle w:val="a9"/>
        <w:numPr>
          <w:ilvl w:val="0"/>
          <w:numId w:val="18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FDAAE18" w14:textId="77777777" w:rsidR="008B6554" w:rsidRPr="00864C26" w:rsidRDefault="008B6554" w:rsidP="008B6554">
      <w:pPr>
        <w:jc w:val="both"/>
        <w:rPr>
          <w:color w:val="000000" w:themeColor="text1"/>
        </w:rPr>
      </w:pPr>
    </w:p>
    <w:p w14:paraId="53557E72" w14:textId="77777777" w:rsidR="008B6554" w:rsidRPr="00A716B4" w:rsidRDefault="008B6554" w:rsidP="008B6554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11E0D04E" w14:textId="77777777" w:rsidR="008B6554" w:rsidRPr="00864C26" w:rsidRDefault="008B6554" w:rsidP="008B6554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78A40198" w14:textId="77777777" w:rsidR="008B6554" w:rsidRPr="00864C26" w:rsidRDefault="008B6554" w:rsidP="008B6554">
      <w:pPr>
        <w:numPr>
          <w:ilvl w:val="0"/>
          <w:numId w:val="13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6DE2C70" w14:textId="77777777" w:rsidR="008B6554" w:rsidRPr="00864C26" w:rsidRDefault="008B6554" w:rsidP="008B6554">
      <w:pPr>
        <w:numPr>
          <w:ilvl w:val="0"/>
          <w:numId w:val="13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545BA738" w14:textId="77777777" w:rsidR="008B6554" w:rsidRPr="00864C26" w:rsidRDefault="008B6554" w:rsidP="008B6554">
      <w:pPr>
        <w:numPr>
          <w:ilvl w:val="0"/>
          <w:numId w:val="13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5B2AE3B6" w14:textId="77777777" w:rsidR="008B6554" w:rsidRPr="00864C26" w:rsidRDefault="008B6554" w:rsidP="008B6554">
      <w:pPr>
        <w:numPr>
          <w:ilvl w:val="0"/>
          <w:numId w:val="13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176EAB31" w14:textId="77777777" w:rsidR="008B6554" w:rsidRPr="00864C26" w:rsidRDefault="008B6554" w:rsidP="008B6554">
      <w:pPr>
        <w:numPr>
          <w:ilvl w:val="0"/>
          <w:numId w:val="13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0BAA23C3" w14:textId="77777777" w:rsidR="008B6554" w:rsidRDefault="008B6554" w:rsidP="008B6554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192AA2B8" w14:textId="77777777" w:rsidR="008B6554" w:rsidRDefault="008B6554" w:rsidP="008B6554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13B12D23" w14:textId="77777777" w:rsidR="008B6554" w:rsidRPr="00A716B4" w:rsidRDefault="008B6554" w:rsidP="008B6554"/>
    <w:p w14:paraId="0F1D4559" w14:textId="77777777" w:rsidR="008B6554" w:rsidRDefault="008B6554" w:rsidP="008B6554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0FA328F" w14:textId="77777777" w:rsidR="008B6554" w:rsidRDefault="008B6554" w:rsidP="008B6554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49727FE0" w14:textId="77777777" w:rsidR="008B6554" w:rsidRDefault="008B6554" w:rsidP="008B6554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48A08BD1" w14:textId="77777777" w:rsidR="008B6554" w:rsidRPr="003C0E55" w:rsidRDefault="008B6554" w:rsidP="008B6554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59ED03" w14:textId="6704ADE6" w:rsidR="00340E67" w:rsidRPr="00F12785" w:rsidRDefault="008B6554" w:rsidP="008B6554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40E67" w:rsidRPr="00F12785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410A" w14:textId="77777777" w:rsidR="00DD3CF9" w:rsidRDefault="00DD3CF9" w:rsidP="003F7055">
      <w:r>
        <w:separator/>
      </w:r>
    </w:p>
  </w:endnote>
  <w:endnote w:type="continuationSeparator" w:id="0">
    <w:p w14:paraId="30B68359" w14:textId="77777777" w:rsidR="00DD3CF9" w:rsidRDefault="00DD3CF9" w:rsidP="003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746"/>
      <w:docPartObj>
        <w:docPartGallery w:val="Page Numbers (Bottom of Page)"/>
        <w:docPartUnique/>
      </w:docPartObj>
    </w:sdtPr>
    <w:sdtEndPr/>
    <w:sdtContent>
      <w:p w14:paraId="2AE4C58C" w14:textId="1DE3E46D" w:rsidR="007E5FB0" w:rsidRDefault="000E250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4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B5DE8" w14:textId="77777777" w:rsidR="007E5FB0" w:rsidRDefault="007E5F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13943" w14:textId="77777777" w:rsidR="00DD3CF9" w:rsidRDefault="00DD3CF9" w:rsidP="003F7055">
      <w:r>
        <w:separator/>
      </w:r>
    </w:p>
  </w:footnote>
  <w:footnote w:type="continuationSeparator" w:id="0">
    <w:p w14:paraId="6277D22A" w14:textId="77777777" w:rsidR="00DD3CF9" w:rsidRDefault="00DD3CF9" w:rsidP="003F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CF0E13"/>
    <w:multiLevelType w:val="hybridMultilevel"/>
    <w:tmpl w:val="349CC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F7C7C58"/>
    <w:multiLevelType w:val="multilevel"/>
    <w:tmpl w:val="2E8C1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5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6"/>
  </w:num>
  <w:num w:numId="15">
    <w:abstractNumId w:val="14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5"/>
    <w:rsid w:val="00010679"/>
    <w:rsid w:val="00030D5D"/>
    <w:rsid w:val="00051BC0"/>
    <w:rsid w:val="000E2502"/>
    <w:rsid w:val="00101589"/>
    <w:rsid w:val="001420A8"/>
    <w:rsid w:val="00156486"/>
    <w:rsid w:val="001973D5"/>
    <w:rsid w:val="001A4FD0"/>
    <w:rsid w:val="001D3D5F"/>
    <w:rsid w:val="001D69D6"/>
    <w:rsid w:val="002A0093"/>
    <w:rsid w:val="002E1733"/>
    <w:rsid w:val="00300CB8"/>
    <w:rsid w:val="00301422"/>
    <w:rsid w:val="00340E67"/>
    <w:rsid w:val="003A3404"/>
    <w:rsid w:val="003C133F"/>
    <w:rsid w:val="003F7055"/>
    <w:rsid w:val="00413654"/>
    <w:rsid w:val="0042778F"/>
    <w:rsid w:val="0045423A"/>
    <w:rsid w:val="00486E95"/>
    <w:rsid w:val="004A3BBE"/>
    <w:rsid w:val="004A4DA0"/>
    <w:rsid w:val="005531D3"/>
    <w:rsid w:val="0055511B"/>
    <w:rsid w:val="005975D0"/>
    <w:rsid w:val="005D2DFE"/>
    <w:rsid w:val="006002C3"/>
    <w:rsid w:val="006826E2"/>
    <w:rsid w:val="006B3498"/>
    <w:rsid w:val="006B6AD3"/>
    <w:rsid w:val="006F6714"/>
    <w:rsid w:val="007201D6"/>
    <w:rsid w:val="00745E6F"/>
    <w:rsid w:val="00762DAE"/>
    <w:rsid w:val="00794A83"/>
    <w:rsid w:val="007A64B7"/>
    <w:rsid w:val="007D4076"/>
    <w:rsid w:val="007E5FB0"/>
    <w:rsid w:val="00821637"/>
    <w:rsid w:val="00834DE4"/>
    <w:rsid w:val="008374BB"/>
    <w:rsid w:val="00845787"/>
    <w:rsid w:val="008833F2"/>
    <w:rsid w:val="008943E5"/>
    <w:rsid w:val="008B6554"/>
    <w:rsid w:val="009A1F1A"/>
    <w:rsid w:val="00A06AFC"/>
    <w:rsid w:val="00AA0F99"/>
    <w:rsid w:val="00B57AAC"/>
    <w:rsid w:val="00BA26AC"/>
    <w:rsid w:val="00C1775A"/>
    <w:rsid w:val="00C85461"/>
    <w:rsid w:val="00C86795"/>
    <w:rsid w:val="00CC106E"/>
    <w:rsid w:val="00CC1A5F"/>
    <w:rsid w:val="00CC4C43"/>
    <w:rsid w:val="00CC7CDE"/>
    <w:rsid w:val="00CF3524"/>
    <w:rsid w:val="00D331E0"/>
    <w:rsid w:val="00D42A0B"/>
    <w:rsid w:val="00D51334"/>
    <w:rsid w:val="00D84662"/>
    <w:rsid w:val="00D96749"/>
    <w:rsid w:val="00DD3CF9"/>
    <w:rsid w:val="00DE4B61"/>
    <w:rsid w:val="00E2342D"/>
    <w:rsid w:val="00E72802"/>
    <w:rsid w:val="00E91C89"/>
    <w:rsid w:val="00EB194C"/>
    <w:rsid w:val="00EC33F9"/>
    <w:rsid w:val="00F00BED"/>
    <w:rsid w:val="00F01E0B"/>
    <w:rsid w:val="00F06816"/>
    <w:rsid w:val="00F12785"/>
    <w:rsid w:val="00F35888"/>
    <w:rsid w:val="00F44B89"/>
    <w:rsid w:val="00F47B45"/>
    <w:rsid w:val="00F57B69"/>
    <w:rsid w:val="00F83879"/>
    <w:rsid w:val="00F92B1D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DC76"/>
  <w15:docId w15:val="{190E9AC2-5FCB-4E26-805F-B8E389CC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7201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customStyle="1" w:styleId="13">
    <w:name w:val="Абзац списка1"/>
    <w:basedOn w:val="a0"/>
    <w:rsid w:val="00F12785"/>
    <w:pPr>
      <w:suppressAutoHyphens w:val="0"/>
      <w:spacing w:after="200" w:line="276" w:lineRule="auto"/>
      <w:ind w:left="720" w:firstLine="567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41">
    <w:name w:val="Заголовок 4 Знак1"/>
    <w:basedOn w:val="a1"/>
    <w:link w:val="4"/>
    <w:uiPriority w:val="9"/>
    <w:semiHidden/>
    <w:rsid w:val="007201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FB717E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FB717E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8B6554"/>
    <w:pPr>
      <w:numPr>
        <w:numId w:val="16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9800-DF96-48E7-991B-BE03CC7B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1</cp:lastModifiedBy>
  <cp:revision>22</cp:revision>
  <dcterms:created xsi:type="dcterms:W3CDTF">2022-03-26T17:36:00Z</dcterms:created>
  <dcterms:modified xsi:type="dcterms:W3CDTF">2022-03-30T17:11:00Z</dcterms:modified>
</cp:coreProperties>
</file>