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F00FE8" w:rsidP="0058226A">
            <w:pPr>
              <w:jc w:val="center"/>
              <w:rPr>
                <w:sz w:val="28"/>
                <w:szCs w:val="28"/>
              </w:rPr>
            </w:pPr>
            <w:r w:rsidRPr="00F00FE8">
              <w:rPr>
                <w:b/>
                <w:sz w:val="28"/>
                <w:szCs w:val="28"/>
              </w:rPr>
              <w:t>Б3.О.02(Д)</w:t>
            </w:r>
            <w:r w:rsidR="002729EC"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 w:rsidR="003850CD" w:rsidRPr="003850CD">
              <w:rPr>
                <w:b/>
                <w:sz w:val="28"/>
                <w:szCs w:val="28"/>
              </w:rPr>
              <w:t>44.04.02 Психолого-педагогическое образование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2729EC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</w:t>
            </w:r>
            <w:r w:rsidR="007D2E48">
              <w:rPr>
                <w:sz w:val="28"/>
                <w:szCs w:val="28"/>
              </w:rPr>
              <w:t>рофиль</w:t>
            </w:r>
            <w:r>
              <w:rPr>
                <w:sz w:val="28"/>
                <w:szCs w:val="28"/>
              </w:rPr>
              <w:t>)</w:t>
            </w:r>
            <w:r w:rsidR="007D2E48">
              <w:rPr>
                <w:b/>
                <w:sz w:val="28"/>
                <w:szCs w:val="28"/>
              </w:rPr>
              <w:t xml:space="preserve"> – «</w:t>
            </w:r>
            <w:r w:rsidR="001A5B13" w:rsidRPr="001A5B13">
              <w:rPr>
                <w:b/>
                <w:sz w:val="28"/>
                <w:szCs w:val="28"/>
              </w:rPr>
              <w:t>Психологическое консультирование в образовании</w:t>
            </w:r>
            <w:r w:rsidR="007D2E48"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3850CD">
              <w:rPr>
                <w:iCs/>
                <w:szCs w:val="28"/>
              </w:rPr>
              <w:t>20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FD11B3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1A5B13" w:rsidRPr="00242A89" w:rsidRDefault="001A5B1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6655B0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F00FE8" w:rsidRPr="00F00FE8">
        <w:rPr>
          <w:bCs/>
          <w:color w:val="000000"/>
          <w:sz w:val="24"/>
          <w:szCs w:val="24"/>
        </w:rPr>
        <w:t xml:space="preserve">44.04.02– Психолого-педагогическое образование (профиль Психологическое консультирование в образовании)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F00FE8">
        <w:rPr>
          <w:color w:val="000000"/>
          <w:sz w:val="24"/>
          <w:szCs w:val="24"/>
        </w:rPr>
        <w:t>п</w:t>
      </w:r>
      <w:r w:rsidR="00F00FE8" w:rsidRPr="00F00FE8">
        <w:rPr>
          <w:color w:val="000000"/>
          <w:sz w:val="24"/>
          <w:szCs w:val="24"/>
        </w:rPr>
        <w:t>сихолого-педагогическо</w:t>
      </w:r>
      <w:r w:rsidR="00F00FE8">
        <w:rPr>
          <w:color w:val="000000"/>
          <w:sz w:val="24"/>
          <w:szCs w:val="24"/>
        </w:rPr>
        <w:t>го</w:t>
      </w:r>
      <w:r w:rsidR="00F00FE8" w:rsidRPr="00F00FE8">
        <w:rPr>
          <w:color w:val="000000"/>
          <w:sz w:val="24"/>
          <w:szCs w:val="24"/>
        </w:rPr>
        <w:t xml:space="preserve"> образовани</w:t>
      </w:r>
      <w:r w:rsidR="00F00FE8">
        <w:rPr>
          <w:color w:val="000000"/>
          <w:sz w:val="24"/>
          <w:szCs w:val="24"/>
        </w:rPr>
        <w:t>я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F00FE8" w:rsidRPr="00F00FE8" w:rsidRDefault="00F00FE8" w:rsidP="002729E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F00FE8">
        <w:rPr>
          <w:color w:val="000000"/>
          <w:sz w:val="24"/>
          <w:szCs w:val="24"/>
          <w:lang w:eastAsia="ru-RU"/>
        </w:rPr>
        <w:t>1. Развитие эмоционального интеллекта у старших дошкольников, при помощи имаготерапии.</w:t>
      </w:r>
    </w:p>
    <w:p w:rsidR="00F00FE8" w:rsidRPr="00F00FE8" w:rsidRDefault="00F00FE8" w:rsidP="002729E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F00FE8">
        <w:rPr>
          <w:color w:val="000000"/>
          <w:sz w:val="24"/>
          <w:szCs w:val="24"/>
          <w:lang w:eastAsia="ru-RU"/>
        </w:rPr>
        <w:t>2. Особенности уровня развития софт скилс у младших школьников  с различной успеваемостью.</w:t>
      </w:r>
    </w:p>
    <w:p w:rsidR="00F00FE8" w:rsidRPr="00F00FE8" w:rsidRDefault="00F00FE8" w:rsidP="002729E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F00FE8">
        <w:rPr>
          <w:color w:val="000000"/>
          <w:sz w:val="24"/>
          <w:szCs w:val="24"/>
          <w:lang w:eastAsia="ru-RU"/>
        </w:rPr>
        <w:t>3. Психологическое благополучие образовательной среды обучающихся 4 класса с разным типом соц</w:t>
      </w:r>
      <w:r w:rsidR="002729EC">
        <w:rPr>
          <w:color w:val="000000"/>
          <w:sz w:val="24"/>
          <w:szCs w:val="24"/>
          <w:lang w:eastAsia="ru-RU"/>
        </w:rPr>
        <w:t>иальной</w:t>
      </w:r>
      <w:r w:rsidRPr="00F00FE8">
        <w:rPr>
          <w:color w:val="000000"/>
          <w:sz w:val="24"/>
          <w:szCs w:val="24"/>
          <w:lang w:eastAsia="ru-RU"/>
        </w:rPr>
        <w:t xml:space="preserve"> поддержки.</w:t>
      </w:r>
    </w:p>
    <w:p w:rsidR="00701DA8" w:rsidRDefault="00F00FE8" w:rsidP="002729E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F00FE8">
        <w:rPr>
          <w:color w:val="000000"/>
          <w:sz w:val="24"/>
          <w:szCs w:val="24"/>
          <w:lang w:eastAsia="ru-RU"/>
        </w:rPr>
        <w:lastRenderedPageBreak/>
        <w:t>4. Особенности учебной мотивации у младших школьников с различным типом эмоциональной привязанности.</w:t>
      </w:r>
    </w:p>
    <w:p w:rsidR="002729EC" w:rsidRDefault="002729EC" w:rsidP="002729EC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5. </w:t>
      </w:r>
      <w:r w:rsidRPr="00795E9E">
        <w:rPr>
          <w:sz w:val="24"/>
          <w:szCs w:val="24"/>
        </w:rPr>
        <w:t xml:space="preserve">Психолого-педагогическое сопровождение формирования личности </w:t>
      </w:r>
      <w:r>
        <w:rPr>
          <w:sz w:val="24"/>
          <w:szCs w:val="24"/>
        </w:rPr>
        <w:t xml:space="preserve">обучающихся </w:t>
      </w:r>
      <w:r w:rsidRPr="00795E9E">
        <w:rPr>
          <w:sz w:val="24"/>
          <w:szCs w:val="24"/>
        </w:rPr>
        <w:t>в образовательных организациях.</w:t>
      </w:r>
    </w:p>
    <w:p w:rsidR="002729EC" w:rsidRDefault="002729EC" w:rsidP="002729EC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Ценностно-смысловые характеристики педагогов с разным уровнем эмоционального выгорания.</w:t>
      </w:r>
    </w:p>
    <w:p w:rsidR="002729EC" w:rsidRDefault="002729EC" w:rsidP="002729EC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Коммуникативные навыки обучающихся старших классов с разным уровнем учебной успеваемости.</w:t>
      </w:r>
    </w:p>
    <w:p w:rsidR="002729EC" w:rsidRDefault="002729EC" w:rsidP="002729EC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Личностные характеристики старшеклассников с разными когнитивными стилями.</w:t>
      </w:r>
    </w:p>
    <w:p w:rsidR="002729EC" w:rsidRDefault="002729EC" w:rsidP="002729EC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Личностные особенности подростков, участвующих в ученическом самоуправлении.</w:t>
      </w:r>
    </w:p>
    <w:p w:rsidR="002729EC" w:rsidRDefault="002729EC" w:rsidP="002729EC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10. Особенности работоспособности старшеклассников с разными темпераментальными характеристиками и другие.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 w:rsidRPr="002C5965">
        <w:rPr>
          <w:b/>
          <w:bCs/>
          <w:kern w:val="24"/>
        </w:rPr>
        <w:t>И ПРОЦЕДУРЕ ЗАЩИТЫ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 w:rsidR="00F00FE8">
        <w:rPr>
          <w:rFonts w:ascii="Times New Roman" w:hAnsi="Times New Roman"/>
          <w:color w:val="000000"/>
          <w:szCs w:val="24"/>
        </w:rPr>
        <w:t>психолого-педагогическойдеятельности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3A1155" w:rsidRPr="003A1155" w:rsidRDefault="003A1155" w:rsidP="003A1155">
      <w:pPr>
        <w:pStyle w:val="ae"/>
        <w:ind w:firstLine="567"/>
        <w:jc w:val="both"/>
        <w:rPr>
          <w:rFonts w:ascii="Times New Roman" w:hAnsi="Times New Roman"/>
          <w:color w:val="auto"/>
          <w:szCs w:val="24"/>
        </w:rPr>
      </w:pPr>
      <w:r w:rsidRPr="003A1155">
        <w:rPr>
          <w:rFonts w:ascii="Times New Roman" w:hAnsi="Times New Roman"/>
          <w:color w:val="auto"/>
          <w:szCs w:val="24"/>
        </w:rPr>
        <w:t>Структура ВКР включает титульный лист, содержание, введение, основную часть, представленную в 3 главах, заключение (включая выводы и предложения), список используемых источников и приложение (при необходимости).</w:t>
      </w:r>
    </w:p>
    <w:p w:rsidR="003A1155" w:rsidRPr="003A1155" w:rsidRDefault="003A1155" w:rsidP="003A1155">
      <w:pPr>
        <w:pStyle w:val="ae"/>
        <w:ind w:firstLine="567"/>
        <w:jc w:val="both"/>
        <w:rPr>
          <w:rFonts w:ascii="Times New Roman" w:hAnsi="Times New Roman"/>
          <w:color w:val="auto"/>
          <w:szCs w:val="24"/>
        </w:rPr>
      </w:pPr>
      <w:r w:rsidRPr="003A1155">
        <w:rPr>
          <w:rFonts w:ascii="Times New Roman" w:hAnsi="Times New Roman"/>
          <w:color w:val="auto"/>
          <w:szCs w:val="24"/>
        </w:rPr>
        <w:t>Во введении обосновывается выбор темы исследования, актуальность и степень ее изученности; определяются цели и задачи исследования, формулируется гипотеза исследования, объект и предмет исследования, новизна исследования, раскрывается теоретическая и практическая значимость исследования.</w:t>
      </w:r>
    </w:p>
    <w:p w:rsidR="003A1155" w:rsidRPr="003A1155" w:rsidRDefault="003A1155" w:rsidP="003A1155">
      <w:pPr>
        <w:pStyle w:val="ae"/>
        <w:ind w:firstLine="567"/>
        <w:jc w:val="both"/>
        <w:rPr>
          <w:rFonts w:ascii="Times New Roman" w:hAnsi="Times New Roman"/>
          <w:color w:val="auto"/>
          <w:szCs w:val="24"/>
        </w:rPr>
      </w:pPr>
      <w:r w:rsidRPr="003A1155">
        <w:rPr>
          <w:rFonts w:ascii="Times New Roman" w:hAnsi="Times New Roman"/>
          <w:color w:val="auto"/>
          <w:szCs w:val="24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проблеме, определяется концептуальная основа исследования; описываются методологические основания исследования, разрабатывается план эмпирического исследования, даются характеристика обследуемых, осуществляется обоснованный выбор методов и методики психологического исследования; приводятся эмпирические данные, дается описание, анализ и интерпретация результатов эмпирического исследования, формулировка выводов и их аргументация, рекомендации по использованию результатов исследования на практике.</w:t>
      </w:r>
    </w:p>
    <w:p w:rsidR="003A1155" w:rsidRPr="003A1155" w:rsidRDefault="003A1155" w:rsidP="003A1155">
      <w:pPr>
        <w:pStyle w:val="ae"/>
        <w:ind w:firstLine="567"/>
        <w:jc w:val="both"/>
        <w:rPr>
          <w:rFonts w:ascii="Times New Roman" w:hAnsi="Times New Roman"/>
          <w:color w:val="auto"/>
          <w:szCs w:val="24"/>
        </w:rPr>
      </w:pPr>
      <w:r w:rsidRPr="003A1155">
        <w:rPr>
          <w:rFonts w:ascii="Times New Roman" w:hAnsi="Times New Roman"/>
          <w:color w:val="auto"/>
          <w:szCs w:val="24"/>
        </w:rPr>
        <w:t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исследования.</w:t>
      </w:r>
    </w:p>
    <w:p w:rsidR="003A1155" w:rsidRPr="003A1155" w:rsidRDefault="003A1155" w:rsidP="003A1155">
      <w:pPr>
        <w:pStyle w:val="ae"/>
        <w:ind w:firstLine="567"/>
        <w:jc w:val="both"/>
        <w:rPr>
          <w:rFonts w:ascii="Times New Roman" w:hAnsi="Times New Roman"/>
          <w:color w:val="auto"/>
          <w:szCs w:val="24"/>
        </w:rPr>
      </w:pPr>
      <w:r w:rsidRPr="003A1155">
        <w:rPr>
          <w:rFonts w:ascii="Times New Roman" w:hAnsi="Times New Roman"/>
          <w:color w:val="auto"/>
          <w:szCs w:val="24"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:rsidR="003A1155" w:rsidRPr="003A1155" w:rsidRDefault="003A1155" w:rsidP="003A1155">
      <w:pPr>
        <w:pStyle w:val="ae"/>
        <w:ind w:firstLine="567"/>
        <w:jc w:val="both"/>
        <w:rPr>
          <w:rFonts w:ascii="Times New Roman" w:hAnsi="Times New Roman"/>
          <w:color w:val="auto"/>
          <w:szCs w:val="24"/>
        </w:rPr>
      </w:pPr>
      <w:r w:rsidRPr="003A1155">
        <w:rPr>
          <w:rFonts w:ascii="Times New Roman" w:hAnsi="Times New Roman"/>
          <w:color w:val="auto"/>
          <w:szCs w:val="24"/>
        </w:rPr>
        <w:lastRenderedPageBreak/>
        <w:t>Приложение включает вспомогательные и дополнительные материалы, иллюстрирующие основное содержание работы (схемы, таблицы, методики, графики, дидактические материалы и иллюстрации).</w:t>
      </w:r>
    </w:p>
    <w:p w:rsidR="003A1155" w:rsidRPr="003A1155" w:rsidRDefault="003A1155" w:rsidP="003A1155">
      <w:pPr>
        <w:pStyle w:val="ae"/>
        <w:ind w:firstLine="567"/>
        <w:jc w:val="both"/>
        <w:rPr>
          <w:rFonts w:ascii="Times New Roman" w:hAnsi="Times New Roman"/>
          <w:color w:val="auto"/>
          <w:szCs w:val="24"/>
        </w:rPr>
      </w:pPr>
      <w:r w:rsidRPr="003A1155">
        <w:rPr>
          <w:rFonts w:ascii="Times New Roman" w:hAnsi="Times New Roman"/>
          <w:color w:val="auto"/>
          <w:szCs w:val="24"/>
        </w:rPr>
        <w:t>Общий объем ВКР, включая введение, основную часть и заключение, должен составлять не менее 65 страниц печатного текста без учета списка использованных источников и приложения.</w:t>
      </w:r>
    </w:p>
    <w:p w:rsidR="003A1155" w:rsidRDefault="003A1155" w:rsidP="003A1155">
      <w:pPr>
        <w:pStyle w:val="ae"/>
        <w:spacing w:before="0" w:after="0"/>
        <w:ind w:firstLine="567"/>
        <w:jc w:val="both"/>
        <w:rPr>
          <w:rFonts w:ascii="Times New Roman" w:hAnsi="Times New Roman"/>
          <w:color w:val="auto"/>
          <w:szCs w:val="24"/>
        </w:rPr>
      </w:pPr>
      <w:r w:rsidRPr="003A1155">
        <w:rPr>
          <w:rFonts w:ascii="Times New Roman" w:hAnsi="Times New Roman"/>
          <w:color w:val="auto"/>
          <w:szCs w:val="24"/>
        </w:rPr>
        <w:t>Содержание выпускной квалификационной работы должно позволять сделать вывод о владении выпускником необходимыми компетенциями: УК-1; ОПК-7; ПК-3; ПК-5; ПК-6; ПК-7.</w:t>
      </w:r>
    </w:p>
    <w:p w:rsidR="00701DA8" w:rsidRPr="00701DA8" w:rsidRDefault="00701DA8" w:rsidP="003A1155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3A1155" w:rsidRPr="00E13006" w:rsidRDefault="003A1155" w:rsidP="003A1155">
      <w:pPr>
        <w:ind w:firstLine="709"/>
        <w:jc w:val="both"/>
      </w:pPr>
      <w:r w:rsidRPr="00E13006"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3A1155" w:rsidRPr="00E13006" w:rsidRDefault="003A1155" w:rsidP="003A1155">
      <w:pPr>
        <w:pStyle w:val="LO-Normal"/>
        <w:ind w:firstLine="709"/>
        <w:jc w:val="both"/>
        <w:rPr>
          <w:sz w:val="24"/>
          <w:szCs w:val="24"/>
        </w:rPr>
      </w:pPr>
      <w:r w:rsidRPr="00E13006">
        <w:rPr>
          <w:sz w:val="24"/>
          <w:szCs w:val="24"/>
        </w:rPr>
        <w:t>После ознакомления с отзывом научного руководителя, а также проверки на заимствование, на кафедре решается вопрос о допуске обучающегося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работа, отзыв и рецензияпередаются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 w:rsidR="003A1155" w:rsidRPr="00E13006" w:rsidRDefault="003A1155" w:rsidP="003A1155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E13006">
        <w:rPr>
          <w:rFonts w:ascii="Times New Roman" w:hAnsi="Times New Roman"/>
          <w:color w:val="auto"/>
          <w:szCs w:val="24"/>
        </w:rPr>
        <w:t>Процедура защиты ВКР включает:</w:t>
      </w:r>
    </w:p>
    <w:p w:rsidR="003A1155" w:rsidRPr="00E13006" w:rsidRDefault="003A1155" w:rsidP="006655B0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E13006">
        <w:rPr>
          <w:rStyle w:val="af9"/>
          <w:rFonts w:ascii="Times New Roman" w:hAnsi="Times New Roman"/>
          <w:bCs/>
          <w:i w:val="0"/>
          <w:color w:val="auto"/>
          <w:szCs w:val="24"/>
        </w:rPr>
        <w:t>выступление обучающегося;</w:t>
      </w:r>
    </w:p>
    <w:p w:rsidR="003A1155" w:rsidRPr="00E13006" w:rsidRDefault="003A1155" w:rsidP="006655B0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E13006">
        <w:rPr>
          <w:rStyle w:val="af9"/>
          <w:bCs/>
          <w:i w:val="0"/>
        </w:rPr>
        <w:t>ответы обучающегося на вопросы, заданные членами комиссии;</w:t>
      </w:r>
    </w:p>
    <w:p w:rsidR="003A1155" w:rsidRPr="00E13006" w:rsidRDefault="003A1155" w:rsidP="006655B0">
      <w:pPr>
        <w:numPr>
          <w:ilvl w:val="0"/>
          <w:numId w:val="4"/>
        </w:numPr>
        <w:suppressAutoHyphens/>
        <w:jc w:val="both"/>
      </w:pPr>
      <w:r w:rsidRPr="00E13006">
        <w:t>отзыв научного руководителя;</w:t>
      </w:r>
    </w:p>
    <w:p w:rsidR="003A1155" w:rsidRPr="00E13006" w:rsidRDefault="003A1155" w:rsidP="006655B0">
      <w:pPr>
        <w:numPr>
          <w:ilvl w:val="0"/>
          <w:numId w:val="4"/>
        </w:numPr>
        <w:suppressAutoHyphens/>
        <w:jc w:val="both"/>
      </w:pPr>
      <w:r w:rsidRPr="00E13006">
        <w:t>отзыв рецензента;</w:t>
      </w:r>
    </w:p>
    <w:p w:rsidR="003A1155" w:rsidRPr="00E13006" w:rsidRDefault="003A1155" w:rsidP="006655B0">
      <w:pPr>
        <w:numPr>
          <w:ilvl w:val="0"/>
          <w:numId w:val="4"/>
        </w:numPr>
        <w:suppressAutoHyphens/>
        <w:jc w:val="both"/>
      </w:pPr>
      <w:r w:rsidRPr="00E13006">
        <w:t>заключительное слово обучающегося</w:t>
      </w:r>
      <w:r>
        <w:t>;</w:t>
      </w:r>
    </w:p>
    <w:p w:rsidR="003A1155" w:rsidRPr="00E13006" w:rsidRDefault="003A1155" w:rsidP="006655B0">
      <w:pPr>
        <w:numPr>
          <w:ilvl w:val="0"/>
          <w:numId w:val="4"/>
        </w:numPr>
        <w:suppressAutoHyphens/>
        <w:jc w:val="both"/>
        <w:rPr>
          <w:lang w:eastAsia="zh-CN"/>
        </w:rPr>
      </w:pPr>
      <w:r w:rsidRPr="00E13006">
        <w:rPr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:rsidR="00701DA8" w:rsidRDefault="00701DA8" w:rsidP="003A1155">
      <w:pPr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330F7" w:rsidRPr="002C5965" w:rsidRDefault="002C596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6D0AEF">
        <w:rPr>
          <w:rFonts w:eastAsia="Times New Roman"/>
          <w:color w:val="000000"/>
          <w:sz w:val="24"/>
          <w:szCs w:val="24"/>
          <w:lang w:eastAsia="zh-CN"/>
        </w:rPr>
        <w:t>.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 xml:space="preserve">1 </w:t>
      </w:r>
      <w:r w:rsidR="006D0AEF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2C5965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2C5965">
        <w:rPr>
          <w:smallCaps/>
          <w:color w:val="000000"/>
          <w:sz w:val="24"/>
          <w:szCs w:val="24"/>
        </w:rPr>
        <w:t>:</w:t>
      </w:r>
    </w:p>
    <w:p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F45B1">
        <w:rPr>
          <w:rFonts w:ascii="Times New Roman" w:hAnsi="Times New Roman"/>
          <w:sz w:val="24"/>
          <w:szCs w:val="24"/>
        </w:rPr>
        <w:t xml:space="preserve">Крокер, Л. Введение в классическую и современную теорию тестов : учебник / Л. Крокер, Д. Алгина. - Москва : Логос, 2010. - 668 с. </w:t>
      </w:r>
    </w:p>
    <w:p w:rsidR="003A1155" w:rsidRPr="00FE4338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FE4338">
        <w:rPr>
          <w:rFonts w:ascii="Times New Roman" w:eastAsia="Calibri" w:hAnsi="Times New Roman"/>
          <w:sz w:val="24"/>
          <w:szCs w:val="24"/>
          <w:lang w:eastAsia="ru-RU"/>
        </w:rPr>
        <w:t xml:space="preserve">Новиков, В.К. Методология и методы научного исследования : курс лекций / В.К. Новиков ; Министерство транспорта Российской Федерации, Московская государственная академия водного транспорта. - Москва : Альтаир : МГАВТ, 2015. - 211 с. </w:t>
      </w: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F45B1">
        <w:rPr>
          <w:rFonts w:ascii="Times New Roman" w:hAnsi="Times New Roman"/>
          <w:sz w:val="24"/>
          <w:szCs w:val="24"/>
        </w:rPr>
        <w:t>Шмырёва, Н.А. Инновационные процессы в управлении педагогическими системами : учебное пособие / Н.А. Шмырёва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- 108 с</w:t>
      </w:r>
      <w:r>
        <w:rPr>
          <w:rFonts w:ascii="Times New Roman" w:hAnsi="Times New Roman"/>
          <w:sz w:val="24"/>
          <w:szCs w:val="24"/>
        </w:rPr>
        <w:t>.</w:t>
      </w: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F45B1">
        <w:rPr>
          <w:rFonts w:ascii="Times New Roman" w:hAnsi="Times New Roman"/>
          <w:sz w:val="24"/>
          <w:szCs w:val="24"/>
        </w:rPr>
        <w:t>Сидорова А. А. Технология организации учебной практики : учебно-методическое пособие / А. А. Сидорова. – Спб : ЛГУ им. А. С. Пушкина, 2016.</w:t>
      </w: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F45B1">
        <w:rPr>
          <w:rFonts w:ascii="Times New Roman" w:hAnsi="Times New Roman"/>
          <w:sz w:val="24"/>
          <w:szCs w:val="24"/>
        </w:rPr>
        <w:t>Психолого-педагогический практикум /  Л.С.Подымова, Л.И. Духова, Е.А. Ларина, О.А. Шиян; под ред. В.А. Сластенина. – Москва : ИЦ «Академия», 2009</w:t>
      </w:r>
      <w:r>
        <w:rPr>
          <w:rFonts w:ascii="Times New Roman" w:hAnsi="Times New Roman"/>
          <w:sz w:val="24"/>
          <w:szCs w:val="24"/>
        </w:rPr>
        <w:t>.</w:t>
      </w: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F45B1">
        <w:rPr>
          <w:rFonts w:ascii="Times New Roman" w:hAnsi="Times New Roman"/>
          <w:sz w:val="24"/>
          <w:szCs w:val="24"/>
        </w:rPr>
        <w:lastRenderedPageBreak/>
        <w:t>Гуслова М. Н. Инновационные педагогические технологии: учебник / М. Н. Гуслова. – М : ИЦ «Академия», 2016</w:t>
      </w:r>
      <w:r>
        <w:rPr>
          <w:rFonts w:ascii="Times New Roman" w:hAnsi="Times New Roman"/>
          <w:sz w:val="24"/>
          <w:szCs w:val="24"/>
        </w:rPr>
        <w:t>.</w:t>
      </w: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D672B">
        <w:rPr>
          <w:rFonts w:ascii="Times New Roman" w:hAnsi="Times New Roman"/>
          <w:sz w:val="24"/>
          <w:szCs w:val="24"/>
        </w:rPr>
        <w:t>Обухова, Л.Ф. Возрастная психология : учебник / Л.Ф. Обухова. - 4-е изд. - Москва : Педагогическое общество России, 2004. - 402 с</w:t>
      </w:r>
      <w:r>
        <w:rPr>
          <w:rFonts w:ascii="Times New Roman" w:hAnsi="Times New Roman"/>
          <w:sz w:val="24"/>
          <w:szCs w:val="24"/>
        </w:rPr>
        <w:t>.</w:t>
      </w: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D672B">
        <w:rPr>
          <w:rFonts w:ascii="Times New Roman" w:hAnsi="Times New Roman"/>
          <w:sz w:val="24"/>
          <w:szCs w:val="24"/>
        </w:rPr>
        <w:t xml:space="preserve">Абрамова, Г.С. Практическая психология : учебное пособие / Г.С. Абрамова. - Москва : Прометей, 2018. - 541 с. </w:t>
      </w:r>
    </w:p>
    <w:p w:rsidR="003A1155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F45B1">
        <w:rPr>
          <w:rFonts w:ascii="Times New Roman" w:hAnsi="Times New Roman"/>
          <w:sz w:val="24"/>
          <w:szCs w:val="24"/>
        </w:rPr>
        <w:t>Андрианова, Е.И. Подготовка и проведение педагогического исследования : учебное пособие для вузов / Е.И. Андрианова ; Министерство образования и науки РФ, Федеральное государственное бюджетное образовательное учреждение высшего профессионального образования «Ульяновский государственный педагогический университет имени И.Н. Ульянова». - Ульяновск :УлГПУ, 2013. - 116 с.</w:t>
      </w: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D672B">
        <w:rPr>
          <w:rFonts w:ascii="Times New Roman" w:hAnsi="Times New Roman"/>
          <w:sz w:val="24"/>
          <w:szCs w:val="24"/>
        </w:rPr>
        <w:t xml:space="preserve">Шкляр, М.Ф. Основы научных исследований : учебное пособие / М.Ф. Шкляр. - 6-е изд. - Москва : Издательско-торговая корпорация «Дашков и К°», 2017. - 208 с. - (Учебные издания для бакалавров). - Библиогр.: с. 195-196. </w:t>
      </w:r>
    </w:p>
    <w:p w:rsidR="003A1155" w:rsidRPr="006D672B" w:rsidRDefault="003A1155" w:rsidP="006655B0">
      <w:pPr>
        <w:pStyle w:val="25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D672B">
        <w:rPr>
          <w:rFonts w:ascii="Times New Roman" w:hAnsi="Times New Roman"/>
          <w:sz w:val="24"/>
          <w:szCs w:val="24"/>
        </w:rPr>
        <w:t>Каптерев, П.Ф. О педагогическом методе / П.Ф. Каптерев. - Москва :Директ-Медиа, 2012. - 154 с.</w:t>
      </w:r>
    </w:p>
    <w:p w:rsidR="003330F7" w:rsidRPr="003330F7" w:rsidRDefault="003330F7" w:rsidP="003330F7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3330F7" w:rsidRDefault="002C5965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t>4</w:t>
      </w:r>
      <w:r w:rsidR="003330F7" w:rsidRPr="002C5965">
        <w:rPr>
          <w:smallCaps/>
          <w:color w:val="000000"/>
          <w:sz w:val="24"/>
          <w:szCs w:val="24"/>
        </w:rPr>
        <w:t xml:space="preserve">.2 </w:t>
      </w:r>
      <w:r w:rsidRPr="002C5965">
        <w:rPr>
          <w:color w:val="000000"/>
          <w:sz w:val="24"/>
          <w:szCs w:val="24"/>
        </w:rPr>
        <w:t>Д</w:t>
      </w:r>
      <w:r w:rsidR="003330F7" w:rsidRPr="002C5965">
        <w:rPr>
          <w:color w:val="000000"/>
          <w:sz w:val="24"/>
          <w:szCs w:val="24"/>
        </w:rPr>
        <w:t>ополнительная литература:</w:t>
      </w:r>
    </w:p>
    <w:p w:rsidR="006D0AEF" w:rsidRPr="002C5965" w:rsidRDefault="006D0AEF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3A1155" w:rsidRPr="003A1155" w:rsidRDefault="003A1155" w:rsidP="006655B0">
      <w:pPr>
        <w:pStyle w:val="110"/>
        <w:numPr>
          <w:ilvl w:val="0"/>
          <w:numId w:val="5"/>
        </w:numPr>
        <w:tabs>
          <w:tab w:val="clear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3A1155">
        <w:rPr>
          <w:color w:val="000000"/>
          <w:sz w:val="24"/>
          <w:szCs w:val="24"/>
        </w:rPr>
        <w:t xml:space="preserve">Гелецкий, В.М. Реферативные, курсовые и выпускные квалификационные работы : учебно-методическое пособие / В.М. Гелецкий. - Красноярск : Сибирский федеральный университет, 2011. - 152 с. </w:t>
      </w:r>
    </w:p>
    <w:p w:rsidR="003A1155" w:rsidRPr="003A1155" w:rsidRDefault="003A1155" w:rsidP="006655B0">
      <w:pPr>
        <w:pStyle w:val="110"/>
        <w:numPr>
          <w:ilvl w:val="0"/>
          <w:numId w:val="5"/>
        </w:numPr>
        <w:tabs>
          <w:tab w:val="clear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3A1155">
        <w:rPr>
          <w:color w:val="000000"/>
          <w:sz w:val="24"/>
          <w:szCs w:val="24"/>
        </w:rPr>
        <w:t xml:space="preserve">Сафин, Р.Г. Основы научных исследований. Организация и планирование эксперимента : учебное пособие / Р.Г. Сафин, Н.Ф. Тимербаев, А.И. Иванов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Издательство КНИТУ, 2013. - 154 с. </w:t>
      </w:r>
    </w:p>
    <w:p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701DA8" w:rsidRPr="003A1551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701DA8" w:rsidRPr="003A1551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3A1551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701DA8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701DA8" w:rsidRPr="00CE2E13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:rsidR="00701DA8" w:rsidRPr="003A1551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3A1551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:rsidR="00701DA8" w:rsidRPr="003A1551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:rsidR="00701DA8" w:rsidRPr="003A1551" w:rsidRDefault="00701DA8" w:rsidP="006655B0">
      <w:pPr>
        <w:pStyle w:val="13"/>
        <w:numPr>
          <w:ilvl w:val="0"/>
          <w:numId w:val="6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F76" w:rsidRDefault="00C17F76">
      <w:r>
        <w:separator/>
      </w:r>
    </w:p>
  </w:endnote>
  <w:endnote w:type="continuationSeparator" w:id="1">
    <w:p w:rsidR="00C17F76" w:rsidRDefault="00C1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F76" w:rsidRDefault="00C17F76">
      <w:r>
        <w:separator/>
      </w:r>
    </w:p>
  </w:footnote>
  <w:footnote w:type="continuationSeparator" w:id="1">
    <w:p w:rsidR="00C17F76" w:rsidRDefault="00C17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247572"/>
    <w:multiLevelType w:val="hybridMultilevel"/>
    <w:tmpl w:val="F4F4CD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F1578"/>
    <w:multiLevelType w:val="hybridMultilevel"/>
    <w:tmpl w:val="FABC9A1A"/>
    <w:lvl w:ilvl="0" w:tplc="9E465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5B13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29EC"/>
    <w:rsid w:val="00277691"/>
    <w:rsid w:val="00283EFB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0CD"/>
    <w:rsid w:val="00385E56"/>
    <w:rsid w:val="003904D5"/>
    <w:rsid w:val="00390C2C"/>
    <w:rsid w:val="00395E94"/>
    <w:rsid w:val="003971CC"/>
    <w:rsid w:val="003A1155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52E1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49B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18D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72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55B0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0BCD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17F76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0FE8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qFormat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4AA9-0BC1-4E1E-AE15-22980390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i.kunicina</cp:lastModifiedBy>
  <cp:revision>2</cp:revision>
  <cp:lastPrinted>2018-11-14T08:24:00Z</cp:lastPrinted>
  <dcterms:created xsi:type="dcterms:W3CDTF">2022-03-31T13:23:00Z</dcterms:created>
  <dcterms:modified xsi:type="dcterms:W3CDTF">2022-03-31T13:23:00Z</dcterms:modified>
</cp:coreProperties>
</file>