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0067" w14:textId="2FEA8864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231340" w:rsidRPr="00231340">
        <w:rPr>
          <w:sz w:val="24"/>
        </w:rPr>
        <w:t>ЛЕНИНГРАДСКОЙ ОБЛАСТИ</w:t>
      </w:r>
    </w:p>
    <w:p w14:paraId="645E2AE9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BA10F07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06A10C74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14:paraId="21675C61" w14:textId="77777777" w:rsidR="00F92FE5" w:rsidRPr="00460D6B" w:rsidRDefault="00F92FE5" w:rsidP="00F92FE5">
      <w:pPr>
        <w:jc w:val="center"/>
        <w:rPr>
          <w:b/>
          <w:sz w:val="24"/>
        </w:rPr>
      </w:pPr>
    </w:p>
    <w:p w14:paraId="5504A239" w14:textId="7E13EAC7" w:rsidR="00F92FE5" w:rsidRPr="00460D6B" w:rsidRDefault="00277A99" w:rsidP="00F92FE5">
      <w:pPr>
        <w:jc w:val="center"/>
        <w:rPr>
          <w:b/>
          <w:caps/>
          <w:sz w:val="24"/>
        </w:rPr>
      </w:pPr>
      <w:r w:rsidRPr="00277A99">
        <w:rPr>
          <w:b/>
          <w:caps/>
        </w:rPr>
        <w:t>Б1.О.04.07 Методы активного социально-психологического обучения и развития</w:t>
      </w:r>
    </w:p>
    <w:p w14:paraId="2E278DB6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3E744CE5" w14:textId="77777777" w:rsidR="00F92FE5" w:rsidRPr="00460D6B" w:rsidRDefault="00F92FE5" w:rsidP="00F92FE5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14:paraId="0EB6B580" w14:textId="4990ED25" w:rsidR="00F92FE5" w:rsidRPr="00460D6B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460D6B">
        <w:rPr>
          <w:sz w:val="24"/>
          <w:szCs w:val="22"/>
        </w:rPr>
        <w:t>Направление подготовки</w:t>
      </w:r>
      <w:r w:rsidRPr="00460D6B">
        <w:rPr>
          <w:b/>
          <w:sz w:val="24"/>
          <w:szCs w:val="22"/>
        </w:rPr>
        <w:t xml:space="preserve"> 44.04.02 Психолого-педагогическое образование</w:t>
      </w:r>
    </w:p>
    <w:p w14:paraId="125DADD8" w14:textId="77777777" w:rsidR="00F92FE5" w:rsidRPr="00460D6B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460D6B">
        <w:rPr>
          <w:color w:val="000000"/>
          <w:sz w:val="24"/>
          <w:shd w:val="clear" w:color="auto" w:fill="FFFFFF"/>
        </w:rPr>
        <w:t>Направленность (профиль)</w:t>
      </w:r>
      <w:r w:rsidRPr="00460D6B">
        <w:rPr>
          <w:b/>
          <w:color w:val="000000"/>
          <w:sz w:val="24"/>
          <w:shd w:val="clear" w:color="auto" w:fill="FFFFFF"/>
        </w:rPr>
        <w:t xml:space="preserve"> </w:t>
      </w:r>
      <w:r w:rsidRPr="00460D6B">
        <w:rPr>
          <w:b/>
          <w:sz w:val="24"/>
        </w:rPr>
        <w:t>Психологическое консультирование в образовании</w:t>
      </w:r>
      <w:r w:rsidRPr="00460D6B">
        <w:rPr>
          <w:b/>
          <w:sz w:val="24"/>
        </w:rPr>
        <w:tab/>
      </w:r>
    </w:p>
    <w:p w14:paraId="005626A9" w14:textId="77777777"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14:paraId="0415D852" w14:textId="6203D9A7"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</w:t>
      </w:r>
      <w:r w:rsidR="00741658">
        <w:rPr>
          <w:bCs/>
          <w:sz w:val="22"/>
          <w:szCs w:val="22"/>
        </w:rPr>
        <w:t>0</w:t>
      </w:r>
      <w:r w:rsidRPr="00E52709">
        <w:rPr>
          <w:bCs/>
          <w:sz w:val="22"/>
          <w:szCs w:val="22"/>
        </w:rPr>
        <w:t>)</w:t>
      </w:r>
    </w:p>
    <w:p w14:paraId="3BE69B8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8EA83D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459C1205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0F6C175F" w14:textId="77777777"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0C94AEA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54BBDB7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B9CCA1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3EC0A58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557AE2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757EA53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2C52ACD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107BA3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807FBE" w14:textId="0F5110C9" w:rsidR="00CE4452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33FD9682" w14:textId="540F7FA3" w:rsidR="006508D2" w:rsidRDefault="006508D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1A07657" w14:textId="33E8D78D" w:rsidR="006508D2" w:rsidRDefault="006508D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6A1FE17" w14:textId="0F9D5EDF" w:rsidR="006508D2" w:rsidRDefault="006508D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34D526D" w14:textId="685FE906" w:rsidR="006508D2" w:rsidRDefault="006508D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27B8BAF" w14:textId="18AA7FC2" w:rsidR="006508D2" w:rsidRDefault="006508D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5FF3FE61" w14:textId="77777777" w:rsidR="006508D2" w:rsidRPr="00460D6B" w:rsidRDefault="006508D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B15DBC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14:paraId="3B65E61A" w14:textId="4F76132F"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6508D2">
        <w:rPr>
          <w:sz w:val="24"/>
        </w:rPr>
        <w:t>2</w:t>
      </w:r>
      <w:r w:rsidR="00741658">
        <w:rPr>
          <w:sz w:val="24"/>
        </w:rPr>
        <w:t>0</w:t>
      </w:r>
      <w:r w:rsidRPr="00460D6B">
        <w:rPr>
          <w:b/>
          <w:bCs/>
          <w:sz w:val="24"/>
        </w:rPr>
        <w:br w:type="page"/>
      </w:r>
    </w:p>
    <w:p w14:paraId="2A6B0663" w14:textId="77777777"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66E0CA2C" w14:textId="77777777"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58B8DB64" w14:textId="712F6355" w:rsidR="00E52709" w:rsidRDefault="00E52709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410"/>
        <w:gridCol w:w="5097"/>
      </w:tblGrid>
      <w:tr w:rsidR="00E52709" w:rsidRPr="00E52709" w14:paraId="28A5BF69" w14:textId="77777777" w:rsidTr="006508D2">
        <w:trPr>
          <w:jc w:val="center"/>
        </w:trPr>
        <w:tc>
          <w:tcPr>
            <w:tcW w:w="1838" w:type="dxa"/>
            <w:shd w:val="clear" w:color="auto" w:fill="auto"/>
          </w:tcPr>
          <w:p w14:paraId="44625647" w14:textId="77777777" w:rsidR="00E52709" w:rsidRPr="00E52709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2410" w:type="dxa"/>
            <w:shd w:val="clear" w:color="auto" w:fill="auto"/>
          </w:tcPr>
          <w:p w14:paraId="0B94AB14" w14:textId="77777777" w:rsidR="00E52709" w:rsidRPr="00E52709" w:rsidRDefault="00E52709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6173C41A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5097" w:type="dxa"/>
            <w:shd w:val="clear" w:color="auto" w:fill="auto"/>
          </w:tcPr>
          <w:p w14:paraId="31370F3C" w14:textId="77777777" w:rsidR="00E52709" w:rsidRPr="00E52709" w:rsidRDefault="00E52709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285038F4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A46F65" w:rsidRPr="00E52709" w14:paraId="0F4DED06" w14:textId="77777777" w:rsidTr="006508D2">
        <w:trPr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50E047EC" w14:textId="31C5AF17" w:rsidR="00A46F65" w:rsidRPr="00E52709" w:rsidRDefault="00A46F65" w:rsidP="003200A2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3041D5">
              <w:rPr>
                <w:b/>
                <w:sz w:val="22"/>
                <w:szCs w:val="22"/>
              </w:rPr>
              <w:t>УК-3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7341335" w14:textId="5FDE6AB2" w:rsidR="00A46F65" w:rsidRPr="00E52709" w:rsidRDefault="00A46F65" w:rsidP="00A46F65">
            <w:pPr>
              <w:ind w:left="2"/>
              <w:jc w:val="left"/>
              <w:rPr>
                <w:bCs/>
                <w:sz w:val="24"/>
              </w:rPr>
            </w:pPr>
            <w:r w:rsidRPr="003041D5">
              <w:rPr>
                <w:sz w:val="22"/>
                <w:szCs w:val="22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5097" w:type="dxa"/>
            <w:shd w:val="clear" w:color="auto" w:fill="auto"/>
          </w:tcPr>
          <w:p w14:paraId="1B3BC2BC" w14:textId="77777777" w:rsidR="00A46F65" w:rsidRPr="003041D5" w:rsidRDefault="00A46F65" w:rsidP="00A46F65">
            <w:pPr>
              <w:spacing w:line="256" w:lineRule="auto"/>
              <w:ind w:right="96"/>
              <w:jc w:val="left"/>
              <w:rPr>
                <w:sz w:val="22"/>
                <w:szCs w:val="22"/>
              </w:rPr>
            </w:pPr>
            <w:r w:rsidRPr="003041D5">
              <w:rPr>
                <w:b/>
                <w:sz w:val="22"/>
                <w:szCs w:val="22"/>
              </w:rPr>
              <w:t>ИУК-3.1.</w:t>
            </w:r>
            <w:r w:rsidRPr="003041D5">
              <w:rPr>
                <w:sz w:val="22"/>
                <w:szCs w:val="22"/>
              </w:rPr>
              <w:t xml:space="preserve"> Знает:</w:t>
            </w:r>
          </w:p>
          <w:p w14:paraId="5EAA7439" w14:textId="77777777" w:rsidR="00A46F65" w:rsidRPr="003041D5" w:rsidRDefault="00A46F65" w:rsidP="00A46F65">
            <w:pPr>
              <w:spacing w:line="256" w:lineRule="auto"/>
              <w:ind w:right="96"/>
              <w:jc w:val="left"/>
              <w:rPr>
                <w:sz w:val="22"/>
                <w:szCs w:val="22"/>
              </w:rPr>
            </w:pPr>
            <w:r w:rsidRPr="003041D5">
              <w:rPr>
                <w:sz w:val="22"/>
                <w:szCs w:val="22"/>
              </w:rPr>
              <w:t>− технологию междисциплинарного ведения случая;</w:t>
            </w:r>
          </w:p>
          <w:p w14:paraId="4C3984F3" w14:textId="77777777" w:rsidR="00A46F65" w:rsidRPr="003041D5" w:rsidRDefault="00A46F65" w:rsidP="00A46F65">
            <w:pPr>
              <w:spacing w:line="256" w:lineRule="auto"/>
              <w:ind w:right="96"/>
              <w:jc w:val="left"/>
              <w:rPr>
                <w:sz w:val="22"/>
                <w:szCs w:val="22"/>
              </w:rPr>
            </w:pPr>
            <w:r w:rsidRPr="003041D5">
              <w:rPr>
                <w:sz w:val="22"/>
                <w:szCs w:val="22"/>
              </w:rPr>
              <w:t>− особенности принятия совместных решений в команде и условий сотрудничества при их реализации;</w:t>
            </w:r>
          </w:p>
          <w:p w14:paraId="33D1B65D" w14:textId="0DA4D02B" w:rsidR="00A46F65" w:rsidRPr="00E52709" w:rsidRDefault="00A46F65" w:rsidP="00A46F65">
            <w:pPr>
              <w:spacing w:line="256" w:lineRule="auto"/>
              <w:ind w:right="96"/>
              <w:jc w:val="left"/>
              <w:rPr>
                <w:color w:val="000000"/>
                <w:sz w:val="22"/>
              </w:rPr>
            </w:pPr>
            <w:r w:rsidRPr="003041D5">
              <w:rPr>
                <w:sz w:val="22"/>
                <w:szCs w:val="22"/>
              </w:rPr>
              <w:t>− функции лидера в команде и закономерности поведения членов команды.</w:t>
            </w:r>
          </w:p>
        </w:tc>
      </w:tr>
      <w:tr w:rsidR="00A46F65" w:rsidRPr="00E52709" w14:paraId="58877830" w14:textId="77777777" w:rsidTr="006508D2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2682E2F1" w14:textId="77777777" w:rsidR="00A46F65" w:rsidRPr="00460D6B" w:rsidRDefault="00A46F65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48F61F" w14:textId="77777777" w:rsidR="00A46F65" w:rsidRPr="00460D6B" w:rsidRDefault="00A46F65" w:rsidP="00A46F65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5097" w:type="dxa"/>
            <w:shd w:val="clear" w:color="auto" w:fill="auto"/>
          </w:tcPr>
          <w:p w14:paraId="1810440C" w14:textId="77777777" w:rsidR="00A46F65" w:rsidRPr="003041D5" w:rsidRDefault="00A46F65" w:rsidP="00A46F65">
            <w:pPr>
              <w:spacing w:line="256" w:lineRule="auto"/>
              <w:ind w:right="96"/>
              <w:jc w:val="left"/>
              <w:rPr>
                <w:sz w:val="22"/>
                <w:szCs w:val="22"/>
              </w:rPr>
            </w:pPr>
            <w:r w:rsidRPr="003041D5">
              <w:rPr>
                <w:b/>
                <w:sz w:val="22"/>
                <w:szCs w:val="22"/>
              </w:rPr>
              <w:t>ИУК-3.2.</w:t>
            </w:r>
            <w:r w:rsidRPr="003041D5">
              <w:rPr>
                <w:sz w:val="22"/>
                <w:szCs w:val="22"/>
              </w:rPr>
              <w:t xml:space="preserve"> Умеет:</w:t>
            </w:r>
          </w:p>
          <w:p w14:paraId="430F3C9A" w14:textId="77777777" w:rsidR="00A46F65" w:rsidRPr="003041D5" w:rsidRDefault="00A46F65" w:rsidP="00A46F65">
            <w:pPr>
              <w:spacing w:line="256" w:lineRule="auto"/>
              <w:ind w:right="96"/>
              <w:jc w:val="left"/>
              <w:rPr>
                <w:sz w:val="22"/>
                <w:szCs w:val="22"/>
              </w:rPr>
            </w:pPr>
            <w:r w:rsidRPr="003041D5">
              <w:rPr>
                <w:sz w:val="22"/>
                <w:szCs w:val="22"/>
              </w:rPr>
              <w:t>− организовывать отбор членов команды для достижения поставленной цели;</w:t>
            </w:r>
          </w:p>
          <w:p w14:paraId="3A94BB49" w14:textId="08C45855" w:rsidR="00A46F65" w:rsidRPr="003041D5" w:rsidRDefault="00A46F65" w:rsidP="00A46F65">
            <w:pPr>
              <w:spacing w:line="256" w:lineRule="auto"/>
              <w:ind w:right="96"/>
              <w:jc w:val="left"/>
              <w:rPr>
                <w:sz w:val="22"/>
                <w:szCs w:val="22"/>
              </w:rPr>
            </w:pPr>
            <w:r w:rsidRPr="003041D5">
              <w:rPr>
                <w:sz w:val="22"/>
                <w:szCs w:val="22"/>
              </w:rPr>
              <w:t>− организовывать обмен информацией, знаниями и</w:t>
            </w:r>
            <w:r w:rsidR="006508D2">
              <w:rPr>
                <w:sz w:val="22"/>
                <w:szCs w:val="22"/>
              </w:rPr>
              <w:t xml:space="preserve"> </w:t>
            </w:r>
            <w:r w:rsidRPr="003041D5">
              <w:rPr>
                <w:sz w:val="22"/>
                <w:szCs w:val="22"/>
              </w:rPr>
              <w:t>опытом с членами команды;</w:t>
            </w:r>
          </w:p>
          <w:p w14:paraId="3816AA13" w14:textId="375D341B" w:rsidR="00A46F65" w:rsidRPr="00460D6B" w:rsidRDefault="00A46F65" w:rsidP="00A46F65">
            <w:pPr>
              <w:spacing w:line="256" w:lineRule="auto"/>
              <w:ind w:right="96"/>
              <w:jc w:val="left"/>
              <w:rPr>
                <w:rFonts w:eastAsia="Calibri"/>
                <w:b/>
                <w:sz w:val="22"/>
              </w:rPr>
            </w:pPr>
            <w:r w:rsidRPr="003041D5">
              <w:rPr>
                <w:sz w:val="22"/>
                <w:szCs w:val="22"/>
              </w:rPr>
              <w:t>− разрешать конфликтные ситуации в междисциплинарной команде.</w:t>
            </w:r>
          </w:p>
        </w:tc>
      </w:tr>
      <w:tr w:rsidR="00A46F65" w:rsidRPr="00E52709" w14:paraId="6B66C2DE" w14:textId="77777777" w:rsidTr="006508D2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030D6BD8" w14:textId="77777777" w:rsidR="00A46F65" w:rsidRPr="00460D6B" w:rsidRDefault="00A46F65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EEF045" w14:textId="77777777" w:rsidR="00A46F65" w:rsidRPr="00460D6B" w:rsidRDefault="00A46F65" w:rsidP="00A46F65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5097" w:type="dxa"/>
            <w:shd w:val="clear" w:color="auto" w:fill="auto"/>
          </w:tcPr>
          <w:p w14:paraId="493B1681" w14:textId="77777777" w:rsidR="00A46F65" w:rsidRPr="003041D5" w:rsidRDefault="00A46F65" w:rsidP="00A46F65">
            <w:pPr>
              <w:spacing w:line="256" w:lineRule="auto"/>
              <w:ind w:right="96"/>
              <w:jc w:val="left"/>
              <w:rPr>
                <w:sz w:val="22"/>
                <w:szCs w:val="22"/>
              </w:rPr>
            </w:pPr>
            <w:r w:rsidRPr="003041D5">
              <w:rPr>
                <w:b/>
                <w:sz w:val="22"/>
                <w:szCs w:val="22"/>
              </w:rPr>
              <w:t>ИУК-3.3.</w:t>
            </w:r>
            <w:r w:rsidRPr="003041D5">
              <w:rPr>
                <w:sz w:val="22"/>
                <w:szCs w:val="22"/>
              </w:rPr>
              <w:t xml:space="preserve"> Владеет:</w:t>
            </w:r>
          </w:p>
          <w:p w14:paraId="7ADB28A7" w14:textId="77777777" w:rsidR="00A46F65" w:rsidRPr="003041D5" w:rsidRDefault="00A46F65" w:rsidP="00A46F65">
            <w:pPr>
              <w:spacing w:line="256" w:lineRule="auto"/>
              <w:ind w:right="96"/>
              <w:jc w:val="left"/>
              <w:rPr>
                <w:sz w:val="22"/>
                <w:szCs w:val="22"/>
              </w:rPr>
            </w:pPr>
            <w:r w:rsidRPr="003041D5">
              <w:rPr>
                <w:sz w:val="22"/>
                <w:szCs w:val="22"/>
              </w:rPr>
              <w:t>− нормами и правилами командной работы;</w:t>
            </w:r>
          </w:p>
          <w:p w14:paraId="4D8466C0" w14:textId="44B38E0C" w:rsidR="00A46F65" w:rsidRPr="00460D6B" w:rsidRDefault="00A46F65" w:rsidP="00A46F65">
            <w:pPr>
              <w:spacing w:line="256" w:lineRule="auto"/>
              <w:ind w:left="147" w:right="144"/>
              <w:jc w:val="left"/>
              <w:rPr>
                <w:rFonts w:eastAsia="Calibri"/>
                <w:b/>
                <w:sz w:val="22"/>
              </w:rPr>
            </w:pPr>
            <w:r w:rsidRPr="003041D5">
              <w:rPr>
                <w:sz w:val="22"/>
                <w:szCs w:val="22"/>
              </w:rPr>
              <w:t>− готовностью нести личную ответственность за общий результат.</w:t>
            </w:r>
          </w:p>
        </w:tc>
      </w:tr>
      <w:tr w:rsidR="00A46F65" w:rsidRPr="00E52709" w14:paraId="02DD4E30" w14:textId="77777777" w:rsidTr="006508D2">
        <w:trPr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70343DC6" w14:textId="077681EF" w:rsidR="00A46F65" w:rsidRPr="00460D6B" w:rsidRDefault="00A46F65" w:rsidP="00A46F65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ОП</w:t>
            </w:r>
            <w:r w:rsidRPr="00460D6B">
              <w:rPr>
                <w:b/>
                <w:sz w:val="22"/>
                <w:szCs w:val="22"/>
              </w:rPr>
              <w:t>К-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F32CA58" w14:textId="495064DB" w:rsidR="00A46F65" w:rsidRPr="00460D6B" w:rsidRDefault="00A46F65" w:rsidP="00A46F65">
            <w:pPr>
              <w:ind w:left="2"/>
              <w:jc w:val="left"/>
              <w:rPr>
                <w:sz w:val="22"/>
              </w:rPr>
            </w:pPr>
            <w:r w:rsidRPr="003200A2">
              <w:rPr>
                <w:color w:val="000000"/>
                <w:sz w:val="22"/>
                <w:szCs w:val="22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5097" w:type="dxa"/>
            <w:shd w:val="clear" w:color="auto" w:fill="auto"/>
          </w:tcPr>
          <w:p w14:paraId="4B353920" w14:textId="77777777" w:rsidR="00A46F65" w:rsidRPr="0053511B" w:rsidRDefault="00A46F65" w:rsidP="00A46F65">
            <w:pPr>
              <w:spacing w:line="256" w:lineRule="auto"/>
              <w:ind w:left="147" w:right="144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ИОПК-7.1.</w:t>
            </w:r>
            <w:r w:rsidRPr="0053511B">
              <w:rPr>
                <w:sz w:val="22"/>
                <w:szCs w:val="22"/>
              </w:rPr>
              <w:t xml:space="preserve"> Знает:</w:t>
            </w:r>
          </w:p>
          <w:p w14:paraId="53DD7104" w14:textId="77777777" w:rsidR="00A46F65" w:rsidRPr="0053511B" w:rsidRDefault="00A46F65" w:rsidP="00A46F65">
            <w:pPr>
              <w:spacing w:line="256" w:lineRule="auto"/>
              <w:ind w:left="147" w:right="144"/>
              <w:jc w:val="left"/>
              <w:rPr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− основные закономерности семейных отношений, позволяющие эффективно работать с родительской общественностью;</w:t>
            </w:r>
          </w:p>
          <w:p w14:paraId="7A895DB8" w14:textId="714591F9" w:rsidR="00A46F65" w:rsidRPr="00681A4B" w:rsidRDefault="00A46F65" w:rsidP="00A46F65">
            <w:pPr>
              <w:spacing w:line="259" w:lineRule="auto"/>
              <w:ind w:left="147" w:right="144"/>
              <w:jc w:val="left"/>
              <w:rPr>
                <w:sz w:val="22"/>
              </w:rPr>
            </w:pPr>
            <w:r w:rsidRPr="0053511B">
              <w:rPr>
                <w:sz w:val="22"/>
                <w:szCs w:val="22"/>
              </w:rPr>
              <w:t>−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      </w:r>
          </w:p>
        </w:tc>
      </w:tr>
      <w:tr w:rsidR="00A46F65" w:rsidRPr="00E52709" w14:paraId="3A288801" w14:textId="77777777" w:rsidTr="006508D2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42EBBB5B" w14:textId="77777777" w:rsidR="00A46F65" w:rsidRPr="00460D6B" w:rsidRDefault="00A46F65" w:rsidP="00A46F65">
            <w:pPr>
              <w:tabs>
                <w:tab w:val="num" w:pos="720"/>
                <w:tab w:val="num" w:pos="756"/>
              </w:tabs>
              <w:jc w:val="left"/>
              <w:rPr>
                <w:b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87F66BA" w14:textId="77777777" w:rsidR="00A46F65" w:rsidRPr="00460D6B" w:rsidRDefault="00A46F65" w:rsidP="00A46F65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5097" w:type="dxa"/>
            <w:shd w:val="clear" w:color="auto" w:fill="auto"/>
          </w:tcPr>
          <w:p w14:paraId="6CFC451B" w14:textId="77777777" w:rsidR="00A46F65" w:rsidRPr="0053511B" w:rsidRDefault="00A46F65" w:rsidP="00A46F65">
            <w:pPr>
              <w:spacing w:line="256" w:lineRule="auto"/>
              <w:ind w:left="147" w:right="144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 xml:space="preserve">ИОПК-7.2. </w:t>
            </w:r>
            <w:r w:rsidRPr="0053511B">
              <w:rPr>
                <w:sz w:val="22"/>
                <w:szCs w:val="22"/>
              </w:rPr>
              <w:t>Умеет:</w:t>
            </w:r>
          </w:p>
          <w:p w14:paraId="7A94D126" w14:textId="24F404A9" w:rsidR="00A46F65" w:rsidRPr="00460D6B" w:rsidRDefault="00A46F65" w:rsidP="00A46F65">
            <w:pPr>
              <w:spacing w:line="259" w:lineRule="auto"/>
              <w:ind w:left="147" w:right="144"/>
              <w:jc w:val="left"/>
              <w:rPr>
                <w:rFonts w:eastAsia="Calibri"/>
                <w:b/>
                <w:sz w:val="22"/>
              </w:rPr>
            </w:pPr>
            <w:r w:rsidRPr="0053511B">
              <w:rPr>
                <w:sz w:val="22"/>
                <w:szCs w:val="22"/>
              </w:rPr>
              <w:t>− планировать взаимодействие и сотрудничать с участниками образовательных отношений в рамках реализации образовательных программ.</w:t>
            </w:r>
          </w:p>
        </w:tc>
      </w:tr>
      <w:tr w:rsidR="00A46F65" w:rsidRPr="00E52709" w14:paraId="70A59B2B" w14:textId="77777777" w:rsidTr="006508D2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0CF4EB2B" w14:textId="77777777" w:rsidR="00A46F65" w:rsidRPr="00460D6B" w:rsidRDefault="00A46F65" w:rsidP="00A46F65">
            <w:pPr>
              <w:tabs>
                <w:tab w:val="num" w:pos="720"/>
                <w:tab w:val="num" w:pos="756"/>
              </w:tabs>
              <w:jc w:val="left"/>
              <w:rPr>
                <w:b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EE9BA0" w14:textId="77777777" w:rsidR="00A46F65" w:rsidRPr="00460D6B" w:rsidRDefault="00A46F65" w:rsidP="00A46F65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5097" w:type="dxa"/>
            <w:shd w:val="clear" w:color="auto" w:fill="auto"/>
          </w:tcPr>
          <w:p w14:paraId="47C8DC81" w14:textId="77777777" w:rsidR="00A46F65" w:rsidRPr="0053511B" w:rsidRDefault="00A46F65" w:rsidP="00A46F65">
            <w:pPr>
              <w:spacing w:line="256" w:lineRule="auto"/>
              <w:ind w:left="147" w:right="144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ИОПК-7.3.</w:t>
            </w:r>
            <w:r w:rsidRPr="0053511B">
              <w:rPr>
                <w:sz w:val="22"/>
                <w:szCs w:val="22"/>
              </w:rPr>
              <w:t xml:space="preserve"> Владеет:</w:t>
            </w:r>
          </w:p>
          <w:p w14:paraId="7FC0268A" w14:textId="77777777" w:rsidR="00A46F65" w:rsidRPr="0053511B" w:rsidRDefault="00A46F65" w:rsidP="00A46F65">
            <w:pPr>
              <w:spacing w:line="256" w:lineRule="auto"/>
              <w:ind w:left="147" w:right="144"/>
              <w:jc w:val="left"/>
              <w:rPr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− навыками выстраивания конструктивных</w:t>
            </w:r>
          </w:p>
          <w:p w14:paraId="1ED51C26" w14:textId="099368A2" w:rsidR="00A46F65" w:rsidRPr="00681A4B" w:rsidRDefault="00A46F65" w:rsidP="00A46F65">
            <w:pPr>
              <w:spacing w:line="256" w:lineRule="auto"/>
              <w:ind w:right="144"/>
              <w:jc w:val="left"/>
              <w:rPr>
                <w:sz w:val="22"/>
              </w:rPr>
            </w:pPr>
            <w:r w:rsidRPr="0053511B">
              <w:rPr>
                <w:sz w:val="22"/>
                <w:szCs w:val="22"/>
              </w:rPr>
              <w:t>отношений со всеми участниками образовательных отношений.</w:t>
            </w:r>
          </w:p>
        </w:tc>
      </w:tr>
      <w:tr w:rsidR="003200A2" w:rsidRPr="00E52709" w14:paraId="4403007B" w14:textId="77777777" w:rsidTr="006508D2">
        <w:trPr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7E66F1B0" w14:textId="01A5E9DF" w:rsidR="003200A2" w:rsidRPr="00460D6B" w:rsidRDefault="003200A2" w:rsidP="003200A2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ПК-5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E52DC48" w14:textId="42E96435" w:rsidR="003200A2" w:rsidRPr="006027AF" w:rsidRDefault="003200A2" w:rsidP="003200A2">
            <w:pPr>
              <w:ind w:left="2"/>
              <w:jc w:val="left"/>
              <w:rPr>
                <w:sz w:val="22"/>
                <w:szCs w:val="22"/>
              </w:rPr>
            </w:pPr>
            <w:r w:rsidRPr="003200A2">
              <w:rPr>
                <w:sz w:val="22"/>
                <w:szCs w:val="22"/>
              </w:rPr>
              <w:t>Способен организовывать и проводить психологическое просвещение субъектов образовательного процесса</w:t>
            </w:r>
          </w:p>
        </w:tc>
        <w:tc>
          <w:tcPr>
            <w:tcW w:w="5097" w:type="dxa"/>
            <w:shd w:val="clear" w:color="auto" w:fill="auto"/>
          </w:tcPr>
          <w:p w14:paraId="3A8DBE56" w14:textId="77777777" w:rsidR="003200A2" w:rsidRPr="0053511B" w:rsidRDefault="003200A2" w:rsidP="003200A2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ИПК-5.1.</w:t>
            </w:r>
            <w:r w:rsidRPr="0053511B">
              <w:rPr>
                <w:sz w:val="22"/>
                <w:szCs w:val="22"/>
              </w:rPr>
              <w:t xml:space="preserve"> Знает: </w:t>
            </w:r>
          </w:p>
          <w:p w14:paraId="5BD98CFF" w14:textId="6ACBBDD5" w:rsidR="003200A2" w:rsidRPr="006027AF" w:rsidRDefault="003200A2" w:rsidP="003200A2">
            <w:pPr>
              <w:spacing w:line="256" w:lineRule="auto"/>
              <w:ind w:left="108"/>
              <w:jc w:val="left"/>
              <w:rPr>
                <w:b/>
                <w:color w:val="000000"/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- формы и направления, приемы и методы психологического просвещения с учетом образовательных потребностей и индивидуальных возможностей обучающихся;</w:t>
            </w:r>
          </w:p>
        </w:tc>
      </w:tr>
      <w:tr w:rsidR="003200A2" w:rsidRPr="00E52709" w14:paraId="1F6251EE" w14:textId="77777777" w:rsidTr="006508D2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0718BBE2" w14:textId="77777777" w:rsidR="003200A2" w:rsidRDefault="003200A2" w:rsidP="006027AF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EC70EA" w14:textId="77777777" w:rsidR="003200A2" w:rsidRPr="006027AF" w:rsidRDefault="003200A2" w:rsidP="00681A4B">
            <w:pPr>
              <w:ind w:left="2"/>
              <w:rPr>
                <w:sz w:val="22"/>
                <w:szCs w:val="22"/>
              </w:rPr>
            </w:pPr>
          </w:p>
        </w:tc>
        <w:tc>
          <w:tcPr>
            <w:tcW w:w="5097" w:type="dxa"/>
            <w:shd w:val="clear" w:color="auto" w:fill="auto"/>
          </w:tcPr>
          <w:p w14:paraId="6D414503" w14:textId="77777777" w:rsidR="003200A2" w:rsidRPr="0053511B" w:rsidRDefault="003200A2" w:rsidP="003200A2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ИПК-5.2.</w:t>
            </w:r>
            <w:r w:rsidRPr="0053511B">
              <w:rPr>
                <w:sz w:val="22"/>
                <w:szCs w:val="22"/>
              </w:rPr>
              <w:t xml:space="preserve"> Умеет: </w:t>
            </w:r>
          </w:p>
          <w:p w14:paraId="3BB4BA78" w14:textId="7C0184D0" w:rsidR="003200A2" w:rsidRPr="006027AF" w:rsidRDefault="003200A2" w:rsidP="003200A2">
            <w:pPr>
              <w:spacing w:line="256" w:lineRule="auto"/>
              <w:ind w:left="108" w:right="110"/>
              <w:jc w:val="left"/>
              <w:rPr>
                <w:b/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 xml:space="preserve">- 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обучающихся; </w:t>
            </w:r>
          </w:p>
        </w:tc>
      </w:tr>
      <w:tr w:rsidR="003200A2" w:rsidRPr="00E52709" w14:paraId="7C339DD8" w14:textId="77777777" w:rsidTr="006508D2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64E0E5D4" w14:textId="77777777" w:rsidR="003200A2" w:rsidRDefault="003200A2" w:rsidP="006027AF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2DDED74" w14:textId="77777777" w:rsidR="003200A2" w:rsidRPr="006027AF" w:rsidRDefault="003200A2" w:rsidP="00681A4B">
            <w:pPr>
              <w:ind w:left="2"/>
              <w:rPr>
                <w:sz w:val="22"/>
                <w:szCs w:val="22"/>
              </w:rPr>
            </w:pPr>
          </w:p>
        </w:tc>
        <w:tc>
          <w:tcPr>
            <w:tcW w:w="5097" w:type="dxa"/>
            <w:shd w:val="clear" w:color="auto" w:fill="auto"/>
          </w:tcPr>
          <w:p w14:paraId="00986FD1" w14:textId="77777777" w:rsidR="003200A2" w:rsidRPr="0053511B" w:rsidRDefault="003200A2" w:rsidP="003200A2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ИПК-5.3.</w:t>
            </w:r>
            <w:r w:rsidRPr="0053511B">
              <w:rPr>
                <w:sz w:val="22"/>
                <w:szCs w:val="22"/>
              </w:rPr>
              <w:t xml:space="preserve"> Владеет:</w:t>
            </w:r>
          </w:p>
          <w:p w14:paraId="36EB4E9D" w14:textId="73064E22" w:rsidR="003200A2" w:rsidRPr="006027AF" w:rsidRDefault="003200A2" w:rsidP="003200A2">
            <w:pPr>
              <w:spacing w:line="256" w:lineRule="auto"/>
              <w:ind w:left="108" w:right="110"/>
              <w:jc w:val="left"/>
              <w:rPr>
                <w:b/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- способами и методами организации и проведения психологического просвещения субъектов образовательного процесса</w:t>
            </w:r>
          </w:p>
        </w:tc>
      </w:tr>
    </w:tbl>
    <w:p w14:paraId="4202AF70" w14:textId="67251B40" w:rsidR="00E52709" w:rsidRDefault="00E52709" w:rsidP="00E52709">
      <w:pPr>
        <w:tabs>
          <w:tab w:val="num" w:pos="756"/>
        </w:tabs>
        <w:rPr>
          <w:iCs/>
          <w:sz w:val="24"/>
        </w:rPr>
      </w:pPr>
    </w:p>
    <w:p w14:paraId="5896D085" w14:textId="7D0E7D24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="00741658">
        <w:rPr>
          <w:b/>
          <w:bCs/>
          <w:caps/>
          <w:sz w:val="24"/>
        </w:rPr>
        <w:t xml:space="preserve">Место дисциплины </w:t>
      </w:r>
      <w:r w:rsidRPr="00460D6B">
        <w:rPr>
          <w:b/>
          <w:bCs/>
          <w:caps/>
          <w:sz w:val="24"/>
        </w:rPr>
        <w:t>в структуре ОП</w:t>
      </w:r>
      <w:r w:rsidRPr="00460D6B">
        <w:rPr>
          <w:b/>
          <w:bCs/>
          <w:sz w:val="24"/>
        </w:rPr>
        <w:t xml:space="preserve">: </w:t>
      </w:r>
    </w:p>
    <w:p w14:paraId="458ACD41" w14:textId="77777777" w:rsidR="00A46F65" w:rsidRPr="00A46F65" w:rsidRDefault="00A46F65" w:rsidP="00A46F65">
      <w:pPr>
        <w:ind w:firstLine="709"/>
        <w:rPr>
          <w:sz w:val="24"/>
        </w:rPr>
      </w:pPr>
      <w:r w:rsidRPr="00741658">
        <w:rPr>
          <w:b/>
          <w:sz w:val="24"/>
          <w:u w:val="single"/>
        </w:rPr>
        <w:t>Цель дисциплины</w:t>
      </w:r>
      <w:r w:rsidRPr="00741658">
        <w:rPr>
          <w:b/>
          <w:sz w:val="24"/>
        </w:rPr>
        <w:t>:</w:t>
      </w:r>
      <w:r w:rsidRPr="00A46F65">
        <w:rPr>
          <w:sz w:val="24"/>
        </w:rPr>
        <w:t xml:space="preserve"> </w:t>
      </w:r>
      <w:r w:rsidRPr="00A46F65">
        <w:rPr>
          <w:color w:val="00000A"/>
          <w:sz w:val="24"/>
        </w:rPr>
        <w:t xml:space="preserve">сформировать у обучаемых </w:t>
      </w:r>
      <w:r w:rsidRPr="00A46F65">
        <w:rPr>
          <w:color w:val="000000"/>
          <w:spacing w:val="-1"/>
          <w:sz w:val="24"/>
        </w:rPr>
        <w:t>методические и дидактические</w:t>
      </w:r>
      <w:r w:rsidRPr="00A46F65">
        <w:rPr>
          <w:color w:val="000000"/>
          <w:spacing w:val="-3"/>
          <w:sz w:val="24"/>
        </w:rPr>
        <w:t xml:space="preserve"> основы работы с людьми в групповой форме, так и на формирование практического опыта, установок и навыков ведущего группы (</w:t>
      </w:r>
      <w:proofErr w:type="spellStart"/>
      <w:r w:rsidRPr="00A46F65">
        <w:rPr>
          <w:color w:val="000000"/>
          <w:spacing w:val="-3"/>
          <w:sz w:val="24"/>
        </w:rPr>
        <w:t>тренинговой</w:t>
      </w:r>
      <w:proofErr w:type="spellEnd"/>
      <w:r w:rsidRPr="00A46F65">
        <w:rPr>
          <w:color w:val="000000"/>
          <w:spacing w:val="-3"/>
          <w:sz w:val="24"/>
        </w:rPr>
        <w:t xml:space="preserve">, коррекционной, учебной), </w:t>
      </w:r>
      <w:r w:rsidRPr="00A46F65">
        <w:rPr>
          <w:snapToGrid w:val="0"/>
          <w:color w:val="000000"/>
          <w:sz w:val="24"/>
        </w:rPr>
        <w:t xml:space="preserve">подготовка студентов к освоению профессиональной деятельности, в частности к ведению </w:t>
      </w:r>
      <w:proofErr w:type="spellStart"/>
      <w:r w:rsidRPr="00A46F65">
        <w:rPr>
          <w:snapToGrid w:val="0"/>
          <w:color w:val="000000"/>
          <w:sz w:val="24"/>
        </w:rPr>
        <w:t>тренинговых</w:t>
      </w:r>
      <w:proofErr w:type="spellEnd"/>
      <w:r w:rsidRPr="00A46F65">
        <w:rPr>
          <w:snapToGrid w:val="0"/>
          <w:color w:val="000000"/>
          <w:sz w:val="24"/>
        </w:rPr>
        <w:t>, коррекционных, семинарских групп, составлению программ семинаров и тренингов</w:t>
      </w:r>
      <w:r w:rsidRPr="00A46F65">
        <w:rPr>
          <w:color w:val="000000"/>
          <w:spacing w:val="-2"/>
          <w:sz w:val="24"/>
        </w:rPr>
        <w:t>.</w:t>
      </w:r>
    </w:p>
    <w:p w14:paraId="78F1129F" w14:textId="77777777" w:rsidR="00A46F65" w:rsidRPr="00741658" w:rsidRDefault="00A46F65" w:rsidP="00A46F65">
      <w:pPr>
        <w:ind w:firstLine="709"/>
        <w:rPr>
          <w:b/>
          <w:sz w:val="24"/>
        </w:rPr>
      </w:pPr>
      <w:r w:rsidRPr="00741658">
        <w:rPr>
          <w:b/>
          <w:sz w:val="24"/>
          <w:u w:val="single"/>
        </w:rPr>
        <w:t>Задачи дисциплины</w:t>
      </w:r>
      <w:r w:rsidRPr="00741658">
        <w:rPr>
          <w:b/>
          <w:sz w:val="24"/>
        </w:rPr>
        <w:t>:</w:t>
      </w:r>
    </w:p>
    <w:p w14:paraId="033C0899" w14:textId="77777777" w:rsidR="00741658" w:rsidRPr="00741658" w:rsidRDefault="00A46F65" w:rsidP="00741658">
      <w:pPr>
        <w:pStyle w:val="ad"/>
        <w:numPr>
          <w:ilvl w:val="0"/>
          <w:numId w:val="22"/>
        </w:numPr>
        <w:snapToGrid w:val="0"/>
        <w:spacing w:after="0" w:line="240" w:lineRule="auto"/>
        <w:rPr>
          <w:rFonts w:ascii="Times New Roman" w:hAnsi="Times New Roman" w:cs="Times New Roman"/>
          <w:sz w:val="24"/>
        </w:rPr>
      </w:pPr>
      <w:r w:rsidRPr="00741658">
        <w:rPr>
          <w:rFonts w:ascii="Times New Roman" w:hAnsi="Times New Roman" w:cs="Times New Roman"/>
          <w:sz w:val="24"/>
        </w:rPr>
        <w:t xml:space="preserve">Изучить: основные методы активного социально-психологического развития, основные понятия и принципы методов активного социально-психологического развития, методы и техники </w:t>
      </w:r>
      <w:proofErr w:type="spellStart"/>
      <w:r w:rsidRPr="00741658">
        <w:rPr>
          <w:rFonts w:ascii="Times New Roman" w:hAnsi="Times New Roman" w:cs="Times New Roman"/>
          <w:sz w:val="24"/>
        </w:rPr>
        <w:t>гештальт</w:t>
      </w:r>
      <w:proofErr w:type="spellEnd"/>
      <w:r w:rsidRPr="00741658">
        <w:rPr>
          <w:rFonts w:ascii="Times New Roman" w:hAnsi="Times New Roman" w:cs="Times New Roman"/>
          <w:sz w:val="24"/>
        </w:rPr>
        <w:t xml:space="preserve"> подхода.</w:t>
      </w:r>
    </w:p>
    <w:p w14:paraId="2B3F87B7" w14:textId="5C600FBE" w:rsidR="003200A2" w:rsidRPr="00741658" w:rsidRDefault="00A46F65" w:rsidP="00741658">
      <w:pPr>
        <w:pStyle w:val="ad"/>
        <w:numPr>
          <w:ilvl w:val="0"/>
          <w:numId w:val="22"/>
        </w:numPr>
        <w:snapToGrid w:val="0"/>
        <w:spacing w:after="0" w:line="240" w:lineRule="auto"/>
        <w:rPr>
          <w:rFonts w:ascii="Times New Roman" w:hAnsi="Times New Roman" w:cs="Times New Roman"/>
          <w:sz w:val="24"/>
        </w:rPr>
      </w:pPr>
      <w:r w:rsidRPr="00741658">
        <w:rPr>
          <w:rFonts w:ascii="Times New Roman" w:hAnsi="Times New Roman" w:cs="Times New Roman"/>
          <w:color w:val="000000"/>
          <w:sz w:val="24"/>
        </w:rPr>
        <w:t xml:space="preserve">Научиться: </w:t>
      </w:r>
      <w:r w:rsidRPr="00741658">
        <w:rPr>
          <w:rFonts w:ascii="Times New Roman" w:hAnsi="Times New Roman" w:cs="Times New Roman"/>
          <w:w w:val="102"/>
          <w:sz w:val="24"/>
        </w:rPr>
        <w:t>подбирать и использовать методы и техники активного социально-психологического развития и обучения.</w:t>
      </w:r>
    </w:p>
    <w:p w14:paraId="23DEFA44" w14:textId="23C39D84" w:rsidR="00681A4B" w:rsidRDefault="00741658" w:rsidP="00681A4B">
      <w:pPr>
        <w:ind w:firstLine="567"/>
        <w:rPr>
          <w:sz w:val="24"/>
        </w:rPr>
      </w:pPr>
      <w:r w:rsidRPr="00741658">
        <w:rPr>
          <w:b/>
          <w:sz w:val="24"/>
          <w:u w:val="single"/>
        </w:rPr>
        <w:t>Место дисциплины</w:t>
      </w:r>
      <w:r w:rsidRPr="00741658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227EA03B" w14:textId="77777777" w:rsidR="00741658" w:rsidRPr="00681A4B" w:rsidRDefault="00741658" w:rsidP="00681A4B">
      <w:pPr>
        <w:ind w:firstLine="567"/>
        <w:rPr>
          <w:rFonts w:eastAsia="TimesNewRoman"/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3800EDD5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C5310F">
        <w:rPr>
          <w:sz w:val="24"/>
        </w:rPr>
        <w:t>2</w:t>
      </w:r>
      <w:r w:rsidRPr="00460D6B">
        <w:rPr>
          <w:sz w:val="24"/>
        </w:rPr>
        <w:t xml:space="preserve"> 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C5310F">
        <w:rPr>
          <w:sz w:val="24"/>
        </w:rPr>
        <w:t>72</w:t>
      </w:r>
      <w:r w:rsidR="00741658">
        <w:rPr>
          <w:sz w:val="24"/>
        </w:rPr>
        <w:t xml:space="preserve"> </w:t>
      </w:r>
      <w:r w:rsidRPr="00460D6B">
        <w:rPr>
          <w:sz w:val="24"/>
        </w:rPr>
        <w:t>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F2216C" w:rsidRPr="00460D6B">
        <w:rPr>
          <w:sz w:val="24"/>
        </w:rPr>
        <w:t>ов</w:t>
      </w:r>
      <w:r w:rsidR="00CE4452" w:rsidRPr="00460D6B">
        <w:rPr>
          <w:sz w:val="24"/>
        </w:rPr>
        <w:t xml:space="preserve">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57BEE2CF" w14:textId="63FDA5E8" w:rsidR="00681A4B" w:rsidRDefault="000C2733" w:rsidP="00681A4B">
      <w:pPr>
        <w:rPr>
          <w:sz w:val="24"/>
        </w:rPr>
      </w:pPr>
      <w:r w:rsidRPr="00460D6B">
        <w:rPr>
          <w:sz w:val="24"/>
        </w:rPr>
        <w:t>Заочная форма обучения</w:t>
      </w:r>
    </w:p>
    <w:p w14:paraId="0FFF0487" w14:textId="28678A4F" w:rsidR="00681A4B" w:rsidRDefault="00681A4B" w:rsidP="00681A4B">
      <w:pPr>
        <w:rPr>
          <w:sz w:val="24"/>
        </w:rPr>
      </w:pPr>
    </w:p>
    <w:tbl>
      <w:tblPr>
        <w:tblW w:w="9397" w:type="dxa"/>
        <w:tblInd w:w="-5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31"/>
        <w:gridCol w:w="1429"/>
      </w:tblGrid>
      <w:tr w:rsidR="00D30C6D" w:rsidRPr="003C0E55" w14:paraId="635DEF34" w14:textId="77777777" w:rsidTr="00296C91">
        <w:trPr>
          <w:trHeight w:val="257"/>
        </w:trPr>
        <w:tc>
          <w:tcPr>
            <w:tcW w:w="6540" w:type="dxa"/>
            <w:shd w:val="clear" w:color="auto" w:fill="auto"/>
          </w:tcPr>
          <w:p w14:paraId="6BF1CBAA" w14:textId="77777777" w:rsidR="00D30C6D" w:rsidRPr="003C0E55" w:rsidRDefault="00D30C6D" w:rsidP="00296C91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361F21BC" w14:textId="77777777" w:rsidR="00D30C6D" w:rsidRPr="00BC7834" w:rsidRDefault="00D30C6D" w:rsidP="00296C91">
            <w:pPr>
              <w:pStyle w:val="a5"/>
              <w:jc w:val="center"/>
              <w:rPr>
                <w:sz w:val="24"/>
              </w:rPr>
            </w:pPr>
            <w:r w:rsidRPr="00BC7834">
              <w:rPr>
                <w:sz w:val="24"/>
              </w:rPr>
              <w:t xml:space="preserve">Трудоемкость в </w:t>
            </w:r>
            <w:proofErr w:type="spellStart"/>
            <w:r w:rsidRPr="00BC7834">
              <w:rPr>
                <w:sz w:val="24"/>
              </w:rPr>
              <w:t>акад.час</w:t>
            </w:r>
            <w:proofErr w:type="spellEnd"/>
          </w:p>
        </w:tc>
      </w:tr>
      <w:tr w:rsidR="00D30C6D" w:rsidRPr="003C0E55" w14:paraId="6E182B1E" w14:textId="77777777" w:rsidTr="00296C91">
        <w:trPr>
          <w:trHeight w:val="257"/>
        </w:trPr>
        <w:tc>
          <w:tcPr>
            <w:tcW w:w="6540" w:type="dxa"/>
            <w:shd w:val="clear" w:color="auto" w:fill="auto"/>
          </w:tcPr>
          <w:p w14:paraId="25AE89CA" w14:textId="77777777" w:rsidR="00D30C6D" w:rsidRPr="003C0E55" w:rsidRDefault="00D30C6D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3E8D370" w14:textId="77777777" w:rsidR="00D30C6D" w:rsidRPr="00BC7834" w:rsidRDefault="00D30C6D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044D5A" w14:textId="77777777" w:rsidR="00D30C6D" w:rsidRPr="00BC7834" w:rsidRDefault="00D30C6D" w:rsidP="00296C9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78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30C6D" w:rsidRPr="003C0E55" w14:paraId="31D48EBC" w14:textId="77777777" w:rsidTr="00296C91">
        <w:trPr>
          <w:trHeight w:val="262"/>
        </w:trPr>
        <w:tc>
          <w:tcPr>
            <w:tcW w:w="6540" w:type="dxa"/>
            <w:shd w:val="clear" w:color="auto" w:fill="E0E0E0"/>
          </w:tcPr>
          <w:p w14:paraId="303B0B4C" w14:textId="77777777" w:rsidR="00D30C6D" w:rsidRPr="003C0E55" w:rsidRDefault="00D30C6D" w:rsidP="00296C91">
            <w:pPr>
              <w:rPr>
                <w:sz w:val="24"/>
              </w:rPr>
            </w:pPr>
            <w:r w:rsidRPr="003C0E55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642D1D93" w14:textId="02123C70" w:rsidR="00D30C6D" w:rsidRPr="00BC7834" w:rsidRDefault="00D30C6D" w:rsidP="00D30C6D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</w:tr>
      <w:tr w:rsidR="00D30C6D" w:rsidRPr="003C0E55" w14:paraId="019A5190" w14:textId="77777777" w:rsidTr="00296C91">
        <w:tc>
          <w:tcPr>
            <w:tcW w:w="6540" w:type="dxa"/>
            <w:shd w:val="clear" w:color="auto" w:fill="auto"/>
          </w:tcPr>
          <w:p w14:paraId="42747F37" w14:textId="77777777" w:rsidR="00D30C6D" w:rsidRPr="003C0E55" w:rsidRDefault="00D30C6D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0A412E4F" w14:textId="77777777" w:rsidR="00D30C6D" w:rsidRPr="00BC7834" w:rsidRDefault="00D30C6D" w:rsidP="00296C91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D30C6D" w:rsidRPr="003C0E55" w14:paraId="56B13831" w14:textId="77777777" w:rsidTr="00296C91">
        <w:tc>
          <w:tcPr>
            <w:tcW w:w="6540" w:type="dxa"/>
            <w:shd w:val="clear" w:color="auto" w:fill="auto"/>
          </w:tcPr>
          <w:p w14:paraId="1837B205" w14:textId="77777777" w:rsidR="00D30C6D" w:rsidRPr="003C0E55" w:rsidRDefault="00D30C6D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B51FD8" w14:textId="42DC87E7" w:rsidR="00D30C6D" w:rsidRPr="00BC7834" w:rsidRDefault="00D30C6D" w:rsidP="00296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935F05" w14:textId="77777777" w:rsidR="00D30C6D" w:rsidRPr="00BC7834" w:rsidRDefault="00D30C6D" w:rsidP="00296C91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</w:t>
            </w:r>
          </w:p>
        </w:tc>
      </w:tr>
      <w:tr w:rsidR="00D30C6D" w:rsidRPr="003C0E55" w14:paraId="17FFA010" w14:textId="77777777" w:rsidTr="00296C91">
        <w:tc>
          <w:tcPr>
            <w:tcW w:w="6540" w:type="dxa"/>
            <w:shd w:val="clear" w:color="auto" w:fill="auto"/>
          </w:tcPr>
          <w:p w14:paraId="67C58B36" w14:textId="77777777" w:rsidR="00D30C6D" w:rsidRPr="003C0E55" w:rsidRDefault="00D30C6D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07A8789" w14:textId="30384570" w:rsidR="00D30C6D" w:rsidRPr="00BC7834" w:rsidRDefault="00D30C6D" w:rsidP="00D30C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7AE6259" w14:textId="77777777" w:rsidR="00D30C6D" w:rsidRPr="00BC7834" w:rsidRDefault="00D30C6D" w:rsidP="00296C91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-/-</w:t>
            </w:r>
          </w:p>
        </w:tc>
      </w:tr>
      <w:tr w:rsidR="004E7C86" w:rsidRPr="003C0E55" w14:paraId="10E7433F" w14:textId="77777777" w:rsidTr="00A821AB">
        <w:tc>
          <w:tcPr>
            <w:tcW w:w="6540" w:type="dxa"/>
            <w:shd w:val="clear" w:color="auto" w:fill="E0E0E0"/>
          </w:tcPr>
          <w:p w14:paraId="44AC5456" w14:textId="77777777" w:rsidR="004E7C86" w:rsidRPr="003C0E55" w:rsidRDefault="004E7C86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18DA7C82" w14:textId="43731611" w:rsidR="004E7C86" w:rsidRPr="003C0E55" w:rsidRDefault="004E7C86" w:rsidP="00296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D30C6D" w:rsidRPr="003C0E55" w14:paraId="1AE5B83C" w14:textId="77777777" w:rsidTr="00296C91">
        <w:tc>
          <w:tcPr>
            <w:tcW w:w="6540" w:type="dxa"/>
            <w:shd w:val="clear" w:color="auto" w:fill="D9D9D9"/>
          </w:tcPr>
          <w:p w14:paraId="130B8E53" w14:textId="77777777" w:rsidR="00D30C6D" w:rsidRPr="003C0E55" w:rsidRDefault="00D30C6D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3"/>
            <w:shd w:val="clear" w:color="auto" w:fill="D9D9D9"/>
          </w:tcPr>
          <w:p w14:paraId="3D5FAFBD" w14:textId="77777777" w:rsidR="00D30C6D" w:rsidRPr="003C0E55" w:rsidRDefault="00D30C6D" w:rsidP="00296C91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0C6D" w:rsidRPr="003C0E55" w14:paraId="70DB956E" w14:textId="77777777" w:rsidTr="00296C91">
        <w:tc>
          <w:tcPr>
            <w:tcW w:w="6540" w:type="dxa"/>
            <w:shd w:val="clear" w:color="auto" w:fill="auto"/>
          </w:tcPr>
          <w:p w14:paraId="79D98FB7" w14:textId="77777777" w:rsidR="00D30C6D" w:rsidRPr="003C0E55" w:rsidRDefault="00D30C6D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3"/>
          </w:tcPr>
          <w:p w14:paraId="2A6B48FB" w14:textId="77777777" w:rsidR="00D30C6D" w:rsidRPr="003C0E55" w:rsidRDefault="00D30C6D" w:rsidP="00296C91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>0,25</w:t>
            </w:r>
          </w:p>
        </w:tc>
      </w:tr>
      <w:tr w:rsidR="00D30C6D" w:rsidRPr="003C0E55" w14:paraId="5283AC81" w14:textId="77777777" w:rsidTr="00296C91">
        <w:tc>
          <w:tcPr>
            <w:tcW w:w="6540" w:type="dxa"/>
            <w:shd w:val="clear" w:color="auto" w:fill="auto"/>
          </w:tcPr>
          <w:p w14:paraId="33008B68" w14:textId="77777777" w:rsidR="00D30C6D" w:rsidRPr="003C0E55" w:rsidRDefault="00D30C6D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3"/>
          </w:tcPr>
          <w:p w14:paraId="36F0E4BB" w14:textId="77777777" w:rsidR="00D30C6D" w:rsidRPr="003C0E55" w:rsidRDefault="00D30C6D" w:rsidP="00296C91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>3,75</w:t>
            </w:r>
          </w:p>
        </w:tc>
      </w:tr>
      <w:tr w:rsidR="00D30C6D" w:rsidRPr="003C0E55" w14:paraId="63FD228D" w14:textId="77777777" w:rsidTr="00296C91">
        <w:tc>
          <w:tcPr>
            <w:tcW w:w="6540" w:type="dxa"/>
            <w:shd w:val="clear" w:color="auto" w:fill="DDDDDD"/>
          </w:tcPr>
          <w:p w14:paraId="207DB126" w14:textId="77777777" w:rsidR="00D30C6D" w:rsidRPr="003C0E55" w:rsidRDefault="00D30C6D" w:rsidP="00296C91">
            <w:pPr>
              <w:pStyle w:val="a5"/>
              <w:ind w:left="57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101C1F2" w14:textId="77777777" w:rsidR="00D30C6D" w:rsidRPr="003C0E55" w:rsidRDefault="00D30C6D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D9D9D9"/>
          </w:tcPr>
          <w:p w14:paraId="0B7A0ACD" w14:textId="77777777" w:rsidR="00D30C6D" w:rsidRPr="003C0E55" w:rsidRDefault="00D30C6D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0C6D" w:rsidRPr="003C0E55" w14:paraId="3130DD06" w14:textId="77777777" w:rsidTr="00296C91">
        <w:tc>
          <w:tcPr>
            <w:tcW w:w="6540" w:type="dxa"/>
            <w:shd w:val="clear" w:color="auto" w:fill="auto"/>
          </w:tcPr>
          <w:p w14:paraId="01237164" w14:textId="77777777" w:rsidR="00D30C6D" w:rsidRPr="003C0E55" w:rsidRDefault="00D30C6D" w:rsidP="00296C91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C1A799" w14:textId="77777777" w:rsidR="00D30C6D" w:rsidRPr="003C0E55" w:rsidRDefault="00D30C6D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</w:tcPr>
          <w:p w14:paraId="6B47811B" w14:textId="77777777" w:rsidR="00D30C6D" w:rsidRPr="003C0E55" w:rsidRDefault="00D30C6D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0C6D" w:rsidRPr="003C0E55" w14:paraId="3FA87450" w14:textId="77777777" w:rsidTr="00296C91">
        <w:tc>
          <w:tcPr>
            <w:tcW w:w="6540" w:type="dxa"/>
            <w:shd w:val="clear" w:color="auto" w:fill="auto"/>
          </w:tcPr>
          <w:p w14:paraId="3A9BFE88" w14:textId="77777777" w:rsidR="00D30C6D" w:rsidRPr="003C0E55" w:rsidRDefault="00D30C6D" w:rsidP="00296C91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D806899" w14:textId="77777777" w:rsidR="00D30C6D" w:rsidRPr="003C0E55" w:rsidRDefault="00D30C6D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</w:tcPr>
          <w:p w14:paraId="12396A1C" w14:textId="77777777" w:rsidR="00D30C6D" w:rsidRPr="003C0E55" w:rsidRDefault="00D30C6D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0C6D" w:rsidRPr="003C0E55" w14:paraId="08A3E41D" w14:textId="77777777" w:rsidTr="00296C91">
        <w:trPr>
          <w:trHeight w:val="306"/>
        </w:trPr>
        <w:tc>
          <w:tcPr>
            <w:tcW w:w="6540" w:type="dxa"/>
            <w:shd w:val="clear" w:color="auto" w:fill="E0E0E0"/>
          </w:tcPr>
          <w:p w14:paraId="3C82E71F" w14:textId="77777777" w:rsidR="00D30C6D" w:rsidRPr="003C0E55" w:rsidRDefault="00D30C6D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</w:rPr>
              <w:t>з.е</w:t>
            </w:r>
            <w:proofErr w:type="spellEnd"/>
            <w:r w:rsidRPr="003C0E55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04E963BC" w14:textId="4B82618C" w:rsidR="00D30C6D" w:rsidRPr="003C0E55" w:rsidRDefault="00D30C6D" w:rsidP="00296C91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  <w:r w:rsidRPr="00681A4B">
              <w:rPr>
                <w:sz w:val="24"/>
              </w:rPr>
              <w:t>/</w:t>
            </w:r>
            <w:r>
              <w:rPr>
                <w:sz w:val="24"/>
              </w:rPr>
              <w:t>2</w:t>
            </w:r>
          </w:p>
        </w:tc>
      </w:tr>
    </w:tbl>
    <w:p w14:paraId="1272E496" w14:textId="77777777" w:rsidR="00D30C6D" w:rsidRDefault="00D30C6D" w:rsidP="00D30C6D">
      <w:pPr>
        <w:rPr>
          <w:sz w:val="24"/>
        </w:rPr>
      </w:pPr>
    </w:p>
    <w:p w14:paraId="2731B445" w14:textId="77777777" w:rsidR="00D30C6D" w:rsidRDefault="00D30C6D" w:rsidP="00681A4B">
      <w:pPr>
        <w:rPr>
          <w:sz w:val="24"/>
        </w:rPr>
      </w:pPr>
    </w:p>
    <w:p w14:paraId="02F0A145" w14:textId="77777777"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6EF66" w14:textId="77777777"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14:paraId="23DD1593" w14:textId="5BA048DB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0559C132" w14:textId="77777777" w:rsidR="00A46F65" w:rsidRPr="00A46F65" w:rsidRDefault="00A46F65" w:rsidP="00A46F65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46F65" w:rsidRPr="00741658" w14:paraId="7961AC6C" w14:textId="77777777" w:rsidTr="003744B8">
        <w:tc>
          <w:tcPr>
            <w:tcW w:w="693" w:type="dxa"/>
          </w:tcPr>
          <w:p w14:paraId="5F555395" w14:textId="77777777" w:rsidR="00A46F65" w:rsidRPr="00741658" w:rsidRDefault="00A46F65" w:rsidP="00A46F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741658">
              <w:rPr>
                <w:b/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677472B6" w14:textId="77777777" w:rsidR="00A46F65" w:rsidRPr="00741658" w:rsidRDefault="00A46F65" w:rsidP="00A46F65">
            <w:pPr>
              <w:widowControl w:val="0"/>
              <w:tabs>
                <w:tab w:val="left" w:pos="3822"/>
              </w:tabs>
              <w:suppressAutoHyphens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741658">
              <w:rPr>
                <w:b/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A46F65" w:rsidRPr="00A46F65" w14:paraId="06F13267" w14:textId="77777777" w:rsidTr="003744B8">
        <w:tc>
          <w:tcPr>
            <w:tcW w:w="693" w:type="dxa"/>
          </w:tcPr>
          <w:p w14:paraId="33209230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03950519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Группа, виды групповой работы, подходы.</w:t>
            </w:r>
          </w:p>
        </w:tc>
      </w:tr>
      <w:tr w:rsidR="00A46F65" w:rsidRPr="00A46F65" w14:paraId="654486F5" w14:textId="77777777" w:rsidTr="003744B8">
        <w:tc>
          <w:tcPr>
            <w:tcW w:w="693" w:type="dxa"/>
          </w:tcPr>
          <w:p w14:paraId="6E27543C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75D77230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 xml:space="preserve">Принципы работы </w:t>
            </w:r>
            <w:proofErr w:type="spellStart"/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тренинговой</w:t>
            </w:r>
            <w:proofErr w:type="spellEnd"/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 xml:space="preserve"> группы.</w:t>
            </w:r>
          </w:p>
        </w:tc>
      </w:tr>
      <w:tr w:rsidR="00A46F65" w:rsidRPr="00A46F65" w14:paraId="424857BB" w14:textId="77777777" w:rsidTr="003744B8">
        <w:tc>
          <w:tcPr>
            <w:tcW w:w="693" w:type="dxa"/>
          </w:tcPr>
          <w:p w14:paraId="10FA5806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6F0F8AAF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Методики работы с группой.</w:t>
            </w:r>
          </w:p>
        </w:tc>
      </w:tr>
      <w:tr w:rsidR="00A46F65" w:rsidRPr="00A46F65" w14:paraId="5E7CFD6D" w14:textId="77777777" w:rsidTr="003744B8">
        <w:tc>
          <w:tcPr>
            <w:tcW w:w="693" w:type="dxa"/>
          </w:tcPr>
          <w:p w14:paraId="6C5A7A05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660810E5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Этапы планирования и проведения групповых занятий (тренинга).</w:t>
            </w:r>
          </w:p>
        </w:tc>
      </w:tr>
      <w:tr w:rsidR="00A46F65" w:rsidRPr="00A46F65" w14:paraId="03DE6953" w14:textId="77777777" w:rsidTr="003744B8">
        <w:tc>
          <w:tcPr>
            <w:tcW w:w="693" w:type="dxa"/>
          </w:tcPr>
          <w:p w14:paraId="7C132F70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14:paraId="070FCAA9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Групповая динамика, определение, составляющие.</w:t>
            </w:r>
          </w:p>
        </w:tc>
      </w:tr>
      <w:tr w:rsidR="00A46F65" w:rsidRPr="00A46F65" w14:paraId="230A612D" w14:textId="77777777" w:rsidTr="003744B8">
        <w:tc>
          <w:tcPr>
            <w:tcW w:w="693" w:type="dxa"/>
          </w:tcPr>
          <w:p w14:paraId="067B43E9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14:paraId="41E9024F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Группы коррекции психофизиологического состояния, особенности проведения.</w:t>
            </w:r>
          </w:p>
        </w:tc>
      </w:tr>
      <w:tr w:rsidR="00A46F65" w:rsidRPr="00A46F65" w14:paraId="5417F6F3" w14:textId="77777777" w:rsidTr="003744B8">
        <w:tc>
          <w:tcPr>
            <w:tcW w:w="693" w:type="dxa"/>
          </w:tcPr>
          <w:p w14:paraId="603EB1F8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7</w:t>
            </w:r>
          </w:p>
        </w:tc>
        <w:tc>
          <w:tcPr>
            <w:tcW w:w="8521" w:type="dxa"/>
          </w:tcPr>
          <w:p w14:paraId="603E60E4" w14:textId="77777777" w:rsidR="00A46F65" w:rsidRPr="00A46F65" w:rsidRDefault="00A46F65" w:rsidP="00A46F6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proofErr w:type="spellStart"/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>Супервизия</w:t>
            </w:r>
            <w:proofErr w:type="spellEnd"/>
            <w:r w:rsidRPr="00A46F65">
              <w:rPr>
                <w:bCs/>
                <w:color w:val="000000"/>
                <w:kern w:val="1"/>
                <w:sz w:val="24"/>
                <w:lang w:eastAsia="zh-CN"/>
              </w:rPr>
              <w:t xml:space="preserve"> и методический разбор ситуаций в учебной группе.</w:t>
            </w:r>
          </w:p>
        </w:tc>
      </w:tr>
    </w:tbl>
    <w:p w14:paraId="3669A63D" w14:textId="77777777" w:rsidR="00A46F65" w:rsidRPr="00A46F65" w:rsidRDefault="00A46F65" w:rsidP="00A46F65">
      <w:pPr>
        <w:spacing w:after="160" w:line="259" w:lineRule="auto"/>
        <w:jc w:val="center"/>
        <w:rPr>
          <w:rFonts w:eastAsia="Calibri"/>
          <w:sz w:val="24"/>
          <w:szCs w:val="22"/>
          <w:lang w:eastAsia="en-US"/>
        </w:rPr>
      </w:pPr>
    </w:p>
    <w:p w14:paraId="42C18EBA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77777777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1B223F" w:rsidRPr="00E26FBB" w14:paraId="10A9EED9" w14:textId="77777777" w:rsidTr="006508D2">
        <w:trPr>
          <w:trHeight w:val="307"/>
          <w:jc w:val="center"/>
        </w:trPr>
        <w:tc>
          <w:tcPr>
            <w:tcW w:w="709" w:type="dxa"/>
            <w:vMerge w:val="restart"/>
            <w:vAlign w:val="center"/>
          </w:tcPr>
          <w:p w14:paraId="410E0F7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58BF7BAE" w14:textId="77777777" w:rsidR="001B223F" w:rsidRPr="001B223F" w:rsidRDefault="001B223F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44F89CF3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1B223F" w:rsidRPr="00E26FBB" w14:paraId="5AB9188C" w14:textId="77777777" w:rsidTr="006508D2">
        <w:trPr>
          <w:trHeight w:val="509"/>
          <w:jc w:val="center"/>
        </w:trPr>
        <w:tc>
          <w:tcPr>
            <w:tcW w:w="709" w:type="dxa"/>
            <w:vMerge/>
            <w:vAlign w:val="center"/>
          </w:tcPr>
          <w:p w14:paraId="623CA2C4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05BF08BE" w14:textId="77777777" w:rsidR="001B223F" w:rsidRPr="001B223F" w:rsidRDefault="001B223F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0CBF1BEC" w14:textId="77777777" w:rsidR="001B223F" w:rsidRPr="001B223F" w:rsidRDefault="001B223F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1A9ED75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A46F65" w:rsidRPr="00E26FBB" w14:paraId="4C539EF2" w14:textId="77777777" w:rsidTr="006508D2">
        <w:trPr>
          <w:trHeight w:val="457"/>
          <w:jc w:val="center"/>
        </w:trPr>
        <w:tc>
          <w:tcPr>
            <w:tcW w:w="709" w:type="dxa"/>
          </w:tcPr>
          <w:p w14:paraId="09EFA62D" w14:textId="2550BE1A" w:rsidR="00A46F65" w:rsidRPr="001B223F" w:rsidRDefault="00A46F65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6AAA5809" w14:textId="5A5DE565" w:rsidR="00A46F65" w:rsidRPr="001B223F" w:rsidRDefault="00A46F65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1E41">
              <w:rPr>
                <w:sz w:val="24"/>
              </w:rPr>
              <w:t>Тема 5. Групповая динамика, определение, составляющие</w:t>
            </w:r>
          </w:p>
        </w:tc>
        <w:tc>
          <w:tcPr>
            <w:tcW w:w="1696" w:type="dxa"/>
          </w:tcPr>
          <w:p w14:paraId="24003B4C" w14:textId="6E5A2B39" w:rsidR="00A46F65" w:rsidRPr="001B223F" w:rsidRDefault="00A46F65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14:paraId="37EF86E9" w14:textId="1C729B0C" w:rsidR="00A46F65" w:rsidRPr="003F618C" w:rsidRDefault="00A46F65" w:rsidP="00542C63">
            <w:pPr>
              <w:pStyle w:val="a5"/>
              <w:jc w:val="center"/>
              <w:rPr>
                <w:sz w:val="24"/>
              </w:rPr>
            </w:pPr>
            <w:r w:rsidRPr="002C1E41">
              <w:rPr>
                <w:sz w:val="24"/>
              </w:rPr>
              <w:t>Обсуждение, дискуссия, эвристическая беседа</w:t>
            </w:r>
          </w:p>
        </w:tc>
        <w:tc>
          <w:tcPr>
            <w:tcW w:w="1847" w:type="dxa"/>
          </w:tcPr>
          <w:p w14:paraId="7B176A3D" w14:textId="77777777" w:rsidR="00A46F65" w:rsidRPr="001B223F" w:rsidRDefault="00A46F65" w:rsidP="001B223F">
            <w:pPr>
              <w:pStyle w:val="a5"/>
              <w:rPr>
                <w:sz w:val="24"/>
              </w:rPr>
            </w:pPr>
          </w:p>
        </w:tc>
      </w:tr>
      <w:tr w:rsidR="00A46F65" w:rsidRPr="00E26FBB" w14:paraId="1E8FDD8E" w14:textId="77777777" w:rsidTr="006508D2">
        <w:trPr>
          <w:trHeight w:val="847"/>
          <w:jc w:val="center"/>
        </w:trPr>
        <w:tc>
          <w:tcPr>
            <w:tcW w:w="709" w:type="dxa"/>
          </w:tcPr>
          <w:p w14:paraId="2C331CFC" w14:textId="72DA812F" w:rsidR="00A46F65" w:rsidRPr="001B223F" w:rsidRDefault="00A46F65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3FEBB1A2" w14:textId="3D83204F" w:rsidR="00A46F65" w:rsidRPr="00460D6B" w:rsidRDefault="00A46F65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2C1E41">
              <w:rPr>
                <w:sz w:val="24"/>
              </w:rPr>
              <w:t xml:space="preserve">Тема 7. </w:t>
            </w:r>
            <w:proofErr w:type="spellStart"/>
            <w:r w:rsidRPr="002C1E41">
              <w:rPr>
                <w:sz w:val="24"/>
              </w:rPr>
              <w:t>Супервизия</w:t>
            </w:r>
            <w:proofErr w:type="spellEnd"/>
            <w:r w:rsidRPr="002C1E41">
              <w:rPr>
                <w:sz w:val="24"/>
              </w:rPr>
              <w:t xml:space="preserve"> и методический разбор ситуаций в учебной группе.</w:t>
            </w:r>
          </w:p>
        </w:tc>
        <w:tc>
          <w:tcPr>
            <w:tcW w:w="1696" w:type="dxa"/>
          </w:tcPr>
          <w:p w14:paraId="500A75A2" w14:textId="03885381" w:rsidR="00A46F65" w:rsidRPr="001B223F" w:rsidRDefault="00A46F65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3C4FA344" w14:textId="327B6274" w:rsidR="00A46F65" w:rsidRPr="003F618C" w:rsidRDefault="00A46F65" w:rsidP="00542C63">
            <w:pPr>
              <w:pStyle w:val="a5"/>
              <w:jc w:val="center"/>
              <w:rPr>
                <w:sz w:val="24"/>
              </w:rPr>
            </w:pPr>
            <w:r w:rsidRPr="002C1E41">
              <w:rPr>
                <w:sz w:val="24"/>
              </w:rPr>
              <w:t>Тренинг. Обсуждение. Обратная связь.</w:t>
            </w:r>
          </w:p>
        </w:tc>
        <w:tc>
          <w:tcPr>
            <w:tcW w:w="1847" w:type="dxa"/>
          </w:tcPr>
          <w:p w14:paraId="56373241" w14:textId="77777777" w:rsidR="00A46F65" w:rsidRPr="001B223F" w:rsidRDefault="00A46F65" w:rsidP="001B223F">
            <w:pPr>
              <w:pStyle w:val="a5"/>
              <w:rPr>
                <w:sz w:val="24"/>
              </w:rPr>
            </w:pP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1EA57676" w14:textId="77777777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5D8CFC" w14:textId="7CC3C638" w:rsidR="006F139A" w:rsidRDefault="006F139A" w:rsidP="00CE4452">
      <w:pPr>
        <w:rPr>
          <w:rFonts w:asciiTheme="minorHAnsi" w:hAnsiTheme="minorHAnsi"/>
          <w:b/>
          <w:bCs/>
          <w:sz w:val="24"/>
        </w:rPr>
      </w:pPr>
    </w:p>
    <w:p w14:paraId="5219A81A" w14:textId="77777777" w:rsidR="006F139A" w:rsidRPr="006F139A" w:rsidRDefault="006F139A" w:rsidP="006F139A">
      <w:pPr>
        <w:rPr>
          <w:rFonts w:ascii="Times New Roman Полужирный" w:hAnsi="Times New Roman Полужирный"/>
          <w:b/>
          <w:bCs/>
          <w:sz w:val="24"/>
        </w:rPr>
      </w:pPr>
      <w:r w:rsidRPr="006F139A">
        <w:rPr>
          <w:b/>
          <w:bCs/>
          <w:sz w:val="24"/>
        </w:rPr>
        <w:t>5.2 Темы рефератов</w:t>
      </w:r>
      <w:r w:rsidRPr="006F139A">
        <w:rPr>
          <w:rFonts w:ascii="Times New Roman Полужирный" w:hAnsi="Times New Roman Полужирный"/>
          <w:b/>
          <w:bCs/>
          <w:sz w:val="24"/>
        </w:rPr>
        <w:t>:</w:t>
      </w:r>
    </w:p>
    <w:p w14:paraId="6CCDC4D1" w14:textId="2B6084BB" w:rsidR="00DB21E2" w:rsidRDefault="00DB21E2" w:rsidP="00DB21E2">
      <w:pPr>
        <w:ind w:firstLine="567"/>
        <w:jc w:val="left"/>
        <w:rPr>
          <w:sz w:val="24"/>
        </w:rPr>
      </w:pPr>
      <w:r w:rsidRPr="00DB21E2">
        <w:rPr>
          <w:sz w:val="24"/>
        </w:rPr>
        <w:t xml:space="preserve">Необходимо выбирать </w:t>
      </w:r>
      <w:r w:rsidR="00A46F65">
        <w:rPr>
          <w:sz w:val="24"/>
        </w:rPr>
        <w:t xml:space="preserve">самостоятельно тему тренинга и разработать программу тренинга. </w:t>
      </w:r>
    </w:p>
    <w:p w14:paraId="30D0B8F3" w14:textId="77777777" w:rsidR="005325FE" w:rsidRPr="00DB21E2" w:rsidRDefault="005325FE" w:rsidP="00DB21E2">
      <w:pPr>
        <w:ind w:firstLine="567"/>
        <w:jc w:val="left"/>
        <w:rPr>
          <w:sz w:val="24"/>
        </w:rPr>
      </w:pPr>
    </w:p>
    <w:p w14:paraId="528AE181" w14:textId="77777777" w:rsidR="005325FE" w:rsidRPr="00852F10" w:rsidRDefault="005325FE" w:rsidP="005325FE">
      <w:pPr>
        <w:rPr>
          <w:b/>
          <w:bCs/>
          <w:caps/>
          <w:sz w:val="24"/>
        </w:rPr>
      </w:pPr>
      <w:r w:rsidRPr="00852F10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34E755DB" w14:textId="6C725240" w:rsidR="007531FC" w:rsidRDefault="007531FC" w:rsidP="00CE4452">
      <w:pPr>
        <w:rPr>
          <w:b/>
          <w:bCs/>
          <w:sz w:val="24"/>
        </w:rPr>
      </w:pPr>
    </w:p>
    <w:p w14:paraId="46E602A8" w14:textId="77777777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F139A" w:rsidRPr="00223719" w14:paraId="1F93C694" w14:textId="77777777" w:rsidTr="00A80607">
        <w:trPr>
          <w:trHeight w:val="582"/>
        </w:trPr>
        <w:tc>
          <w:tcPr>
            <w:tcW w:w="675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B803888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A80607">
        <w:tc>
          <w:tcPr>
            <w:tcW w:w="675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lastRenderedPageBreak/>
              <w:t>1.</w:t>
            </w:r>
          </w:p>
        </w:tc>
        <w:tc>
          <w:tcPr>
            <w:tcW w:w="6379" w:type="dxa"/>
          </w:tcPr>
          <w:p w14:paraId="43480497" w14:textId="469F2F98" w:rsidR="006F139A" w:rsidRPr="006F139A" w:rsidRDefault="006F139A" w:rsidP="00A46F65">
            <w:pPr>
              <w:rPr>
                <w:sz w:val="24"/>
              </w:rPr>
            </w:pPr>
            <w:r w:rsidRPr="006F139A">
              <w:rPr>
                <w:sz w:val="24"/>
              </w:rPr>
              <w:t>Темы 1-</w:t>
            </w:r>
            <w:r w:rsidR="00A46F65">
              <w:rPr>
                <w:sz w:val="24"/>
              </w:rPr>
              <w:t>7</w:t>
            </w:r>
          </w:p>
        </w:tc>
        <w:tc>
          <w:tcPr>
            <w:tcW w:w="2552" w:type="dxa"/>
          </w:tcPr>
          <w:p w14:paraId="3CE4F597" w14:textId="0288138F" w:rsidR="006F139A" w:rsidRPr="006F139A" w:rsidRDefault="006F139A" w:rsidP="00A80607">
            <w:pPr>
              <w:pStyle w:val="a5"/>
              <w:jc w:val="center"/>
              <w:rPr>
                <w:color w:val="00000A"/>
                <w:kern w:val="2"/>
                <w:sz w:val="24"/>
              </w:rPr>
            </w:pPr>
            <w:r>
              <w:rPr>
                <w:sz w:val="24"/>
              </w:rPr>
              <w:t>Защита реферата.</w:t>
            </w:r>
          </w:p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3D7E96C9" w14:textId="21FABB10" w:rsidR="0089408F" w:rsidRDefault="0089408F">
      <w:pPr>
        <w:jc w:val="left"/>
        <w:rPr>
          <w:rFonts w:cs="Calibri"/>
          <w:b/>
          <w:bCs/>
          <w:sz w:val="24"/>
          <w:lang w:eastAsia="en-US"/>
        </w:rPr>
      </w:pPr>
    </w:p>
    <w:p w14:paraId="28D66037" w14:textId="0E24537F" w:rsidR="006F139A" w:rsidRPr="00223719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7531FC" w:rsidRPr="00460D6B" w14:paraId="06DC16DB" w14:textId="77777777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E6754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42E3A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E240DE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3726E6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6120A9">
        <w:trPr>
          <w:cantSplit/>
          <w:trHeight w:val="519"/>
        </w:trPr>
        <w:tc>
          <w:tcPr>
            <w:tcW w:w="648" w:type="dxa"/>
            <w:vMerge/>
          </w:tcPr>
          <w:p w14:paraId="4465861B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2BAB1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4F662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4A33EA75" w14:textId="77777777" w:rsidR="007531FC" w:rsidRPr="00460D6B" w:rsidRDefault="00701BB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ЭБС (адрес в сети Интернет)</w:t>
            </w:r>
          </w:p>
        </w:tc>
      </w:tr>
      <w:tr w:rsidR="0089408F" w:rsidRPr="00460D6B" w14:paraId="2499CE58" w14:textId="77777777" w:rsidTr="006120A9">
        <w:tc>
          <w:tcPr>
            <w:tcW w:w="648" w:type="dxa"/>
          </w:tcPr>
          <w:p w14:paraId="247392CC" w14:textId="77777777" w:rsidR="0089408F" w:rsidRPr="00460D6B" w:rsidRDefault="0089408F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15BFDCC0" w:rsidR="0089408F" w:rsidRPr="001D59F5" w:rsidRDefault="0089408F" w:rsidP="0089408F">
            <w:pPr>
              <w:rPr>
                <w:sz w:val="24"/>
              </w:rPr>
            </w:pPr>
            <w:r w:rsidRPr="00F97A41">
              <w:rPr>
                <w:sz w:val="24"/>
              </w:rPr>
              <w:t xml:space="preserve">Основы социально-психологического тренинга: учебное пособие </w:t>
            </w:r>
          </w:p>
        </w:tc>
        <w:tc>
          <w:tcPr>
            <w:tcW w:w="1560" w:type="dxa"/>
          </w:tcPr>
          <w:p w14:paraId="4938D5C8" w14:textId="703F96CC" w:rsidR="0089408F" w:rsidRPr="001D59F5" w:rsidRDefault="0089408F" w:rsidP="00CE4452">
            <w:pPr>
              <w:rPr>
                <w:sz w:val="24"/>
              </w:rPr>
            </w:pPr>
            <w:r w:rsidRPr="00F97A41">
              <w:rPr>
                <w:sz w:val="24"/>
              </w:rPr>
              <w:t>Трифонова, Т.А</w:t>
            </w:r>
          </w:p>
        </w:tc>
        <w:tc>
          <w:tcPr>
            <w:tcW w:w="1133" w:type="dxa"/>
          </w:tcPr>
          <w:p w14:paraId="246E24AA" w14:textId="6DDF2ED8" w:rsidR="0089408F" w:rsidRPr="001D59F5" w:rsidRDefault="0089408F" w:rsidP="006F139A">
            <w:pPr>
              <w:rPr>
                <w:sz w:val="24"/>
              </w:rPr>
            </w:pPr>
            <w:r w:rsidRPr="00F97A41">
              <w:rPr>
                <w:sz w:val="24"/>
              </w:rPr>
              <w:t>Казань : Познание</w:t>
            </w:r>
          </w:p>
        </w:tc>
        <w:tc>
          <w:tcPr>
            <w:tcW w:w="900" w:type="dxa"/>
          </w:tcPr>
          <w:p w14:paraId="308145E1" w14:textId="0ED89E10" w:rsidR="0089408F" w:rsidRPr="001D59F5" w:rsidRDefault="0089408F" w:rsidP="00CE4452">
            <w:pPr>
              <w:rPr>
                <w:sz w:val="24"/>
              </w:rPr>
            </w:pPr>
            <w:r w:rsidRPr="00F97A41">
              <w:rPr>
                <w:sz w:val="24"/>
              </w:rPr>
              <w:t>2008</w:t>
            </w:r>
          </w:p>
        </w:tc>
        <w:tc>
          <w:tcPr>
            <w:tcW w:w="1368" w:type="dxa"/>
          </w:tcPr>
          <w:p w14:paraId="6A62A473" w14:textId="6EC61B2C" w:rsidR="0089408F" w:rsidRPr="001D59F5" w:rsidRDefault="0089408F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264011D2" w14:textId="77777777" w:rsidR="0089408F" w:rsidRDefault="00844610" w:rsidP="003744B8">
            <w:pPr>
              <w:rPr>
                <w:sz w:val="24"/>
              </w:rPr>
            </w:pPr>
            <w:hyperlink r:id="rId8" w:history="1">
              <w:r w:rsidR="0089408F">
                <w:rPr>
                  <w:rStyle w:val="af2"/>
                  <w:sz w:val="24"/>
                </w:rPr>
                <w:t>http://biblioclub.ru</w:t>
              </w:r>
            </w:hyperlink>
          </w:p>
          <w:p w14:paraId="654BB634" w14:textId="27348E33" w:rsidR="0089408F" w:rsidRPr="001D59F5" w:rsidRDefault="0089408F" w:rsidP="006120A9">
            <w:pPr>
              <w:rPr>
                <w:sz w:val="24"/>
              </w:rPr>
            </w:pPr>
          </w:p>
        </w:tc>
      </w:tr>
      <w:tr w:rsidR="0089408F" w:rsidRPr="00460D6B" w14:paraId="4DE6C719" w14:textId="77777777" w:rsidTr="006120A9">
        <w:tc>
          <w:tcPr>
            <w:tcW w:w="648" w:type="dxa"/>
          </w:tcPr>
          <w:p w14:paraId="3B8DDD8F" w14:textId="77777777" w:rsidR="0089408F" w:rsidRPr="00460D6B" w:rsidRDefault="0089408F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363735BD" w:rsidR="0089408F" w:rsidRPr="001D59F5" w:rsidRDefault="0089408F" w:rsidP="00CE4452">
            <w:pPr>
              <w:rPr>
                <w:sz w:val="24"/>
              </w:rPr>
            </w:pPr>
            <w:r w:rsidRPr="00F97A41">
              <w:rPr>
                <w:sz w:val="24"/>
              </w:rPr>
              <w:t>Социально-психол</w:t>
            </w:r>
            <w:r>
              <w:rPr>
                <w:sz w:val="24"/>
              </w:rPr>
              <w:t>огический тренинг для психолога</w:t>
            </w:r>
            <w:r w:rsidRPr="00F97A41">
              <w:rPr>
                <w:sz w:val="24"/>
              </w:rPr>
              <w:t xml:space="preserve">: учебное пособие </w:t>
            </w:r>
          </w:p>
        </w:tc>
        <w:tc>
          <w:tcPr>
            <w:tcW w:w="1560" w:type="dxa"/>
          </w:tcPr>
          <w:p w14:paraId="70A5B0AE" w14:textId="757B0922" w:rsidR="0089408F" w:rsidRPr="001D59F5" w:rsidRDefault="0089408F" w:rsidP="00CE4452">
            <w:pPr>
              <w:rPr>
                <w:sz w:val="24"/>
              </w:rPr>
            </w:pPr>
            <w:r w:rsidRPr="00F97A41">
              <w:rPr>
                <w:sz w:val="24"/>
              </w:rPr>
              <w:t>Левкин, В.Е</w:t>
            </w:r>
          </w:p>
        </w:tc>
        <w:tc>
          <w:tcPr>
            <w:tcW w:w="1133" w:type="dxa"/>
          </w:tcPr>
          <w:p w14:paraId="1F77EC90" w14:textId="68A0F80F" w:rsidR="0089408F" w:rsidRPr="001D59F5" w:rsidRDefault="0089408F" w:rsidP="00CE4452">
            <w:pPr>
              <w:rPr>
                <w:sz w:val="24"/>
              </w:rPr>
            </w:pPr>
            <w:r w:rsidRPr="00F97A41">
              <w:rPr>
                <w:sz w:val="24"/>
              </w:rPr>
              <w:t xml:space="preserve">Москва ; Берлин : </w:t>
            </w:r>
            <w:proofErr w:type="spellStart"/>
            <w:r w:rsidRPr="00F97A41">
              <w:rPr>
                <w:sz w:val="24"/>
              </w:rPr>
              <w:t>Директ</w:t>
            </w:r>
            <w:proofErr w:type="spellEnd"/>
            <w:r w:rsidRPr="00F97A41">
              <w:rPr>
                <w:sz w:val="24"/>
              </w:rPr>
              <w:t>-Медиа</w:t>
            </w:r>
          </w:p>
        </w:tc>
        <w:tc>
          <w:tcPr>
            <w:tcW w:w="900" w:type="dxa"/>
          </w:tcPr>
          <w:p w14:paraId="56BB12C6" w14:textId="3403C733" w:rsidR="0089408F" w:rsidRPr="001D59F5" w:rsidRDefault="0089408F" w:rsidP="00CE4452">
            <w:pPr>
              <w:rPr>
                <w:sz w:val="24"/>
              </w:rPr>
            </w:pPr>
            <w:r w:rsidRPr="00F97A41">
              <w:rPr>
                <w:sz w:val="24"/>
              </w:rPr>
              <w:t>2016</w:t>
            </w:r>
          </w:p>
        </w:tc>
        <w:tc>
          <w:tcPr>
            <w:tcW w:w="1368" w:type="dxa"/>
          </w:tcPr>
          <w:p w14:paraId="61CC1430" w14:textId="0FFDCBD8" w:rsidR="0089408F" w:rsidRPr="001D59F5" w:rsidRDefault="0089408F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1681DF8F" w14:textId="77777777" w:rsidR="0089408F" w:rsidRDefault="00844610" w:rsidP="003744B8">
            <w:pPr>
              <w:rPr>
                <w:sz w:val="24"/>
              </w:rPr>
            </w:pPr>
            <w:hyperlink r:id="rId9" w:history="1">
              <w:r w:rsidR="0089408F" w:rsidRPr="004A2024">
                <w:rPr>
                  <w:rStyle w:val="af2"/>
                  <w:sz w:val="24"/>
                </w:rPr>
                <w:t>http://biblioclub.ru</w:t>
              </w:r>
            </w:hyperlink>
          </w:p>
          <w:p w14:paraId="6D2F629B" w14:textId="77777777" w:rsidR="0089408F" w:rsidRPr="001D59F5" w:rsidRDefault="0089408F" w:rsidP="00701BB3">
            <w:pPr>
              <w:rPr>
                <w:color w:val="FF0000"/>
                <w:sz w:val="24"/>
              </w:rPr>
            </w:pPr>
          </w:p>
        </w:tc>
      </w:tr>
      <w:tr w:rsidR="0089408F" w:rsidRPr="00460D6B" w14:paraId="1A3DCAB6" w14:textId="77777777" w:rsidTr="006120A9">
        <w:tc>
          <w:tcPr>
            <w:tcW w:w="648" w:type="dxa"/>
          </w:tcPr>
          <w:p w14:paraId="68EE2DEB" w14:textId="157D4A7F" w:rsidR="0089408F" w:rsidRPr="00460D6B" w:rsidRDefault="0089408F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14648ACF" w14:textId="7734ED8F" w:rsidR="0089408F" w:rsidRPr="001D59F5" w:rsidRDefault="0089408F" w:rsidP="006F139A">
            <w:pPr>
              <w:rPr>
                <w:sz w:val="24"/>
              </w:rPr>
            </w:pPr>
            <w:r w:rsidRPr="002C1E41">
              <w:rPr>
                <w:color w:val="000000"/>
                <w:sz w:val="24"/>
                <w:shd w:val="clear" w:color="auto" w:fill="FFFFFF"/>
              </w:rPr>
              <w:t>Технологии создания тренинга. От замысла к результату</w:t>
            </w:r>
          </w:p>
        </w:tc>
        <w:tc>
          <w:tcPr>
            <w:tcW w:w="1560" w:type="dxa"/>
          </w:tcPr>
          <w:p w14:paraId="702DD308" w14:textId="0F254F4D" w:rsidR="0089408F" w:rsidRPr="001D59F5" w:rsidRDefault="0089408F" w:rsidP="006F139A">
            <w:pPr>
              <w:rPr>
                <w:sz w:val="24"/>
              </w:rPr>
            </w:pPr>
            <w:r w:rsidRPr="002C1E41">
              <w:rPr>
                <w:sz w:val="24"/>
              </w:rPr>
              <w:t>Сидоренко Е.В.</w:t>
            </w:r>
          </w:p>
        </w:tc>
        <w:tc>
          <w:tcPr>
            <w:tcW w:w="1133" w:type="dxa"/>
          </w:tcPr>
          <w:p w14:paraId="2905BDB6" w14:textId="6D13D7E3" w:rsidR="0089408F" w:rsidRPr="001D59F5" w:rsidRDefault="0089408F" w:rsidP="006F139A">
            <w:pPr>
              <w:rPr>
                <w:sz w:val="24"/>
              </w:rPr>
            </w:pPr>
            <w:r w:rsidRPr="002C1E41">
              <w:rPr>
                <w:sz w:val="24"/>
              </w:rPr>
              <w:t>СПб, «Речь»</w:t>
            </w:r>
          </w:p>
        </w:tc>
        <w:tc>
          <w:tcPr>
            <w:tcW w:w="900" w:type="dxa"/>
          </w:tcPr>
          <w:p w14:paraId="5C4BC6DB" w14:textId="25813E91" w:rsidR="0089408F" w:rsidRPr="001D59F5" w:rsidRDefault="0089408F" w:rsidP="006F139A">
            <w:pPr>
              <w:rPr>
                <w:sz w:val="24"/>
              </w:rPr>
            </w:pPr>
            <w:r w:rsidRPr="002C1E41">
              <w:rPr>
                <w:sz w:val="24"/>
              </w:rPr>
              <w:t>2007</w:t>
            </w:r>
          </w:p>
        </w:tc>
        <w:tc>
          <w:tcPr>
            <w:tcW w:w="1368" w:type="dxa"/>
          </w:tcPr>
          <w:p w14:paraId="6218B44C" w14:textId="36194073" w:rsidR="0089408F" w:rsidRPr="001D59F5" w:rsidRDefault="0089408F" w:rsidP="006F139A">
            <w:pPr>
              <w:jc w:val="center"/>
              <w:rPr>
                <w:sz w:val="24"/>
              </w:rPr>
            </w:pPr>
            <w:r w:rsidRPr="002C1E41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68C9A14C" w14:textId="77777777" w:rsidR="0089408F" w:rsidRPr="001D59F5" w:rsidRDefault="0089408F" w:rsidP="006F139A">
            <w:pPr>
              <w:rPr>
                <w:color w:val="FF0000"/>
                <w:sz w:val="24"/>
              </w:rPr>
            </w:pPr>
          </w:p>
        </w:tc>
      </w:tr>
      <w:tr w:rsidR="0089408F" w:rsidRPr="00460D6B" w14:paraId="686784F0" w14:textId="77777777" w:rsidTr="006120A9">
        <w:tc>
          <w:tcPr>
            <w:tcW w:w="648" w:type="dxa"/>
          </w:tcPr>
          <w:p w14:paraId="6F87D6DD" w14:textId="62BFB943" w:rsidR="0089408F" w:rsidRPr="00460D6B" w:rsidRDefault="0089408F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37" w:type="dxa"/>
          </w:tcPr>
          <w:p w14:paraId="494ACF99" w14:textId="46246F88" w:rsidR="0089408F" w:rsidRPr="001D59F5" w:rsidRDefault="0089408F" w:rsidP="006F139A">
            <w:pPr>
              <w:rPr>
                <w:sz w:val="24"/>
              </w:rPr>
            </w:pPr>
            <w:r w:rsidRPr="002C1E41">
              <w:rPr>
                <w:sz w:val="24"/>
                <w:shd w:val="clear" w:color="auto" w:fill="FFFFFF"/>
              </w:rPr>
              <w:t>Тренинг коммуникативной компетентности в деловом взаимодействии</w:t>
            </w:r>
          </w:p>
        </w:tc>
        <w:tc>
          <w:tcPr>
            <w:tcW w:w="1560" w:type="dxa"/>
          </w:tcPr>
          <w:p w14:paraId="560B0F66" w14:textId="30D77446" w:rsidR="0089408F" w:rsidRPr="001D59F5" w:rsidRDefault="0089408F" w:rsidP="006F139A">
            <w:pPr>
              <w:rPr>
                <w:sz w:val="24"/>
              </w:rPr>
            </w:pPr>
            <w:r w:rsidRPr="002C1E41">
              <w:rPr>
                <w:sz w:val="24"/>
              </w:rPr>
              <w:t>Сидоренко Е.В.</w:t>
            </w:r>
          </w:p>
        </w:tc>
        <w:tc>
          <w:tcPr>
            <w:tcW w:w="1133" w:type="dxa"/>
          </w:tcPr>
          <w:p w14:paraId="015AAEB3" w14:textId="5FC8520C" w:rsidR="0089408F" w:rsidRPr="001D59F5" w:rsidRDefault="0089408F" w:rsidP="006F139A">
            <w:pPr>
              <w:rPr>
                <w:sz w:val="24"/>
              </w:rPr>
            </w:pPr>
            <w:r w:rsidRPr="002C1E41">
              <w:rPr>
                <w:sz w:val="24"/>
              </w:rPr>
              <w:t>СПб, «Речь»</w:t>
            </w:r>
          </w:p>
        </w:tc>
        <w:tc>
          <w:tcPr>
            <w:tcW w:w="900" w:type="dxa"/>
          </w:tcPr>
          <w:p w14:paraId="0EECB90F" w14:textId="645E54DE" w:rsidR="0089408F" w:rsidRPr="001D59F5" w:rsidRDefault="0089408F" w:rsidP="006F139A">
            <w:pPr>
              <w:rPr>
                <w:sz w:val="24"/>
              </w:rPr>
            </w:pPr>
            <w:r w:rsidRPr="002C1E41">
              <w:rPr>
                <w:sz w:val="24"/>
              </w:rPr>
              <w:t>2008</w:t>
            </w:r>
          </w:p>
        </w:tc>
        <w:tc>
          <w:tcPr>
            <w:tcW w:w="1368" w:type="dxa"/>
          </w:tcPr>
          <w:p w14:paraId="2A84387D" w14:textId="11EAB945" w:rsidR="0089408F" w:rsidRPr="001D59F5" w:rsidRDefault="0089408F" w:rsidP="006F139A">
            <w:pPr>
              <w:jc w:val="center"/>
              <w:rPr>
                <w:sz w:val="24"/>
              </w:rPr>
            </w:pPr>
            <w:r w:rsidRPr="002C1E41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2D77CFB1" w14:textId="77777777" w:rsidR="0089408F" w:rsidRPr="001D59F5" w:rsidRDefault="0089408F" w:rsidP="006F139A">
            <w:pPr>
              <w:rPr>
                <w:color w:val="FF0000"/>
                <w:sz w:val="24"/>
              </w:rPr>
            </w:pPr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0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1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077D3DC4" w:rsidR="00542C63" w:rsidRDefault="006508D2" w:rsidP="006508D2">
      <w:pPr>
        <w:tabs>
          <w:tab w:val="left" w:pos="2150"/>
        </w:tabs>
        <w:spacing w:line="276" w:lineRule="auto"/>
        <w:ind w:firstLine="567"/>
        <w:rPr>
          <w:sz w:val="24"/>
        </w:rPr>
      </w:pPr>
      <w:r>
        <w:rPr>
          <w:sz w:val="24"/>
        </w:rPr>
        <w:lastRenderedPageBreak/>
        <w:tab/>
      </w:r>
    </w:p>
    <w:p w14:paraId="6AB73AC7" w14:textId="77777777" w:rsidR="006508D2" w:rsidRPr="00542C63" w:rsidRDefault="006508D2" w:rsidP="006508D2">
      <w:pPr>
        <w:tabs>
          <w:tab w:val="left" w:pos="2150"/>
        </w:tabs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77777777"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3758" w14:textId="77777777" w:rsidR="00844610" w:rsidRDefault="00844610">
      <w:r>
        <w:separator/>
      </w:r>
    </w:p>
  </w:endnote>
  <w:endnote w:type="continuationSeparator" w:id="0">
    <w:p w14:paraId="5C1945A4" w14:textId="77777777" w:rsidR="00844610" w:rsidRDefault="0084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pace Toaster">
    <w:altName w:val="Arial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20B0604020202020204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ArialMT">
    <w:altName w:val="Yu Gothic UI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2384657"/>
      <w:docPartObj>
        <w:docPartGallery w:val="Page Numbers (Bottom of Page)"/>
        <w:docPartUnique/>
      </w:docPartObj>
    </w:sdtPr>
    <w:sdtEndPr/>
    <w:sdtContent>
      <w:p w14:paraId="5EDF664F" w14:textId="65A2E4A9" w:rsidR="001B223F" w:rsidRDefault="001B223F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4E7C86">
          <w:rPr>
            <w:noProof/>
            <w:sz w:val="24"/>
          </w:rPr>
          <w:t>5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E9818" w14:textId="77777777" w:rsidR="00844610" w:rsidRDefault="00844610">
      <w:r>
        <w:separator/>
      </w:r>
    </w:p>
  </w:footnote>
  <w:footnote w:type="continuationSeparator" w:id="0">
    <w:p w14:paraId="3F4076B4" w14:textId="77777777" w:rsidR="00844610" w:rsidRDefault="0084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26B4CD2"/>
    <w:multiLevelType w:val="hybridMultilevel"/>
    <w:tmpl w:val="502C0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9A7FF1"/>
    <w:multiLevelType w:val="hybridMultilevel"/>
    <w:tmpl w:val="3140DE0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2F16E2"/>
    <w:multiLevelType w:val="hybridMultilevel"/>
    <w:tmpl w:val="0DE8F594"/>
    <w:lvl w:ilvl="0" w:tplc="71B4A04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111A"/>
    <w:multiLevelType w:val="hybridMultilevel"/>
    <w:tmpl w:val="B19641F0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9822E5"/>
    <w:multiLevelType w:val="hybridMultilevel"/>
    <w:tmpl w:val="3DFE8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FD80F55"/>
    <w:multiLevelType w:val="hybridMultilevel"/>
    <w:tmpl w:val="C236198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7695A"/>
    <w:multiLevelType w:val="hybridMultilevel"/>
    <w:tmpl w:val="D678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81379"/>
    <w:multiLevelType w:val="hybridMultilevel"/>
    <w:tmpl w:val="5E8C80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23"/>
  </w:num>
  <w:num w:numId="5">
    <w:abstractNumId w:val="18"/>
  </w:num>
  <w:num w:numId="6">
    <w:abstractNumId w:val="24"/>
  </w:num>
  <w:num w:numId="7">
    <w:abstractNumId w:val="13"/>
  </w:num>
  <w:num w:numId="8">
    <w:abstractNumId w:val="22"/>
  </w:num>
  <w:num w:numId="9">
    <w:abstractNumId w:val="11"/>
  </w:num>
  <w:num w:numId="10">
    <w:abstractNumId w:val="9"/>
  </w:num>
  <w:num w:numId="11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"/>
  </w:num>
  <w:num w:numId="15">
    <w:abstractNumId w:val="19"/>
  </w:num>
  <w:num w:numId="16">
    <w:abstractNumId w:val="16"/>
  </w:num>
  <w:num w:numId="17">
    <w:abstractNumId w:val="20"/>
  </w:num>
  <w:num w:numId="18">
    <w:abstractNumId w:val="21"/>
  </w:num>
  <w:num w:numId="19">
    <w:abstractNumId w:val="7"/>
  </w:num>
  <w:num w:numId="20">
    <w:abstractNumId w:val="6"/>
  </w:num>
  <w:num w:numId="21">
    <w:abstractNumId w:val="10"/>
  </w:num>
  <w:num w:numId="2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6B2"/>
    <w:rsid w:val="00067C3B"/>
    <w:rsid w:val="00080264"/>
    <w:rsid w:val="00081FB9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D000A"/>
    <w:rsid w:val="001D35D7"/>
    <w:rsid w:val="001D4511"/>
    <w:rsid w:val="001D59F5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31340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77A99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0A2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3F618C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321"/>
    <w:rsid w:val="00460D6B"/>
    <w:rsid w:val="00461990"/>
    <w:rsid w:val="00461EB2"/>
    <w:rsid w:val="00461F74"/>
    <w:rsid w:val="00464BB4"/>
    <w:rsid w:val="00466764"/>
    <w:rsid w:val="00466936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054E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E7C86"/>
    <w:rsid w:val="004F3ED9"/>
    <w:rsid w:val="004F4A23"/>
    <w:rsid w:val="00501516"/>
    <w:rsid w:val="005168DA"/>
    <w:rsid w:val="00520749"/>
    <w:rsid w:val="00526079"/>
    <w:rsid w:val="00526EEB"/>
    <w:rsid w:val="00527FDE"/>
    <w:rsid w:val="005325F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86C75"/>
    <w:rsid w:val="00592BF6"/>
    <w:rsid w:val="00593C0C"/>
    <w:rsid w:val="005949B5"/>
    <w:rsid w:val="005949CC"/>
    <w:rsid w:val="005964C5"/>
    <w:rsid w:val="005965C5"/>
    <w:rsid w:val="00597235"/>
    <w:rsid w:val="00597C40"/>
    <w:rsid w:val="005A4816"/>
    <w:rsid w:val="005A6E25"/>
    <w:rsid w:val="005B0D33"/>
    <w:rsid w:val="005B28B9"/>
    <w:rsid w:val="005B424D"/>
    <w:rsid w:val="005B6BAC"/>
    <w:rsid w:val="005C5D06"/>
    <w:rsid w:val="005C6DDF"/>
    <w:rsid w:val="005D4F09"/>
    <w:rsid w:val="005E1F02"/>
    <w:rsid w:val="005E5045"/>
    <w:rsid w:val="005F7E2E"/>
    <w:rsid w:val="00601AAD"/>
    <w:rsid w:val="006027AF"/>
    <w:rsid w:val="0061123D"/>
    <w:rsid w:val="006120A9"/>
    <w:rsid w:val="00612515"/>
    <w:rsid w:val="006133A6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8D2"/>
    <w:rsid w:val="00650F7F"/>
    <w:rsid w:val="00651BAB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975CC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658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44610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408F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161C7"/>
    <w:rsid w:val="00923461"/>
    <w:rsid w:val="0092679B"/>
    <w:rsid w:val="00926A1A"/>
    <w:rsid w:val="009308F9"/>
    <w:rsid w:val="009342A3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38F5"/>
    <w:rsid w:val="00A46F65"/>
    <w:rsid w:val="00A50FB3"/>
    <w:rsid w:val="00A535B9"/>
    <w:rsid w:val="00A54CF4"/>
    <w:rsid w:val="00A64CE6"/>
    <w:rsid w:val="00A64DCE"/>
    <w:rsid w:val="00A66969"/>
    <w:rsid w:val="00A80898"/>
    <w:rsid w:val="00A82C9D"/>
    <w:rsid w:val="00A82E4F"/>
    <w:rsid w:val="00A90310"/>
    <w:rsid w:val="00A91354"/>
    <w:rsid w:val="00A92778"/>
    <w:rsid w:val="00A9573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962"/>
    <w:rsid w:val="00C47A94"/>
    <w:rsid w:val="00C47CD0"/>
    <w:rsid w:val="00C47D41"/>
    <w:rsid w:val="00C5310F"/>
    <w:rsid w:val="00C55B65"/>
    <w:rsid w:val="00C56FA1"/>
    <w:rsid w:val="00C60D30"/>
    <w:rsid w:val="00C60D38"/>
    <w:rsid w:val="00C62165"/>
    <w:rsid w:val="00C649F6"/>
    <w:rsid w:val="00C64FD8"/>
    <w:rsid w:val="00C71B82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0C6D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21E2"/>
    <w:rsid w:val="00DB4B27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F9E"/>
    <w:rsid w:val="00E22CB3"/>
    <w:rsid w:val="00E50039"/>
    <w:rsid w:val="00E52709"/>
    <w:rsid w:val="00E56622"/>
    <w:rsid w:val="00E72A74"/>
    <w:rsid w:val="00E73CDB"/>
    <w:rsid w:val="00E82ADC"/>
    <w:rsid w:val="00E915F9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C2B"/>
    <w:rsid w:val="00FF5CBA"/>
    <w:rsid w:val="00FF65D8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2624E3DE-284E-4A3B-9001-5EBFFFFD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table" w:customStyle="1" w:styleId="31">
    <w:name w:val="Сетка таблицы3"/>
    <w:basedOn w:val="a2"/>
    <w:next w:val="a4"/>
    <w:uiPriority w:val="39"/>
    <w:rsid w:val="003200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39"/>
    <w:rsid w:val="00A46F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1"/>
    <w:uiPriority w:val="99"/>
    <w:semiHidden/>
    <w:unhideWhenUsed/>
    <w:rsid w:val="006508D2"/>
    <w:rPr>
      <w:sz w:val="16"/>
      <w:szCs w:val="16"/>
    </w:rPr>
  </w:style>
  <w:style w:type="paragraph" w:styleId="afd">
    <w:name w:val="annotation subject"/>
    <w:basedOn w:val="ab"/>
    <w:next w:val="ab"/>
    <w:link w:val="afe"/>
    <w:uiPriority w:val="99"/>
    <w:semiHidden/>
    <w:unhideWhenUsed/>
    <w:rsid w:val="006508D2"/>
    <w:pPr>
      <w:spacing w:line="240" w:lineRule="auto"/>
      <w:ind w:firstLine="0"/>
    </w:pPr>
    <w:rPr>
      <w:b/>
      <w:bCs/>
    </w:rPr>
  </w:style>
  <w:style w:type="character" w:customStyle="1" w:styleId="afe">
    <w:name w:val="Тема примечания Знак"/>
    <w:basedOn w:val="ac"/>
    <w:link w:val="afd"/>
    <w:uiPriority w:val="99"/>
    <w:semiHidden/>
    <w:rsid w:val="006508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8EC9-DC8C-4652-9EF6-07BDCFE5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Анастасия Mещанинова</cp:lastModifiedBy>
  <cp:revision>8</cp:revision>
  <cp:lastPrinted>2019-01-11T12:35:00Z</cp:lastPrinted>
  <dcterms:created xsi:type="dcterms:W3CDTF">2022-03-20T16:44:00Z</dcterms:created>
  <dcterms:modified xsi:type="dcterms:W3CDTF">2022-03-31T13:24:00Z</dcterms:modified>
</cp:coreProperties>
</file>