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09" w:rsidRPr="00A51109" w:rsidRDefault="00A51109" w:rsidP="00A5110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A51109" w:rsidRPr="00A51109" w:rsidRDefault="00A51109" w:rsidP="00A5110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:rsidR="00A51109" w:rsidRPr="00A51109" w:rsidRDefault="00A51109" w:rsidP="00A5110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:rsidR="00A51109" w:rsidRPr="00A51109" w:rsidRDefault="00A51109" w:rsidP="00A51109">
      <w:pPr>
        <w:tabs>
          <w:tab w:val="left" w:pos="382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109" w:rsidRPr="00A51109" w:rsidRDefault="00A51109" w:rsidP="00A51109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A51109" w:rsidRPr="00A51109" w:rsidRDefault="00A51109" w:rsidP="00A51109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УТВЕРЖДАЮ</w:t>
      </w:r>
    </w:p>
    <w:p w:rsidR="00A51109" w:rsidRPr="00A51109" w:rsidRDefault="00A51109" w:rsidP="00A51109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Проректор по учебно-методической</w:t>
      </w:r>
    </w:p>
    <w:p w:rsidR="00A51109" w:rsidRPr="00A51109" w:rsidRDefault="00A51109" w:rsidP="00A51109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работе </w:t>
      </w:r>
    </w:p>
    <w:p w:rsidR="00A51109" w:rsidRPr="00A51109" w:rsidRDefault="00A51109" w:rsidP="00A51109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 С.Н. Большаков</w:t>
      </w:r>
    </w:p>
    <w:p w:rsidR="00A51109" w:rsidRPr="00A51109" w:rsidRDefault="00A51109" w:rsidP="00A51109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A51109" w:rsidRPr="00A51109" w:rsidRDefault="00A51109" w:rsidP="00A5110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09" w:rsidRPr="00A51109" w:rsidRDefault="00A51109" w:rsidP="00A51109">
      <w:pPr>
        <w:suppressAutoHyphens/>
        <w:autoSpaceDE w:val="0"/>
        <w:autoSpaceDN w:val="0"/>
        <w:adjustRightInd w:val="0"/>
        <w:spacing w:after="0" w:line="240" w:lineRule="auto"/>
        <w:ind w:left="4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ind w:left="5040" w:firstLine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ind w:left="5040" w:firstLine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bookmarkStart w:id="0" w:name="_Toc321263785"/>
      <w:r w:rsidRPr="00A5110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РАБОЧАЯ ПРОГРАММА</w:t>
      </w:r>
      <w:bookmarkEnd w:id="0"/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</w:p>
    <w:p w:rsidR="00A51109" w:rsidRPr="00A51109" w:rsidRDefault="00A51109" w:rsidP="00A51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109" w:rsidRPr="00A51109" w:rsidRDefault="00A51109" w:rsidP="00A51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</w:pPr>
      <w:r w:rsidRPr="00A51109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Б</w:t>
      </w:r>
      <w:proofErr w:type="gramStart"/>
      <w:r w:rsidRPr="00A51109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1.В.02.ДВ</w:t>
      </w:r>
      <w:proofErr w:type="gramEnd"/>
      <w:r w:rsidRPr="00A51109">
        <w:rPr>
          <w:rFonts w:ascii="Times New Roman" w:eastAsia="Times New Roman" w:hAnsi="Times New Roman" w:cs="Times New Roman"/>
          <w:b/>
          <w:caps/>
          <w:kern w:val="1"/>
          <w:sz w:val="24"/>
          <w:szCs w:val="18"/>
          <w:lang w:eastAsia="zh-CN"/>
        </w:rPr>
        <w:t>.01.02 Практикум по МЕТОДАМ ПСИХОЛОГО-ПЕДАГОГИЧЕСКОГО ИССЛЕОВАНИЯ</w:t>
      </w: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09" w:rsidRPr="00A51109" w:rsidRDefault="00A51109" w:rsidP="00A5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109" w:rsidRPr="00A51109" w:rsidRDefault="00A51109" w:rsidP="00A51109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51109">
        <w:rPr>
          <w:rFonts w:ascii="Times New Roman" w:eastAsia="Times New Roman" w:hAnsi="Times New Roman" w:cs="Times New Roman"/>
          <w:sz w:val="24"/>
          <w:lang w:eastAsia="ru-RU"/>
        </w:rPr>
        <w:t>Направление подготовки</w:t>
      </w:r>
      <w:r w:rsidRPr="00A5110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44.04.02 Психолого-педагогическое образование</w:t>
      </w:r>
    </w:p>
    <w:p w:rsidR="00A51109" w:rsidRPr="00A51109" w:rsidRDefault="00A51109" w:rsidP="00A51109">
      <w:pPr>
        <w:tabs>
          <w:tab w:val="left" w:leader="underscore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Направленность (профиль)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Психологическое консультирование в образовании</w:t>
      </w:r>
      <w:r w:rsidRPr="00A51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51109">
        <w:rPr>
          <w:rFonts w:ascii="Times New Roman" w:eastAsia="Times New Roman" w:hAnsi="Times New Roman" w:cs="Times New Roman"/>
          <w:bCs/>
          <w:lang w:eastAsia="ru-RU"/>
        </w:rPr>
        <w:t>(год начала подготовки – 2020)</w:t>
      </w: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A51109" w:rsidRDefault="00A51109" w:rsidP="00A511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A51109" w:rsidRDefault="00A511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51109" w:rsidRPr="00A51109" w:rsidRDefault="00A51109" w:rsidP="00A51109">
      <w:pPr>
        <w:pageBreakBefore/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11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1. ПЕРЕЧЕНЬ ПЛАНИРУЕМЫХ РЕЗУЛЬТАТОВ ОБУЧЕНИЯ ПО ДИСЦИПЛИНЕ</w:t>
      </w:r>
    </w:p>
    <w:p w:rsidR="00A51109" w:rsidRPr="00A51109" w:rsidRDefault="00A51109" w:rsidP="00A51109">
      <w:pPr>
        <w:widowControl w:val="0"/>
        <w:autoSpaceDE w:val="0"/>
        <w:spacing w:after="0" w:line="254" w:lineRule="auto"/>
        <w:ind w:left="40" w:firstLine="480"/>
        <w:rPr>
          <w:rFonts w:ascii="Times New Roman" w:eastAsia="Times New Roman" w:hAnsi="Times New Roman" w:cs="Times New Roman"/>
          <w:color w:val="00000A"/>
          <w:sz w:val="24"/>
          <w:szCs w:val="18"/>
          <w:lang w:eastAsia="zh-CN"/>
        </w:rPr>
      </w:pPr>
      <w:r w:rsidRPr="00A51109">
        <w:rPr>
          <w:rFonts w:ascii="Times New Roman" w:eastAsia="Times New Roman" w:hAnsi="Times New Roman" w:cs="Times New Roman"/>
          <w:color w:val="00000A"/>
          <w:sz w:val="24"/>
          <w:szCs w:val="18"/>
          <w:lang w:eastAsia="zh-CN"/>
        </w:rPr>
        <w:t>Обязательные профессиональные компетенции выпускников и индикаторы их достижения</w:t>
      </w:r>
    </w:p>
    <w:p w:rsidR="00A51109" w:rsidRPr="00A51109" w:rsidRDefault="00A51109" w:rsidP="00A51109">
      <w:pPr>
        <w:widowControl w:val="0"/>
        <w:autoSpaceDE w:val="0"/>
        <w:spacing w:after="0" w:line="254" w:lineRule="auto"/>
        <w:ind w:left="40" w:firstLine="480"/>
        <w:rPr>
          <w:rFonts w:ascii="Times New Roman" w:eastAsia="Times New Roman" w:hAnsi="Times New Roman" w:cs="Times New Roman"/>
          <w:b/>
          <w:bCs/>
          <w:color w:val="00000A"/>
          <w:sz w:val="24"/>
          <w:szCs w:val="18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A51109" w:rsidRPr="00A51109" w:rsidTr="00EF0547">
        <w:trPr>
          <w:jc w:val="center"/>
        </w:trPr>
        <w:tc>
          <w:tcPr>
            <w:tcW w:w="3082" w:type="dxa"/>
            <w:shd w:val="clear" w:color="auto" w:fill="auto"/>
          </w:tcPr>
          <w:p w:rsidR="00A51109" w:rsidRPr="00A51109" w:rsidRDefault="00A51109" w:rsidP="00A51109">
            <w:pPr>
              <w:tabs>
                <w:tab w:val="num" w:pos="720"/>
                <w:tab w:val="num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:rsidR="00A51109" w:rsidRPr="00A51109" w:rsidRDefault="00A51109" w:rsidP="00A511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компетенции</w:t>
            </w:r>
          </w:p>
          <w:p w:rsidR="00A51109" w:rsidRPr="00A51109" w:rsidRDefault="00A51109" w:rsidP="00A51109">
            <w:pPr>
              <w:tabs>
                <w:tab w:val="num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:rsidR="00A51109" w:rsidRPr="00A51109" w:rsidRDefault="00A51109" w:rsidP="00A511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Индикаторы компетенций</w:t>
            </w:r>
          </w:p>
          <w:p w:rsidR="00A51109" w:rsidRPr="00A51109" w:rsidRDefault="00A51109" w:rsidP="00A51109">
            <w:pPr>
              <w:tabs>
                <w:tab w:val="num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A51109" w:rsidRPr="00A51109" w:rsidTr="00EF0547">
        <w:trPr>
          <w:jc w:val="center"/>
        </w:trPr>
        <w:tc>
          <w:tcPr>
            <w:tcW w:w="3082" w:type="dxa"/>
            <w:vMerge w:val="restart"/>
            <w:shd w:val="clear" w:color="auto" w:fill="auto"/>
          </w:tcPr>
          <w:p w:rsidR="00A51109" w:rsidRPr="00A51109" w:rsidRDefault="00A51109" w:rsidP="00A51109">
            <w:pPr>
              <w:tabs>
                <w:tab w:val="num" w:pos="720"/>
                <w:tab w:val="num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ПК-6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A51109" w:rsidRPr="00A51109" w:rsidRDefault="00A51109" w:rsidP="00A511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lang w:eastAsia="ru-RU"/>
              </w:rPr>
              <w:t>Способен организовывать и проводить психологическую диагностику детей и обучающихся</w:t>
            </w:r>
          </w:p>
        </w:tc>
        <w:tc>
          <w:tcPr>
            <w:tcW w:w="3131" w:type="dxa"/>
            <w:shd w:val="clear" w:color="auto" w:fill="auto"/>
          </w:tcPr>
          <w:p w:rsidR="00A51109" w:rsidRPr="00A51109" w:rsidRDefault="00A51109" w:rsidP="00A51109">
            <w:pPr>
              <w:spacing w:after="13" w:line="29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51109">
              <w:rPr>
                <w:rFonts w:ascii="Times New Roman" w:eastAsia="Calibri" w:hAnsi="Times New Roman" w:cs="Times New Roman"/>
                <w:b/>
                <w:lang w:eastAsia="ru-RU"/>
              </w:rPr>
              <w:t>ИПК-6.1.</w:t>
            </w:r>
            <w:r w:rsidRPr="00A51109">
              <w:rPr>
                <w:rFonts w:ascii="Times New Roman" w:eastAsia="Calibri" w:hAnsi="Times New Roman" w:cs="Times New Roman"/>
                <w:lang w:eastAsia="ru-RU"/>
              </w:rPr>
              <w:t xml:space="preserve"> Знает: </w:t>
            </w:r>
          </w:p>
          <w:p w:rsidR="00A51109" w:rsidRPr="00A51109" w:rsidRDefault="00A51109" w:rsidP="00A511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lang w:eastAsia="ru-RU"/>
              </w:rPr>
              <w:t>- теорию, методологии психодиагностики, классификация психодиагностических методов, их возможности и ограничения, предъявляемые к ним требования;</w:t>
            </w:r>
          </w:p>
          <w:p w:rsidR="00A51109" w:rsidRPr="00A51109" w:rsidRDefault="00A51109" w:rsidP="00A511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lang w:eastAsia="ru-RU"/>
              </w:rPr>
              <w:t>- методы и методики психологической диагностики детей и обучающихся.</w:t>
            </w:r>
          </w:p>
        </w:tc>
      </w:tr>
      <w:tr w:rsidR="00A51109" w:rsidRPr="00A51109" w:rsidTr="00EF0547">
        <w:trPr>
          <w:jc w:val="center"/>
        </w:trPr>
        <w:tc>
          <w:tcPr>
            <w:tcW w:w="3082" w:type="dxa"/>
            <w:vMerge/>
            <w:shd w:val="clear" w:color="auto" w:fill="auto"/>
          </w:tcPr>
          <w:p w:rsidR="00A51109" w:rsidRPr="00A51109" w:rsidRDefault="00A51109" w:rsidP="00A51109">
            <w:pPr>
              <w:tabs>
                <w:tab w:val="num" w:pos="720"/>
                <w:tab w:val="num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:rsidR="00A51109" w:rsidRPr="00A51109" w:rsidRDefault="00A51109" w:rsidP="00A511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131" w:type="dxa"/>
            <w:shd w:val="clear" w:color="auto" w:fill="auto"/>
          </w:tcPr>
          <w:p w:rsidR="00A51109" w:rsidRPr="00A51109" w:rsidRDefault="00A51109" w:rsidP="00A511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ИПК-6.2. </w:t>
            </w:r>
            <w:r w:rsidRPr="00A51109">
              <w:rPr>
                <w:rFonts w:ascii="Times New Roman" w:eastAsia="Times New Roman" w:hAnsi="Times New Roman" w:cs="Times New Roman"/>
                <w:bCs/>
                <w:lang w:eastAsia="ru-RU"/>
              </w:rPr>
              <w:t>Умеет:</w:t>
            </w:r>
            <w:r w:rsidRPr="00A511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A51109" w:rsidRPr="00A51109" w:rsidRDefault="00A51109" w:rsidP="00A511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lang w:eastAsia="ru-RU"/>
              </w:rPr>
              <w:t>- подбирать или разрабатывать диагностический инструментарий, адекватный целям исследования;</w:t>
            </w:r>
          </w:p>
          <w:p w:rsidR="00A51109" w:rsidRPr="00A51109" w:rsidRDefault="00A51109" w:rsidP="00A511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lang w:eastAsia="ru-RU"/>
              </w:rPr>
              <w:t>- организовывать и осуществлять психологическую диагностику детей и обучающихся.</w:t>
            </w:r>
          </w:p>
        </w:tc>
      </w:tr>
      <w:tr w:rsidR="00A51109" w:rsidRPr="00A51109" w:rsidTr="00EF0547">
        <w:trPr>
          <w:jc w:val="center"/>
        </w:trPr>
        <w:tc>
          <w:tcPr>
            <w:tcW w:w="3082" w:type="dxa"/>
            <w:vMerge/>
            <w:shd w:val="clear" w:color="auto" w:fill="auto"/>
          </w:tcPr>
          <w:p w:rsidR="00A51109" w:rsidRPr="00A51109" w:rsidRDefault="00A51109" w:rsidP="00A51109">
            <w:pPr>
              <w:tabs>
                <w:tab w:val="num" w:pos="720"/>
                <w:tab w:val="num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:rsidR="00A51109" w:rsidRPr="00A51109" w:rsidRDefault="00A51109" w:rsidP="00A511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131" w:type="dxa"/>
            <w:shd w:val="clear" w:color="auto" w:fill="auto"/>
          </w:tcPr>
          <w:p w:rsidR="00A51109" w:rsidRPr="00A51109" w:rsidRDefault="00A51109" w:rsidP="00A511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ИПК-6.3.</w:t>
            </w:r>
            <w:r w:rsidRPr="00A511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Владеет: </w:t>
            </w:r>
          </w:p>
          <w:p w:rsidR="00A51109" w:rsidRPr="00A51109" w:rsidRDefault="00A51109" w:rsidP="00A5110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lang w:eastAsia="ru-RU"/>
              </w:rPr>
              <w:t>- навыками психологической диагностики с использованием современных образовательных технологий, включая информационные образовательные ресурсы.</w:t>
            </w:r>
          </w:p>
        </w:tc>
      </w:tr>
      <w:tr w:rsidR="00A51109" w:rsidRPr="00A51109" w:rsidTr="00EF0547">
        <w:trPr>
          <w:jc w:val="center"/>
        </w:trPr>
        <w:tc>
          <w:tcPr>
            <w:tcW w:w="3082" w:type="dxa"/>
            <w:vMerge w:val="restart"/>
            <w:shd w:val="clear" w:color="auto" w:fill="auto"/>
          </w:tcPr>
          <w:p w:rsidR="00A51109" w:rsidRPr="00A51109" w:rsidRDefault="00A51109" w:rsidP="00A51109">
            <w:pPr>
              <w:tabs>
                <w:tab w:val="num" w:pos="720"/>
                <w:tab w:val="num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lang w:eastAsia="ru-RU"/>
              </w:rPr>
              <w:t>ПК-7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lang w:eastAsia="ru-RU"/>
              </w:rPr>
              <w:t>Способен 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  <w:tc>
          <w:tcPr>
            <w:tcW w:w="3131" w:type="dxa"/>
            <w:shd w:val="clear" w:color="auto" w:fill="auto"/>
          </w:tcPr>
          <w:p w:rsidR="00A51109" w:rsidRPr="00A51109" w:rsidRDefault="00A51109" w:rsidP="00A511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ИПК-7.1. </w:t>
            </w:r>
            <w:r w:rsidRPr="00A51109">
              <w:rPr>
                <w:rFonts w:ascii="Times New Roman" w:eastAsia="Times New Roman" w:hAnsi="Times New Roman" w:cs="Times New Roman"/>
                <w:lang w:eastAsia="ru-RU"/>
              </w:rPr>
              <w:t>Знает:</w:t>
            </w:r>
            <w:r w:rsidRPr="00A511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51109" w:rsidRPr="00A51109" w:rsidRDefault="00A51109" w:rsidP="00A51109">
            <w:pPr>
              <w:spacing w:after="0"/>
              <w:ind w:right="54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lang w:eastAsia="ru-RU"/>
              </w:rPr>
              <w:t>- основные достижения современной психологической науки и практики.</w:t>
            </w:r>
          </w:p>
          <w:p w:rsidR="00A51109" w:rsidRPr="00A51109" w:rsidRDefault="00A51109" w:rsidP="00A51109">
            <w:pPr>
              <w:spacing w:after="0"/>
              <w:ind w:right="54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51109" w:rsidRPr="00A51109" w:rsidTr="00EF0547">
        <w:trPr>
          <w:jc w:val="center"/>
        </w:trPr>
        <w:tc>
          <w:tcPr>
            <w:tcW w:w="3082" w:type="dxa"/>
            <w:vMerge/>
            <w:shd w:val="clear" w:color="auto" w:fill="auto"/>
          </w:tcPr>
          <w:p w:rsidR="00A51109" w:rsidRPr="00A51109" w:rsidRDefault="00A51109" w:rsidP="00A51109">
            <w:pPr>
              <w:tabs>
                <w:tab w:val="num" w:pos="720"/>
                <w:tab w:val="num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31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51109">
              <w:rPr>
                <w:rFonts w:ascii="Times New Roman" w:eastAsia="Calibri" w:hAnsi="Times New Roman" w:cs="Times New Roman"/>
                <w:b/>
                <w:lang w:eastAsia="ru-RU"/>
              </w:rPr>
              <w:t>ИПК 7.2.</w:t>
            </w:r>
            <w:r w:rsidRPr="00A51109">
              <w:rPr>
                <w:rFonts w:ascii="Times New Roman" w:eastAsia="Calibri" w:hAnsi="Times New Roman" w:cs="Times New Roman"/>
                <w:lang w:eastAsia="ru-RU"/>
              </w:rPr>
              <w:t xml:space="preserve"> Умеет:</w:t>
            </w:r>
          </w:p>
          <w:p w:rsidR="00A51109" w:rsidRPr="00A51109" w:rsidRDefault="00A51109" w:rsidP="00A5110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A51109">
              <w:rPr>
                <w:rFonts w:ascii="Times New Roman" w:eastAsia="Calibri" w:hAnsi="Times New Roman" w:cs="Times New Roman"/>
                <w:lang w:eastAsia="ru-RU"/>
              </w:rPr>
              <w:t>- обосновывать гипотезы, разрабатывать программу и методическое обеспечение исследования (теоретического, эмпирического).</w:t>
            </w:r>
          </w:p>
        </w:tc>
      </w:tr>
      <w:tr w:rsidR="00A51109" w:rsidRPr="00A51109" w:rsidTr="00EF0547">
        <w:trPr>
          <w:jc w:val="center"/>
        </w:trPr>
        <w:tc>
          <w:tcPr>
            <w:tcW w:w="3082" w:type="dxa"/>
            <w:vMerge/>
            <w:shd w:val="clear" w:color="auto" w:fill="auto"/>
          </w:tcPr>
          <w:p w:rsidR="00A51109" w:rsidRPr="00A51109" w:rsidRDefault="00A51109" w:rsidP="00A51109">
            <w:pPr>
              <w:tabs>
                <w:tab w:val="num" w:pos="720"/>
                <w:tab w:val="num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131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A5110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ИПК 7.3. </w:t>
            </w:r>
            <w:r w:rsidRPr="00A51109">
              <w:rPr>
                <w:rFonts w:ascii="Times New Roman" w:eastAsia="Calibri" w:hAnsi="Times New Roman" w:cs="Times New Roman"/>
                <w:lang w:eastAsia="ru-RU"/>
              </w:rPr>
              <w:t>Владеет:</w:t>
            </w:r>
          </w:p>
          <w:p w:rsidR="00A51109" w:rsidRPr="00A51109" w:rsidRDefault="00A51109" w:rsidP="00A5110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A51109">
              <w:rPr>
                <w:rFonts w:ascii="Times New Roman" w:eastAsia="Calibri" w:hAnsi="Times New Roman" w:cs="Times New Roman"/>
                <w:lang w:eastAsia="ru-RU"/>
              </w:rPr>
              <w:t xml:space="preserve">- навыками постановки проблем, целей и задач исследования, формулирования гипотез, разработки программ и методического обеспечения исследования </w:t>
            </w:r>
            <w:r w:rsidRPr="00A51109">
              <w:rPr>
                <w:rFonts w:ascii="Times New Roman" w:eastAsia="Calibri" w:hAnsi="Times New Roman" w:cs="Times New Roman"/>
                <w:lang w:eastAsia="ru-RU"/>
              </w:rPr>
              <w:lastRenderedPageBreak/>
              <w:t>(теоретического, эмпирического)</w:t>
            </w:r>
          </w:p>
        </w:tc>
      </w:tr>
    </w:tbl>
    <w:p w:rsidR="00A51109" w:rsidRPr="00A51109" w:rsidRDefault="00A51109" w:rsidP="00A51109">
      <w:pPr>
        <w:widowControl w:val="0"/>
        <w:autoSpaceDE w:val="0"/>
        <w:spacing w:after="0" w:line="254" w:lineRule="auto"/>
        <w:ind w:left="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18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11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2. </w:t>
      </w:r>
      <w:r w:rsidRPr="00A5110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>Место дисциплины в структуре ОП</w:t>
      </w:r>
      <w:r w:rsidRPr="00A511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</w:p>
    <w:p w:rsidR="00A51109" w:rsidRPr="00A51109" w:rsidRDefault="00A51109" w:rsidP="00A51109">
      <w:pPr>
        <w:widowControl w:val="0"/>
        <w:tabs>
          <w:tab w:val="left" w:pos="86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u w:val="single"/>
        </w:rPr>
      </w:pPr>
      <w:r w:rsidRPr="00A51109">
        <w:rPr>
          <w:rFonts w:ascii="Times New Roman" w:eastAsia="Calibri" w:hAnsi="Times New Roman" w:cs="Times New Roman"/>
          <w:b/>
          <w:bCs/>
          <w:kern w:val="1"/>
          <w:sz w:val="24"/>
          <w:szCs w:val="24"/>
          <w:u w:val="single"/>
        </w:rPr>
        <w:t xml:space="preserve">Цель </w:t>
      </w:r>
      <w:r w:rsidRPr="00A51109"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</w:rPr>
        <w:t>дисциплины:</w:t>
      </w:r>
      <w:r w:rsidRPr="00A51109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 </w:t>
      </w:r>
      <w:r w:rsidRPr="00A51109">
        <w:rPr>
          <w:rFonts w:ascii="Times New Roman" w:eastAsia="Calibri" w:hAnsi="Times New Roman" w:cs="Times New Roman"/>
          <w:kern w:val="1"/>
          <w:sz w:val="24"/>
          <w:szCs w:val="24"/>
        </w:rPr>
        <w:t>формирование у магистрантов представления о практических методах в психологической науке с точки зрения междисциплинарного подхода в исследовательской деятельности и возможного их применения в исследовательской работе.</w:t>
      </w:r>
    </w:p>
    <w:p w:rsidR="00A51109" w:rsidRPr="00A51109" w:rsidRDefault="00A51109" w:rsidP="00A51109">
      <w:pPr>
        <w:widowControl w:val="0"/>
        <w:tabs>
          <w:tab w:val="left" w:pos="86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</w:rPr>
        <w:t>Задачи дисциплины:</w:t>
      </w:r>
    </w:p>
    <w:p w:rsidR="00A51109" w:rsidRDefault="00A51109" w:rsidP="00A51109">
      <w:pPr>
        <w:pStyle w:val="a3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>изучение практических методов в психологии отечественной и зарубежной школы;</w:t>
      </w:r>
    </w:p>
    <w:p w:rsidR="00A51109" w:rsidRDefault="00A51109" w:rsidP="00A51109">
      <w:pPr>
        <w:pStyle w:val="a3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>формирование знаний и умений, позволяющих успешно решать практически задачи психолога образовательного учреждения;</w:t>
      </w:r>
    </w:p>
    <w:p w:rsidR="00A51109" w:rsidRDefault="00A51109" w:rsidP="00A51109">
      <w:pPr>
        <w:pStyle w:val="a3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>формирование представления о методах, позволяющих понять суть психических явлений, о механизмах и движущих сил развития психики;</w:t>
      </w:r>
    </w:p>
    <w:p w:rsidR="00A51109" w:rsidRPr="00A51109" w:rsidRDefault="00A51109" w:rsidP="00A51109">
      <w:pPr>
        <w:pStyle w:val="a3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>формировать умение формулировать предмет, цель и методы исследования и прогнозировать результаты поставленных задач, владеть начальными навыками научного поиска.</w:t>
      </w:r>
    </w:p>
    <w:p w:rsidR="00A51109" w:rsidRDefault="00A51109" w:rsidP="00A51109">
      <w:pPr>
        <w:widowControl w:val="0"/>
        <w:autoSpaceDE w:val="0"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Место дисциплины:</w:t>
      </w:r>
      <w:r w:rsidRPr="00A51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 относится к обязательным дисциплинам обязательной части программы магистратуры.</w:t>
      </w:r>
    </w:p>
    <w:p w:rsidR="00A51109" w:rsidRPr="00A51109" w:rsidRDefault="00A51109" w:rsidP="00A51109">
      <w:pPr>
        <w:widowControl w:val="0"/>
        <w:autoSpaceDE w:val="0"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</w:pPr>
      <w:r w:rsidRPr="00A511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3. </w:t>
      </w:r>
      <w:r w:rsidRPr="00A5110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>Объем дисциплины и виды учебной работы:</w:t>
      </w:r>
    </w:p>
    <w:p w:rsidR="00A51109" w:rsidRPr="00A51109" w:rsidRDefault="00A51109" w:rsidP="00A51109">
      <w:pPr>
        <w:widowControl w:val="0"/>
        <w:autoSpaceDE w:val="0"/>
        <w:spacing w:after="0" w:line="254" w:lineRule="auto"/>
        <w:ind w:left="40" w:firstLine="52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18"/>
          <w:lang w:eastAsia="zh-CN"/>
        </w:rPr>
      </w:pPr>
      <w:r w:rsidRPr="00A51109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A511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A51109" w:rsidRPr="00A51109" w:rsidRDefault="00A51109" w:rsidP="00A51109">
      <w:pPr>
        <w:widowControl w:val="0"/>
        <w:autoSpaceDE w:val="0"/>
        <w:spacing w:after="0" w:line="254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  <w:bookmarkStart w:id="1" w:name="_Hlk35251875"/>
    </w:p>
    <w:p w:rsidR="00A51109" w:rsidRPr="00A51109" w:rsidRDefault="00A51109" w:rsidP="00A51109">
      <w:pPr>
        <w:widowControl w:val="0"/>
        <w:autoSpaceDE w:val="0"/>
        <w:spacing w:after="0" w:line="254" w:lineRule="auto"/>
        <w:ind w:left="40" w:firstLine="480"/>
        <w:jc w:val="both"/>
        <w:rPr>
          <w:rFonts w:ascii="Times New Roman" w:eastAsia="Times New Roman" w:hAnsi="Times New Roman" w:cs="Times New Roman"/>
          <w:bCs/>
          <w:sz w:val="24"/>
          <w:szCs w:val="18"/>
          <w:lang w:eastAsia="zh-CN"/>
        </w:rPr>
      </w:pPr>
      <w:r w:rsidRPr="00A51109">
        <w:rPr>
          <w:rFonts w:ascii="Times New Roman" w:eastAsia="Times New Roman" w:hAnsi="Times New Roman" w:cs="Times New Roman"/>
          <w:bCs/>
          <w:sz w:val="24"/>
          <w:szCs w:val="18"/>
          <w:lang w:eastAsia="zh-CN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31"/>
        <w:gridCol w:w="1429"/>
      </w:tblGrid>
      <w:tr w:rsidR="00A51109" w:rsidRPr="00A51109" w:rsidTr="00EF0547">
        <w:trPr>
          <w:trHeight w:val="257"/>
        </w:trPr>
        <w:tc>
          <w:tcPr>
            <w:tcW w:w="6540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A51109" w:rsidRPr="00A51109" w:rsidTr="00EF0547">
        <w:trPr>
          <w:trHeight w:val="257"/>
        </w:trPr>
        <w:tc>
          <w:tcPr>
            <w:tcW w:w="6540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A51109" w:rsidRPr="00A51109" w:rsidTr="00EF0547">
        <w:trPr>
          <w:trHeight w:val="262"/>
        </w:trPr>
        <w:tc>
          <w:tcPr>
            <w:tcW w:w="6540" w:type="dxa"/>
            <w:shd w:val="clear" w:color="auto" w:fill="E0E0E0"/>
          </w:tcPr>
          <w:p w:rsidR="00A51109" w:rsidRPr="00A51109" w:rsidRDefault="00A51109" w:rsidP="00A5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1109" w:rsidRPr="00A51109" w:rsidTr="00EF0547">
        <w:tc>
          <w:tcPr>
            <w:tcW w:w="6540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A51109" w:rsidRPr="00A51109" w:rsidRDefault="00A51109" w:rsidP="00A511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109" w:rsidRPr="00A51109" w:rsidTr="00EF0547">
        <w:tc>
          <w:tcPr>
            <w:tcW w:w="6540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1109" w:rsidRPr="00A51109" w:rsidTr="00EF0547">
        <w:tc>
          <w:tcPr>
            <w:tcW w:w="6540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-/2</w:t>
            </w:r>
          </w:p>
        </w:tc>
      </w:tr>
      <w:tr w:rsidR="00A51109" w:rsidRPr="00A51109" w:rsidTr="00EF0547">
        <w:tc>
          <w:tcPr>
            <w:tcW w:w="6540" w:type="dxa"/>
            <w:shd w:val="clear" w:color="auto" w:fill="E0E0E0"/>
          </w:tcPr>
          <w:p w:rsidR="00A51109" w:rsidRPr="00A51109" w:rsidRDefault="00A51109" w:rsidP="00A5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A51109" w:rsidRPr="00A51109" w:rsidTr="00EF0547">
        <w:tc>
          <w:tcPr>
            <w:tcW w:w="6540" w:type="dxa"/>
            <w:shd w:val="clear" w:color="auto" w:fill="D9D9D9"/>
          </w:tcPr>
          <w:p w:rsidR="00A51109" w:rsidRPr="00A51109" w:rsidRDefault="00A51109" w:rsidP="00A5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3"/>
            <w:shd w:val="clear" w:color="auto" w:fill="D9D9D9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51109" w:rsidRPr="00A51109" w:rsidTr="00EF0547">
        <w:tc>
          <w:tcPr>
            <w:tcW w:w="6540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3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</w:tr>
      <w:tr w:rsidR="00A51109" w:rsidRPr="00A51109" w:rsidTr="00EF0547">
        <w:tc>
          <w:tcPr>
            <w:tcW w:w="6540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3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A51109" w:rsidRPr="00A51109" w:rsidTr="00EF0547">
        <w:tc>
          <w:tcPr>
            <w:tcW w:w="6540" w:type="dxa"/>
            <w:shd w:val="clear" w:color="auto" w:fill="DDDDDD"/>
          </w:tcPr>
          <w:p w:rsidR="00A51109" w:rsidRPr="00A51109" w:rsidRDefault="00A51109" w:rsidP="00A5110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1428" w:type="dxa"/>
            <w:gridSpan w:val="2"/>
            <w:shd w:val="clear" w:color="auto" w:fill="DDDDDD"/>
          </w:tcPr>
          <w:p w:rsidR="00A51109" w:rsidRPr="00A51109" w:rsidRDefault="00A51109" w:rsidP="00A5110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9" w:type="dxa"/>
            <w:shd w:val="clear" w:color="auto" w:fill="DDDDDD"/>
          </w:tcPr>
          <w:p w:rsidR="00A51109" w:rsidRPr="00A51109" w:rsidRDefault="00A51109" w:rsidP="00A5110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109" w:rsidRPr="00A51109" w:rsidTr="00EF0547">
        <w:tc>
          <w:tcPr>
            <w:tcW w:w="6540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109" w:rsidRPr="00A51109" w:rsidTr="00EF0547">
        <w:tc>
          <w:tcPr>
            <w:tcW w:w="6540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A51109" w:rsidRPr="00A51109" w:rsidRDefault="00A51109" w:rsidP="00A5110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109" w:rsidRPr="00A51109" w:rsidTr="00EF0547">
        <w:trPr>
          <w:trHeight w:val="306"/>
        </w:trPr>
        <w:tc>
          <w:tcPr>
            <w:tcW w:w="6540" w:type="dxa"/>
            <w:shd w:val="clear" w:color="auto" w:fill="E0E0E0"/>
          </w:tcPr>
          <w:p w:rsidR="00A51109" w:rsidRPr="00A51109" w:rsidRDefault="00A51109" w:rsidP="00A5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A5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A5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A51109" w:rsidRPr="00A51109" w:rsidRDefault="00A51109" w:rsidP="00A5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</w:tr>
      <w:bookmarkEnd w:id="1"/>
    </w:tbl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  <w:r w:rsidRPr="00A51109"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4. Содержание дисциплины</w:t>
      </w:r>
    </w:p>
    <w:p w:rsidR="00A51109" w:rsidRPr="00A51109" w:rsidRDefault="00A51109" w:rsidP="00A51109">
      <w:pPr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51109" w:rsidRPr="00A51109" w:rsidRDefault="00A51109" w:rsidP="00A51109">
      <w:pPr>
        <w:widowControl w:val="0"/>
        <w:autoSpaceDE w:val="0"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11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A511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.1 Блоки и разделы дисциплины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A51109" w:rsidRPr="00A51109" w:rsidTr="00EF0547">
        <w:tc>
          <w:tcPr>
            <w:tcW w:w="693" w:type="dxa"/>
            <w:shd w:val="clear" w:color="auto" w:fill="auto"/>
          </w:tcPr>
          <w:p w:rsidR="00A51109" w:rsidRPr="00A51109" w:rsidRDefault="00A51109" w:rsidP="00A5110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A51109" w:rsidRPr="00A51109" w:rsidRDefault="00A51109" w:rsidP="00A5110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51109" w:rsidRPr="00A51109" w:rsidTr="00EF0547">
        <w:tc>
          <w:tcPr>
            <w:tcW w:w="693" w:type="dxa"/>
            <w:shd w:val="clear" w:color="auto" w:fill="auto"/>
          </w:tcPr>
          <w:p w:rsidR="00A51109" w:rsidRPr="00A51109" w:rsidRDefault="00A51109" w:rsidP="00A5110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A51109" w:rsidRPr="00A51109" w:rsidRDefault="00A51109" w:rsidP="00A5110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Введение в психологическое исследование.</w:t>
            </w:r>
          </w:p>
        </w:tc>
      </w:tr>
      <w:tr w:rsidR="00A51109" w:rsidRPr="00A51109" w:rsidTr="00EF0547">
        <w:tc>
          <w:tcPr>
            <w:tcW w:w="693" w:type="dxa"/>
            <w:shd w:val="clear" w:color="auto" w:fill="auto"/>
          </w:tcPr>
          <w:p w:rsidR="00A51109" w:rsidRPr="00A51109" w:rsidRDefault="00A51109" w:rsidP="00A5110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A51109" w:rsidRPr="00A51109" w:rsidRDefault="00A51109" w:rsidP="00A5110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Классификация методов исследования.</w:t>
            </w:r>
          </w:p>
        </w:tc>
      </w:tr>
      <w:tr w:rsidR="00A51109" w:rsidRPr="00A51109" w:rsidTr="00EF0547">
        <w:tc>
          <w:tcPr>
            <w:tcW w:w="693" w:type="dxa"/>
            <w:shd w:val="clear" w:color="auto" w:fill="auto"/>
          </w:tcPr>
          <w:p w:rsidR="00A51109" w:rsidRPr="00A51109" w:rsidRDefault="00A51109" w:rsidP="00A5110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A51109" w:rsidRPr="00A51109" w:rsidRDefault="00A51109" w:rsidP="00A5110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Статистические методы обработки данных исследования.</w:t>
            </w:r>
          </w:p>
        </w:tc>
      </w:tr>
    </w:tbl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11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4.2 Примерная тематика курсовых работ (проектов):</w:t>
      </w: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5110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18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zh-CN"/>
        </w:rPr>
      </w:pPr>
      <w:r w:rsidRPr="00A51109">
        <w:rPr>
          <w:rFonts w:ascii="Times New Roman" w:eastAsia="Times New Roman" w:hAnsi="Times New Roman" w:cs="Times New Roman"/>
          <w:b/>
          <w:bCs/>
          <w:caps/>
          <w:sz w:val="24"/>
          <w:szCs w:val="18"/>
          <w:lang w:eastAsia="zh-CN"/>
        </w:rPr>
        <w:t xml:space="preserve">4.3. </w:t>
      </w:r>
      <w:r w:rsidRPr="00A51109">
        <w:rPr>
          <w:rFonts w:ascii="Times New Roman" w:eastAsia="Times New Roman" w:hAnsi="Times New Roman" w:cs="Times New Roman"/>
          <w:b/>
          <w:sz w:val="24"/>
          <w:szCs w:val="18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A51109" w:rsidRPr="00A51109" w:rsidRDefault="00A51109" w:rsidP="00A51109">
      <w:pPr>
        <w:widowControl w:val="0"/>
        <w:autoSpaceDE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18"/>
          <w:lang w:eastAsia="zh-CN"/>
        </w:rPr>
      </w:pPr>
    </w:p>
    <w:tbl>
      <w:tblPr>
        <w:tblW w:w="0" w:type="auto"/>
        <w:tblInd w:w="15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95"/>
        <w:gridCol w:w="3690"/>
        <w:gridCol w:w="2590"/>
        <w:gridCol w:w="2552"/>
      </w:tblGrid>
      <w:tr w:rsidR="00A51109" w:rsidRPr="00A51109" w:rsidTr="00EF0547"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Наименование видов занятий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Форма проведения </w:t>
            </w:r>
          </w:p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занятия</w:t>
            </w:r>
          </w:p>
        </w:tc>
      </w:tr>
      <w:tr w:rsidR="00A51109" w:rsidRPr="00A51109" w:rsidTr="00EF0547">
        <w:trPr>
          <w:trHeight w:val="410"/>
        </w:trPr>
        <w:tc>
          <w:tcPr>
            <w:tcW w:w="49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90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ind w:left="40"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 1. Введение в психологическое исследование</w:t>
            </w:r>
          </w:p>
        </w:tc>
        <w:tc>
          <w:tcPr>
            <w:tcW w:w="2590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лабораторное</w:t>
            </w:r>
          </w:p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занятие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группах с фактическим материалом</w:t>
            </w:r>
          </w:p>
        </w:tc>
      </w:tr>
      <w:tr w:rsidR="00A51109" w:rsidRPr="00A51109" w:rsidTr="00EF0547">
        <w:trPr>
          <w:trHeight w:val="354"/>
        </w:trPr>
        <w:tc>
          <w:tcPr>
            <w:tcW w:w="49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90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ind w:left="40" w:hanging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Тема 2. </w:t>
            </w:r>
            <w:r w:rsidRPr="00A5110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Классификация методов исследования</w:t>
            </w:r>
          </w:p>
        </w:tc>
        <w:tc>
          <w:tcPr>
            <w:tcW w:w="2590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лабораторное</w:t>
            </w:r>
          </w:p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занятие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группах с фактическим материалом</w:t>
            </w:r>
          </w:p>
        </w:tc>
      </w:tr>
      <w:tr w:rsidR="00A51109" w:rsidRPr="00A51109" w:rsidTr="00EF0547">
        <w:trPr>
          <w:trHeight w:val="526"/>
        </w:trPr>
        <w:tc>
          <w:tcPr>
            <w:tcW w:w="49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90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ind w:left="40"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 3. Статистические методы обработки данных исследования</w:t>
            </w:r>
          </w:p>
        </w:tc>
        <w:tc>
          <w:tcPr>
            <w:tcW w:w="2590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лабораторное</w:t>
            </w:r>
          </w:p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занятие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51109" w:rsidRPr="00A51109" w:rsidRDefault="00A51109" w:rsidP="00A5110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1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группах с фактическим материалом</w:t>
            </w:r>
          </w:p>
        </w:tc>
      </w:tr>
    </w:tbl>
    <w:p w:rsidR="00A51109" w:rsidRPr="00A51109" w:rsidRDefault="00A51109" w:rsidP="00A51109">
      <w:pPr>
        <w:widowControl w:val="0"/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110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>5. Учебно-методическое обеспечение самостоятельной работы обучающихся по дисциплине:</w:t>
      </w:r>
    </w:p>
    <w:p w:rsidR="00A51109" w:rsidRPr="00A51109" w:rsidRDefault="00A51109" w:rsidP="00A5110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A51109" w:rsidRPr="00A51109" w:rsidRDefault="00A51109" w:rsidP="00A5110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24"/>
          <w:sz w:val="24"/>
          <w:szCs w:val="24"/>
        </w:rPr>
      </w:pPr>
      <w:r w:rsidRPr="00A511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5.1. </w:t>
      </w:r>
      <w:r w:rsidRPr="00A51109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Задания</w:t>
      </w:r>
    </w:p>
    <w:p w:rsidR="00A51109" w:rsidRPr="00A51109" w:rsidRDefault="00A51109" w:rsidP="00A5110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 xml:space="preserve">В процессе самостоятельной подготовки магистранты изучают методическую литературу по теме занятия, а также выполняют задания.   </w:t>
      </w:r>
    </w:p>
    <w:p w:rsidR="00A51109" w:rsidRPr="00A51109" w:rsidRDefault="00A51109" w:rsidP="00A5110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 xml:space="preserve">1.Подготовить краткий доклад </w:t>
      </w:r>
    </w:p>
    <w:p w:rsidR="00A51109" w:rsidRPr="00A51109" w:rsidRDefault="00A51109" w:rsidP="00A5110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 xml:space="preserve">«Сравнительный анализ методологических подходов к психологическому исследованию» </w:t>
      </w:r>
    </w:p>
    <w:p w:rsidR="00A51109" w:rsidRPr="00A51109" w:rsidRDefault="00A51109" w:rsidP="00A5110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 xml:space="preserve">«Теоретические подходы к классификации методов исследования» </w:t>
      </w:r>
    </w:p>
    <w:p w:rsidR="00A51109" w:rsidRPr="00A51109" w:rsidRDefault="00A51109" w:rsidP="00A5110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>«Методы математической статистики».</w:t>
      </w:r>
    </w:p>
    <w:p w:rsidR="00A51109" w:rsidRPr="00A51109" w:rsidRDefault="00A51109" w:rsidP="00A5110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 xml:space="preserve">2. Рассмотреть и проанализировать научную работу по интересуемой тематике с использование интернет ресурсов (Российская государственная библиотека. </w:t>
      </w: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  <w:lang w:val="en-US"/>
        </w:rPr>
        <w:t>URL</w:t>
      </w: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 xml:space="preserve">:  </w:t>
      </w:r>
      <w:hyperlink r:id="rId5" w:history="1">
        <w:r w:rsidRPr="00A51109">
          <w:rPr>
            <w:rFonts w:ascii="Times New Roman" w:eastAsia="Calibri" w:hAnsi="Times New Roman" w:cs="Times New Roman"/>
            <w:bCs/>
            <w:color w:val="0563C1"/>
            <w:kern w:val="1"/>
            <w:sz w:val="24"/>
            <w:szCs w:val="24"/>
            <w:u w:val="single"/>
          </w:rPr>
          <w:t>http://www.rsl.ru/</w:t>
        </w:r>
      </w:hyperlink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>). Студент должен выбрать статью по направлению диссертационного исследования. Магистрант определяют направление исследовательской работы, ее актуальность, адекватность цели и задач исследования, обосновывают целесообразность подбора методов исследования, раскрывают основные методологические основы применяемых методов и методик. В тетрадях составляется краткое резюме в соответствии с поставленными задачами на самостоятельную работу.</w:t>
      </w:r>
    </w:p>
    <w:p w:rsidR="00A51109" w:rsidRPr="00A51109" w:rsidRDefault="00A51109" w:rsidP="00A5110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aps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bCs/>
          <w:kern w:val="1"/>
          <w:sz w:val="24"/>
          <w:szCs w:val="24"/>
        </w:rPr>
        <w:t>3. Рассмотреть и изучить методологические основы основных методов исследования в психологии и возможность их применения и развития в исследовательской работе.</w:t>
      </w:r>
    </w:p>
    <w:p w:rsidR="00A51109" w:rsidRPr="00A51109" w:rsidRDefault="00A51109" w:rsidP="00A51109">
      <w:pPr>
        <w:suppressAutoHyphens/>
        <w:spacing w:after="0" w:line="240" w:lineRule="auto"/>
        <w:ind w:firstLine="567"/>
        <w:contextualSpacing/>
        <w:jc w:val="both"/>
        <w:rPr>
          <w:rFonts w:ascii="Times New Roman Полужирный" w:eastAsia="Calibri" w:hAnsi="Times New Roman Полужирный" w:cs="Times New Roman"/>
          <w:kern w:val="24"/>
          <w:sz w:val="24"/>
          <w:szCs w:val="24"/>
        </w:rPr>
      </w:pPr>
      <w:r w:rsidRPr="00A51109">
        <w:rPr>
          <w:rFonts w:ascii="Times New Roman Полужирный" w:eastAsia="Calibri" w:hAnsi="Times New Roman Полужирный" w:cs="Times New Roman"/>
          <w:b/>
          <w:kern w:val="24"/>
          <w:sz w:val="24"/>
          <w:szCs w:val="24"/>
        </w:rPr>
        <w:t>Темы для определения понятийного аппарата исследования:</w:t>
      </w:r>
    </w:p>
    <w:p w:rsidR="00A51109" w:rsidRDefault="00A51109" w:rsidP="00A51109">
      <w:pPr>
        <w:pStyle w:val="a3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kern w:val="1"/>
          <w:sz w:val="24"/>
          <w:szCs w:val="24"/>
        </w:rPr>
        <w:t xml:space="preserve">Типы методов и способы применения методов в исследованиях: исследование, цель, задачи, гипотеза, планирование, область применения, неметодическое - </w:t>
      </w:r>
      <w:r w:rsidRPr="00A51109">
        <w:rPr>
          <w:rFonts w:ascii="Times New Roman" w:eastAsia="Calibri" w:hAnsi="Times New Roman" w:cs="Times New Roman"/>
          <w:kern w:val="1"/>
          <w:sz w:val="24"/>
          <w:szCs w:val="24"/>
        </w:rPr>
        <w:lastRenderedPageBreak/>
        <w:t>идеографическое, фундаментальное, прикладное, междисциплинарное, комплексное, практическая значимость, программа обследования.</w:t>
      </w:r>
    </w:p>
    <w:p w:rsidR="00A51109" w:rsidRDefault="00A51109" w:rsidP="00A51109">
      <w:pPr>
        <w:pStyle w:val="a3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kern w:val="1"/>
          <w:sz w:val="24"/>
          <w:szCs w:val="24"/>
        </w:rPr>
        <w:t>Особенности и классификация методов психологического исследования</w:t>
      </w:r>
      <w:r w:rsidRPr="00A51109">
        <w:rPr>
          <w:rFonts w:ascii="Times New Roman" w:eastAsia="Calibri" w:hAnsi="Times New Roman" w:cs="Times New Roman"/>
          <w:caps/>
          <w:kern w:val="1"/>
          <w:sz w:val="24"/>
          <w:szCs w:val="24"/>
        </w:rPr>
        <w:t xml:space="preserve">: </w:t>
      </w:r>
      <w:r w:rsidRPr="00A51109">
        <w:rPr>
          <w:rFonts w:ascii="Times New Roman" w:eastAsia="Calibri" w:hAnsi="Times New Roman" w:cs="Times New Roman"/>
          <w:kern w:val="1"/>
          <w:sz w:val="24"/>
          <w:szCs w:val="24"/>
        </w:rPr>
        <w:t xml:space="preserve">метод, методика, социально-психологические методы, эксперимент, наблюдение, интервью, контент анализ, анкетирование, тесты, личностные опросники, измерение психологическое, анализ документов, опрос, системный анализ П.К. Анохина, характеристика метода, адекватность метода, </w:t>
      </w:r>
      <w:proofErr w:type="spellStart"/>
      <w:r w:rsidRPr="00A51109">
        <w:rPr>
          <w:rFonts w:ascii="Times New Roman" w:eastAsia="Calibri" w:hAnsi="Times New Roman" w:cs="Times New Roman"/>
          <w:kern w:val="1"/>
          <w:sz w:val="24"/>
          <w:szCs w:val="24"/>
        </w:rPr>
        <w:t>валидность</w:t>
      </w:r>
      <w:proofErr w:type="spellEnd"/>
      <w:r w:rsidRPr="00A51109">
        <w:rPr>
          <w:rFonts w:ascii="Times New Roman" w:eastAsia="Calibri" w:hAnsi="Times New Roman" w:cs="Times New Roman"/>
          <w:kern w:val="1"/>
          <w:sz w:val="24"/>
          <w:szCs w:val="24"/>
        </w:rPr>
        <w:t xml:space="preserve">, надежность, практичность, </w:t>
      </w:r>
      <w:proofErr w:type="spellStart"/>
      <w:r w:rsidRPr="00A51109">
        <w:rPr>
          <w:rFonts w:ascii="Times New Roman" w:eastAsia="Calibri" w:hAnsi="Times New Roman" w:cs="Times New Roman"/>
          <w:kern w:val="1"/>
          <w:sz w:val="24"/>
          <w:szCs w:val="24"/>
        </w:rPr>
        <w:t>адаптированность</w:t>
      </w:r>
      <w:proofErr w:type="spellEnd"/>
      <w:r w:rsidRPr="00A51109">
        <w:rPr>
          <w:rFonts w:ascii="Times New Roman" w:eastAsia="Calibri" w:hAnsi="Times New Roman" w:cs="Times New Roman"/>
          <w:kern w:val="1"/>
          <w:sz w:val="24"/>
          <w:szCs w:val="24"/>
        </w:rPr>
        <w:t>, информативность.</w:t>
      </w:r>
    </w:p>
    <w:p w:rsidR="00A51109" w:rsidRDefault="00A51109" w:rsidP="00A51109">
      <w:pPr>
        <w:pStyle w:val="a3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A51109">
        <w:rPr>
          <w:rFonts w:ascii="Times New Roman" w:eastAsia="Calibri" w:hAnsi="Times New Roman" w:cs="Times New Roman"/>
          <w:kern w:val="1"/>
          <w:sz w:val="24"/>
          <w:szCs w:val="24"/>
        </w:rPr>
        <w:t>Особенности построения исследования, подбор методов: исследовательские возможности, процедурные особенности, подбор исследуемых.</w:t>
      </w:r>
    </w:p>
    <w:p w:rsidR="00A51109" w:rsidRPr="00A51109" w:rsidRDefault="00A51109" w:rsidP="00A51109">
      <w:pPr>
        <w:pStyle w:val="a3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A51109">
        <w:rPr>
          <w:rFonts w:ascii="Times New Roman" w:eastAsia="Arial Unicode MS" w:hAnsi="Times New Roman" w:cs="Times New Roman"/>
          <w:kern w:val="1"/>
          <w:sz w:val="24"/>
          <w:szCs w:val="24"/>
        </w:rPr>
        <w:t>Этические вопросы построения исследовательской работы: этические нормы проведения исследовательской работы, информированное согласие, профессиональная этика психолога, представление данных испытуемого.</w:t>
      </w:r>
    </w:p>
    <w:p w:rsidR="00A51109" w:rsidRPr="00A51109" w:rsidRDefault="00A51109" w:rsidP="00A51109">
      <w:pPr>
        <w:pStyle w:val="a3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A51109">
        <w:rPr>
          <w:rFonts w:ascii="Times New Roman" w:eastAsia="Arial Unicode MS" w:hAnsi="Times New Roman" w:cs="Times New Roman"/>
          <w:kern w:val="1"/>
          <w:sz w:val="24"/>
          <w:szCs w:val="24"/>
        </w:rPr>
        <w:t>Особенности построения исследования, подбор методов: методы социально-психологической направленности, методы анализа продуктов деятельности.</w:t>
      </w:r>
    </w:p>
    <w:p w:rsidR="00A51109" w:rsidRDefault="00A51109" w:rsidP="00A51109">
      <w:pPr>
        <w:suppressAutoHyphens/>
        <w:spacing w:after="0" w:line="240" w:lineRule="auto"/>
        <w:ind w:firstLine="567"/>
        <w:jc w:val="both"/>
        <w:rPr>
          <w:rFonts w:eastAsia="Calibri" w:cs="Times New Roman"/>
          <w:b/>
          <w:bCs/>
          <w:kern w:val="24"/>
          <w:sz w:val="24"/>
          <w:szCs w:val="24"/>
        </w:rPr>
      </w:pPr>
    </w:p>
    <w:p w:rsidR="00A51109" w:rsidRPr="00A51109" w:rsidRDefault="00A51109" w:rsidP="00A51109">
      <w:pPr>
        <w:suppressAutoHyphens/>
        <w:spacing w:after="0" w:line="240" w:lineRule="auto"/>
        <w:ind w:firstLine="567"/>
        <w:jc w:val="both"/>
        <w:rPr>
          <w:rFonts w:ascii="Times New Roman Полужирный" w:eastAsia="Calibri" w:hAnsi="Times New Roman Полужирный" w:cs="Times New Roman"/>
          <w:b/>
          <w:bCs/>
          <w:kern w:val="24"/>
          <w:sz w:val="24"/>
          <w:szCs w:val="24"/>
        </w:rPr>
      </w:pPr>
      <w:r w:rsidRPr="00A511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5.2 </w:t>
      </w:r>
      <w:r w:rsidRPr="00A51109">
        <w:rPr>
          <w:rFonts w:ascii="Times New Roman Полужирный" w:eastAsia="Calibri" w:hAnsi="Times New Roman Полужирный" w:cs="Times New Roman"/>
          <w:b/>
          <w:bCs/>
          <w:kern w:val="24"/>
          <w:sz w:val="24"/>
          <w:szCs w:val="24"/>
        </w:rPr>
        <w:t>Вопросы для подготовки к практическим занятиям:</w:t>
      </w:r>
    </w:p>
    <w:p w:rsidR="00A51109" w:rsidRPr="00A51109" w:rsidRDefault="00A51109" w:rsidP="00A5110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ru-RU"/>
        </w:rPr>
        <w:t>Тема 1. Введение в психологическое исследование.</w:t>
      </w:r>
    </w:p>
    <w:p w:rsidR="00A51109" w:rsidRDefault="00A51109" w:rsidP="00A51109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Понятие «исследование», его виды и этапы. </w:t>
      </w:r>
    </w:p>
    <w:p w:rsidR="00A51109" w:rsidRDefault="00A51109" w:rsidP="00A51109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Психодиагностика как область психологической науки и важнейшая форма психологической практики. </w:t>
      </w:r>
    </w:p>
    <w:p w:rsidR="00A51109" w:rsidRDefault="00A51109" w:rsidP="00A51109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Критерии объективности в психодиагностике. </w:t>
      </w:r>
    </w:p>
    <w:p w:rsidR="00A51109" w:rsidRDefault="00A51109" w:rsidP="00A51109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Диагностика как вид познавательной деятельности. </w:t>
      </w:r>
    </w:p>
    <w:p w:rsidR="00A51109" w:rsidRDefault="00A51109" w:rsidP="00A51109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Разделы диагностики как науки: семиотический, технический, логический, а применительно к с</w:t>
      </w:r>
      <w:r w:rsidR="008F4574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истемам типа «человек-человек» </w:t>
      </w: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и </w:t>
      </w: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деонтологический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. </w:t>
      </w:r>
    </w:p>
    <w:p w:rsidR="00A51109" w:rsidRDefault="00A51109" w:rsidP="00A51109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Семиотический (</w:t>
      </w: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семиологический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 раздел — описание признаков, характеризующих нормальное состояние или отклонения от него, т.е. </w:t>
      </w:r>
    </w:p>
    <w:p w:rsidR="00A51109" w:rsidRDefault="00A51109" w:rsidP="00A51109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Описание различных видов симптомов и синдромов, признаков болезней. </w:t>
      </w:r>
    </w:p>
    <w:p w:rsidR="00A51109" w:rsidRDefault="00A51109" w:rsidP="00A51109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Техниче</w:t>
      </w:r>
      <w:r w:rsidR="008F4574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ский раздел — описание методов </w:t>
      </w:r>
      <w:bookmarkStart w:id="2" w:name="_GoBack"/>
      <w:bookmarkEnd w:id="2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(методик) и средств обследования объекта диагностики. </w:t>
      </w:r>
    </w:p>
    <w:p w:rsidR="00A51109" w:rsidRDefault="00A51109" w:rsidP="00A51109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Логический раздел характеризует диагностическое мышление. </w:t>
      </w:r>
    </w:p>
    <w:p w:rsidR="00A51109" w:rsidRPr="00A51109" w:rsidRDefault="00A51109" w:rsidP="00A51109">
      <w:pPr>
        <w:pStyle w:val="a3"/>
        <w:widowControl w:val="0"/>
        <w:numPr>
          <w:ilvl w:val="0"/>
          <w:numId w:val="9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Деонтологический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 раздел — вопросы взаимоотношений диагноста с обследуемым, комплекс этических правил, которыми должен руководствоваться человек, устанавливающий психологический диагноз.</w:t>
      </w:r>
    </w:p>
    <w:p w:rsidR="00A51109" w:rsidRPr="00A51109" w:rsidRDefault="00A51109" w:rsidP="00A5110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ru-RU"/>
        </w:rPr>
        <w:t>Тема 2. Классификация методов исследования.</w:t>
      </w:r>
    </w:p>
    <w:p w:rsidR="00A51109" w:rsidRPr="00A51109" w:rsidRDefault="00A51109" w:rsidP="00A5110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Классификация методик на основе «объективности-субъективности» результатов: приборные психофизиологические методики; </w:t>
      </w:r>
    </w:p>
    <w:p w:rsidR="00A51109" w:rsidRPr="00A51109" w:rsidRDefault="00A51109" w:rsidP="00A5110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аппаатурные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 поведенческие методики; </w:t>
      </w:r>
    </w:p>
    <w:p w:rsidR="00A51109" w:rsidRPr="00A51109" w:rsidRDefault="00A51109" w:rsidP="00A5110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объективные тесты с выбором ответа; </w:t>
      </w:r>
    </w:p>
    <w:p w:rsidR="00A51109" w:rsidRPr="00A51109" w:rsidRDefault="00A51109" w:rsidP="00A5110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тесты-опросники; </w:t>
      </w:r>
    </w:p>
    <w:p w:rsidR="00A51109" w:rsidRPr="00A51109" w:rsidRDefault="00A51109" w:rsidP="00A5110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методики субъективного </w:t>
      </w: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шкалирования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; </w:t>
      </w:r>
    </w:p>
    <w:p w:rsidR="00A51109" w:rsidRPr="00A51109" w:rsidRDefault="00A51109" w:rsidP="00A5110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проективные методики; </w:t>
      </w:r>
    </w:p>
    <w:p w:rsidR="00A51109" w:rsidRPr="00A51109" w:rsidRDefault="00A51109" w:rsidP="00A5110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стандатизированное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 аналитическое наблюдение; </w:t>
      </w:r>
    </w:p>
    <w:p w:rsidR="00A51109" w:rsidRPr="00A51109" w:rsidRDefault="00A51109" w:rsidP="00A5110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контент-анализ (анализ содержания); </w:t>
      </w:r>
    </w:p>
    <w:p w:rsidR="00A51109" w:rsidRPr="00A51109" w:rsidRDefault="00A51109" w:rsidP="00A5110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включенное наблюдение с последующим рейтинг-</w:t>
      </w: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шкалированием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; </w:t>
      </w:r>
    </w:p>
    <w:p w:rsidR="00A51109" w:rsidRPr="00A51109" w:rsidRDefault="00A51109" w:rsidP="00A5110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психологическая беседа (интервью); </w:t>
      </w:r>
    </w:p>
    <w:p w:rsidR="00A51109" w:rsidRPr="00A51109" w:rsidRDefault="00A51109" w:rsidP="00A5110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ролевая игра; активный (обучающий) эксперимент.</w:t>
      </w:r>
    </w:p>
    <w:p w:rsidR="00A51109" w:rsidRPr="00A51109" w:rsidRDefault="00A51109" w:rsidP="00A5110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ru-RU"/>
        </w:rPr>
        <w:t>Тема 3. Статистические методы обработки данных исследования,</w:t>
      </w:r>
    </w:p>
    <w:p w:rsidR="00A51109" w:rsidRPr="00A51109" w:rsidRDefault="00A51109" w:rsidP="00A5110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A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Первичная обработка данных: организация выборочного исследования; измерительные шкалы; типы распределения; первичные описательные статистики; стандартизация данных. </w:t>
      </w:r>
    </w:p>
    <w:p w:rsidR="00A51109" w:rsidRPr="00A51109" w:rsidRDefault="00A51109" w:rsidP="00A5110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A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Параметрические методы различия: сравнение дисперсий; t-критерий Стьюдента для </w:t>
      </w: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lastRenderedPageBreak/>
        <w:t>одной выборки, для независимых выборок, для зависимых выборок.</w:t>
      </w:r>
    </w:p>
    <w:p w:rsidR="00A51109" w:rsidRPr="00A51109" w:rsidRDefault="00A51109" w:rsidP="00A5110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A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Непараметрические методы различия: U-</w:t>
      </w: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Мнна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-Уитни, критерий T-</w:t>
      </w: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Вилкоксона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, критерий </w:t>
      </w: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Н.Крускала-Уоллиса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, x²-критерий Пирсона, λ-критерий Колмогорова-Смирнова. </w:t>
      </w:r>
    </w:p>
    <w:p w:rsidR="00A51109" w:rsidRPr="00A51109" w:rsidRDefault="00A51109" w:rsidP="00A5110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A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Меры </w:t>
      </w: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связии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 между явлениями: коэффициент ранговой корреляции </w:t>
      </w: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Спирмена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, коэффициент линейной корреляции Пирсона, корреляционные плеяды и матрицы. </w:t>
      </w:r>
    </w:p>
    <w:p w:rsidR="00A51109" w:rsidRPr="00A51109" w:rsidRDefault="00A51109" w:rsidP="00A5110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A"/>
          <w:kern w:val="1"/>
          <w:sz w:val="24"/>
          <w:szCs w:val="24"/>
          <w:lang w:eastAsia="ru-RU"/>
        </w:rPr>
      </w:pPr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Использование компьютерных программ и пакетов при обработке данных. </w:t>
      </w:r>
    </w:p>
    <w:p w:rsidR="00A51109" w:rsidRPr="00A51109" w:rsidRDefault="00A51109" w:rsidP="00A5110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A"/>
          <w:kern w:val="1"/>
          <w:sz w:val="24"/>
          <w:szCs w:val="24"/>
          <w:lang w:eastAsia="ru-RU"/>
        </w:rPr>
      </w:pPr>
      <w:proofErr w:type="spellStart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>Однофакторый</w:t>
      </w:r>
      <w:proofErr w:type="spellEnd"/>
      <w:r w:rsidRPr="00A51109">
        <w:rPr>
          <w:rFonts w:ascii="Times New Roman" w:eastAsia="Droid Sans Fallback" w:hAnsi="Times New Roman" w:cs="Times New Roman"/>
          <w:kern w:val="1"/>
          <w:sz w:val="24"/>
          <w:szCs w:val="24"/>
          <w:lang w:eastAsia="ru-RU"/>
        </w:rPr>
        <w:t xml:space="preserve"> дисперсионный анализ, двухфакторный дисперсионный анализ.</w:t>
      </w:r>
    </w:p>
    <w:p w:rsidR="00A51109" w:rsidRPr="00A51109" w:rsidRDefault="00A51109" w:rsidP="00A51109">
      <w:pPr>
        <w:widowControl w:val="0"/>
        <w:autoSpaceDE w:val="0"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110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>6. Оценочные средства для текущего контроля успеваемости:</w:t>
      </w:r>
    </w:p>
    <w:p w:rsidR="00A51109" w:rsidRDefault="00A51109" w:rsidP="00A51109">
      <w:pPr>
        <w:widowControl w:val="0"/>
        <w:autoSpaceDE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511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6.1. Текущий контроль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893"/>
        <w:gridCol w:w="2740"/>
      </w:tblGrid>
      <w:tr w:rsidR="00A51109" w:rsidRPr="00A51109" w:rsidTr="00EF0547">
        <w:trPr>
          <w:jc w:val="center"/>
        </w:trPr>
        <w:tc>
          <w:tcPr>
            <w:tcW w:w="594" w:type="dxa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п/п</w:t>
            </w:r>
          </w:p>
        </w:tc>
        <w:tc>
          <w:tcPr>
            <w:tcW w:w="5893" w:type="dxa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5110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2740" w:type="dxa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  <w:t>Форма текущего контроля</w:t>
            </w:r>
          </w:p>
        </w:tc>
      </w:tr>
      <w:tr w:rsidR="00A51109" w:rsidRPr="00A51109" w:rsidTr="00EF0547">
        <w:trPr>
          <w:jc w:val="center"/>
        </w:trPr>
        <w:tc>
          <w:tcPr>
            <w:tcW w:w="594" w:type="dxa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Тема 1. Введение в психологическое исследование</w:t>
            </w:r>
          </w:p>
        </w:tc>
        <w:tc>
          <w:tcPr>
            <w:tcW w:w="2740" w:type="dxa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  <w:t>Тестовые задания</w:t>
            </w:r>
          </w:p>
        </w:tc>
      </w:tr>
      <w:tr w:rsidR="00A51109" w:rsidRPr="00A51109" w:rsidTr="00EF0547">
        <w:trPr>
          <w:jc w:val="center"/>
        </w:trPr>
        <w:tc>
          <w:tcPr>
            <w:tcW w:w="594" w:type="dxa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Тема 2.</w:t>
            </w: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A51109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Классификация методов исследования.</w:t>
            </w:r>
          </w:p>
        </w:tc>
        <w:tc>
          <w:tcPr>
            <w:tcW w:w="2740" w:type="dxa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  <w:t>Тестовые задания</w:t>
            </w:r>
          </w:p>
        </w:tc>
      </w:tr>
      <w:tr w:rsidR="00A51109" w:rsidRPr="00A51109" w:rsidTr="00EF0547">
        <w:trPr>
          <w:jc w:val="center"/>
        </w:trPr>
        <w:tc>
          <w:tcPr>
            <w:tcW w:w="594" w:type="dxa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A51109" w:rsidRPr="00A51109" w:rsidRDefault="00A51109" w:rsidP="00A51109">
            <w:pPr>
              <w:widowControl w:val="0"/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Тема 3.</w:t>
            </w: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A51109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Статистические методы обработки данных исследования.</w:t>
            </w:r>
          </w:p>
        </w:tc>
        <w:tc>
          <w:tcPr>
            <w:tcW w:w="2740" w:type="dxa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  <w:t>Тестовые задания</w:t>
            </w:r>
          </w:p>
        </w:tc>
      </w:tr>
    </w:tbl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A51109" w:rsidRPr="00A51109" w:rsidRDefault="00A51109" w:rsidP="00A51109">
      <w:pPr>
        <w:widowControl w:val="0"/>
        <w:autoSpaceDE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11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 ПЕРЕЧЕНЬ УЧЕБНОЙ ЛИТЕРАТУРЫ</w:t>
      </w:r>
    </w:p>
    <w:p w:rsidR="00A51109" w:rsidRPr="00A51109" w:rsidRDefault="00A51109" w:rsidP="00A5110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9123" w:type="dxa"/>
        <w:tblInd w:w="86" w:type="dxa"/>
        <w:tblLayout w:type="fixed"/>
        <w:tblLook w:val="0000" w:firstRow="0" w:lastRow="0" w:firstColumn="0" w:lastColumn="0" w:noHBand="0" w:noVBand="0"/>
      </w:tblPr>
      <w:tblGrid>
        <w:gridCol w:w="629"/>
        <w:gridCol w:w="2512"/>
        <w:gridCol w:w="1446"/>
        <w:gridCol w:w="1418"/>
        <w:gridCol w:w="708"/>
        <w:gridCol w:w="1276"/>
        <w:gridCol w:w="1134"/>
      </w:tblGrid>
      <w:tr w:rsidR="00A51109" w:rsidRPr="00A51109" w:rsidTr="00A51109">
        <w:trPr>
          <w:cantSplit/>
          <w:trHeight w:val="600"/>
        </w:trPr>
        <w:tc>
          <w:tcPr>
            <w:tcW w:w="6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№ п/п</w:t>
            </w:r>
          </w:p>
        </w:tc>
        <w:tc>
          <w:tcPr>
            <w:tcW w:w="25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Наименование</w:t>
            </w:r>
          </w:p>
        </w:tc>
        <w:tc>
          <w:tcPr>
            <w:tcW w:w="14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:rsidR="00A51109" w:rsidRPr="00A51109" w:rsidRDefault="00A51109" w:rsidP="00A5110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:rsidR="00A51109" w:rsidRPr="00A51109" w:rsidRDefault="00A51109" w:rsidP="00A5110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Год издания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Наличие</w:t>
            </w:r>
          </w:p>
        </w:tc>
      </w:tr>
      <w:tr w:rsidR="00A51109" w:rsidRPr="00A51109" w:rsidTr="00A51109">
        <w:trPr>
          <w:cantSplit/>
          <w:trHeight w:val="519"/>
        </w:trPr>
        <w:tc>
          <w:tcPr>
            <w:tcW w:w="6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extDirection w:val="btLr"/>
            <w:vAlign w:val="center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ЭБС (адрес в сети Интернет)</w:t>
            </w:r>
          </w:p>
        </w:tc>
      </w:tr>
      <w:tr w:rsidR="00A51109" w:rsidRPr="00A51109" w:rsidTr="00A51109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Естественно-научный подход в современной психологии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Ответственный редактор: Барабанщиков В.А.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Институт психологии РАН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6" w:history="1">
              <w:r w:rsidRPr="00A51109">
                <w:rPr>
                  <w:rFonts w:ascii="Times New Roman" w:eastAsia="Calibri" w:hAnsi="Times New Roman" w:cs="Times New Roman"/>
                  <w:color w:val="0563C1"/>
                  <w:kern w:val="1"/>
                  <w:sz w:val="24"/>
                  <w:szCs w:val="24"/>
                  <w:u w:val="single"/>
                </w:rPr>
                <w:t>http://biblioclub.ru</w:t>
              </w:r>
            </w:hyperlink>
          </w:p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A51109" w:rsidRPr="00A51109" w:rsidTr="00A51109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2.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Методология и методы научного исследования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Новиков В.К.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Альтаир, МГАВТ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7" w:history="1">
              <w:r w:rsidRPr="00A51109">
                <w:rPr>
                  <w:rFonts w:ascii="Times New Roman" w:eastAsia="Calibri" w:hAnsi="Times New Roman" w:cs="Times New Roman"/>
                  <w:color w:val="0563C1"/>
                  <w:kern w:val="1"/>
                  <w:sz w:val="24"/>
                  <w:szCs w:val="24"/>
                  <w:u w:val="single"/>
                </w:rPr>
                <w:t>http://biblioclub.ru</w:t>
              </w:r>
            </w:hyperlink>
          </w:p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A51109" w:rsidRPr="00A51109" w:rsidTr="00EF0547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3.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Современная экспериментальная психология. В 2 т. Т. 2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 xml:space="preserve">Редактор: Барабанщиков В.А.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Институт психологии РАН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8" w:history="1">
              <w:r w:rsidRPr="00A51109">
                <w:rPr>
                  <w:rFonts w:ascii="Times New Roman" w:eastAsia="Calibri" w:hAnsi="Times New Roman" w:cs="Times New Roman"/>
                  <w:color w:val="0563C1"/>
                  <w:kern w:val="1"/>
                  <w:sz w:val="24"/>
                  <w:szCs w:val="24"/>
                  <w:u w:val="single"/>
                </w:rPr>
                <w:t>http://biblioclub.ru</w:t>
              </w:r>
            </w:hyperlink>
          </w:p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A51109" w:rsidRPr="00A51109" w:rsidTr="00EF0547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4.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Введение в практику психологического эксперимента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Носс</w:t>
            </w:r>
            <w:proofErr w:type="spellEnd"/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И.Н.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Пер </w:t>
            </w:r>
            <w:proofErr w:type="spellStart"/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Сэ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9" w:history="1">
              <w:r w:rsidRPr="00A51109">
                <w:rPr>
                  <w:rFonts w:ascii="Times New Roman" w:eastAsia="Calibri" w:hAnsi="Times New Roman" w:cs="Times New Roman"/>
                  <w:color w:val="0563C1"/>
                  <w:kern w:val="1"/>
                  <w:sz w:val="24"/>
                  <w:szCs w:val="24"/>
                  <w:u w:val="single"/>
                </w:rPr>
                <w:t>http://biblioclub.ru</w:t>
              </w:r>
            </w:hyperlink>
          </w:p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  <w:tr w:rsidR="00A51109" w:rsidRPr="00A51109" w:rsidTr="00EF0547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5.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Математические методы в психологии : учебное пособие 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сост. А.С. Лукьянов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Ставрополь : СКФУ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51109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hyperlink r:id="rId10" w:history="1">
              <w:r w:rsidRPr="00A51109">
                <w:rPr>
                  <w:rFonts w:ascii="Times New Roman" w:eastAsia="Calibri" w:hAnsi="Times New Roman" w:cs="Times New Roman"/>
                  <w:color w:val="0563C1"/>
                  <w:kern w:val="1"/>
                  <w:sz w:val="24"/>
                  <w:szCs w:val="24"/>
                  <w:u w:val="single"/>
                </w:rPr>
                <w:t>http://biblioclub.ru</w:t>
              </w:r>
            </w:hyperlink>
          </w:p>
          <w:p w:rsidR="00A51109" w:rsidRPr="00A51109" w:rsidRDefault="00A51109" w:rsidP="00A51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A51109" w:rsidRPr="00A51109" w:rsidRDefault="00A51109" w:rsidP="00A51109">
      <w:pPr>
        <w:widowControl w:val="0"/>
        <w:autoSpaceDE w:val="0"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F4574" w:rsidRPr="008F4574" w:rsidRDefault="008F4574" w:rsidP="008F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8. </w:t>
      </w:r>
      <w:r w:rsidRPr="008F457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Ресурсы информационно-телекоммуникационной сети «Интернет»:</w:t>
      </w:r>
    </w:p>
    <w:p w:rsidR="008F4574" w:rsidRPr="008F4574" w:rsidRDefault="008F4574" w:rsidP="008F4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«НЭБ». Национальная электронная библиотека. – Режим доступа: </w:t>
      </w:r>
      <w:hyperlink r:id="rId11" w:history="1">
        <w:r w:rsidRPr="008F4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http://нэб.рф/</w:t>
        </w:r>
      </w:hyperlink>
    </w:p>
    <w:p w:rsidR="008F4574" w:rsidRPr="008F4574" w:rsidRDefault="008F4574" w:rsidP="008F4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2. «</w:t>
      </w:r>
      <w:proofErr w:type="spellStart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eLibrary</w:t>
      </w:r>
      <w:proofErr w:type="spellEnd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Научная электронная библиотека. – Режим доступа: </w:t>
      </w:r>
      <w:hyperlink r:id="rId12" w:history="1">
        <w:r w:rsidRPr="008F4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https://elibrary.ru</w:t>
        </w:r>
      </w:hyperlink>
    </w:p>
    <w:p w:rsidR="008F4574" w:rsidRPr="008F4574" w:rsidRDefault="008F4574" w:rsidP="008F4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3. «</w:t>
      </w:r>
      <w:proofErr w:type="spellStart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Научная электронная библиотека. – Режим доступа: </w:t>
      </w:r>
      <w:hyperlink r:id="rId13" w:history="1">
        <w:r w:rsidRPr="008F4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https://cyberleninka.ru/</w:t>
        </w:r>
      </w:hyperlink>
    </w:p>
    <w:p w:rsidR="008F4574" w:rsidRPr="008F4574" w:rsidRDefault="008F4574" w:rsidP="008F4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ЭБС «Университетская библиотека онлайн». – Режим доступа: </w:t>
      </w:r>
      <w:hyperlink r:id="rId14" w:history="1">
        <w:r w:rsidRPr="008F4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http://www.biblioclub.ru/</w:t>
        </w:r>
      </w:hyperlink>
    </w:p>
    <w:p w:rsidR="008F4574" w:rsidRPr="008F4574" w:rsidRDefault="008F4574" w:rsidP="008F4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Российская государственная библиотека. – Режим доступа: </w:t>
      </w:r>
      <w:hyperlink r:id="rId15" w:history="1">
        <w:r w:rsidRPr="008F4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http://www.rsl.ru/</w:t>
        </w:r>
      </w:hyperlink>
    </w:p>
    <w:p w:rsidR="008F4574" w:rsidRPr="008F4574" w:rsidRDefault="008F4574" w:rsidP="008F45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574" w:rsidRPr="008F4574" w:rsidRDefault="008F4574" w:rsidP="008F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ИНФОРМАЦИОННЫЕ ТЕХНОЛОГИИ, ИСПОЛЬЗУЕМЫЕ ПРИ ОСУЩЕСТВЛЕНИИ ОБРАЗОВАТЕЛЬНОГО ПРОЦЕССА ПО ДИСЦИПЛИНЕ:</w:t>
      </w:r>
    </w:p>
    <w:p w:rsidR="008F4574" w:rsidRPr="008F4574" w:rsidRDefault="008F4574" w:rsidP="008F4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осуществления образовательного процесса используются следующие информационные технологии:</w:t>
      </w:r>
    </w:p>
    <w:p w:rsidR="008F4574" w:rsidRPr="008F4574" w:rsidRDefault="008F4574" w:rsidP="008F4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визуального отображения и представления информации (</w:t>
      </w:r>
      <w:proofErr w:type="spellStart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LibreOffice</w:t>
      </w:r>
      <w:proofErr w:type="spellEnd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создания визуальных презентаций как преподавателем (при проведении занятий</w:t>
      </w:r>
      <w:proofErr w:type="gramStart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обучаемым при подготовке докладов для семинарского занятия.</w:t>
      </w:r>
    </w:p>
    <w:p w:rsidR="008F4574" w:rsidRPr="008F4574" w:rsidRDefault="008F4574" w:rsidP="008F4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телекоммуникационного общения (электронная почта и т.п.) преподавателя и обучаемого.</w:t>
      </w:r>
    </w:p>
    <w:p w:rsidR="008F4574" w:rsidRPr="008F4574" w:rsidRDefault="008F4574" w:rsidP="008F4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F4574" w:rsidRPr="008F4574" w:rsidRDefault="008F4574" w:rsidP="008F4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574" w:rsidRPr="008F4574" w:rsidRDefault="008F4574" w:rsidP="008F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9.1. Требования к программному обеспечению учебного процесса</w:t>
      </w:r>
    </w:p>
    <w:p w:rsidR="008F4574" w:rsidRPr="008F4574" w:rsidRDefault="008F4574" w:rsidP="008F45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дисциплины, обучающийся использует следующие программные средства:</w:t>
      </w:r>
    </w:p>
    <w:p w:rsidR="008F4574" w:rsidRPr="008F4574" w:rsidRDefault="008F4574" w:rsidP="008F4574">
      <w:pPr>
        <w:widowControl w:val="0"/>
        <w:numPr>
          <w:ilvl w:val="0"/>
          <w:numId w:val="2"/>
        </w:numPr>
        <w:tabs>
          <w:tab w:val="clear" w:pos="720"/>
          <w:tab w:val="left" w:pos="567"/>
          <w:tab w:val="num" w:pos="851"/>
          <w:tab w:val="num" w:pos="120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x64</w:t>
      </w:r>
    </w:p>
    <w:p w:rsidR="008F4574" w:rsidRPr="008F4574" w:rsidRDefault="008F4574" w:rsidP="008F4574">
      <w:pPr>
        <w:widowControl w:val="0"/>
        <w:numPr>
          <w:ilvl w:val="0"/>
          <w:numId w:val="2"/>
        </w:numPr>
        <w:tabs>
          <w:tab w:val="clear" w:pos="720"/>
          <w:tab w:val="left" w:pos="788"/>
          <w:tab w:val="num" w:pos="851"/>
          <w:tab w:val="num" w:pos="120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MicrosoftOffice</w:t>
      </w:r>
      <w:proofErr w:type="spellEnd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</w:p>
    <w:p w:rsidR="008F4574" w:rsidRPr="008F4574" w:rsidRDefault="008F4574" w:rsidP="008F4574">
      <w:pPr>
        <w:widowControl w:val="0"/>
        <w:numPr>
          <w:ilvl w:val="0"/>
          <w:numId w:val="2"/>
        </w:numPr>
        <w:tabs>
          <w:tab w:val="clear" w:pos="720"/>
          <w:tab w:val="left" w:pos="788"/>
          <w:tab w:val="num" w:pos="851"/>
          <w:tab w:val="num" w:pos="120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LibreOffice</w:t>
      </w:r>
      <w:proofErr w:type="spellEnd"/>
    </w:p>
    <w:p w:rsidR="008F4574" w:rsidRPr="008F4574" w:rsidRDefault="008F4574" w:rsidP="008F4574">
      <w:pPr>
        <w:widowControl w:val="0"/>
        <w:numPr>
          <w:ilvl w:val="0"/>
          <w:numId w:val="2"/>
        </w:numPr>
        <w:tabs>
          <w:tab w:val="clear" w:pos="720"/>
          <w:tab w:val="left" w:pos="788"/>
          <w:tab w:val="num" w:pos="851"/>
          <w:tab w:val="num" w:pos="120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Firefox</w:t>
      </w:r>
      <w:proofErr w:type="spellEnd"/>
    </w:p>
    <w:p w:rsidR="008F4574" w:rsidRPr="008F4574" w:rsidRDefault="008F4574" w:rsidP="008F4574">
      <w:pPr>
        <w:widowControl w:val="0"/>
        <w:numPr>
          <w:ilvl w:val="0"/>
          <w:numId w:val="2"/>
        </w:numPr>
        <w:tabs>
          <w:tab w:val="clear" w:pos="720"/>
          <w:tab w:val="left" w:pos="788"/>
          <w:tab w:val="num" w:pos="851"/>
          <w:tab w:val="num" w:pos="120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GIMP</w:t>
      </w:r>
    </w:p>
    <w:p w:rsidR="008F4574" w:rsidRPr="008F4574" w:rsidRDefault="008F4574" w:rsidP="008F4574">
      <w:pPr>
        <w:tabs>
          <w:tab w:val="left" w:pos="3975"/>
          <w:tab w:val="center" w:pos="53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574" w:rsidRPr="008F4574" w:rsidRDefault="008F4574" w:rsidP="008F457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9.2. Информационно-справочные системы (при необходимости):</w:t>
      </w:r>
    </w:p>
    <w:p w:rsidR="008F4574" w:rsidRPr="008F4574" w:rsidRDefault="008F4574" w:rsidP="008F4574">
      <w:pPr>
        <w:spacing w:after="0" w:line="276" w:lineRule="auto"/>
        <w:ind w:left="760" w:hanging="1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используются</w:t>
      </w:r>
    </w:p>
    <w:p w:rsidR="008F4574" w:rsidRPr="008F4574" w:rsidRDefault="008F4574" w:rsidP="008F45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574" w:rsidRPr="008F4574" w:rsidRDefault="008F4574" w:rsidP="008F45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8F4574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МАТЕРИАЛЬНО-ТЕХНИЧЕСКОЕ ОБЕСПЕЧЕНИЕ ДИСЦИПЛИНЫ</w:t>
      </w:r>
    </w:p>
    <w:p w:rsidR="008F4574" w:rsidRPr="008F4574" w:rsidRDefault="008F4574" w:rsidP="008F45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574" w:rsidRPr="008F4574" w:rsidRDefault="008F4574" w:rsidP="008F4574">
      <w:pPr>
        <w:spacing w:after="0" w:line="276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ArialMT" w:hAnsi="Times New Roman" w:cs="Times New Roman"/>
          <w:color w:val="000000"/>
          <w:sz w:val="24"/>
          <w:szCs w:val="24"/>
          <w:lang w:eastAsia="ru-RU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F4574" w:rsidRPr="008F4574" w:rsidRDefault="008F4574" w:rsidP="008F4574">
      <w:pPr>
        <w:spacing w:after="0" w:line="276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F4574" w:rsidRPr="008F4574" w:rsidRDefault="008F4574" w:rsidP="008F4574">
      <w:pPr>
        <w:spacing w:after="0" w:line="276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E7054" w:rsidRDefault="007E7054" w:rsidP="00A51109">
      <w:pPr>
        <w:jc w:val="center"/>
      </w:pPr>
    </w:p>
    <w:sectPr w:rsidR="007E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  <w:rPr>
        <w:rFonts w:hint="default"/>
        <w:b w:val="0"/>
        <w:sz w:val="28"/>
        <w:szCs w:val="28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</w:rPr>
    </w:lvl>
  </w:abstractNum>
  <w:abstractNum w:abstractNumId="2" w15:restartNumberingAfterBreak="0">
    <w:nsid w:val="0E797B84"/>
    <w:multiLevelType w:val="hybridMultilevel"/>
    <w:tmpl w:val="ADE841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E277EB"/>
    <w:multiLevelType w:val="hybridMultilevel"/>
    <w:tmpl w:val="7F4C0DAC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25D4A"/>
    <w:multiLevelType w:val="hybridMultilevel"/>
    <w:tmpl w:val="38CC4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862BB"/>
    <w:multiLevelType w:val="hybridMultilevel"/>
    <w:tmpl w:val="BFCEC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14F32"/>
    <w:multiLevelType w:val="hybridMultilevel"/>
    <w:tmpl w:val="FBF0F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314A3"/>
    <w:multiLevelType w:val="hybridMultilevel"/>
    <w:tmpl w:val="C1EC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C5136"/>
    <w:multiLevelType w:val="hybridMultilevel"/>
    <w:tmpl w:val="553E80FA"/>
    <w:lvl w:ilvl="0" w:tplc="636EE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D4"/>
    <w:rsid w:val="00745FD4"/>
    <w:rsid w:val="007E7054"/>
    <w:rsid w:val="008F4574"/>
    <w:rsid w:val="00A5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F101"/>
  <w15:chartTrackingRefBased/>
  <w15:docId w15:val="{01B9B7F3-3F17-45CB-99A7-AB495BC4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109"/>
    <w:pPr>
      <w:ind w:left="720"/>
      <w:contextualSpacing/>
    </w:pPr>
  </w:style>
  <w:style w:type="paragraph" w:customStyle="1" w:styleId="a4">
    <w:name w:val="Для таблиц"/>
    <w:basedOn w:val="a"/>
    <w:uiPriority w:val="99"/>
    <w:qFormat/>
    <w:rsid w:val="00A511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www.rsl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Самойлова</dc:creator>
  <cp:keywords/>
  <dc:description/>
  <cp:lastModifiedBy>Екатерина Сергеевна Самойлова</cp:lastModifiedBy>
  <cp:revision>2</cp:revision>
  <dcterms:created xsi:type="dcterms:W3CDTF">2022-03-29T10:43:00Z</dcterms:created>
  <dcterms:modified xsi:type="dcterms:W3CDTF">2022-03-29T10:55:00Z</dcterms:modified>
</cp:coreProperties>
</file>