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167C" w14:textId="77777777" w:rsidR="00540E14" w:rsidRPr="00670DAE" w:rsidRDefault="00670DAE" w:rsidP="00540E14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540E14" w:rsidRPr="00540E14">
        <w:rPr>
          <w:rFonts w:eastAsia="Times New Roman" w:cs="Times New Roman"/>
          <w:sz w:val="24"/>
          <w:szCs w:val="24"/>
        </w:rPr>
        <w:t>ЛЕНИГРАДСКОЙ ОБЛАСТИ</w:t>
      </w:r>
    </w:p>
    <w:p w14:paraId="3CFB1C08" w14:textId="078F6D7D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42203E0" w14:textId="70AA763B" w:rsidR="007318AE" w:rsidRPr="006523EE" w:rsidRDefault="006523E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6523EE">
        <w:rPr>
          <w:b/>
          <w:sz w:val="24"/>
          <w:szCs w:val="24"/>
        </w:rPr>
        <w:t>Б1.О.03.04 БЕЗОПАСНОСТЬ ЖИЗНЕДЕЯТЕЛЬНОСТИ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2FA8D708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 xml:space="preserve">Направление </w:t>
      </w:r>
      <w:proofErr w:type="gramStart"/>
      <w:r w:rsidRPr="00195334">
        <w:rPr>
          <w:rFonts w:eastAsia="Times New Roman" w:cs="Times New Roman"/>
          <w:color w:val="00000A"/>
          <w:sz w:val="24"/>
          <w:szCs w:val="24"/>
        </w:rPr>
        <w:t>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3B76C8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</w:t>
      </w:r>
      <w:proofErr w:type="gramEnd"/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3FE21BA6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3031B5">
        <w:rPr>
          <w:bCs/>
          <w:sz w:val="22"/>
        </w:rPr>
        <w:t>(год начала подготовки – 20</w:t>
      </w:r>
      <w:r w:rsidR="00540E14">
        <w:rPr>
          <w:bCs/>
          <w:sz w:val="22"/>
        </w:rPr>
        <w:t>19</w:t>
      </w:r>
      <w:r w:rsidRPr="003031B5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32"/>
        <w:gridCol w:w="3131"/>
      </w:tblGrid>
      <w:tr w:rsidR="00670DAE" w:rsidRPr="005C209F" w14:paraId="21F0D639" w14:textId="77777777" w:rsidTr="006523EE">
        <w:tc>
          <w:tcPr>
            <w:tcW w:w="3082" w:type="dxa"/>
            <w:shd w:val="clear" w:color="auto" w:fill="auto"/>
          </w:tcPr>
          <w:p w14:paraId="3E54B7B6" w14:textId="29F59437" w:rsidR="00670DAE" w:rsidRPr="005C209F" w:rsidRDefault="00670DAE" w:rsidP="00670DAE">
            <w:pPr>
              <w:pStyle w:val="a"/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132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131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6523EE" w:rsidRPr="005C209F" w14:paraId="3E352F45" w14:textId="77777777" w:rsidTr="00CA1844">
        <w:trPr>
          <w:trHeight w:val="2055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6E849" w14:textId="229A56F0" w:rsidR="006523EE" w:rsidRPr="005F556E" w:rsidRDefault="006523EE" w:rsidP="005F556E">
            <w:pPr>
              <w:spacing w:after="32" w:line="280" w:lineRule="auto"/>
              <w:ind w:left="31"/>
              <w:rPr>
                <w:rFonts w:eastAsia="Times New Roman"/>
                <w:b/>
                <w:sz w:val="24"/>
                <w:szCs w:val="24"/>
              </w:rPr>
            </w:pPr>
            <w:r w:rsidRPr="004C0BB6">
              <w:rPr>
                <w:rFonts w:eastAsia="Times New Roman"/>
                <w:b/>
                <w:sz w:val="24"/>
                <w:szCs w:val="24"/>
              </w:rPr>
              <w:t>УК-8</w:t>
            </w: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B2414" w14:textId="0F17CC5D" w:rsidR="00C950CE" w:rsidRPr="00C950CE" w:rsidRDefault="005F556E" w:rsidP="00C950CE">
            <w:pPr>
              <w:spacing w:after="32" w:line="280" w:lineRule="auto"/>
              <w:ind w:left="31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</w:t>
            </w:r>
            <w:r w:rsidR="00C950CE" w:rsidRPr="00C950CE">
              <w:rPr>
                <w:rFonts w:eastAsia="Calibri"/>
                <w:sz w:val="24"/>
                <w:lang w:eastAsia="en-US"/>
              </w:rPr>
              <w:t>пособен создавать и</w:t>
            </w:r>
          </w:p>
          <w:p w14:paraId="4F1408FA" w14:textId="77777777" w:rsidR="00C950CE" w:rsidRPr="00C950CE" w:rsidRDefault="00C950CE" w:rsidP="00C950CE">
            <w:pPr>
              <w:spacing w:after="32" w:line="280" w:lineRule="auto"/>
              <w:ind w:left="31"/>
              <w:jc w:val="left"/>
              <w:rPr>
                <w:rFonts w:eastAsia="Calibri"/>
                <w:sz w:val="24"/>
                <w:lang w:eastAsia="en-US"/>
              </w:rPr>
            </w:pPr>
            <w:r w:rsidRPr="00C950CE">
              <w:rPr>
                <w:rFonts w:eastAsia="Calibri"/>
                <w:sz w:val="24"/>
                <w:lang w:eastAsia="en-US"/>
              </w:rPr>
              <w:t>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</w:t>
            </w:r>
          </w:p>
          <w:p w14:paraId="4EA9465F" w14:textId="77777777" w:rsidR="00C950CE" w:rsidRPr="00C950CE" w:rsidRDefault="00C950CE" w:rsidP="00C950CE">
            <w:pPr>
              <w:spacing w:after="32" w:line="280" w:lineRule="auto"/>
              <w:ind w:left="31"/>
              <w:jc w:val="left"/>
              <w:rPr>
                <w:rFonts w:eastAsia="Calibri"/>
                <w:sz w:val="24"/>
                <w:lang w:eastAsia="en-US"/>
              </w:rPr>
            </w:pPr>
            <w:r w:rsidRPr="00C950CE">
              <w:rPr>
                <w:rFonts w:eastAsia="Calibri"/>
                <w:sz w:val="24"/>
                <w:lang w:eastAsia="en-US"/>
              </w:rPr>
              <w:t xml:space="preserve">том числе при </w:t>
            </w:r>
            <w:proofErr w:type="gramStart"/>
            <w:r w:rsidRPr="00C950CE">
              <w:rPr>
                <w:rFonts w:eastAsia="Calibri"/>
                <w:sz w:val="24"/>
                <w:lang w:eastAsia="en-US"/>
              </w:rPr>
              <w:t>угрозе  и</w:t>
            </w:r>
            <w:proofErr w:type="gramEnd"/>
            <w:r w:rsidRPr="00C950CE">
              <w:rPr>
                <w:rFonts w:eastAsia="Calibri"/>
                <w:sz w:val="24"/>
                <w:lang w:eastAsia="en-US"/>
              </w:rPr>
              <w:t xml:space="preserve"> возникновении</w:t>
            </w:r>
          </w:p>
          <w:p w14:paraId="176451AD" w14:textId="4EFD8566" w:rsidR="006523EE" w:rsidRPr="005C209F" w:rsidRDefault="00C950CE" w:rsidP="00C950CE">
            <w:pPr>
              <w:tabs>
                <w:tab w:val="left" w:pos="265"/>
              </w:tabs>
              <w:spacing w:line="240" w:lineRule="auto"/>
              <w:rPr>
                <w:iCs/>
                <w:sz w:val="22"/>
              </w:rPr>
            </w:pPr>
            <w:r w:rsidRPr="00C950CE">
              <w:rPr>
                <w:rFonts w:eastAsia="Calibri" w:cs="Times New Roman"/>
                <w:sz w:val="24"/>
                <w:szCs w:val="24"/>
                <w:lang w:eastAsia="en-US"/>
              </w:rPr>
              <w:t>чрезвычайных ситуаций и военных конфликтов</w:t>
            </w:r>
          </w:p>
        </w:tc>
        <w:tc>
          <w:tcPr>
            <w:tcW w:w="3131" w:type="dxa"/>
            <w:shd w:val="clear" w:color="auto" w:fill="auto"/>
          </w:tcPr>
          <w:p w14:paraId="5145426D" w14:textId="77777777" w:rsidR="006523EE" w:rsidRPr="004C0BB6" w:rsidRDefault="006523EE" w:rsidP="006523EE">
            <w:pPr>
              <w:tabs>
                <w:tab w:val="left" w:pos="265"/>
              </w:tabs>
              <w:spacing w:line="240" w:lineRule="auto"/>
              <w:rPr>
                <w:rFonts w:eastAsia="Times New Roman"/>
                <w:sz w:val="23"/>
                <w:szCs w:val="23"/>
              </w:rPr>
            </w:pPr>
            <w:r w:rsidRPr="005F556E">
              <w:rPr>
                <w:rFonts w:eastAsia="Times New Roman"/>
                <w:b/>
                <w:sz w:val="23"/>
                <w:szCs w:val="23"/>
              </w:rPr>
              <w:t>ИУК 8.1.</w:t>
            </w:r>
            <w:r w:rsidRPr="004C0BB6">
              <w:rPr>
                <w:rFonts w:eastAsia="Times New Roman"/>
                <w:sz w:val="23"/>
                <w:szCs w:val="23"/>
              </w:rPr>
              <w:t xml:space="preserve"> Знает: </w:t>
            </w:r>
          </w:p>
          <w:p w14:paraId="691228E9" w14:textId="77777777" w:rsidR="006523EE" w:rsidRPr="004C0BB6" w:rsidRDefault="006523EE" w:rsidP="006523EE">
            <w:pPr>
              <w:tabs>
                <w:tab w:val="left" w:pos="265"/>
              </w:tabs>
              <w:spacing w:line="240" w:lineRule="auto"/>
              <w:rPr>
                <w:rFonts w:eastAsia="Times New Roman"/>
                <w:sz w:val="23"/>
                <w:szCs w:val="23"/>
              </w:rPr>
            </w:pPr>
            <w:r w:rsidRPr="004C0BB6">
              <w:rPr>
                <w:rFonts w:eastAsia="Times New Roman"/>
                <w:sz w:val="23"/>
                <w:szCs w:val="23"/>
              </w:rPr>
              <w:t>- правила поведения при возникновении чрезвычайных ситуаций природного и техногенного происхождения; оказания первой помощи;</w:t>
            </w:r>
          </w:p>
          <w:p w14:paraId="3451B90E" w14:textId="4707A85A" w:rsidR="006523EE" w:rsidRPr="005C209F" w:rsidRDefault="006523EE" w:rsidP="006523EE">
            <w:pPr>
              <w:autoSpaceDE w:val="0"/>
              <w:autoSpaceDN w:val="0"/>
              <w:adjustRightInd w:val="0"/>
              <w:rPr>
                <w:iCs/>
                <w:sz w:val="22"/>
              </w:rPr>
            </w:pPr>
          </w:p>
        </w:tc>
      </w:tr>
      <w:tr w:rsidR="006523EE" w:rsidRPr="005C209F" w14:paraId="528FECFC" w14:textId="77777777" w:rsidTr="006523EE">
        <w:trPr>
          <w:trHeight w:val="2959"/>
        </w:trPr>
        <w:tc>
          <w:tcPr>
            <w:tcW w:w="3082" w:type="dxa"/>
            <w:vMerge/>
            <w:shd w:val="clear" w:color="auto" w:fill="auto"/>
          </w:tcPr>
          <w:p w14:paraId="19633419" w14:textId="77777777" w:rsidR="006523EE" w:rsidRPr="005C209F" w:rsidRDefault="006523EE" w:rsidP="006523E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0DD2683F" w14:textId="77777777" w:rsidR="006523EE" w:rsidRPr="005C209F" w:rsidRDefault="006523EE" w:rsidP="006523E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0146AAD0" w14:textId="77777777" w:rsidR="006523EE" w:rsidRPr="004C0BB6" w:rsidRDefault="006523EE" w:rsidP="006523EE">
            <w:pPr>
              <w:spacing w:line="240" w:lineRule="auto"/>
              <w:rPr>
                <w:rFonts w:eastAsia="Times New Roman"/>
                <w:sz w:val="23"/>
                <w:szCs w:val="23"/>
              </w:rPr>
            </w:pPr>
            <w:r w:rsidRPr="005F556E">
              <w:rPr>
                <w:rFonts w:eastAsia="Times New Roman"/>
                <w:b/>
                <w:sz w:val="23"/>
                <w:szCs w:val="23"/>
              </w:rPr>
              <w:t>ИУК 8.2.</w:t>
            </w:r>
            <w:r w:rsidRPr="004C0BB6">
              <w:rPr>
                <w:rFonts w:eastAsia="Times New Roman"/>
                <w:sz w:val="23"/>
                <w:szCs w:val="23"/>
              </w:rPr>
              <w:t xml:space="preserve"> Умеет: </w:t>
            </w:r>
          </w:p>
          <w:p w14:paraId="0F13AB88" w14:textId="77777777" w:rsidR="006523EE" w:rsidRPr="004C0BB6" w:rsidRDefault="006523EE" w:rsidP="006523EE">
            <w:pPr>
              <w:spacing w:line="240" w:lineRule="auto"/>
              <w:rPr>
                <w:rFonts w:eastAsia="Times New Roman"/>
                <w:sz w:val="23"/>
                <w:szCs w:val="23"/>
              </w:rPr>
            </w:pPr>
            <w:r w:rsidRPr="004C0BB6">
              <w:rPr>
                <w:rFonts w:eastAsia="Times New Roman"/>
                <w:sz w:val="23"/>
                <w:szCs w:val="23"/>
              </w:rPr>
              <w:t>- выявлять и оценивать риски влияния на жизнедеятельность различных элементов среды обитания (технических средств, технологических процессов, материалов, зданий и сооружений, природных и социальных явлений);</w:t>
            </w:r>
          </w:p>
          <w:p w14:paraId="031EE04F" w14:textId="5DA61FBF" w:rsidR="006523EE" w:rsidRPr="005C209F" w:rsidRDefault="006523EE" w:rsidP="006523EE">
            <w:pPr>
              <w:pStyle w:val="a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6523EE" w:rsidRPr="005C209F" w14:paraId="485E23E9" w14:textId="77777777" w:rsidTr="006523EE">
        <w:trPr>
          <w:trHeight w:val="1683"/>
        </w:trPr>
        <w:tc>
          <w:tcPr>
            <w:tcW w:w="3082" w:type="dxa"/>
            <w:vMerge/>
            <w:shd w:val="clear" w:color="auto" w:fill="auto"/>
          </w:tcPr>
          <w:p w14:paraId="76835D2B" w14:textId="77777777" w:rsidR="006523EE" w:rsidRPr="005C209F" w:rsidRDefault="006523EE" w:rsidP="006523E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289A3D13" w14:textId="77777777" w:rsidR="006523EE" w:rsidRPr="005C209F" w:rsidRDefault="006523EE" w:rsidP="006523E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17BA1D36" w14:textId="77777777" w:rsidR="006523EE" w:rsidRPr="004C0BB6" w:rsidRDefault="006523EE" w:rsidP="006523EE">
            <w:pPr>
              <w:tabs>
                <w:tab w:val="left" w:pos="280"/>
              </w:tabs>
              <w:spacing w:line="240" w:lineRule="auto"/>
              <w:rPr>
                <w:rFonts w:eastAsia="Times New Roman"/>
                <w:sz w:val="23"/>
                <w:szCs w:val="23"/>
              </w:rPr>
            </w:pPr>
            <w:r w:rsidRPr="005F556E">
              <w:rPr>
                <w:rFonts w:eastAsia="Times New Roman"/>
                <w:b/>
                <w:sz w:val="23"/>
                <w:szCs w:val="23"/>
              </w:rPr>
              <w:t>ИУК 8.3.</w:t>
            </w:r>
            <w:r w:rsidRPr="004C0BB6">
              <w:rPr>
                <w:rFonts w:eastAsia="Times New Roman"/>
                <w:sz w:val="23"/>
                <w:szCs w:val="23"/>
              </w:rPr>
              <w:t xml:space="preserve"> Владеет: </w:t>
            </w:r>
          </w:p>
          <w:p w14:paraId="59FF5BCF" w14:textId="77777777" w:rsidR="006523EE" w:rsidRPr="004C0BB6" w:rsidRDefault="006523EE" w:rsidP="006523EE">
            <w:pPr>
              <w:tabs>
                <w:tab w:val="left" w:pos="280"/>
              </w:tabs>
              <w:spacing w:line="240" w:lineRule="auto"/>
              <w:rPr>
                <w:rFonts w:eastAsia="Times New Roman"/>
                <w:sz w:val="23"/>
                <w:szCs w:val="23"/>
              </w:rPr>
            </w:pPr>
            <w:r w:rsidRPr="004C0BB6">
              <w:rPr>
                <w:rFonts w:eastAsia="Times New Roman"/>
                <w:sz w:val="23"/>
                <w:szCs w:val="23"/>
              </w:rPr>
              <w:t xml:space="preserve">- готовностью своевременно выявлять проблемы, связанные с нарушениями техники безопасности на рабочем месте;  </w:t>
            </w:r>
          </w:p>
          <w:p w14:paraId="34720112" w14:textId="77777777" w:rsidR="006523EE" w:rsidRPr="004C0BB6" w:rsidRDefault="006523EE" w:rsidP="006523EE">
            <w:pPr>
              <w:tabs>
                <w:tab w:val="left" w:pos="280"/>
              </w:tabs>
              <w:spacing w:line="240" w:lineRule="auto"/>
              <w:rPr>
                <w:rFonts w:eastAsia="Times New Roman"/>
                <w:sz w:val="23"/>
                <w:szCs w:val="23"/>
              </w:rPr>
            </w:pPr>
            <w:r w:rsidRPr="004C0BB6">
              <w:rPr>
                <w:rFonts w:eastAsia="Times New Roman"/>
                <w:sz w:val="23"/>
                <w:szCs w:val="23"/>
              </w:rPr>
              <w:t>- готовностью предлагать меры по предотвращению чрезвычайных ситуаций.</w:t>
            </w:r>
          </w:p>
          <w:p w14:paraId="29EEC73C" w14:textId="491CBBED" w:rsidR="006523EE" w:rsidRPr="005C209F" w:rsidRDefault="006523EE" w:rsidP="006523E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 xml:space="preserve">Место </w:t>
      </w:r>
      <w:proofErr w:type="gramStart"/>
      <w:r w:rsidRPr="00223719">
        <w:rPr>
          <w:rFonts w:cs="Times New Roman"/>
          <w:b/>
          <w:bCs/>
          <w:caps/>
          <w:sz w:val="24"/>
          <w:szCs w:val="24"/>
        </w:rPr>
        <w:t>дисциплины  в</w:t>
      </w:r>
      <w:proofErr w:type="gramEnd"/>
      <w:r w:rsidRPr="00223719">
        <w:rPr>
          <w:rFonts w:cs="Times New Roman"/>
          <w:b/>
          <w:bCs/>
          <w:caps/>
          <w:sz w:val="24"/>
          <w:szCs w:val="24"/>
        </w:rPr>
        <w:t xml:space="preserve">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39AC2F42" w14:textId="77777777" w:rsidR="006523EE" w:rsidRPr="00762D8E" w:rsidRDefault="006523EE" w:rsidP="006523EE">
      <w:pPr>
        <w:spacing w:line="240" w:lineRule="auto"/>
        <w:ind w:firstLine="567"/>
        <w:rPr>
          <w:rFonts w:eastAsia="Times New Roman" w:cs="Times New Roman"/>
          <w:sz w:val="24"/>
          <w:szCs w:val="24"/>
        </w:rPr>
      </w:pPr>
      <w:r w:rsidRPr="00762D8E">
        <w:rPr>
          <w:rFonts w:eastAsia="Times New Roman" w:cs="Times New Roman"/>
          <w:bCs/>
          <w:sz w:val="24"/>
          <w:szCs w:val="24"/>
          <w:u w:val="single"/>
        </w:rPr>
        <w:t>Цель дисциплины</w:t>
      </w:r>
      <w:r w:rsidRPr="00762D8E">
        <w:rPr>
          <w:rFonts w:eastAsia="Times New Roman" w:cs="Times New Roman"/>
          <w:sz w:val="24"/>
          <w:szCs w:val="24"/>
        </w:rPr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14:paraId="1D9DDC22" w14:textId="77777777" w:rsidR="006523EE" w:rsidRPr="00762D8E" w:rsidRDefault="006523EE" w:rsidP="006523EE">
      <w:pPr>
        <w:spacing w:line="240" w:lineRule="auto"/>
        <w:ind w:firstLine="567"/>
        <w:rPr>
          <w:rFonts w:eastAsia="Times New Roman" w:cs="Times New Roman"/>
          <w:color w:val="000000"/>
          <w:sz w:val="24"/>
          <w:szCs w:val="24"/>
        </w:rPr>
      </w:pPr>
      <w:r w:rsidRPr="00762D8E">
        <w:rPr>
          <w:rFonts w:eastAsia="Times New Roman" w:cs="Times New Roman"/>
          <w:bCs/>
          <w:color w:val="000000"/>
          <w:sz w:val="24"/>
          <w:szCs w:val="24"/>
          <w:u w:val="single"/>
        </w:rPr>
        <w:t>Задачи дисциплины</w:t>
      </w:r>
      <w:r w:rsidRPr="00762D8E">
        <w:rPr>
          <w:rFonts w:eastAsia="Times New Roman" w:cs="Times New Roman"/>
          <w:color w:val="000000"/>
          <w:sz w:val="24"/>
          <w:szCs w:val="24"/>
        </w:rPr>
        <w:t>:</w:t>
      </w:r>
    </w:p>
    <w:p w14:paraId="4C12C012" w14:textId="77777777" w:rsidR="006523EE" w:rsidRPr="00762D8E" w:rsidRDefault="006523EE" w:rsidP="006523EE">
      <w:pPr>
        <w:widowControl w:val="0"/>
        <w:numPr>
          <w:ilvl w:val="0"/>
          <w:numId w:val="44"/>
        </w:numPr>
        <w:tabs>
          <w:tab w:val="left" w:pos="1014"/>
        </w:tabs>
        <w:spacing w:line="240" w:lineRule="auto"/>
        <w:ind w:left="567" w:right="20" w:hanging="567"/>
        <w:rPr>
          <w:rFonts w:eastAsia="Times New Roman" w:cs="Times New Roman"/>
          <w:spacing w:val="3"/>
          <w:sz w:val="24"/>
          <w:szCs w:val="24"/>
        </w:rPr>
      </w:pPr>
      <w:r w:rsidRPr="00762D8E">
        <w:rPr>
          <w:rFonts w:eastAsia="Times New Roman" w:cs="Times New Roman"/>
          <w:spacing w:val="3"/>
          <w:sz w:val="24"/>
          <w:szCs w:val="24"/>
        </w:rPr>
        <w:t>формирование теоретических знаний и практических навыков,</w:t>
      </w:r>
      <w:r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762D8E">
        <w:rPr>
          <w:rFonts w:eastAsia="Times New Roman" w:cs="Times New Roman"/>
          <w:spacing w:val="3"/>
          <w:sz w:val="24"/>
          <w:szCs w:val="24"/>
        </w:rPr>
        <w:t>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065F4377" w14:textId="77777777" w:rsidR="006523EE" w:rsidRPr="00762D8E" w:rsidRDefault="006523EE" w:rsidP="006523EE">
      <w:pPr>
        <w:widowControl w:val="0"/>
        <w:numPr>
          <w:ilvl w:val="0"/>
          <w:numId w:val="44"/>
        </w:numPr>
        <w:tabs>
          <w:tab w:val="left" w:pos="1014"/>
        </w:tabs>
        <w:spacing w:line="240" w:lineRule="auto"/>
        <w:ind w:left="567" w:right="20" w:hanging="567"/>
        <w:rPr>
          <w:rFonts w:eastAsia="Times New Roman" w:cs="Times New Roman"/>
          <w:spacing w:val="3"/>
          <w:sz w:val="24"/>
          <w:szCs w:val="24"/>
        </w:rPr>
      </w:pPr>
      <w:r>
        <w:rPr>
          <w:rFonts w:eastAsia="Times New Roman" w:cs="Times New Roman"/>
          <w:spacing w:val="3"/>
          <w:sz w:val="24"/>
          <w:szCs w:val="24"/>
        </w:rPr>
        <w:t>идентификации</w:t>
      </w:r>
      <w:r w:rsidRPr="00762D8E">
        <w:rPr>
          <w:rFonts w:eastAsia="Times New Roman" w:cs="Times New Roman"/>
          <w:spacing w:val="3"/>
          <w:sz w:val="24"/>
          <w:szCs w:val="24"/>
        </w:rPr>
        <w:t xml:space="preserve"> негативных воздействий среды обитания естественного, техногенного и антропогенного происхождения;</w:t>
      </w:r>
    </w:p>
    <w:p w14:paraId="0FABE64E" w14:textId="77777777" w:rsidR="006523EE" w:rsidRPr="00762D8E" w:rsidRDefault="006523EE" w:rsidP="006523EE">
      <w:pPr>
        <w:widowControl w:val="0"/>
        <w:numPr>
          <w:ilvl w:val="0"/>
          <w:numId w:val="44"/>
        </w:numPr>
        <w:tabs>
          <w:tab w:val="left" w:pos="1014"/>
        </w:tabs>
        <w:spacing w:line="240" w:lineRule="auto"/>
        <w:ind w:left="567" w:right="20" w:hanging="567"/>
        <w:rPr>
          <w:rFonts w:eastAsia="Times New Roman" w:cs="Times New Roman"/>
          <w:spacing w:val="3"/>
          <w:sz w:val="24"/>
          <w:szCs w:val="24"/>
        </w:rPr>
      </w:pPr>
      <w:r w:rsidRPr="00762D8E">
        <w:rPr>
          <w:rFonts w:eastAsia="Times New Roman" w:cs="Times New Roman"/>
          <w:spacing w:val="3"/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14:paraId="50AEE90B" w14:textId="77777777" w:rsidR="006523EE" w:rsidRPr="00762D8E" w:rsidRDefault="006523EE" w:rsidP="006523EE">
      <w:pPr>
        <w:widowControl w:val="0"/>
        <w:numPr>
          <w:ilvl w:val="0"/>
          <w:numId w:val="44"/>
        </w:numPr>
        <w:tabs>
          <w:tab w:val="left" w:pos="1014"/>
        </w:tabs>
        <w:spacing w:line="240" w:lineRule="auto"/>
        <w:ind w:left="567" w:right="20" w:hanging="567"/>
        <w:rPr>
          <w:rFonts w:eastAsia="Times New Roman" w:cs="Times New Roman"/>
          <w:spacing w:val="3"/>
          <w:sz w:val="24"/>
          <w:szCs w:val="24"/>
        </w:rPr>
      </w:pPr>
      <w:r w:rsidRPr="00762D8E">
        <w:rPr>
          <w:rFonts w:eastAsia="Times New Roman" w:cs="Times New Roman"/>
          <w:spacing w:val="3"/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14:paraId="612F395D" w14:textId="77777777" w:rsidR="006523EE" w:rsidRPr="00762D8E" w:rsidRDefault="006523EE" w:rsidP="006523EE">
      <w:pPr>
        <w:widowControl w:val="0"/>
        <w:numPr>
          <w:ilvl w:val="0"/>
          <w:numId w:val="44"/>
        </w:numPr>
        <w:tabs>
          <w:tab w:val="left" w:pos="1014"/>
        </w:tabs>
        <w:spacing w:line="240" w:lineRule="auto"/>
        <w:ind w:left="567" w:right="20" w:hanging="567"/>
        <w:rPr>
          <w:rFonts w:eastAsia="Times New Roman" w:cs="Times New Roman"/>
          <w:spacing w:val="3"/>
          <w:sz w:val="24"/>
          <w:szCs w:val="24"/>
        </w:rPr>
      </w:pPr>
      <w:r w:rsidRPr="00762D8E">
        <w:rPr>
          <w:rFonts w:eastAsia="Times New Roman" w:cs="Times New Roman"/>
          <w:spacing w:val="3"/>
          <w:sz w:val="24"/>
          <w:szCs w:val="24"/>
        </w:rPr>
        <w:t xml:space="preserve">обеспечение устойчивости функционирования объектов и технических систем в </w:t>
      </w:r>
      <w:r w:rsidRPr="00762D8E">
        <w:rPr>
          <w:rFonts w:eastAsia="Times New Roman" w:cs="Times New Roman"/>
          <w:spacing w:val="3"/>
          <w:sz w:val="24"/>
          <w:szCs w:val="24"/>
        </w:rPr>
        <w:lastRenderedPageBreak/>
        <w:t>штатных и чрезвычайных ситуациях;</w:t>
      </w:r>
    </w:p>
    <w:p w14:paraId="6BB893FA" w14:textId="77777777" w:rsidR="006523EE" w:rsidRPr="00762D8E" w:rsidRDefault="006523EE" w:rsidP="006523EE">
      <w:pPr>
        <w:widowControl w:val="0"/>
        <w:numPr>
          <w:ilvl w:val="0"/>
          <w:numId w:val="44"/>
        </w:numPr>
        <w:tabs>
          <w:tab w:val="left" w:pos="1014"/>
        </w:tabs>
        <w:spacing w:line="240" w:lineRule="auto"/>
        <w:ind w:left="567" w:right="20" w:hanging="567"/>
        <w:rPr>
          <w:rFonts w:eastAsia="Times New Roman" w:cs="Times New Roman"/>
          <w:spacing w:val="3"/>
          <w:sz w:val="24"/>
          <w:szCs w:val="24"/>
        </w:rPr>
      </w:pPr>
      <w:r w:rsidRPr="00762D8E">
        <w:rPr>
          <w:rFonts w:eastAsia="Times New Roman" w:cs="Times New Roman"/>
          <w:spacing w:val="3"/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2311CCF1" w14:textId="77777777" w:rsidR="006523EE" w:rsidRDefault="006523EE" w:rsidP="006523EE">
      <w:pPr>
        <w:widowControl w:val="0"/>
        <w:numPr>
          <w:ilvl w:val="0"/>
          <w:numId w:val="44"/>
        </w:numPr>
        <w:spacing w:line="240" w:lineRule="auto"/>
        <w:ind w:left="567" w:hanging="567"/>
        <w:outlineLvl w:val="2"/>
        <w:rPr>
          <w:rFonts w:eastAsia="Times New Roman" w:cs="Times New Roman"/>
          <w:spacing w:val="3"/>
          <w:sz w:val="24"/>
          <w:szCs w:val="24"/>
        </w:rPr>
      </w:pPr>
      <w:r w:rsidRPr="00762D8E">
        <w:rPr>
          <w:rFonts w:eastAsia="Times New Roman" w:cs="Times New Roman"/>
          <w:spacing w:val="3"/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14:paraId="7CEFFB69" w14:textId="77777777" w:rsidR="006523EE" w:rsidRPr="00762D8E" w:rsidRDefault="006523EE" w:rsidP="006523EE">
      <w:pPr>
        <w:widowControl w:val="0"/>
        <w:spacing w:line="240" w:lineRule="auto"/>
        <w:ind w:left="567"/>
        <w:outlineLvl w:val="2"/>
        <w:rPr>
          <w:rFonts w:eastAsia="Times New Roman" w:cs="Times New Roman"/>
          <w:spacing w:val="3"/>
          <w:sz w:val="24"/>
          <w:szCs w:val="24"/>
        </w:rPr>
      </w:pPr>
    </w:p>
    <w:p w14:paraId="1D8CDE63" w14:textId="05EE8736" w:rsidR="006523EE" w:rsidRPr="00132D05" w:rsidRDefault="00540E14" w:rsidP="006523EE">
      <w:pPr>
        <w:spacing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Место дисциплины: д</w:t>
      </w:r>
      <w:r w:rsidR="006523EE" w:rsidRPr="00132D05">
        <w:rPr>
          <w:rFonts w:eastAsia="Times New Roman" w:cs="Times New Roman"/>
          <w:sz w:val="24"/>
          <w:szCs w:val="24"/>
        </w:rPr>
        <w:t xml:space="preserve">исциплина относится к обязательным дисциплинам </w:t>
      </w:r>
      <w:r w:rsidR="006523EE">
        <w:rPr>
          <w:rFonts w:eastAsia="Times New Roman" w:cs="Times New Roman"/>
          <w:sz w:val="24"/>
          <w:szCs w:val="24"/>
        </w:rPr>
        <w:t>обязательной</w:t>
      </w:r>
      <w:r w:rsidR="006523EE" w:rsidRPr="00132D05">
        <w:rPr>
          <w:rFonts w:eastAsia="Times New Roman" w:cs="Times New Roman"/>
          <w:sz w:val="24"/>
          <w:szCs w:val="24"/>
        </w:rPr>
        <w:t xml:space="preserve"> части программы </w:t>
      </w:r>
      <w:r w:rsidR="006523EE">
        <w:rPr>
          <w:rFonts w:eastAsia="Times New Roman" w:cs="Times New Roman"/>
          <w:sz w:val="24"/>
          <w:szCs w:val="24"/>
        </w:rPr>
        <w:t>бакалавриата</w:t>
      </w:r>
      <w:r w:rsidR="006523EE" w:rsidRPr="00132D05">
        <w:rPr>
          <w:rFonts w:eastAsia="Times New Roman" w:cs="Times New Roman"/>
          <w:sz w:val="24"/>
          <w:szCs w:val="24"/>
        </w:rPr>
        <w:t>.</w:t>
      </w: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F25B5E7" w14:textId="64BC9198" w:rsidR="00670DAE" w:rsidRDefault="005A13B3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Общая трудоемкость</w:t>
      </w:r>
      <w:r w:rsidR="00DB4695">
        <w:rPr>
          <w:rFonts w:cs="Times New Roman"/>
          <w:sz w:val="24"/>
          <w:szCs w:val="24"/>
        </w:rPr>
        <w:t xml:space="preserve"> освоения дисциплины составляет </w:t>
      </w:r>
      <w:r w:rsidR="006523EE">
        <w:rPr>
          <w:rFonts w:cs="Times New Roman"/>
          <w:sz w:val="24"/>
          <w:szCs w:val="24"/>
        </w:rPr>
        <w:t>2</w:t>
      </w:r>
      <w:r w:rsidRPr="00223719">
        <w:rPr>
          <w:rFonts w:cs="Times New Roman"/>
          <w:sz w:val="24"/>
          <w:szCs w:val="24"/>
        </w:rPr>
        <w:t xml:space="preserve"> зачетн</w:t>
      </w:r>
      <w:r w:rsidR="006B0D63">
        <w:rPr>
          <w:rFonts w:cs="Times New Roman"/>
          <w:sz w:val="24"/>
          <w:szCs w:val="24"/>
        </w:rPr>
        <w:t>ы</w:t>
      </w:r>
      <w:r w:rsidR="006523EE">
        <w:rPr>
          <w:rFonts w:cs="Times New Roman"/>
          <w:sz w:val="24"/>
          <w:szCs w:val="24"/>
        </w:rPr>
        <w:t>е</w:t>
      </w:r>
      <w:r w:rsidRPr="00223719">
        <w:rPr>
          <w:rFonts w:cs="Times New Roman"/>
          <w:sz w:val="24"/>
          <w:szCs w:val="24"/>
        </w:rPr>
        <w:t xml:space="preserve"> единиц</w:t>
      </w:r>
      <w:r w:rsidR="006B0D63">
        <w:rPr>
          <w:rFonts w:cs="Times New Roman"/>
          <w:sz w:val="24"/>
          <w:szCs w:val="24"/>
        </w:rPr>
        <w:t>ы</w:t>
      </w:r>
      <w:r w:rsidRPr="00223719">
        <w:rPr>
          <w:rFonts w:cs="Times New Roman"/>
          <w:sz w:val="24"/>
          <w:szCs w:val="24"/>
        </w:rPr>
        <w:t xml:space="preserve">, </w:t>
      </w:r>
      <w:r w:rsidR="006523EE">
        <w:rPr>
          <w:rFonts w:cs="Times New Roman"/>
          <w:sz w:val="24"/>
          <w:szCs w:val="24"/>
        </w:rPr>
        <w:t>72</w:t>
      </w:r>
      <w:r w:rsidR="006B0D63">
        <w:rPr>
          <w:rFonts w:cs="Times New Roman"/>
          <w:sz w:val="24"/>
          <w:szCs w:val="24"/>
        </w:rPr>
        <w:t xml:space="preserve"> </w:t>
      </w:r>
      <w:r w:rsidRPr="00223719">
        <w:rPr>
          <w:rFonts w:cs="Times New Roman"/>
          <w:sz w:val="24"/>
          <w:szCs w:val="24"/>
        </w:rPr>
        <w:t>академических час</w:t>
      </w:r>
      <w:r w:rsidR="00512D4C">
        <w:rPr>
          <w:rFonts w:cs="Times New Roman"/>
          <w:sz w:val="24"/>
          <w:szCs w:val="24"/>
        </w:rPr>
        <w:t xml:space="preserve">а </w:t>
      </w:r>
      <w:r w:rsidR="00512D4C">
        <w:rPr>
          <w:i/>
          <w:sz w:val="24"/>
        </w:rPr>
        <w:t>(1 зачетная единица соответствует 36 академическим часам)</w:t>
      </w:r>
      <w:r w:rsidR="00A67902" w:rsidRPr="00223719">
        <w:rPr>
          <w:rFonts w:cs="Times New Roman"/>
          <w:sz w:val="24"/>
          <w:szCs w:val="24"/>
        </w:rPr>
        <w:t>.</w:t>
      </w:r>
    </w:p>
    <w:p w14:paraId="3380CA40" w14:textId="77777777" w:rsidR="005264FC" w:rsidRDefault="005264FC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C950CE" w:rsidRDefault="00670DAE" w:rsidP="00670DAE">
      <w:pPr>
        <w:rPr>
          <w:rFonts w:cs="Times New Roman"/>
          <w:color w:val="000000"/>
          <w:sz w:val="24"/>
          <w:szCs w:val="24"/>
        </w:rPr>
      </w:pPr>
      <w:r w:rsidRPr="00C950CE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C950CE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C950CE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C950CE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C950CE" w:rsidRDefault="00670DAE" w:rsidP="00F73344">
            <w:pPr>
              <w:pStyle w:val="a7"/>
              <w:ind w:hanging="3"/>
              <w:jc w:val="center"/>
            </w:pPr>
            <w:r w:rsidRPr="00C950CE">
              <w:t xml:space="preserve">Трудоемкость в </w:t>
            </w:r>
            <w:proofErr w:type="spellStart"/>
            <w:r w:rsidRPr="00C950CE">
              <w:t>акад.час</w:t>
            </w:r>
            <w:proofErr w:type="spellEnd"/>
          </w:p>
        </w:tc>
      </w:tr>
      <w:tr w:rsidR="00670DAE" w:rsidRPr="00C950CE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C950CE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C950CE" w:rsidRDefault="00670DAE" w:rsidP="00F73344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C950CE" w:rsidRDefault="00670DAE" w:rsidP="00F73344">
            <w:pPr>
              <w:pStyle w:val="a7"/>
              <w:ind w:hanging="3"/>
              <w:jc w:val="center"/>
            </w:pPr>
            <w:r w:rsidRPr="00C950CE">
              <w:t>Практическая подготовка</w:t>
            </w:r>
          </w:p>
        </w:tc>
      </w:tr>
      <w:tr w:rsidR="00670DAE" w:rsidRPr="00C950CE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C950CE" w:rsidRDefault="00670DAE" w:rsidP="00F73344">
            <w:pPr>
              <w:ind w:left="57"/>
              <w:rPr>
                <w:rFonts w:cs="Times New Roman"/>
                <w:sz w:val="24"/>
                <w:szCs w:val="24"/>
              </w:rPr>
            </w:pPr>
            <w:r w:rsidRPr="00C950CE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267207F1" w:rsidR="00670DAE" w:rsidRPr="00C950CE" w:rsidRDefault="006523EE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C950CE">
              <w:rPr>
                <w:rFonts w:cs="Times New Roman"/>
                <w:sz w:val="24"/>
                <w:szCs w:val="24"/>
              </w:rPr>
              <w:t>34</w:t>
            </w:r>
          </w:p>
        </w:tc>
      </w:tr>
      <w:tr w:rsidR="00670DAE" w:rsidRPr="00C950CE" w14:paraId="7501AF12" w14:textId="77777777" w:rsidTr="00F73344">
        <w:tc>
          <w:tcPr>
            <w:tcW w:w="6525" w:type="dxa"/>
          </w:tcPr>
          <w:p w14:paraId="0A5EBF45" w14:textId="77777777" w:rsidR="00670DAE" w:rsidRPr="00C950CE" w:rsidRDefault="00670DAE" w:rsidP="00F73344">
            <w:pPr>
              <w:pStyle w:val="a7"/>
              <w:ind w:left="57"/>
            </w:pPr>
            <w:r w:rsidRPr="00C950CE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C950CE" w:rsidRDefault="00670DAE" w:rsidP="00F73344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C950CE" w14:paraId="34CA0771" w14:textId="77777777" w:rsidTr="005264FC">
        <w:tc>
          <w:tcPr>
            <w:tcW w:w="6525" w:type="dxa"/>
          </w:tcPr>
          <w:p w14:paraId="5CA64D88" w14:textId="77777777" w:rsidR="00670DAE" w:rsidRPr="00C950CE" w:rsidRDefault="00670DAE" w:rsidP="00F73344">
            <w:pPr>
              <w:pStyle w:val="a7"/>
              <w:ind w:left="57"/>
            </w:pPr>
            <w:r w:rsidRPr="00C950CE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6C4CA4D7" w:rsidR="00670DAE" w:rsidRPr="00C950CE" w:rsidRDefault="006523EE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C950CE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C950CE" w:rsidRDefault="00670DAE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C950C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C950CE" w14:paraId="16CE36E4" w14:textId="77777777" w:rsidTr="005264FC">
        <w:tc>
          <w:tcPr>
            <w:tcW w:w="6525" w:type="dxa"/>
          </w:tcPr>
          <w:p w14:paraId="458C3F22" w14:textId="77777777" w:rsidR="00670DAE" w:rsidRPr="00C950CE" w:rsidRDefault="00670DAE" w:rsidP="00F73344">
            <w:pPr>
              <w:pStyle w:val="a7"/>
              <w:ind w:left="57"/>
            </w:pPr>
            <w:r w:rsidRPr="00C950CE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05E69F84" w:rsidR="00670DAE" w:rsidRPr="00C950CE" w:rsidRDefault="00CE157F" w:rsidP="006523EE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C950CE">
              <w:rPr>
                <w:rFonts w:cs="Times New Roman"/>
                <w:sz w:val="24"/>
                <w:szCs w:val="24"/>
              </w:rPr>
              <w:t>-</w:t>
            </w:r>
            <w:r w:rsidR="00670DAE" w:rsidRPr="00C950CE">
              <w:rPr>
                <w:rFonts w:cs="Times New Roman"/>
                <w:sz w:val="24"/>
                <w:szCs w:val="24"/>
              </w:rPr>
              <w:t>/</w:t>
            </w:r>
            <w:r w:rsidR="006523EE" w:rsidRPr="00C950CE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286944C1" w:rsidR="00670DAE" w:rsidRPr="00C950CE" w:rsidRDefault="00670DAE" w:rsidP="006523EE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C950CE">
              <w:rPr>
                <w:rFonts w:cs="Times New Roman"/>
                <w:sz w:val="24"/>
                <w:szCs w:val="24"/>
              </w:rPr>
              <w:t>-/</w:t>
            </w:r>
            <w:r w:rsidR="006523EE" w:rsidRPr="00C950C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C950CE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C950CE" w:rsidRDefault="00670DAE" w:rsidP="00F73344">
            <w:pPr>
              <w:pStyle w:val="a7"/>
              <w:ind w:left="57"/>
            </w:pPr>
            <w:r w:rsidRPr="00C950C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32C44B88" w:rsidR="00670DAE" w:rsidRPr="00C950CE" w:rsidRDefault="006523EE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C950CE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670DAE" w:rsidRPr="00C950CE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2D71F385" w:rsidR="00670DAE" w:rsidRPr="00C950CE" w:rsidRDefault="00670DAE" w:rsidP="006523EE">
            <w:pPr>
              <w:pStyle w:val="a7"/>
              <w:ind w:left="57"/>
            </w:pPr>
            <w:r w:rsidRPr="00C950CE">
              <w:rPr>
                <w:b/>
              </w:rPr>
              <w:t xml:space="preserve">Вид промежуточной аттестации </w:t>
            </w:r>
            <w:r w:rsidR="006523EE" w:rsidRPr="00C950CE">
              <w:rPr>
                <w:b/>
              </w:rPr>
              <w:t>(зачет</w:t>
            </w:r>
            <w:r w:rsidRPr="00C950CE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2ACFD0DD" w:rsidR="00670DAE" w:rsidRPr="00C950CE" w:rsidRDefault="006523EE" w:rsidP="00F73344">
            <w:pPr>
              <w:pStyle w:val="a7"/>
              <w:jc w:val="center"/>
            </w:pPr>
            <w:r w:rsidRPr="00C950CE">
              <w:t>-</w:t>
            </w:r>
          </w:p>
        </w:tc>
      </w:tr>
      <w:tr w:rsidR="00670DAE" w:rsidRPr="00C950CE" w14:paraId="602D2D23" w14:textId="77777777" w:rsidTr="00F73344">
        <w:tc>
          <w:tcPr>
            <w:tcW w:w="6525" w:type="dxa"/>
          </w:tcPr>
          <w:p w14:paraId="70DFF7A8" w14:textId="77777777" w:rsidR="00670DAE" w:rsidRPr="00C950CE" w:rsidRDefault="00670DAE" w:rsidP="00F73344">
            <w:pPr>
              <w:pStyle w:val="a7"/>
              <w:ind w:left="57"/>
            </w:pPr>
            <w:r w:rsidRPr="00C950CE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5FD691F6" w:rsidR="00670DAE" w:rsidRPr="00C950CE" w:rsidRDefault="006523EE" w:rsidP="00F73344">
            <w:pPr>
              <w:pStyle w:val="a7"/>
              <w:jc w:val="center"/>
            </w:pPr>
            <w:r w:rsidRPr="00C950CE">
              <w:t>-</w:t>
            </w:r>
          </w:p>
        </w:tc>
      </w:tr>
      <w:tr w:rsidR="00670DAE" w:rsidRPr="00C950CE" w14:paraId="2830E98D" w14:textId="77777777" w:rsidTr="00F73344">
        <w:tc>
          <w:tcPr>
            <w:tcW w:w="6525" w:type="dxa"/>
          </w:tcPr>
          <w:p w14:paraId="4029875C" w14:textId="77777777" w:rsidR="00670DAE" w:rsidRPr="00C950CE" w:rsidRDefault="00670DAE" w:rsidP="00F73344">
            <w:pPr>
              <w:pStyle w:val="a7"/>
              <w:ind w:left="57"/>
            </w:pPr>
            <w:r w:rsidRPr="00C950C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40A6DB82" w:rsidR="00670DAE" w:rsidRPr="00C950CE" w:rsidRDefault="006523EE" w:rsidP="00F73344">
            <w:pPr>
              <w:pStyle w:val="a7"/>
              <w:jc w:val="center"/>
            </w:pPr>
            <w:r w:rsidRPr="00C950CE">
              <w:t>-</w:t>
            </w:r>
          </w:p>
        </w:tc>
      </w:tr>
      <w:tr w:rsidR="00670DAE" w:rsidRPr="00C950CE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C950CE" w:rsidRDefault="00670DAE" w:rsidP="00F73344">
            <w:pPr>
              <w:pStyle w:val="a7"/>
              <w:ind w:left="57"/>
            </w:pPr>
            <w:r w:rsidRPr="00C950CE">
              <w:rPr>
                <w:b/>
              </w:rPr>
              <w:t>Общая трудоемкость дисциплины (в час. /</w:t>
            </w:r>
            <w:proofErr w:type="spellStart"/>
            <w:r w:rsidRPr="00C950CE">
              <w:rPr>
                <w:b/>
              </w:rPr>
              <w:t>з.е</w:t>
            </w:r>
            <w:proofErr w:type="spellEnd"/>
            <w:r w:rsidRPr="00C950CE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2F809BAF" w:rsidR="00670DAE" w:rsidRPr="00C950CE" w:rsidRDefault="006523EE" w:rsidP="00F73344">
            <w:pPr>
              <w:pStyle w:val="a7"/>
              <w:ind w:hanging="3"/>
              <w:jc w:val="center"/>
            </w:pPr>
            <w:r w:rsidRPr="00C950CE">
              <w:t>72/2</w:t>
            </w:r>
          </w:p>
        </w:tc>
      </w:tr>
    </w:tbl>
    <w:p w14:paraId="2B84ABCE" w14:textId="77777777" w:rsidR="00670DAE" w:rsidRPr="00C950CE" w:rsidRDefault="00670DAE" w:rsidP="00670DAE">
      <w:pPr>
        <w:rPr>
          <w:rFonts w:cs="Times New Roman"/>
          <w:bCs/>
          <w:sz w:val="24"/>
          <w:szCs w:val="24"/>
        </w:rPr>
      </w:pPr>
    </w:p>
    <w:p w14:paraId="1BBFBFED" w14:textId="77777777" w:rsidR="00670DAE" w:rsidRPr="00C950CE" w:rsidRDefault="00670DAE" w:rsidP="00670DAE">
      <w:pPr>
        <w:rPr>
          <w:rFonts w:cs="Times New Roman"/>
          <w:bCs/>
          <w:sz w:val="24"/>
          <w:szCs w:val="24"/>
        </w:rPr>
      </w:pPr>
      <w:r w:rsidRPr="00C950CE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C950CE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C950CE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C950CE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C950CE" w:rsidRDefault="00670DAE" w:rsidP="00F73344">
            <w:pPr>
              <w:pStyle w:val="a7"/>
              <w:jc w:val="center"/>
            </w:pPr>
            <w:r w:rsidRPr="00C950CE">
              <w:t xml:space="preserve">Трудоемкость в </w:t>
            </w:r>
            <w:proofErr w:type="spellStart"/>
            <w:r w:rsidRPr="00C950CE">
              <w:t>акад.час</w:t>
            </w:r>
            <w:proofErr w:type="spellEnd"/>
          </w:p>
        </w:tc>
      </w:tr>
      <w:tr w:rsidR="00670DAE" w:rsidRPr="00C950CE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C950CE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C950CE" w:rsidRDefault="00670DAE" w:rsidP="00F73344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C950CE" w:rsidRDefault="00670DAE" w:rsidP="00F73344">
            <w:pPr>
              <w:pStyle w:val="a7"/>
              <w:ind w:hanging="3"/>
              <w:jc w:val="center"/>
            </w:pPr>
            <w:r w:rsidRPr="00C950CE">
              <w:t>Практическая подготовка</w:t>
            </w:r>
          </w:p>
        </w:tc>
      </w:tr>
      <w:tr w:rsidR="00670DAE" w:rsidRPr="00C950CE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C950CE" w:rsidRDefault="00670DAE" w:rsidP="00F73344">
            <w:pPr>
              <w:rPr>
                <w:rFonts w:cs="Times New Roman"/>
                <w:sz w:val="24"/>
                <w:szCs w:val="24"/>
              </w:rPr>
            </w:pPr>
            <w:r w:rsidRPr="00C950CE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2679AF3D" w:rsidR="00670DAE" w:rsidRPr="00C950CE" w:rsidRDefault="001C1D21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950CE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670DAE" w:rsidRPr="00C950CE" w14:paraId="61C4BF33" w14:textId="77777777" w:rsidTr="00F73344">
        <w:tc>
          <w:tcPr>
            <w:tcW w:w="6540" w:type="dxa"/>
          </w:tcPr>
          <w:p w14:paraId="60FF2B98" w14:textId="77777777" w:rsidR="00670DAE" w:rsidRPr="00C950CE" w:rsidRDefault="00670DAE" w:rsidP="00F73344">
            <w:pPr>
              <w:pStyle w:val="a7"/>
            </w:pPr>
            <w:r w:rsidRPr="00C950CE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C950CE" w:rsidRDefault="00670DAE" w:rsidP="00F73344">
            <w:pPr>
              <w:pStyle w:val="a7"/>
              <w:snapToGrid w:val="0"/>
              <w:jc w:val="center"/>
            </w:pPr>
          </w:p>
        </w:tc>
      </w:tr>
      <w:tr w:rsidR="00670DAE" w:rsidRPr="00C950CE" w14:paraId="081E95B9" w14:textId="77777777" w:rsidTr="005264FC">
        <w:tc>
          <w:tcPr>
            <w:tcW w:w="6540" w:type="dxa"/>
          </w:tcPr>
          <w:p w14:paraId="53E7EE67" w14:textId="77777777" w:rsidR="00670DAE" w:rsidRPr="00C950CE" w:rsidRDefault="00670DAE" w:rsidP="00F73344">
            <w:pPr>
              <w:pStyle w:val="a7"/>
            </w:pPr>
            <w:r w:rsidRPr="00C950CE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3DEA522D" w:rsidR="00670DAE" w:rsidRPr="00C950CE" w:rsidRDefault="001C1D21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950C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C950CE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950C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C950CE" w14:paraId="0C2934BE" w14:textId="77777777" w:rsidTr="005264FC">
        <w:tc>
          <w:tcPr>
            <w:tcW w:w="6540" w:type="dxa"/>
          </w:tcPr>
          <w:p w14:paraId="186280A6" w14:textId="77777777" w:rsidR="00670DAE" w:rsidRPr="00C950CE" w:rsidRDefault="00670DAE" w:rsidP="00F73344">
            <w:pPr>
              <w:pStyle w:val="a7"/>
            </w:pPr>
            <w:r w:rsidRPr="00C950CE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17D2B952" w:rsidR="00670DAE" w:rsidRPr="00C950CE" w:rsidRDefault="00670DAE" w:rsidP="001C1D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950CE">
              <w:rPr>
                <w:rFonts w:cs="Times New Roman"/>
                <w:sz w:val="24"/>
                <w:szCs w:val="24"/>
              </w:rPr>
              <w:t>-/</w:t>
            </w:r>
            <w:r w:rsidR="00CE157F" w:rsidRPr="00C950C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5E773CCB" w:rsidR="00670DAE" w:rsidRPr="00C950CE" w:rsidRDefault="00670DAE" w:rsidP="001C1D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950CE">
              <w:rPr>
                <w:rFonts w:cs="Times New Roman"/>
                <w:sz w:val="24"/>
                <w:szCs w:val="24"/>
              </w:rPr>
              <w:t>-/</w:t>
            </w:r>
            <w:r w:rsidR="001C1D21" w:rsidRPr="00C950C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C950CE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C950CE" w:rsidRDefault="00670DAE" w:rsidP="00F73344">
            <w:pPr>
              <w:pStyle w:val="a7"/>
            </w:pPr>
            <w:r w:rsidRPr="00C950C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7E38DFD0" w:rsidR="00670DAE" w:rsidRPr="00C950CE" w:rsidRDefault="001C1D21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950CE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C950CE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950C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C950CE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7777777" w:rsidR="00670DAE" w:rsidRPr="00C950CE" w:rsidRDefault="00670DAE" w:rsidP="00F73344">
            <w:pPr>
              <w:pStyle w:val="a7"/>
            </w:pPr>
            <w:r w:rsidRPr="00C950CE">
              <w:rPr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5E9A48D7" w:rsidR="00670DAE" w:rsidRPr="00C950CE" w:rsidRDefault="001C1D21" w:rsidP="00F73344">
            <w:pPr>
              <w:pStyle w:val="a7"/>
              <w:jc w:val="center"/>
            </w:pPr>
            <w:r w:rsidRPr="00C950CE"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C950CE" w:rsidRDefault="00670DAE" w:rsidP="00F73344">
            <w:pPr>
              <w:pStyle w:val="a7"/>
              <w:jc w:val="center"/>
            </w:pPr>
            <w:r w:rsidRPr="00C950CE">
              <w:t>-</w:t>
            </w:r>
          </w:p>
        </w:tc>
      </w:tr>
      <w:tr w:rsidR="00670DAE" w:rsidRPr="00C950CE" w14:paraId="71CFAC2A" w14:textId="77777777" w:rsidTr="005264FC">
        <w:tc>
          <w:tcPr>
            <w:tcW w:w="6540" w:type="dxa"/>
          </w:tcPr>
          <w:p w14:paraId="22ACD1EA" w14:textId="77777777" w:rsidR="00670DAE" w:rsidRPr="00C950CE" w:rsidRDefault="00670DAE" w:rsidP="00F73344">
            <w:pPr>
              <w:pStyle w:val="a7"/>
            </w:pPr>
            <w:r w:rsidRPr="00C950CE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33C9F64C" w:rsidR="00670DAE" w:rsidRPr="00C950CE" w:rsidRDefault="001C1D21" w:rsidP="00F73344">
            <w:pPr>
              <w:pStyle w:val="a7"/>
              <w:jc w:val="center"/>
            </w:pPr>
            <w:r w:rsidRPr="00C950CE">
              <w:t>0,25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C950CE" w:rsidRDefault="00670DAE" w:rsidP="00F73344">
            <w:pPr>
              <w:pStyle w:val="a7"/>
              <w:jc w:val="center"/>
            </w:pPr>
            <w:r w:rsidRPr="00C950CE">
              <w:t>-</w:t>
            </w:r>
          </w:p>
        </w:tc>
      </w:tr>
      <w:tr w:rsidR="00670DAE" w:rsidRPr="00C950CE" w14:paraId="1EFAFB9C" w14:textId="77777777" w:rsidTr="005264FC">
        <w:tc>
          <w:tcPr>
            <w:tcW w:w="6540" w:type="dxa"/>
          </w:tcPr>
          <w:p w14:paraId="470CC7C2" w14:textId="77777777" w:rsidR="00670DAE" w:rsidRPr="00C950CE" w:rsidRDefault="00670DAE" w:rsidP="00F73344">
            <w:pPr>
              <w:pStyle w:val="a7"/>
            </w:pPr>
            <w:r w:rsidRPr="00C950CE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737F5C83" w:rsidR="00670DAE" w:rsidRPr="00C950CE" w:rsidRDefault="001C1D21" w:rsidP="00F73344">
            <w:pPr>
              <w:pStyle w:val="a7"/>
              <w:jc w:val="center"/>
            </w:pPr>
            <w:r w:rsidRPr="00C950CE">
              <w:t>3,75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C950CE" w:rsidRDefault="00670DAE" w:rsidP="00F73344">
            <w:pPr>
              <w:pStyle w:val="a7"/>
              <w:jc w:val="center"/>
            </w:pPr>
            <w:r w:rsidRPr="00C950CE">
              <w:t>-</w:t>
            </w:r>
          </w:p>
        </w:tc>
      </w:tr>
      <w:tr w:rsidR="00670DAE" w:rsidRPr="00C950CE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77777777" w:rsidR="00670DAE" w:rsidRPr="00C950CE" w:rsidRDefault="00670DAE" w:rsidP="00F73344">
            <w:pPr>
              <w:pStyle w:val="a7"/>
              <w:ind w:left="57"/>
            </w:pPr>
            <w:r w:rsidRPr="00C950C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7CCD7D69" w:rsidR="00670DAE" w:rsidRPr="00C950CE" w:rsidRDefault="001C1D21" w:rsidP="00F73344">
            <w:pPr>
              <w:pStyle w:val="a7"/>
              <w:ind w:left="57"/>
              <w:jc w:val="center"/>
            </w:pPr>
            <w:r w:rsidRPr="00C950CE">
              <w:t>-</w:t>
            </w:r>
          </w:p>
        </w:tc>
      </w:tr>
      <w:tr w:rsidR="00670DAE" w:rsidRPr="00C950CE" w14:paraId="0E27E0FF" w14:textId="77777777" w:rsidTr="00F73344">
        <w:tc>
          <w:tcPr>
            <w:tcW w:w="6540" w:type="dxa"/>
          </w:tcPr>
          <w:p w14:paraId="67DD67EE" w14:textId="77777777" w:rsidR="00670DAE" w:rsidRPr="00C950CE" w:rsidRDefault="00670DAE" w:rsidP="00F73344">
            <w:pPr>
              <w:pStyle w:val="a7"/>
              <w:ind w:left="57"/>
            </w:pPr>
            <w:r w:rsidRPr="00C950CE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72EDE55A" w:rsidR="00670DAE" w:rsidRPr="00C950CE" w:rsidRDefault="001C1D21" w:rsidP="00F73344">
            <w:pPr>
              <w:pStyle w:val="a7"/>
              <w:ind w:left="57"/>
              <w:jc w:val="center"/>
            </w:pPr>
            <w:r w:rsidRPr="00C950CE">
              <w:t>-</w:t>
            </w:r>
          </w:p>
        </w:tc>
      </w:tr>
      <w:tr w:rsidR="00670DAE" w:rsidRPr="00C950CE" w14:paraId="25B0A0D2" w14:textId="77777777" w:rsidTr="00F73344">
        <w:tc>
          <w:tcPr>
            <w:tcW w:w="6540" w:type="dxa"/>
          </w:tcPr>
          <w:p w14:paraId="2AEF4CBD" w14:textId="77777777" w:rsidR="00670DAE" w:rsidRPr="00C950CE" w:rsidRDefault="00670DAE" w:rsidP="00F73344">
            <w:pPr>
              <w:pStyle w:val="a7"/>
              <w:ind w:left="57"/>
            </w:pPr>
            <w:r w:rsidRPr="00C950C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95FA7AE" w14:textId="5739C22E" w:rsidR="00670DAE" w:rsidRPr="00C950CE" w:rsidRDefault="001C1D21" w:rsidP="00F73344">
            <w:pPr>
              <w:pStyle w:val="a7"/>
              <w:ind w:left="57"/>
              <w:jc w:val="center"/>
            </w:pPr>
            <w:r w:rsidRPr="00C950CE">
              <w:t>-</w:t>
            </w:r>
          </w:p>
        </w:tc>
      </w:tr>
      <w:tr w:rsidR="00670DAE" w:rsidRPr="00C950CE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C950CE" w:rsidRDefault="00670DAE" w:rsidP="00F73344">
            <w:pPr>
              <w:pStyle w:val="a7"/>
            </w:pPr>
            <w:r w:rsidRPr="00C950CE">
              <w:rPr>
                <w:b/>
              </w:rPr>
              <w:t>Общая трудоемкость дисциплины (в час. /</w:t>
            </w:r>
            <w:proofErr w:type="spellStart"/>
            <w:r w:rsidRPr="00C950CE">
              <w:rPr>
                <w:b/>
              </w:rPr>
              <w:t>з.е</w:t>
            </w:r>
            <w:proofErr w:type="spellEnd"/>
            <w:r w:rsidRPr="00C950CE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38997655" w:rsidR="00670DAE" w:rsidRPr="00C950CE" w:rsidRDefault="001C1D21" w:rsidP="00F73344">
            <w:pPr>
              <w:pStyle w:val="a7"/>
              <w:jc w:val="center"/>
            </w:pPr>
            <w:r w:rsidRPr="00C950CE">
              <w:t>72/2</w:t>
            </w:r>
          </w:p>
        </w:tc>
      </w:tr>
    </w:tbl>
    <w:p w14:paraId="3A501A7C" w14:textId="77777777" w:rsidR="00670DAE" w:rsidRPr="00405844" w:rsidRDefault="00670DAE" w:rsidP="00670DAE">
      <w:pPr>
        <w:spacing w:line="240" w:lineRule="auto"/>
        <w:rPr>
          <w:bCs/>
          <w:color w:val="000000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223719">
        <w:rPr>
          <w:rFonts w:cs="Times New Roman"/>
          <w:sz w:val="24"/>
          <w:szCs w:val="24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1482F841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108AA0ED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580"/>
        <w:gridCol w:w="8776"/>
      </w:tblGrid>
      <w:tr w:rsidR="001C1D21" w:rsidRPr="00BA6BA2" w14:paraId="6D8594D2" w14:textId="77777777" w:rsidTr="0078035A">
        <w:tc>
          <w:tcPr>
            <w:tcW w:w="580" w:type="dxa"/>
            <w:vAlign w:val="center"/>
          </w:tcPr>
          <w:p w14:paraId="758534B9" w14:textId="77777777" w:rsidR="001C1D21" w:rsidRPr="00BA6BA2" w:rsidRDefault="001C1D2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14:paraId="12449E9C" w14:textId="77777777" w:rsidR="001C1D21" w:rsidRPr="00BA6BA2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C1D21" w:rsidRPr="00BA6BA2" w14:paraId="3A6AA4DE" w14:textId="77777777" w:rsidTr="0078035A">
        <w:tc>
          <w:tcPr>
            <w:tcW w:w="580" w:type="dxa"/>
            <w:vAlign w:val="center"/>
          </w:tcPr>
          <w:p w14:paraId="38AB2770" w14:textId="77777777" w:rsidR="001C1D21" w:rsidRPr="00BA6BA2" w:rsidRDefault="001C1D2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14:paraId="1914C3F0" w14:textId="77777777" w:rsidR="001C1D21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2D8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1. Теоретические основы безопасности жизнедеятельности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14:paraId="4CAD9645" w14:textId="77777777" w:rsidR="001C1D21" w:rsidRPr="00BA6BA2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1.1 </w:t>
            </w:r>
            <w:r w:rsidRPr="00762D8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Предмет, задачи и содержание курса БЖД</w:t>
            </w:r>
          </w:p>
        </w:tc>
      </w:tr>
      <w:tr w:rsidR="001C1D21" w:rsidRPr="00BA6BA2" w14:paraId="222DEAF6" w14:textId="77777777" w:rsidTr="0078035A">
        <w:tc>
          <w:tcPr>
            <w:tcW w:w="580" w:type="dxa"/>
            <w:vAlign w:val="center"/>
          </w:tcPr>
          <w:p w14:paraId="28439D49" w14:textId="77777777" w:rsidR="001C1D21" w:rsidRPr="00BA6BA2" w:rsidRDefault="001C1D2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14:paraId="44F5BBAE" w14:textId="77777777" w:rsidR="001C1D21" w:rsidRPr="00BA6BA2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2D8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1.2 Психология несчастных случаев и чрезвычайных ситуаций</w:t>
            </w:r>
          </w:p>
        </w:tc>
      </w:tr>
      <w:tr w:rsidR="001C1D21" w:rsidRPr="00BA6BA2" w14:paraId="62759ABD" w14:textId="77777777" w:rsidTr="0078035A">
        <w:tc>
          <w:tcPr>
            <w:tcW w:w="580" w:type="dxa"/>
            <w:vAlign w:val="center"/>
          </w:tcPr>
          <w:p w14:paraId="569BB6A8" w14:textId="77777777" w:rsidR="001C1D21" w:rsidRPr="00BA6BA2" w:rsidRDefault="001C1D2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14:paraId="2EBB3C53" w14:textId="77777777" w:rsidR="001C1D21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2D8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2. Человек и среда обитания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14:paraId="60060834" w14:textId="77777777" w:rsidR="001C1D21" w:rsidRPr="00BA6BA2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2D8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2.1 Негативные факторы воздействия источников чрезвычайных ситуаций на человека и среду обитания</w:t>
            </w:r>
          </w:p>
        </w:tc>
      </w:tr>
      <w:tr w:rsidR="001C1D21" w:rsidRPr="00BA6BA2" w14:paraId="2248C25F" w14:textId="77777777" w:rsidTr="0078035A">
        <w:tc>
          <w:tcPr>
            <w:tcW w:w="580" w:type="dxa"/>
            <w:vAlign w:val="center"/>
          </w:tcPr>
          <w:p w14:paraId="54BE3B6C" w14:textId="77777777" w:rsidR="001C1D21" w:rsidRPr="00BA6BA2" w:rsidRDefault="001C1D2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14:paraId="20FA7441" w14:textId="77777777" w:rsidR="001C1D21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2D8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3.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762D8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Природные чрезвычайные ситуации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14:paraId="434AA92C" w14:textId="77777777" w:rsidR="001C1D21" w:rsidRPr="00BA6BA2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62D8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3.1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762D8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Землетрясения. Цунами. Наводнения</w:t>
            </w:r>
          </w:p>
        </w:tc>
      </w:tr>
      <w:tr w:rsidR="001C1D21" w:rsidRPr="00BA6BA2" w14:paraId="58F5BE5D" w14:textId="77777777" w:rsidTr="0078035A">
        <w:tc>
          <w:tcPr>
            <w:tcW w:w="580" w:type="dxa"/>
            <w:vAlign w:val="center"/>
          </w:tcPr>
          <w:p w14:paraId="5C5571A1" w14:textId="77777777" w:rsidR="001C1D21" w:rsidRPr="00BA6BA2" w:rsidRDefault="001C1D2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14:paraId="54F51364" w14:textId="77777777" w:rsidR="001C1D21" w:rsidRPr="00BA6BA2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3.2 Ураганы и смерчи. Сели, оползни, снежные лавины</w:t>
            </w:r>
          </w:p>
        </w:tc>
      </w:tr>
      <w:tr w:rsidR="001C1D21" w:rsidRPr="00660799" w14:paraId="31F988AF" w14:textId="77777777" w:rsidTr="0078035A">
        <w:tc>
          <w:tcPr>
            <w:tcW w:w="580" w:type="dxa"/>
            <w:vAlign w:val="center"/>
          </w:tcPr>
          <w:p w14:paraId="6694EA39" w14:textId="77777777" w:rsidR="001C1D21" w:rsidRPr="00BA6BA2" w:rsidRDefault="001C1D2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A6BA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14:paraId="79EA70E2" w14:textId="77777777" w:rsidR="001C1D21" w:rsidRPr="00660799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3.3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Природные пожары. Действия учителя при стихийных бедствиях</w:t>
            </w:r>
          </w:p>
        </w:tc>
      </w:tr>
      <w:tr w:rsidR="001C1D21" w:rsidRPr="00660799" w14:paraId="24F3C5B4" w14:textId="77777777" w:rsidTr="0078035A">
        <w:tc>
          <w:tcPr>
            <w:tcW w:w="580" w:type="dxa"/>
            <w:vAlign w:val="center"/>
          </w:tcPr>
          <w:p w14:paraId="4CFD81B5" w14:textId="77777777" w:rsidR="001C1D21" w:rsidRPr="00BA6BA2" w:rsidRDefault="001C1D2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14:paraId="3465D851" w14:textId="77777777" w:rsidR="001C1D21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4.</w:t>
            </w: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Автономное существование человека в природе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14:paraId="422873EB" w14:textId="77777777" w:rsidR="001C1D21" w:rsidRPr="002E3188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4.1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Экстремальные ситуации в природных условиях</w:t>
            </w:r>
          </w:p>
        </w:tc>
      </w:tr>
      <w:tr w:rsidR="001C1D21" w:rsidRPr="00660799" w14:paraId="33F5C0A5" w14:textId="77777777" w:rsidTr="0078035A">
        <w:tc>
          <w:tcPr>
            <w:tcW w:w="580" w:type="dxa"/>
            <w:vAlign w:val="center"/>
          </w:tcPr>
          <w:p w14:paraId="36F4613C" w14:textId="77777777" w:rsidR="001C1D21" w:rsidRDefault="001C1D2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14:paraId="58430247" w14:textId="77777777" w:rsidR="001C1D21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5.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ЧС криминогенного характера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14:paraId="1DBB4293" w14:textId="77777777" w:rsidR="001C1D21" w:rsidRPr="002E3188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5.1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Основы безопасности человека в экстремальных ситуациях криминогенного характера</w:t>
            </w:r>
          </w:p>
        </w:tc>
      </w:tr>
      <w:tr w:rsidR="001C1D21" w:rsidRPr="00660799" w14:paraId="1CFD5611" w14:textId="77777777" w:rsidTr="0078035A">
        <w:tc>
          <w:tcPr>
            <w:tcW w:w="580" w:type="dxa"/>
            <w:vAlign w:val="center"/>
          </w:tcPr>
          <w:p w14:paraId="75EC391A" w14:textId="77777777" w:rsidR="001C1D21" w:rsidRDefault="001C1D2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14:paraId="02579F5F" w14:textId="77777777" w:rsidR="001C1D21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6.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ЧС техногенного характера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14:paraId="7689BBFA" w14:textId="77777777" w:rsidR="001C1D21" w:rsidRPr="002E3188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6.1 Классификация чрезвычайных ситуаций техногенного происхождения</w:t>
            </w:r>
          </w:p>
        </w:tc>
      </w:tr>
      <w:tr w:rsidR="001C1D21" w:rsidRPr="00660799" w14:paraId="2BFF94DB" w14:textId="77777777" w:rsidTr="0078035A">
        <w:tc>
          <w:tcPr>
            <w:tcW w:w="580" w:type="dxa"/>
            <w:vAlign w:val="center"/>
          </w:tcPr>
          <w:p w14:paraId="3DDB987A" w14:textId="77777777" w:rsidR="001C1D21" w:rsidRDefault="001C1D2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14:paraId="2C75530B" w14:textId="77777777" w:rsidR="001C1D21" w:rsidRPr="002E3188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6.2 Дорожно-транспортные происшествия</w:t>
            </w:r>
          </w:p>
        </w:tc>
      </w:tr>
      <w:tr w:rsidR="001C1D21" w:rsidRPr="00660799" w14:paraId="0721B4DB" w14:textId="77777777" w:rsidTr="0078035A">
        <w:tc>
          <w:tcPr>
            <w:tcW w:w="580" w:type="dxa"/>
            <w:vAlign w:val="center"/>
          </w:tcPr>
          <w:p w14:paraId="06FE5075" w14:textId="77777777" w:rsidR="001C1D21" w:rsidRDefault="001C1D2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14:paraId="65614323" w14:textId="77777777" w:rsidR="001C1D21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7. Гражданская оборона и ее задачи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14:paraId="5F597D1D" w14:textId="77777777" w:rsidR="001C1D21" w:rsidRPr="002E3188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7.1. ЧС военного времени</w:t>
            </w:r>
          </w:p>
        </w:tc>
      </w:tr>
      <w:tr w:rsidR="001C1D21" w:rsidRPr="00660799" w14:paraId="2CB2C96B" w14:textId="77777777" w:rsidTr="0078035A">
        <w:tc>
          <w:tcPr>
            <w:tcW w:w="580" w:type="dxa"/>
            <w:vAlign w:val="center"/>
          </w:tcPr>
          <w:p w14:paraId="3323D794" w14:textId="77777777" w:rsidR="001C1D21" w:rsidRDefault="001C1D2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76" w:type="dxa"/>
          </w:tcPr>
          <w:p w14:paraId="01120E14" w14:textId="77777777" w:rsidR="001C1D21" w:rsidRPr="002E3188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7.2 Защитные сооружения гражданской обороны</w:t>
            </w:r>
          </w:p>
        </w:tc>
      </w:tr>
      <w:tr w:rsidR="001C1D21" w:rsidRPr="00660799" w14:paraId="2EAD446B" w14:textId="77777777" w:rsidTr="0078035A">
        <w:tc>
          <w:tcPr>
            <w:tcW w:w="580" w:type="dxa"/>
            <w:vAlign w:val="center"/>
          </w:tcPr>
          <w:p w14:paraId="61E5D188" w14:textId="77777777" w:rsidR="001C1D21" w:rsidRDefault="001C1D2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776" w:type="dxa"/>
          </w:tcPr>
          <w:p w14:paraId="48A43492" w14:textId="77777777" w:rsidR="001C1D21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 8.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Экстремальные ситуации аварийного характера в жилище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</w:t>
            </w:r>
          </w:p>
          <w:p w14:paraId="5E81A53F" w14:textId="77777777" w:rsidR="001C1D21" w:rsidRPr="002E3188" w:rsidRDefault="001C1D2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E318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Тема 8.1.Защита от проникновения в квартиру</w:t>
            </w:r>
          </w:p>
        </w:tc>
      </w:tr>
    </w:tbl>
    <w:p w14:paraId="314C61FD" w14:textId="68952C14" w:rsidR="001C1D21" w:rsidRDefault="001C1D21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5B05B7F0" w14:textId="085173D9" w:rsidR="00BD0525" w:rsidRPr="001C1D21" w:rsidRDefault="001C1D21" w:rsidP="001C1D21">
      <w:pPr>
        <w:ind w:firstLine="567"/>
        <w:rPr>
          <w:sz w:val="24"/>
          <w:szCs w:val="24"/>
        </w:rPr>
      </w:pPr>
      <w:r w:rsidRPr="001C1D21">
        <w:rPr>
          <w:sz w:val="24"/>
          <w:szCs w:val="24"/>
        </w:rPr>
        <w:t>Курсовая работа по дисциплине не предусмотрена учебным планом.</w:t>
      </w:r>
    </w:p>
    <w:p w14:paraId="3EAED374" w14:textId="77777777" w:rsidR="00BD0525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5ED9AC0D" w14:textId="77777777" w:rsidR="00C950CE" w:rsidRDefault="00C950CE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br w:type="page"/>
      </w:r>
    </w:p>
    <w:p w14:paraId="72FD1FE7" w14:textId="2A06B850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lastRenderedPageBreak/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C950CE">
        <w:rPr>
          <w:b/>
          <w:sz w:val="24"/>
          <w:szCs w:val="20"/>
        </w:rPr>
        <w:t>честв. Практическая подготовка</w:t>
      </w:r>
    </w:p>
    <w:p w14:paraId="07A73B6A" w14:textId="77777777" w:rsidR="00C950CE" w:rsidRDefault="00C950CE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C950CE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C950CE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C950CE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5C60F769" w:rsidR="006E6AD1" w:rsidRPr="00E51C54" w:rsidRDefault="00C950CE" w:rsidP="00C950CE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C950CE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C950CE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C950CE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C950CE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C950CE">
            <w:pPr>
              <w:pStyle w:val="a7"/>
              <w:jc w:val="center"/>
              <w:rPr>
                <w:b/>
              </w:rPr>
            </w:pPr>
          </w:p>
        </w:tc>
      </w:tr>
      <w:tr w:rsidR="00C950CE" w:rsidRPr="00E51C54" w14:paraId="3C35EFA0" w14:textId="77777777" w:rsidTr="00C950CE">
        <w:trPr>
          <w:trHeight w:val="1186"/>
        </w:trPr>
        <w:tc>
          <w:tcPr>
            <w:tcW w:w="709" w:type="dxa"/>
          </w:tcPr>
          <w:p w14:paraId="4892216F" w14:textId="77777777" w:rsidR="00C950CE" w:rsidRPr="00435948" w:rsidRDefault="00C950CE" w:rsidP="00C950CE">
            <w:pPr>
              <w:pStyle w:val="a7"/>
              <w:jc w:val="center"/>
            </w:pPr>
            <w:r w:rsidRPr="00435948">
              <w:t>1.</w:t>
            </w:r>
          </w:p>
        </w:tc>
        <w:tc>
          <w:tcPr>
            <w:tcW w:w="2552" w:type="dxa"/>
          </w:tcPr>
          <w:p w14:paraId="291980CF" w14:textId="08E1716D" w:rsidR="00C950CE" w:rsidRPr="00435948" w:rsidRDefault="00C950CE" w:rsidP="00C95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35948">
              <w:rPr>
                <w:i/>
                <w:iCs/>
                <w:sz w:val="24"/>
                <w:szCs w:val="24"/>
              </w:rPr>
              <w:t>Раздел 1.</w:t>
            </w:r>
            <w:r w:rsidRPr="00435948">
              <w:rPr>
                <w:sz w:val="24"/>
                <w:szCs w:val="24"/>
              </w:rPr>
              <w:t xml:space="preserve"> Теоретические основы безопасности жизнедеятельности.</w:t>
            </w:r>
          </w:p>
        </w:tc>
        <w:tc>
          <w:tcPr>
            <w:tcW w:w="2409" w:type="dxa"/>
          </w:tcPr>
          <w:p w14:paraId="526F44BD" w14:textId="58222E50" w:rsidR="00C950CE" w:rsidRPr="00435948" w:rsidRDefault="00C950CE" w:rsidP="00C950CE">
            <w:pPr>
              <w:pStyle w:val="a7"/>
            </w:pPr>
            <w:r w:rsidRPr="00435948">
              <w:t>Лекционное занятие</w:t>
            </w:r>
          </w:p>
        </w:tc>
        <w:tc>
          <w:tcPr>
            <w:tcW w:w="2127" w:type="dxa"/>
          </w:tcPr>
          <w:p w14:paraId="11ACE1B4" w14:textId="7A0223DC" w:rsidR="00C950CE" w:rsidRPr="00435948" w:rsidRDefault="00C950CE" w:rsidP="00C950CE">
            <w:pPr>
              <w:pStyle w:val="a7"/>
            </w:pPr>
            <w:r w:rsidRPr="00435948">
              <w:t>Презентация</w:t>
            </w:r>
          </w:p>
        </w:tc>
        <w:tc>
          <w:tcPr>
            <w:tcW w:w="1842" w:type="dxa"/>
          </w:tcPr>
          <w:p w14:paraId="305B5E1B" w14:textId="77777777" w:rsidR="00C950CE" w:rsidRPr="00E51C54" w:rsidRDefault="00C950CE" w:rsidP="00C950CE">
            <w:pPr>
              <w:pStyle w:val="a7"/>
            </w:pPr>
          </w:p>
        </w:tc>
      </w:tr>
      <w:tr w:rsidR="00435948" w:rsidRPr="00E51C54" w14:paraId="36FD34B0" w14:textId="77777777" w:rsidTr="00C950CE">
        <w:trPr>
          <w:trHeight w:val="693"/>
        </w:trPr>
        <w:tc>
          <w:tcPr>
            <w:tcW w:w="709" w:type="dxa"/>
          </w:tcPr>
          <w:p w14:paraId="1D7E4072" w14:textId="48A75F3E" w:rsidR="00435948" w:rsidRPr="00435948" w:rsidRDefault="00435948" w:rsidP="00C950CE">
            <w:pPr>
              <w:pStyle w:val="a7"/>
              <w:jc w:val="center"/>
            </w:pPr>
            <w:r w:rsidRPr="00435948">
              <w:t>2.</w:t>
            </w:r>
          </w:p>
        </w:tc>
        <w:tc>
          <w:tcPr>
            <w:tcW w:w="2552" w:type="dxa"/>
          </w:tcPr>
          <w:p w14:paraId="0F7B060C" w14:textId="3F26A1DD" w:rsidR="00435948" w:rsidRPr="00435948" w:rsidRDefault="00435948" w:rsidP="00C95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5948">
              <w:rPr>
                <w:i/>
                <w:iCs/>
                <w:sz w:val="24"/>
                <w:szCs w:val="24"/>
              </w:rPr>
              <w:t>Раздел 2.</w:t>
            </w:r>
            <w:r w:rsidRPr="00435948">
              <w:rPr>
                <w:sz w:val="24"/>
                <w:szCs w:val="24"/>
              </w:rPr>
              <w:t xml:space="preserve"> Человек и среда обитания.</w:t>
            </w:r>
          </w:p>
        </w:tc>
        <w:tc>
          <w:tcPr>
            <w:tcW w:w="2409" w:type="dxa"/>
          </w:tcPr>
          <w:p w14:paraId="7DA3A969" w14:textId="0DC95742" w:rsidR="00435948" w:rsidRPr="00435948" w:rsidRDefault="00435948" w:rsidP="00C950CE">
            <w:pPr>
              <w:pStyle w:val="a7"/>
            </w:pPr>
            <w:r w:rsidRPr="00435948">
              <w:t>Лекционное занятие</w:t>
            </w:r>
          </w:p>
        </w:tc>
        <w:tc>
          <w:tcPr>
            <w:tcW w:w="2127" w:type="dxa"/>
          </w:tcPr>
          <w:p w14:paraId="0AA7240C" w14:textId="04B53619" w:rsidR="00435948" w:rsidRPr="00435948" w:rsidRDefault="00435948" w:rsidP="00C950CE">
            <w:pPr>
              <w:pStyle w:val="a7"/>
            </w:pPr>
            <w:r w:rsidRPr="00435948">
              <w:t>презентация</w:t>
            </w:r>
          </w:p>
        </w:tc>
        <w:tc>
          <w:tcPr>
            <w:tcW w:w="1842" w:type="dxa"/>
          </w:tcPr>
          <w:p w14:paraId="491EA06C" w14:textId="77777777" w:rsidR="00435948" w:rsidRPr="00E51C54" w:rsidRDefault="00435948" w:rsidP="00C950CE">
            <w:pPr>
              <w:pStyle w:val="a7"/>
            </w:pPr>
          </w:p>
        </w:tc>
      </w:tr>
      <w:tr w:rsidR="00435948" w:rsidRPr="00E51C54" w14:paraId="7ECAA1E4" w14:textId="77777777" w:rsidTr="00C950CE">
        <w:trPr>
          <w:trHeight w:val="560"/>
        </w:trPr>
        <w:tc>
          <w:tcPr>
            <w:tcW w:w="709" w:type="dxa"/>
            <w:vMerge w:val="restart"/>
          </w:tcPr>
          <w:p w14:paraId="7C36A157" w14:textId="30BA6FFC" w:rsidR="00435948" w:rsidRPr="00435948" w:rsidRDefault="00435948" w:rsidP="00C950CE">
            <w:pPr>
              <w:pStyle w:val="a7"/>
              <w:jc w:val="center"/>
            </w:pPr>
            <w:r w:rsidRPr="00435948">
              <w:t>3</w:t>
            </w:r>
          </w:p>
        </w:tc>
        <w:tc>
          <w:tcPr>
            <w:tcW w:w="2552" w:type="dxa"/>
            <w:vMerge w:val="restart"/>
          </w:tcPr>
          <w:p w14:paraId="56D88D1A" w14:textId="36E9071E" w:rsidR="00435948" w:rsidRPr="00435948" w:rsidRDefault="00435948" w:rsidP="00C95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35948">
              <w:rPr>
                <w:i/>
                <w:iCs/>
                <w:sz w:val="24"/>
                <w:szCs w:val="24"/>
              </w:rPr>
              <w:t>Раздел 3.</w:t>
            </w:r>
            <w:r w:rsidRPr="00435948">
              <w:rPr>
                <w:sz w:val="24"/>
                <w:szCs w:val="24"/>
              </w:rPr>
              <w:t>Природные чрезвычайные ситуации.</w:t>
            </w:r>
          </w:p>
        </w:tc>
        <w:tc>
          <w:tcPr>
            <w:tcW w:w="2409" w:type="dxa"/>
          </w:tcPr>
          <w:p w14:paraId="4CA9FA15" w14:textId="3FAEAFAA" w:rsidR="00435948" w:rsidRPr="00435948" w:rsidRDefault="00435948" w:rsidP="00C950CE">
            <w:pPr>
              <w:pStyle w:val="a7"/>
            </w:pPr>
            <w:r w:rsidRPr="00435948">
              <w:t>Лекционное занятие</w:t>
            </w:r>
          </w:p>
        </w:tc>
        <w:tc>
          <w:tcPr>
            <w:tcW w:w="2127" w:type="dxa"/>
          </w:tcPr>
          <w:p w14:paraId="2FEBD717" w14:textId="631501ED" w:rsidR="00435948" w:rsidRPr="00435948" w:rsidRDefault="00435948" w:rsidP="00C950CE">
            <w:pPr>
              <w:pStyle w:val="a7"/>
            </w:pPr>
            <w:r w:rsidRPr="00435948">
              <w:t>Презентация</w:t>
            </w:r>
          </w:p>
        </w:tc>
        <w:tc>
          <w:tcPr>
            <w:tcW w:w="1842" w:type="dxa"/>
          </w:tcPr>
          <w:p w14:paraId="05A75092" w14:textId="77777777" w:rsidR="00435948" w:rsidRPr="00E51C54" w:rsidRDefault="00435948" w:rsidP="00C950CE">
            <w:pPr>
              <w:pStyle w:val="a7"/>
            </w:pPr>
          </w:p>
        </w:tc>
      </w:tr>
      <w:tr w:rsidR="00435948" w:rsidRPr="00E51C54" w14:paraId="13AEEFFD" w14:textId="77777777" w:rsidTr="00C950CE">
        <w:trPr>
          <w:trHeight w:val="645"/>
        </w:trPr>
        <w:tc>
          <w:tcPr>
            <w:tcW w:w="709" w:type="dxa"/>
            <w:vMerge/>
          </w:tcPr>
          <w:p w14:paraId="38841DBD" w14:textId="77777777" w:rsidR="00435948" w:rsidRPr="00435948" w:rsidRDefault="00435948" w:rsidP="00C950CE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435948" w:rsidRPr="00435948" w:rsidRDefault="00435948" w:rsidP="00C95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7F7CCD8" w:rsidR="00435948" w:rsidRPr="00435948" w:rsidRDefault="00435948" w:rsidP="00C950CE">
            <w:pPr>
              <w:pStyle w:val="a7"/>
            </w:pPr>
            <w:r w:rsidRPr="00435948">
              <w:t>Практическое занятие</w:t>
            </w:r>
          </w:p>
        </w:tc>
        <w:tc>
          <w:tcPr>
            <w:tcW w:w="2127" w:type="dxa"/>
          </w:tcPr>
          <w:p w14:paraId="65191307" w14:textId="387A5BF4" w:rsidR="00435948" w:rsidRPr="00435948" w:rsidRDefault="00435948" w:rsidP="00C950CE">
            <w:pPr>
              <w:pStyle w:val="a7"/>
            </w:pPr>
            <w:r w:rsidRPr="00435948">
              <w:t>Анализ видеоматериала.</w:t>
            </w:r>
          </w:p>
        </w:tc>
        <w:tc>
          <w:tcPr>
            <w:tcW w:w="1842" w:type="dxa"/>
          </w:tcPr>
          <w:p w14:paraId="0DFBE5E3" w14:textId="77777777" w:rsidR="00435948" w:rsidRPr="00E51C54" w:rsidRDefault="00435948" w:rsidP="00C950CE">
            <w:pPr>
              <w:pStyle w:val="a7"/>
            </w:pPr>
          </w:p>
        </w:tc>
      </w:tr>
      <w:tr w:rsidR="00435948" w:rsidRPr="00E51C54" w14:paraId="643DC037" w14:textId="77777777" w:rsidTr="00C950CE">
        <w:trPr>
          <w:trHeight w:val="924"/>
        </w:trPr>
        <w:tc>
          <w:tcPr>
            <w:tcW w:w="709" w:type="dxa"/>
          </w:tcPr>
          <w:p w14:paraId="6EB1E731" w14:textId="6BCB0BC4" w:rsidR="00435948" w:rsidRPr="00435948" w:rsidRDefault="00435948" w:rsidP="00C950CE">
            <w:pPr>
              <w:pStyle w:val="a7"/>
              <w:jc w:val="center"/>
            </w:pPr>
            <w:r w:rsidRPr="00435948">
              <w:t>4</w:t>
            </w:r>
          </w:p>
        </w:tc>
        <w:tc>
          <w:tcPr>
            <w:tcW w:w="2552" w:type="dxa"/>
          </w:tcPr>
          <w:p w14:paraId="39FF23D5" w14:textId="0D29F460" w:rsidR="00435948" w:rsidRPr="00435948" w:rsidRDefault="00435948" w:rsidP="00C95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35948">
              <w:rPr>
                <w:i/>
                <w:iCs/>
                <w:sz w:val="24"/>
                <w:szCs w:val="24"/>
              </w:rPr>
              <w:t>Раздел 4.</w:t>
            </w:r>
            <w:r w:rsidRPr="00435948">
              <w:rPr>
                <w:sz w:val="24"/>
                <w:szCs w:val="24"/>
              </w:rPr>
              <w:t xml:space="preserve">  Автономное существование человека в природе</w:t>
            </w:r>
          </w:p>
        </w:tc>
        <w:tc>
          <w:tcPr>
            <w:tcW w:w="2409" w:type="dxa"/>
          </w:tcPr>
          <w:p w14:paraId="0C0E84EA" w14:textId="601E42BF" w:rsidR="00435948" w:rsidRPr="00435948" w:rsidRDefault="00435948" w:rsidP="00C950CE">
            <w:pPr>
              <w:pStyle w:val="a7"/>
            </w:pPr>
            <w:r w:rsidRPr="00435948">
              <w:t>Практическое занятие</w:t>
            </w:r>
          </w:p>
        </w:tc>
        <w:tc>
          <w:tcPr>
            <w:tcW w:w="2127" w:type="dxa"/>
          </w:tcPr>
          <w:p w14:paraId="240DB304" w14:textId="03F38DD4" w:rsidR="00435948" w:rsidRPr="00435948" w:rsidRDefault="00435948" w:rsidP="00C950CE">
            <w:pPr>
              <w:pStyle w:val="a7"/>
            </w:pPr>
            <w:r w:rsidRPr="00435948">
              <w:t>Анализ видеоматериала.</w:t>
            </w:r>
          </w:p>
        </w:tc>
        <w:tc>
          <w:tcPr>
            <w:tcW w:w="1842" w:type="dxa"/>
          </w:tcPr>
          <w:p w14:paraId="3C996829" w14:textId="77777777" w:rsidR="00435948" w:rsidRPr="00E51C54" w:rsidRDefault="00435948" w:rsidP="00C950CE">
            <w:pPr>
              <w:pStyle w:val="a7"/>
            </w:pPr>
          </w:p>
        </w:tc>
      </w:tr>
      <w:tr w:rsidR="00435948" w:rsidRPr="00E51C54" w14:paraId="0EA9CAF9" w14:textId="77777777" w:rsidTr="00C950CE">
        <w:trPr>
          <w:trHeight w:val="570"/>
        </w:trPr>
        <w:tc>
          <w:tcPr>
            <w:tcW w:w="709" w:type="dxa"/>
            <w:vMerge w:val="restart"/>
          </w:tcPr>
          <w:p w14:paraId="3EB19227" w14:textId="00035F67" w:rsidR="00435948" w:rsidRPr="00435948" w:rsidRDefault="00435948" w:rsidP="00C950CE">
            <w:pPr>
              <w:pStyle w:val="a7"/>
              <w:jc w:val="center"/>
            </w:pPr>
            <w:r w:rsidRPr="00435948">
              <w:t>5</w:t>
            </w:r>
          </w:p>
        </w:tc>
        <w:tc>
          <w:tcPr>
            <w:tcW w:w="2552" w:type="dxa"/>
            <w:vMerge w:val="restart"/>
          </w:tcPr>
          <w:p w14:paraId="3D40B26B" w14:textId="13CF32B8" w:rsidR="00435948" w:rsidRPr="00435948" w:rsidRDefault="00435948" w:rsidP="00C95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5948">
              <w:rPr>
                <w:i/>
                <w:iCs/>
                <w:sz w:val="24"/>
                <w:szCs w:val="24"/>
              </w:rPr>
              <w:t>Раздел 5.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435948">
              <w:rPr>
                <w:sz w:val="24"/>
                <w:szCs w:val="24"/>
              </w:rPr>
              <w:t xml:space="preserve">ЧС криминогенного характера. </w:t>
            </w:r>
          </w:p>
        </w:tc>
        <w:tc>
          <w:tcPr>
            <w:tcW w:w="2409" w:type="dxa"/>
          </w:tcPr>
          <w:p w14:paraId="76097AF3" w14:textId="68E6DDA8" w:rsidR="00435948" w:rsidRPr="00435948" w:rsidRDefault="00435948" w:rsidP="00C950CE">
            <w:pPr>
              <w:pStyle w:val="a7"/>
            </w:pPr>
            <w:r w:rsidRPr="00435948">
              <w:t>Лекционное занятие</w:t>
            </w:r>
          </w:p>
        </w:tc>
        <w:tc>
          <w:tcPr>
            <w:tcW w:w="2127" w:type="dxa"/>
          </w:tcPr>
          <w:p w14:paraId="64BEB270" w14:textId="69936D11" w:rsidR="00435948" w:rsidRPr="00435948" w:rsidRDefault="00435948" w:rsidP="00C950CE">
            <w:pPr>
              <w:pStyle w:val="a7"/>
            </w:pPr>
            <w:r w:rsidRPr="00435948">
              <w:t>Презентация</w:t>
            </w:r>
          </w:p>
        </w:tc>
        <w:tc>
          <w:tcPr>
            <w:tcW w:w="1842" w:type="dxa"/>
          </w:tcPr>
          <w:p w14:paraId="02D05DC4" w14:textId="481C35FC" w:rsidR="00435948" w:rsidRPr="00E51C54" w:rsidRDefault="00435948" w:rsidP="00C950CE">
            <w:pPr>
              <w:pStyle w:val="a7"/>
            </w:pPr>
          </w:p>
        </w:tc>
      </w:tr>
      <w:tr w:rsidR="00435948" w:rsidRPr="00E51C54" w14:paraId="4216F067" w14:textId="77777777" w:rsidTr="00C950CE">
        <w:trPr>
          <w:trHeight w:val="1080"/>
        </w:trPr>
        <w:tc>
          <w:tcPr>
            <w:tcW w:w="709" w:type="dxa"/>
            <w:vMerge/>
          </w:tcPr>
          <w:p w14:paraId="3270D56D" w14:textId="77777777" w:rsidR="00435948" w:rsidRPr="00435948" w:rsidRDefault="00435948" w:rsidP="00C950CE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B889FF" w14:textId="77777777" w:rsidR="00435948" w:rsidRPr="00435948" w:rsidRDefault="00435948" w:rsidP="00C95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2B57C" w14:textId="57CC2740" w:rsidR="00435948" w:rsidRPr="00435948" w:rsidRDefault="00435948" w:rsidP="00C950CE">
            <w:pPr>
              <w:pStyle w:val="a7"/>
            </w:pPr>
            <w:r w:rsidRPr="00435948">
              <w:t>Практическое занятие</w:t>
            </w:r>
          </w:p>
        </w:tc>
        <w:tc>
          <w:tcPr>
            <w:tcW w:w="2127" w:type="dxa"/>
          </w:tcPr>
          <w:p w14:paraId="66491236" w14:textId="4E0AA8AD" w:rsidR="00435948" w:rsidRPr="00435948" w:rsidRDefault="00435948" w:rsidP="00C950CE">
            <w:pPr>
              <w:pStyle w:val="a7"/>
            </w:pPr>
            <w:r w:rsidRPr="00435948">
              <w:t>решение ситуационных задач, работа в группах</w:t>
            </w:r>
          </w:p>
        </w:tc>
        <w:tc>
          <w:tcPr>
            <w:tcW w:w="1842" w:type="dxa"/>
          </w:tcPr>
          <w:p w14:paraId="1C4C9C5A" w14:textId="2BD75B56" w:rsidR="00435948" w:rsidRDefault="00435948" w:rsidP="00C950CE">
            <w:pPr>
              <w:pStyle w:val="a7"/>
            </w:pPr>
          </w:p>
        </w:tc>
      </w:tr>
      <w:tr w:rsidR="00435948" w:rsidRPr="00E51C54" w14:paraId="221BC014" w14:textId="77777777" w:rsidTr="00C950CE">
        <w:trPr>
          <w:trHeight w:val="230"/>
        </w:trPr>
        <w:tc>
          <w:tcPr>
            <w:tcW w:w="709" w:type="dxa"/>
            <w:vMerge w:val="restart"/>
          </w:tcPr>
          <w:p w14:paraId="22DC70BA" w14:textId="56937181" w:rsidR="00435948" w:rsidRPr="00435948" w:rsidRDefault="00435948" w:rsidP="00C950CE">
            <w:pPr>
              <w:pStyle w:val="a7"/>
              <w:jc w:val="center"/>
            </w:pPr>
            <w:r w:rsidRPr="00435948">
              <w:t>6</w:t>
            </w:r>
          </w:p>
        </w:tc>
        <w:tc>
          <w:tcPr>
            <w:tcW w:w="2552" w:type="dxa"/>
            <w:vMerge w:val="restart"/>
          </w:tcPr>
          <w:p w14:paraId="7DDD57DF" w14:textId="45D21CEC" w:rsidR="00435948" w:rsidRPr="00435948" w:rsidRDefault="00435948" w:rsidP="00C95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5948">
              <w:rPr>
                <w:i/>
                <w:iCs/>
                <w:sz w:val="24"/>
                <w:szCs w:val="24"/>
              </w:rPr>
              <w:t>Раздел 6.</w:t>
            </w:r>
            <w:r w:rsidR="00C950CE">
              <w:rPr>
                <w:sz w:val="24"/>
                <w:szCs w:val="24"/>
              </w:rPr>
              <w:t xml:space="preserve"> </w:t>
            </w:r>
            <w:r w:rsidRPr="00435948">
              <w:rPr>
                <w:sz w:val="24"/>
                <w:szCs w:val="24"/>
              </w:rPr>
              <w:t>ЧС техногенного характера.</w:t>
            </w:r>
          </w:p>
        </w:tc>
        <w:tc>
          <w:tcPr>
            <w:tcW w:w="2409" w:type="dxa"/>
          </w:tcPr>
          <w:p w14:paraId="2F811114" w14:textId="4611AA4C" w:rsidR="00435948" w:rsidRPr="00435948" w:rsidRDefault="00435948" w:rsidP="00C950CE">
            <w:pPr>
              <w:pStyle w:val="a7"/>
            </w:pPr>
            <w:r w:rsidRPr="00435948">
              <w:t>Лекционное занятие</w:t>
            </w:r>
          </w:p>
        </w:tc>
        <w:tc>
          <w:tcPr>
            <w:tcW w:w="2127" w:type="dxa"/>
          </w:tcPr>
          <w:p w14:paraId="05790AE7" w14:textId="0B5DE21E" w:rsidR="00435948" w:rsidRPr="00435948" w:rsidRDefault="00435948" w:rsidP="00C950CE">
            <w:pPr>
              <w:pStyle w:val="a7"/>
            </w:pPr>
            <w:r w:rsidRPr="00435948">
              <w:t>Презентация</w:t>
            </w:r>
          </w:p>
        </w:tc>
        <w:tc>
          <w:tcPr>
            <w:tcW w:w="1842" w:type="dxa"/>
          </w:tcPr>
          <w:p w14:paraId="0FA40335" w14:textId="77777777" w:rsidR="00435948" w:rsidRPr="00E51C54" w:rsidRDefault="00435948" w:rsidP="00C950CE">
            <w:pPr>
              <w:pStyle w:val="a7"/>
            </w:pPr>
          </w:p>
        </w:tc>
      </w:tr>
      <w:tr w:rsidR="00435948" w:rsidRPr="00E51C54" w14:paraId="04D127B9" w14:textId="77777777" w:rsidTr="00C950CE">
        <w:trPr>
          <w:trHeight w:val="1150"/>
        </w:trPr>
        <w:tc>
          <w:tcPr>
            <w:tcW w:w="709" w:type="dxa"/>
            <w:vMerge/>
          </w:tcPr>
          <w:p w14:paraId="1E25DA49" w14:textId="77777777" w:rsidR="00435948" w:rsidRPr="00435948" w:rsidRDefault="00435948" w:rsidP="00C950CE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33E2F6" w14:textId="77777777" w:rsidR="00435948" w:rsidRPr="00435948" w:rsidRDefault="00435948" w:rsidP="00C95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96B2F0" w14:textId="2BB85478" w:rsidR="00435948" w:rsidRPr="00435948" w:rsidRDefault="00435948" w:rsidP="00C950CE">
            <w:pPr>
              <w:pStyle w:val="a7"/>
            </w:pPr>
            <w:r w:rsidRPr="00435948">
              <w:t>Практическое занятие</w:t>
            </w:r>
          </w:p>
        </w:tc>
        <w:tc>
          <w:tcPr>
            <w:tcW w:w="2127" w:type="dxa"/>
          </w:tcPr>
          <w:p w14:paraId="425B642C" w14:textId="598D4294" w:rsidR="00435948" w:rsidRPr="00435948" w:rsidRDefault="00435948" w:rsidP="00C950CE">
            <w:pPr>
              <w:pStyle w:val="a7"/>
            </w:pPr>
            <w:r w:rsidRPr="00435948">
              <w:t>решение ситуационных задач, анализ видеоматериала</w:t>
            </w:r>
          </w:p>
        </w:tc>
        <w:tc>
          <w:tcPr>
            <w:tcW w:w="1842" w:type="dxa"/>
          </w:tcPr>
          <w:p w14:paraId="471ED4A9" w14:textId="77777777" w:rsidR="00435948" w:rsidRPr="00E51C54" w:rsidRDefault="00435948" w:rsidP="00C950CE">
            <w:pPr>
              <w:pStyle w:val="a7"/>
            </w:pPr>
          </w:p>
        </w:tc>
      </w:tr>
      <w:tr w:rsidR="00435948" w:rsidRPr="00E51C54" w14:paraId="1326A048" w14:textId="77777777" w:rsidTr="00C950CE">
        <w:trPr>
          <w:trHeight w:val="667"/>
        </w:trPr>
        <w:tc>
          <w:tcPr>
            <w:tcW w:w="709" w:type="dxa"/>
          </w:tcPr>
          <w:p w14:paraId="0DD74C55" w14:textId="52AC72EE" w:rsidR="00435948" w:rsidRPr="00435948" w:rsidRDefault="00435948" w:rsidP="00C950CE">
            <w:pPr>
              <w:pStyle w:val="a7"/>
              <w:jc w:val="center"/>
            </w:pPr>
            <w:r w:rsidRPr="00435948">
              <w:t>7</w:t>
            </w:r>
          </w:p>
        </w:tc>
        <w:tc>
          <w:tcPr>
            <w:tcW w:w="2552" w:type="dxa"/>
          </w:tcPr>
          <w:p w14:paraId="179808C3" w14:textId="0F29241C" w:rsidR="00435948" w:rsidRPr="00435948" w:rsidRDefault="00435948" w:rsidP="00C95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5948">
              <w:rPr>
                <w:i/>
                <w:iCs/>
                <w:sz w:val="24"/>
                <w:szCs w:val="24"/>
              </w:rPr>
              <w:t>Раздел 7.</w:t>
            </w:r>
            <w:r w:rsidR="00C950CE">
              <w:rPr>
                <w:i/>
                <w:iCs/>
                <w:sz w:val="24"/>
                <w:szCs w:val="24"/>
              </w:rPr>
              <w:t xml:space="preserve"> </w:t>
            </w:r>
            <w:r w:rsidRPr="00435948">
              <w:rPr>
                <w:sz w:val="24"/>
                <w:szCs w:val="24"/>
              </w:rPr>
              <w:t xml:space="preserve">Гражданская </w:t>
            </w:r>
            <w:proofErr w:type="gramStart"/>
            <w:r w:rsidRPr="00435948">
              <w:rPr>
                <w:sz w:val="24"/>
                <w:szCs w:val="24"/>
              </w:rPr>
              <w:t>оборона  и</w:t>
            </w:r>
            <w:proofErr w:type="gramEnd"/>
            <w:r w:rsidRPr="00435948">
              <w:rPr>
                <w:sz w:val="24"/>
                <w:szCs w:val="24"/>
              </w:rPr>
              <w:t xml:space="preserve"> ее задачи. </w:t>
            </w:r>
          </w:p>
        </w:tc>
        <w:tc>
          <w:tcPr>
            <w:tcW w:w="2409" w:type="dxa"/>
          </w:tcPr>
          <w:p w14:paraId="3E94D6F0" w14:textId="2F2E3983" w:rsidR="00435948" w:rsidRPr="00435948" w:rsidRDefault="00435948" w:rsidP="00C950CE">
            <w:pPr>
              <w:pStyle w:val="a7"/>
            </w:pPr>
            <w:r w:rsidRPr="00435948">
              <w:t>Лекционное занятие</w:t>
            </w:r>
          </w:p>
        </w:tc>
        <w:tc>
          <w:tcPr>
            <w:tcW w:w="2127" w:type="dxa"/>
          </w:tcPr>
          <w:p w14:paraId="6F069492" w14:textId="006024EE" w:rsidR="00435948" w:rsidRPr="00435948" w:rsidRDefault="00435948" w:rsidP="00C950CE">
            <w:pPr>
              <w:pStyle w:val="a7"/>
            </w:pPr>
            <w:r w:rsidRPr="00435948">
              <w:t>Презентация</w:t>
            </w:r>
          </w:p>
        </w:tc>
        <w:tc>
          <w:tcPr>
            <w:tcW w:w="1842" w:type="dxa"/>
          </w:tcPr>
          <w:p w14:paraId="6A7E87A4" w14:textId="77777777" w:rsidR="00435948" w:rsidRPr="00E51C54" w:rsidRDefault="00435948" w:rsidP="00C950CE">
            <w:pPr>
              <w:pStyle w:val="a7"/>
            </w:pPr>
          </w:p>
        </w:tc>
      </w:tr>
      <w:tr w:rsidR="00435948" w:rsidRPr="00E51C54" w14:paraId="5E4C5D8E" w14:textId="77777777" w:rsidTr="00C950CE">
        <w:trPr>
          <w:trHeight w:val="1150"/>
        </w:trPr>
        <w:tc>
          <w:tcPr>
            <w:tcW w:w="709" w:type="dxa"/>
          </w:tcPr>
          <w:p w14:paraId="2323D630" w14:textId="6E7BB91E" w:rsidR="00435948" w:rsidRPr="00435948" w:rsidRDefault="00435948" w:rsidP="00C950CE">
            <w:pPr>
              <w:pStyle w:val="a7"/>
              <w:jc w:val="center"/>
            </w:pPr>
            <w:r w:rsidRPr="00435948">
              <w:t>8</w:t>
            </w:r>
          </w:p>
        </w:tc>
        <w:tc>
          <w:tcPr>
            <w:tcW w:w="2552" w:type="dxa"/>
            <w:vAlign w:val="bottom"/>
          </w:tcPr>
          <w:p w14:paraId="30DCA6BC" w14:textId="423D97EE" w:rsidR="00435948" w:rsidRPr="00435948" w:rsidRDefault="00435948" w:rsidP="00C95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5948">
              <w:rPr>
                <w:i/>
                <w:iCs/>
                <w:sz w:val="24"/>
                <w:szCs w:val="24"/>
              </w:rPr>
              <w:t>Раздел 8.</w:t>
            </w:r>
            <w:r w:rsidR="00C950CE">
              <w:rPr>
                <w:i/>
                <w:iCs/>
                <w:sz w:val="24"/>
                <w:szCs w:val="24"/>
              </w:rPr>
              <w:t xml:space="preserve"> </w:t>
            </w:r>
            <w:r w:rsidRPr="00435948">
              <w:rPr>
                <w:sz w:val="24"/>
                <w:szCs w:val="24"/>
              </w:rPr>
              <w:t>Экстремальные ситуации аварийного характера в жилище</w:t>
            </w:r>
          </w:p>
        </w:tc>
        <w:tc>
          <w:tcPr>
            <w:tcW w:w="2409" w:type="dxa"/>
          </w:tcPr>
          <w:p w14:paraId="1BF55616" w14:textId="0197D86D" w:rsidR="00435948" w:rsidRPr="00435948" w:rsidRDefault="00435948" w:rsidP="00C950CE">
            <w:pPr>
              <w:pStyle w:val="a7"/>
            </w:pPr>
            <w:r w:rsidRPr="00435948">
              <w:t>Лекционное занятие</w:t>
            </w:r>
          </w:p>
        </w:tc>
        <w:tc>
          <w:tcPr>
            <w:tcW w:w="2127" w:type="dxa"/>
          </w:tcPr>
          <w:p w14:paraId="2DF45107" w14:textId="0A3D135A" w:rsidR="00435948" w:rsidRPr="00435948" w:rsidRDefault="00435948" w:rsidP="00C950CE">
            <w:pPr>
              <w:pStyle w:val="a7"/>
            </w:pPr>
            <w:r w:rsidRPr="00435948">
              <w:t>Презентация</w:t>
            </w:r>
          </w:p>
        </w:tc>
        <w:tc>
          <w:tcPr>
            <w:tcW w:w="1842" w:type="dxa"/>
          </w:tcPr>
          <w:p w14:paraId="10D53484" w14:textId="77777777" w:rsidR="00435948" w:rsidRPr="00E51C54" w:rsidRDefault="00435948" w:rsidP="00C950CE">
            <w:pPr>
              <w:pStyle w:val="a7"/>
            </w:pP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C7899F" w14:textId="77777777" w:rsidR="005F556E" w:rsidRDefault="005F556E">
      <w:pPr>
        <w:spacing w:after="200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14:paraId="20101C8C" w14:textId="68DA7BAD" w:rsidR="005A13B3" w:rsidRPr="00011118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lastRenderedPageBreak/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5AEFE7B2" w14:textId="77777777" w:rsidR="00435948" w:rsidRPr="00AE06B8" w:rsidRDefault="00435948" w:rsidP="00435948">
      <w:pPr>
        <w:pStyle w:val="af2"/>
        <w:numPr>
          <w:ilvl w:val="2"/>
          <w:numId w:val="45"/>
        </w:numPr>
        <w:tabs>
          <w:tab w:val="clear" w:pos="2160"/>
          <w:tab w:val="num" w:pos="567"/>
        </w:tabs>
        <w:spacing w:line="240" w:lineRule="auto"/>
        <w:ind w:left="0" w:firstLine="0"/>
        <w:contextualSpacing w:val="0"/>
        <w:rPr>
          <w:rFonts w:ascii="Times New Roman" w:hAnsi="Times New Roman"/>
          <w:caps/>
          <w:sz w:val="24"/>
          <w:szCs w:val="24"/>
        </w:rPr>
      </w:pPr>
      <w:r w:rsidRPr="00AE06B8">
        <w:rPr>
          <w:rFonts w:ascii="Times New Roman" w:hAnsi="Times New Roman"/>
          <w:sz w:val="24"/>
          <w:szCs w:val="24"/>
        </w:rPr>
        <w:t>Чрезвычайные ситуации природного происхождения на территории Северо-Западного региона.</w:t>
      </w:r>
    </w:p>
    <w:p w14:paraId="40988030" w14:textId="77777777" w:rsidR="00435948" w:rsidRPr="00AE06B8" w:rsidRDefault="00435948" w:rsidP="00435948">
      <w:pPr>
        <w:pStyle w:val="af2"/>
        <w:numPr>
          <w:ilvl w:val="2"/>
          <w:numId w:val="45"/>
        </w:numPr>
        <w:tabs>
          <w:tab w:val="clear" w:pos="2160"/>
          <w:tab w:val="num" w:pos="567"/>
        </w:tabs>
        <w:spacing w:line="240" w:lineRule="auto"/>
        <w:ind w:left="0" w:firstLine="0"/>
        <w:contextualSpacing w:val="0"/>
        <w:rPr>
          <w:rFonts w:ascii="Times New Roman" w:hAnsi="Times New Roman"/>
          <w:caps/>
          <w:sz w:val="24"/>
          <w:szCs w:val="24"/>
        </w:rPr>
      </w:pPr>
      <w:r w:rsidRPr="00AE06B8">
        <w:rPr>
          <w:rFonts w:ascii="Times New Roman" w:hAnsi="Times New Roman"/>
          <w:sz w:val="24"/>
          <w:szCs w:val="24"/>
        </w:rPr>
        <w:t>Чрезвычайные ситуации техногенного характера на территории Северо-Западного региона.</w:t>
      </w:r>
    </w:p>
    <w:p w14:paraId="357A9A30" w14:textId="77777777" w:rsidR="00435948" w:rsidRPr="00AE06B8" w:rsidRDefault="00435948" w:rsidP="00435948">
      <w:pPr>
        <w:pStyle w:val="af2"/>
        <w:numPr>
          <w:ilvl w:val="2"/>
          <w:numId w:val="45"/>
        </w:numPr>
        <w:tabs>
          <w:tab w:val="clear" w:pos="2160"/>
          <w:tab w:val="num" w:pos="567"/>
        </w:tabs>
        <w:spacing w:line="240" w:lineRule="auto"/>
        <w:ind w:left="0" w:firstLine="0"/>
        <w:contextualSpacing w:val="0"/>
        <w:rPr>
          <w:rFonts w:ascii="Times New Roman" w:hAnsi="Times New Roman"/>
          <w:caps/>
          <w:sz w:val="24"/>
          <w:szCs w:val="24"/>
        </w:rPr>
      </w:pPr>
      <w:r w:rsidRPr="00AE06B8">
        <w:rPr>
          <w:rFonts w:ascii="Times New Roman" w:hAnsi="Times New Roman"/>
          <w:sz w:val="24"/>
          <w:szCs w:val="24"/>
        </w:rPr>
        <w:t>Терроризм в России.</w:t>
      </w:r>
    </w:p>
    <w:p w14:paraId="7AFC800F" w14:textId="77777777" w:rsidR="006D6AF5" w:rsidRPr="00223719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0C241C" w:rsidRPr="00223719" w14:paraId="3B1F35E3" w14:textId="77777777" w:rsidTr="0016043D">
        <w:tc>
          <w:tcPr>
            <w:tcW w:w="675" w:type="dxa"/>
          </w:tcPr>
          <w:p w14:paraId="3EBE7F7E" w14:textId="415F1D7C" w:rsidR="000C241C" w:rsidRPr="00223719" w:rsidRDefault="000C241C" w:rsidP="000C241C">
            <w:pPr>
              <w:pStyle w:val="a7"/>
            </w:pPr>
            <w:r w:rsidRPr="00223719">
              <w:t>1</w:t>
            </w:r>
          </w:p>
        </w:tc>
        <w:tc>
          <w:tcPr>
            <w:tcW w:w="6379" w:type="dxa"/>
          </w:tcPr>
          <w:p w14:paraId="2D2DCF07" w14:textId="0BB13265" w:rsidR="000C241C" w:rsidRPr="000C241C" w:rsidRDefault="000C241C" w:rsidP="000C241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241C">
              <w:rPr>
                <w:sz w:val="24"/>
                <w:szCs w:val="24"/>
              </w:rPr>
              <w:t>Раздел 1. Теоретические основы безопасности жизнедеятельности.</w:t>
            </w:r>
          </w:p>
        </w:tc>
        <w:tc>
          <w:tcPr>
            <w:tcW w:w="2552" w:type="dxa"/>
          </w:tcPr>
          <w:p w14:paraId="516C199B" w14:textId="61DC1BDD" w:rsidR="000C241C" w:rsidRPr="000C241C" w:rsidRDefault="000C241C" w:rsidP="000C241C">
            <w:pPr>
              <w:pStyle w:val="a7"/>
              <w:jc w:val="center"/>
            </w:pPr>
            <w:r w:rsidRPr="000C241C">
              <w:t>Тестовые задания</w:t>
            </w:r>
          </w:p>
        </w:tc>
      </w:tr>
      <w:tr w:rsidR="000C241C" w:rsidRPr="00223719" w14:paraId="1DB1839E" w14:textId="77777777" w:rsidTr="0016043D">
        <w:tc>
          <w:tcPr>
            <w:tcW w:w="675" w:type="dxa"/>
          </w:tcPr>
          <w:p w14:paraId="5959C116" w14:textId="5F554E18" w:rsidR="000C241C" w:rsidRPr="00223719" w:rsidRDefault="000C241C" w:rsidP="000C241C">
            <w:pPr>
              <w:pStyle w:val="a7"/>
            </w:pPr>
            <w:r>
              <w:t>2</w:t>
            </w:r>
          </w:p>
        </w:tc>
        <w:tc>
          <w:tcPr>
            <w:tcW w:w="6379" w:type="dxa"/>
          </w:tcPr>
          <w:p w14:paraId="6351453A" w14:textId="5425D669" w:rsidR="000C241C" w:rsidRPr="000C241C" w:rsidRDefault="000C241C" w:rsidP="000C241C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C241C">
              <w:rPr>
                <w:sz w:val="24"/>
                <w:szCs w:val="24"/>
              </w:rPr>
              <w:t>Раздел 2. Человек и среда обитания</w:t>
            </w:r>
          </w:p>
        </w:tc>
        <w:tc>
          <w:tcPr>
            <w:tcW w:w="2552" w:type="dxa"/>
          </w:tcPr>
          <w:p w14:paraId="3FD9B2EA" w14:textId="4A9F4DEA" w:rsidR="000C241C" w:rsidRPr="000C241C" w:rsidRDefault="000C241C" w:rsidP="000C241C">
            <w:pPr>
              <w:pStyle w:val="a7"/>
              <w:jc w:val="center"/>
            </w:pPr>
            <w:r w:rsidRPr="000C241C">
              <w:t>контрольная работа</w:t>
            </w:r>
          </w:p>
        </w:tc>
      </w:tr>
      <w:tr w:rsidR="000C241C" w:rsidRPr="00223719" w14:paraId="1EC99C8A" w14:textId="77777777" w:rsidTr="0016043D">
        <w:tc>
          <w:tcPr>
            <w:tcW w:w="675" w:type="dxa"/>
          </w:tcPr>
          <w:p w14:paraId="238AEACD" w14:textId="4623BDD3" w:rsidR="000C241C" w:rsidRPr="00223719" w:rsidRDefault="000C241C" w:rsidP="000C241C">
            <w:pPr>
              <w:pStyle w:val="a7"/>
            </w:pPr>
            <w:r>
              <w:t>3</w:t>
            </w:r>
          </w:p>
        </w:tc>
        <w:tc>
          <w:tcPr>
            <w:tcW w:w="6379" w:type="dxa"/>
          </w:tcPr>
          <w:p w14:paraId="235E84A7" w14:textId="4CA7B0BC" w:rsidR="000C241C" w:rsidRPr="000C241C" w:rsidRDefault="000C241C" w:rsidP="000C241C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C241C">
              <w:rPr>
                <w:sz w:val="24"/>
                <w:szCs w:val="24"/>
              </w:rPr>
              <w:t>Раздел 3.</w:t>
            </w:r>
            <w:r w:rsidR="005F556E">
              <w:rPr>
                <w:sz w:val="24"/>
                <w:szCs w:val="24"/>
              </w:rPr>
              <w:t xml:space="preserve"> </w:t>
            </w:r>
            <w:r w:rsidRPr="000C241C">
              <w:rPr>
                <w:sz w:val="24"/>
                <w:szCs w:val="24"/>
              </w:rPr>
              <w:t>Природные чрезвычайные ситуации</w:t>
            </w:r>
          </w:p>
        </w:tc>
        <w:tc>
          <w:tcPr>
            <w:tcW w:w="2552" w:type="dxa"/>
          </w:tcPr>
          <w:p w14:paraId="7C13CDC3" w14:textId="3EAB0897" w:rsidR="000C241C" w:rsidRPr="000C241C" w:rsidRDefault="000C241C" w:rsidP="000C241C">
            <w:pPr>
              <w:pStyle w:val="a7"/>
              <w:jc w:val="center"/>
            </w:pPr>
            <w:r w:rsidRPr="000C241C">
              <w:t>тестовые задания</w:t>
            </w:r>
          </w:p>
        </w:tc>
      </w:tr>
      <w:tr w:rsidR="000C241C" w:rsidRPr="00223719" w14:paraId="2FAC645B" w14:textId="77777777" w:rsidTr="0016043D">
        <w:tc>
          <w:tcPr>
            <w:tcW w:w="675" w:type="dxa"/>
          </w:tcPr>
          <w:p w14:paraId="6AFD5B68" w14:textId="683D8C4D" w:rsidR="000C241C" w:rsidRPr="00223719" w:rsidRDefault="000C241C" w:rsidP="000C241C">
            <w:pPr>
              <w:pStyle w:val="a7"/>
            </w:pPr>
            <w:r>
              <w:t>4</w:t>
            </w:r>
          </w:p>
        </w:tc>
        <w:tc>
          <w:tcPr>
            <w:tcW w:w="6379" w:type="dxa"/>
          </w:tcPr>
          <w:p w14:paraId="14A8A3CA" w14:textId="554286C9" w:rsidR="000C241C" w:rsidRPr="000C241C" w:rsidRDefault="005F556E" w:rsidP="000C241C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4. </w:t>
            </w:r>
            <w:r w:rsidR="000C241C" w:rsidRPr="000C241C">
              <w:rPr>
                <w:sz w:val="24"/>
                <w:szCs w:val="24"/>
              </w:rPr>
              <w:t>Автономное существование человека в природе</w:t>
            </w:r>
          </w:p>
        </w:tc>
        <w:tc>
          <w:tcPr>
            <w:tcW w:w="2552" w:type="dxa"/>
          </w:tcPr>
          <w:p w14:paraId="24A02B5D" w14:textId="2BCE1E8C" w:rsidR="000C241C" w:rsidRPr="000C241C" w:rsidRDefault="000C241C" w:rsidP="000C241C">
            <w:pPr>
              <w:pStyle w:val="a7"/>
              <w:jc w:val="center"/>
            </w:pPr>
            <w:r w:rsidRPr="000C241C">
              <w:t>тестовые задания</w:t>
            </w:r>
          </w:p>
        </w:tc>
      </w:tr>
      <w:tr w:rsidR="000C241C" w:rsidRPr="00223719" w14:paraId="7FB1C460" w14:textId="77777777" w:rsidTr="0016043D">
        <w:tc>
          <w:tcPr>
            <w:tcW w:w="675" w:type="dxa"/>
          </w:tcPr>
          <w:p w14:paraId="0B67A3AF" w14:textId="30FF4CD2" w:rsidR="000C241C" w:rsidRPr="00223719" w:rsidRDefault="000C241C" w:rsidP="000C241C">
            <w:pPr>
              <w:pStyle w:val="a7"/>
            </w:pPr>
            <w:r>
              <w:t>5</w:t>
            </w:r>
          </w:p>
        </w:tc>
        <w:tc>
          <w:tcPr>
            <w:tcW w:w="6379" w:type="dxa"/>
          </w:tcPr>
          <w:p w14:paraId="21FF227B" w14:textId="1D7699E2" w:rsidR="000C241C" w:rsidRPr="000C241C" w:rsidRDefault="000C241C" w:rsidP="000C241C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C241C">
              <w:rPr>
                <w:sz w:val="24"/>
                <w:szCs w:val="24"/>
              </w:rPr>
              <w:t>Раздел 5. ЧС криминогенного характера.</w:t>
            </w:r>
          </w:p>
        </w:tc>
        <w:tc>
          <w:tcPr>
            <w:tcW w:w="2552" w:type="dxa"/>
          </w:tcPr>
          <w:p w14:paraId="53DA7B1C" w14:textId="69FA2F57" w:rsidR="000C241C" w:rsidRPr="000C241C" w:rsidRDefault="000C241C" w:rsidP="000C241C">
            <w:pPr>
              <w:pStyle w:val="a7"/>
              <w:jc w:val="center"/>
            </w:pPr>
            <w:r w:rsidRPr="000C241C">
              <w:t>контрольная работа</w:t>
            </w:r>
          </w:p>
        </w:tc>
      </w:tr>
      <w:tr w:rsidR="000C241C" w:rsidRPr="00223719" w14:paraId="7664B57C" w14:textId="77777777" w:rsidTr="001E5B47">
        <w:tc>
          <w:tcPr>
            <w:tcW w:w="675" w:type="dxa"/>
          </w:tcPr>
          <w:p w14:paraId="27E17123" w14:textId="74E863BB" w:rsidR="000C241C" w:rsidRPr="00223719" w:rsidRDefault="000C241C" w:rsidP="000C241C">
            <w:pPr>
              <w:pStyle w:val="a7"/>
            </w:pPr>
            <w:r>
              <w:t>6</w:t>
            </w:r>
          </w:p>
        </w:tc>
        <w:tc>
          <w:tcPr>
            <w:tcW w:w="6379" w:type="dxa"/>
            <w:vAlign w:val="bottom"/>
          </w:tcPr>
          <w:p w14:paraId="0EBE215C" w14:textId="0CF1AE06" w:rsidR="000C241C" w:rsidRPr="000C241C" w:rsidRDefault="000C241C" w:rsidP="005F556E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C241C">
              <w:rPr>
                <w:sz w:val="24"/>
                <w:szCs w:val="24"/>
              </w:rPr>
              <w:t>Раздел 6. ЧС техногенного характера.</w:t>
            </w:r>
          </w:p>
        </w:tc>
        <w:tc>
          <w:tcPr>
            <w:tcW w:w="2552" w:type="dxa"/>
          </w:tcPr>
          <w:p w14:paraId="2F129180" w14:textId="4C528049" w:rsidR="000C241C" w:rsidRPr="000C241C" w:rsidRDefault="000C241C" w:rsidP="000C241C">
            <w:pPr>
              <w:pStyle w:val="a7"/>
              <w:jc w:val="center"/>
            </w:pPr>
            <w:r w:rsidRPr="000C241C">
              <w:t>контрольная работа</w:t>
            </w:r>
          </w:p>
        </w:tc>
      </w:tr>
      <w:tr w:rsidR="000C241C" w:rsidRPr="00223719" w14:paraId="5A77C406" w14:textId="77777777" w:rsidTr="001E5B47">
        <w:tc>
          <w:tcPr>
            <w:tcW w:w="675" w:type="dxa"/>
          </w:tcPr>
          <w:p w14:paraId="04368F84" w14:textId="23EBF7A1" w:rsidR="000C241C" w:rsidRPr="00223719" w:rsidRDefault="000C241C" w:rsidP="000C241C">
            <w:pPr>
              <w:pStyle w:val="a7"/>
            </w:pPr>
            <w:r>
              <w:t>7</w:t>
            </w:r>
          </w:p>
        </w:tc>
        <w:tc>
          <w:tcPr>
            <w:tcW w:w="6379" w:type="dxa"/>
            <w:vAlign w:val="bottom"/>
          </w:tcPr>
          <w:p w14:paraId="3C2C7360" w14:textId="42FDDB34" w:rsidR="000C241C" w:rsidRPr="000C241C" w:rsidRDefault="000C241C" w:rsidP="000C241C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C241C">
              <w:rPr>
                <w:sz w:val="24"/>
                <w:szCs w:val="24"/>
              </w:rPr>
              <w:t>Раздел 7.</w:t>
            </w:r>
            <w:r w:rsidR="005F556E">
              <w:rPr>
                <w:sz w:val="24"/>
                <w:szCs w:val="24"/>
              </w:rPr>
              <w:t xml:space="preserve"> </w:t>
            </w:r>
            <w:r w:rsidRPr="000C241C">
              <w:rPr>
                <w:sz w:val="24"/>
                <w:szCs w:val="24"/>
              </w:rPr>
              <w:t>Гражданская оборона и ее задачи.</w:t>
            </w:r>
          </w:p>
        </w:tc>
        <w:tc>
          <w:tcPr>
            <w:tcW w:w="2552" w:type="dxa"/>
          </w:tcPr>
          <w:p w14:paraId="1052FB1A" w14:textId="4F15C7B3" w:rsidR="000C241C" w:rsidRPr="000C241C" w:rsidRDefault="000C241C" w:rsidP="000C241C">
            <w:pPr>
              <w:pStyle w:val="a7"/>
              <w:jc w:val="center"/>
            </w:pPr>
            <w:r w:rsidRPr="000C241C">
              <w:t>тестовые задания</w:t>
            </w:r>
          </w:p>
        </w:tc>
      </w:tr>
      <w:tr w:rsidR="000C241C" w:rsidRPr="00223719" w14:paraId="6C5409F1" w14:textId="77777777" w:rsidTr="00C950CE">
        <w:tc>
          <w:tcPr>
            <w:tcW w:w="675" w:type="dxa"/>
          </w:tcPr>
          <w:p w14:paraId="7C923644" w14:textId="07C20998" w:rsidR="000C241C" w:rsidRPr="00223719" w:rsidRDefault="000C241C" w:rsidP="000C241C">
            <w:pPr>
              <w:pStyle w:val="a7"/>
            </w:pPr>
            <w:r>
              <w:t>8</w:t>
            </w:r>
          </w:p>
        </w:tc>
        <w:tc>
          <w:tcPr>
            <w:tcW w:w="6379" w:type="dxa"/>
            <w:vAlign w:val="bottom"/>
          </w:tcPr>
          <w:p w14:paraId="1038CCBC" w14:textId="10290B09" w:rsidR="000C241C" w:rsidRPr="000C241C" w:rsidRDefault="000C241C" w:rsidP="000C241C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C241C">
              <w:rPr>
                <w:sz w:val="24"/>
                <w:szCs w:val="24"/>
              </w:rPr>
              <w:t>Раздел 8.</w:t>
            </w:r>
            <w:r w:rsidR="005F556E">
              <w:rPr>
                <w:sz w:val="24"/>
                <w:szCs w:val="24"/>
              </w:rPr>
              <w:t xml:space="preserve"> </w:t>
            </w:r>
            <w:r w:rsidRPr="000C241C">
              <w:rPr>
                <w:sz w:val="24"/>
                <w:szCs w:val="24"/>
              </w:rPr>
              <w:t>Экстремальные ситуации аварийного характера в жилище.</w:t>
            </w:r>
          </w:p>
        </w:tc>
        <w:tc>
          <w:tcPr>
            <w:tcW w:w="2552" w:type="dxa"/>
          </w:tcPr>
          <w:p w14:paraId="6E130FDA" w14:textId="7FF8DEC4" w:rsidR="000C241C" w:rsidRPr="000C241C" w:rsidRDefault="000C241C" w:rsidP="000C241C">
            <w:pPr>
              <w:pStyle w:val="a7"/>
              <w:jc w:val="center"/>
            </w:pPr>
            <w:r w:rsidRPr="000C241C">
              <w:t>контрольная работа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6B9F1290" w14:textId="54727C04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709"/>
        <w:gridCol w:w="1559"/>
        <w:gridCol w:w="1134"/>
      </w:tblGrid>
      <w:tr w:rsidR="00F6397E" w:rsidRPr="000C241C" w14:paraId="0FD454EB" w14:textId="77777777" w:rsidTr="005B2A9E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38F" w14:textId="77777777" w:rsidR="00F6397E" w:rsidRPr="000C241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rFonts w:eastAsia="Times New Roman" w:cs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D948" w14:textId="77777777" w:rsidR="00F6397E" w:rsidRPr="000C241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rFonts w:eastAsia="Times New Roman" w:cs="Times New Roman"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5AF3" w14:textId="77777777" w:rsidR="00F6397E" w:rsidRPr="000C241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rFonts w:eastAsia="Times New Roman" w:cs="Times New Roman"/>
                <w:color w:val="00000A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DF42B" w14:textId="77777777" w:rsidR="00F6397E" w:rsidRPr="000C241C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rFonts w:eastAsia="Times New Roman" w:cs="Times New Roman"/>
                <w:color w:val="00000A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CF1F0" w14:textId="77777777" w:rsidR="00F6397E" w:rsidRPr="000C241C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rFonts w:eastAsia="Times New Roman" w:cs="Times New Roman"/>
                <w:color w:val="00000A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F46" w14:textId="77777777" w:rsidR="00F6397E" w:rsidRPr="000C241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rFonts w:eastAsia="Times New Roman" w:cs="Times New Roman"/>
                <w:color w:val="00000A"/>
                <w:sz w:val="24"/>
                <w:szCs w:val="24"/>
              </w:rPr>
              <w:t>Наличие</w:t>
            </w:r>
          </w:p>
        </w:tc>
      </w:tr>
      <w:tr w:rsidR="00F6397E" w:rsidRPr="000C241C" w14:paraId="507DD4CE" w14:textId="77777777" w:rsidTr="005B2A9E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F98" w14:textId="77777777" w:rsidR="00F6397E" w:rsidRPr="000C241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B35" w14:textId="77777777" w:rsidR="00F6397E" w:rsidRPr="000C241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D29" w14:textId="77777777" w:rsidR="00F6397E" w:rsidRPr="000C241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10FF2" w14:textId="77777777" w:rsidR="00F6397E" w:rsidRPr="000C241C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1D666C" w14:textId="77777777" w:rsidR="00F6397E" w:rsidRPr="000C241C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6DA" w14:textId="77777777" w:rsidR="00F6397E" w:rsidRPr="000C241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rFonts w:eastAsia="Times New Roman" w:cs="Times New Roman"/>
                <w:color w:val="00000A"/>
                <w:sz w:val="24"/>
                <w:szCs w:val="24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D2F" w14:textId="77777777" w:rsidR="00F6397E" w:rsidRPr="000C241C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rFonts w:eastAsia="Times New Roman" w:cs="Times New Roman"/>
                <w:color w:val="00000A"/>
                <w:sz w:val="24"/>
                <w:szCs w:val="24"/>
              </w:rPr>
              <w:t>ЭБС (адрес в сети Интернет)</w:t>
            </w:r>
          </w:p>
        </w:tc>
      </w:tr>
      <w:tr w:rsidR="00540E14" w:rsidRPr="000C241C" w14:paraId="3D300FE7" w14:textId="77777777" w:rsidTr="00E82C1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2F7" w14:textId="69DCE5EB" w:rsidR="00540E14" w:rsidRPr="000C241C" w:rsidRDefault="00540E14" w:rsidP="00540E14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rFonts w:eastAsia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14:paraId="3CA203C5" w14:textId="13D46E49" w:rsidR="00540E14" w:rsidRPr="000C241C" w:rsidRDefault="00540E14" w:rsidP="00540E1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241C">
              <w:rPr>
                <w:rFonts w:cs="Times New Roman"/>
                <w:sz w:val="24"/>
                <w:szCs w:val="24"/>
              </w:rPr>
              <w:t>Безопасность жизнедеятельности  учебник для вузов</w:t>
            </w:r>
          </w:p>
        </w:tc>
        <w:tc>
          <w:tcPr>
            <w:tcW w:w="1560" w:type="dxa"/>
          </w:tcPr>
          <w:p w14:paraId="2E777236" w14:textId="57979FD7" w:rsidR="00540E14" w:rsidRPr="000C241C" w:rsidRDefault="00540E14" w:rsidP="00540E14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sz w:val="24"/>
                <w:szCs w:val="24"/>
              </w:rPr>
              <w:t>под ред. Михайлова Л.А.</w:t>
            </w:r>
          </w:p>
        </w:tc>
        <w:tc>
          <w:tcPr>
            <w:tcW w:w="1133" w:type="dxa"/>
          </w:tcPr>
          <w:p w14:paraId="37654CB2" w14:textId="6EDBD338" w:rsidR="00540E14" w:rsidRPr="000C241C" w:rsidRDefault="00540E14" w:rsidP="00540E14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color w:val="000000"/>
                <w:sz w:val="24"/>
                <w:szCs w:val="24"/>
              </w:rPr>
              <w:t>СПб.: Питер</w:t>
            </w:r>
          </w:p>
        </w:tc>
        <w:tc>
          <w:tcPr>
            <w:tcW w:w="709" w:type="dxa"/>
          </w:tcPr>
          <w:p w14:paraId="443C22A7" w14:textId="0242FC91" w:rsidR="00540E14" w:rsidRPr="000C241C" w:rsidRDefault="00540E14" w:rsidP="00540E14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14:paraId="520A4047" w14:textId="5EDFE578" w:rsidR="00540E14" w:rsidRPr="000C241C" w:rsidRDefault="00540E14" w:rsidP="00540E14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087" w14:textId="037F48F5" w:rsidR="00540E14" w:rsidRPr="000C241C" w:rsidRDefault="00540E14" w:rsidP="00540E14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hyperlink r:id="rId8" w:history="1">
              <w:r w:rsidRPr="00446BCF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http://biblioclub.ru</w:t>
              </w:r>
            </w:hyperlink>
          </w:p>
        </w:tc>
      </w:tr>
      <w:tr w:rsidR="00540E14" w:rsidRPr="000C241C" w14:paraId="3E617F0A" w14:textId="77777777" w:rsidTr="00E82C1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2B1" w14:textId="7F4E040D" w:rsidR="00540E14" w:rsidRPr="000C241C" w:rsidRDefault="00540E14" w:rsidP="00540E14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rFonts w:eastAsia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14:paraId="178ED0EE" w14:textId="4E731F89" w:rsidR="00540E14" w:rsidRPr="000C241C" w:rsidRDefault="00540E14" w:rsidP="00540E14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241C">
              <w:rPr>
                <w:rFonts w:cs="Times New Roman"/>
                <w:sz w:val="24"/>
                <w:szCs w:val="24"/>
              </w:rPr>
              <w:t>Безопасность жизнедеятельности : учебник</w:t>
            </w:r>
            <w:r w:rsidRPr="000C241C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5CF1EFA9" w14:textId="318DADAD" w:rsidR="00540E14" w:rsidRPr="000C241C" w:rsidRDefault="00540E14" w:rsidP="00540E14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0C241C">
              <w:rPr>
                <w:sz w:val="24"/>
                <w:szCs w:val="24"/>
              </w:rPr>
              <w:t xml:space="preserve">Э.А. </w:t>
            </w:r>
            <w:proofErr w:type="spellStart"/>
            <w:r w:rsidRPr="000C241C">
              <w:rPr>
                <w:sz w:val="24"/>
                <w:szCs w:val="24"/>
              </w:rPr>
              <w:t>Арустамов</w:t>
            </w:r>
            <w:proofErr w:type="spellEnd"/>
            <w:r w:rsidRPr="000C241C">
              <w:rPr>
                <w:sz w:val="24"/>
                <w:szCs w:val="24"/>
              </w:rPr>
              <w:t>, Н.В. Косолапова, Н.А. Прокопенко, Г.В. Гуськов</w:t>
            </w:r>
          </w:p>
        </w:tc>
        <w:tc>
          <w:tcPr>
            <w:tcW w:w="1133" w:type="dxa"/>
          </w:tcPr>
          <w:p w14:paraId="4883FEE2" w14:textId="234C96B3" w:rsidR="00540E14" w:rsidRPr="000C241C" w:rsidRDefault="00540E14" w:rsidP="00540E14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C241C">
              <w:rPr>
                <w:color w:val="000000"/>
                <w:sz w:val="24"/>
                <w:szCs w:val="24"/>
              </w:rPr>
              <w:t>М.: Академия</w:t>
            </w:r>
          </w:p>
        </w:tc>
        <w:tc>
          <w:tcPr>
            <w:tcW w:w="709" w:type="dxa"/>
          </w:tcPr>
          <w:p w14:paraId="0AD611CD" w14:textId="4C3E0421" w:rsidR="00540E14" w:rsidRPr="000C241C" w:rsidRDefault="00540E14" w:rsidP="00540E14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0C241C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14:paraId="517595F3" w14:textId="02313B30" w:rsidR="00540E14" w:rsidRPr="000C241C" w:rsidRDefault="00540E14" w:rsidP="00540E14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920" w14:textId="451EA057" w:rsidR="00540E14" w:rsidRPr="000C241C" w:rsidRDefault="00540E14" w:rsidP="00540E14">
            <w:pPr>
              <w:spacing w:line="240" w:lineRule="auto"/>
              <w:jc w:val="left"/>
              <w:rPr>
                <w:sz w:val="24"/>
                <w:szCs w:val="24"/>
              </w:rPr>
            </w:pPr>
            <w:hyperlink r:id="rId9" w:history="1">
              <w:r w:rsidRPr="00446BCF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http://biblioclub.ru</w:t>
              </w:r>
            </w:hyperlink>
          </w:p>
        </w:tc>
      </w:tr>
      <w:tr w:rsidR="000C241C" w:rsidRPr="000C241C" w14:paraId="52B914BD" w14:textId="77777777" w:rsidTr="00E82C1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A39" w14:textId="5B118E96" w:rsidR="000C241C" w:rsidRPr="000C241C" w:rsidRDefault="000C241C" w:rsidP="000C241C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rFonts w:eastAsia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437" w:type="dxa"/>
          </w:tcPr>
          <w:p w14:paraId="6C4DFA97" w14:textId="35B841B5" w:rsidR="000C241C" w:rsidRPr="000C241C" w:rsidRDefault="000C241C" w:rsidP="000C241C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C241C">
              <w:rPr>
                <w:rFonts w:cs="Times New Roman"/>
                <w:sz w:val="24"/>
                <w:szCs w:val="24"/>
              </w:rPr>
              <w:t>Безопасность жизнедеятельности : учебник</w:t>
            </w:r>
          </w:p>
        </w:tc>
        <w:tc>
          <w:tcPr>
            <w:tcW w:w="1560" w:type="dxa"/>
          </w:tcPr>
          <w:p w14:paraId="0693638D" w14:textId="78BD891B" w:rsidR="000C241C" w:rsidRPr="000C241C" w:rsidRDefault="000C241C" w:rsidP="000C241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sz w:val="24"/>
                <w:szCs w:val="24"/>
              </w:rPr>
              <w:t xml:space="preserve">под ред. Э.А. </w:t>
            </w:r>
            <w:proofErr w:type="spellStart"/>
            <w:r w:rsidRPr="000C241C">
              <w:rPr>
                <w:sz w:val="24"/>
                <w:szCs w:val="24"/>
              </w:rPr>
              <w:t>Арустамова</w:t>
            </w:r>
            <w:proofErr w:type="spellEnd"/>
          </w:p>
        </w:tc>
        <w:tc>
          <w:tcPr>
            <w:tcW w:w="1133" w:type="dxa"/>
          </w:tcPr>
          <w:p w14:paraId="5F5ED2E4" w14:textId="1A41C52D" w:rsidR="000C241C" w:rsidRPr="000C241C" w:rsidRDefault="000C241C" w:rsidP="000C241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color w:val="000000"/>
                <w:sz w:val="24"/>
                <w:szCs w:val="24"/>
              </w:rPr>
              <w:t xml:space="preserve">М.: </w:t>
            </w:r>
            <w:r w:rsidRPr="000C241C">
              <w:rPr>
                <w:sz w:val="24"/>
                <w:szCs w:val="24"/>
              </w:rPr>
              <w:t>Дашков и К°</w:t>
            </w:r>
          </w:p>
        </w:tc>
        <w:tc>
          <w:tcPr>
            <w:tcW w:w="709" w:type="dxa"/>
          </w:tcPr>
          <w:p w14:paraId="53CD5748" w14:textId="68360645" w:rsidR="000C241C" w:rsidRPr="000C241C" w:rsidRDefault="000C241C" w:rsidP="000C241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14:paraId="079A58ED" w14:textId="7B9B645F" w:rsidR="000C241C" w:rsidRPr="000C241C" w:rsidRDefault="000C241C" w:rsidP="000C241C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C241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2190" w14:textId="77777777" w:rsidR="000C241C" w:rsidRPr="000C241C" w:rsidRDefault="00BB52B8" w:rsidP="000C241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u w:val="single"/>
              </w:rPr>
            </w:pPr>
            <w:hyperlink r:id="rId10" w:history="1">
              <w:r w:rsidR="000C241C" w:rsidRPr="000C241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http://biblioclub.ru</w:t>
              </w:r>
            </w:hyperlink>
          </w:p>
          <w:p w14:paraId="34DE6442" w14:textId="77777777" w:rsidR="000C241C" w:rsidRPr="000C241C" w:rsidRDefault="000C241C" w:rsidP="000C241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095D576A" w14:textId="395D2552" w:rsidR="0016043D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262926DC" w14:textId="77777777" w:rsidR="005F556E" w:rsidRDefault="005F556E">
      <w:pPr>
        <w:spacing w:after="200"/>
        <w:jc w:val="left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br w:type="page"/>
      </w:r>
    </w:p>
    <w:p w14:paraId="06006687" w14:textId="1ECC7ECC" w:rsidR="00C950CE" w:rsidRPr="006E6AD1" w:rsidRDefault="00C950CE" w:rsidP="00C950CE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86A0044" w14:textId="77777777" w:rsidR="00C950CE" w:rsidRPr="006E6AD1" w:rsidRDefault="00C950CE" w:rsidP="00C950CE">
      <w:pPr>
        <w:contextualSpacing/>
        <w:rPr>
          <w:rFonts w:eastAsia="Times New Roman" w:cs="Times New Roman"/>
          <w:sz w:val="24"/>
          <w:szCs w:val="24"/>
        </w:rPr>
      </w:pPr>
    </w:p>
    <w:p w14:paraId="75990585" w14:textId="77777777" w:rsidR="00C950CE" w:rsidRPr="006E6AD1" w:rsidRDefault="00C950CE" w:rsidP="005F556E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0A75B0D6" w14:textId="77777777" w:rsidR="00C950CE" w:rsidRPr="006E6AD1" w:rsidRDefault="00C950CE" w:rsidP="005F556E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600DBC69" w14:textId="77777777" w:rsidR="00C950CE" w:rsidRPr="006E6AD1" w:rsidRDefault="00C950CE" w:rsidP="005F556E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0A01EA9B" w14:textId="77777777" w:rsidR="00C950CE" w:rsidRPr="006E6AD1" w:rsidRDefault="00C950CE" w:rsidP="005F556E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0691E35A" w14:textId="77777777" w:rsidR="00C950CE" w:rsidRPr="006E6AD1" w:rsidRDefault="00C950CE" w:rsidP="005F556E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CB9929" w14:textId="77777777" w:rsidR="00C950CE" w:rsidRPr="006E6AD1" w:rsidRDefault="00C950CE" w:rsidP="00C950CE">
      <w:pPr>
        <w:rPr>
          <w:rFonts w:eastAsia="Times New Roman" w:cs="Times New Roman"/>
          <w:sz w:val="24"/>
          <w:szCs w:val="24"/>
        </w:rPr>
      </w:pPr>
    </w:p>
    <w:p w14:paraId="0EBF8CD8" w14:textId="77777777" w:rsidR="00C950CE" w:rsidRPr="006E6AD1" w:rsidRDefault="00C950CE" w:rsidP="00C950CE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58AF0DD" w14:textId="77777777" w:rsidR="00C950CE" w:rsidRPr="006E6AD1" w:rsidRDefault="00C950CE" w:rsidP="00C950CE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E47498B" w14:textId="77777777" w:rsidR="00C950CE" w:rsidRPr="006E6AD1" w:rsidRDefault="00C950CE" w:rsidP="00C950CE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E6AD1">
        <w:rPr>
          <w:rFonts w:eastAsia="Times New Roman" w:cs="Times New Roman"/>
          <w:sz w:val="24"/>
          <w:szCs w:val="24"/>
        </w:rPr>
        <w:t>)</w:t>
      </w:r>
      <w:proofErr w:type="gramEnd"/>
      <w:r w:rsidRPr="006E6AD1">
        <w:rPr>
          <w:rFonts w:eastAsia="Times New Roman" w:cs="Times New Roman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FDD2B9E" w14:textId="77777777" w:rsidR="00C950CE" w:rsidRPr="006E6AD1" w:rsidRDefault="00C950CE" w:rsidP="00C950CE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2DF293C" w14:textId="77777777" w:rsidR="00C950CE" w:rsidRPr="006E6AD1" w:rsidRDefault="00C950CE" w:rsidP="00C950CE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63DBEA8" w14:textId="77777777" w:rsidR="00C950CE" w:rsidRPr="006E6AD1" w:rsidRDefault="00C950CE" w:rsidP="00C950CE">
      <w:pPr>
        <w:ind w:firstLine="567"/>
        <w:rPr>
          <w:rFonts w:eastAsia="Times New Roman" w:cs="Times New Roman"/>
          <w:sz w:val="24"/>
          <w:szCs w:val="24"/>
        </w:rPr>
      </w:pPr>
    </w:p>
    <w:p w14:paraId="19C82766" w14:textId="77777777" w:rsidR="00C950CE" w:rsidRPr="006E6AD1" w:rsidRDefault="00C950CE" w:rsidP="00C950CE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E9C2AE7" w14:textId="77777777" w:rsidR="00C950CE" w:rsidRPr="006E6AD1" w:rsidRDefault="00C950CE" w:rsidP="00C950CE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3826B842" w14:textId="77777777" w:rsidR="00C950CE" w:rsidRPr="006E6AD1" w:rsidRDefault="00C950CE" w:rsidP="005F556E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40779BBC" w14:textId="77777777" w:rsidR="00C950CE" w:rsidRPr="006E6AD1" w:rsidRDefault="00C950CE" w:rsidP="005F556E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479E5A61" w14:textId="77777777" w:rsidR="00C950CE" w:rsidRPr="006E6AD1" w:rsidRDefault="00C950CE" w:rsidP="005F556E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20FE2856" w14:textId="77777777" w:rsidR="00C950CE" w:rsidRPr="006E6AD1" w:rsidRDefault="00C950CE" w:rsidP="005F556E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515E30B3" w14:textId="77777777" w:rsidR="00C950CE" w:rsidRPr="006E6AD1" w:rsidRDefault="00C950CE" w:rsidP="005F556E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257F2B7B" w14:textId="77777777" w:rsidR="00C950CE" w:rsidRPr="006E6AD1" w:rsidRDefault="00C950CE" w:rsidP="00C950CE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AB3C91B" w14:textId="77777777" w:rsidR="00C950CE" w:rsidRPr="006E6AD1" w:rsidRDefault="00C950CE" w:rsidP="00C950CE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7E36C5DB" w14:textId="77777777" w:rsidR="00C950CE" w:rsidRPr="006E6AD1" w:rsidRDefault="00C950CE" w:rsidP="005F556E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1651537A" w14:textId="77777777" w:rsidR="00C950CE" w:rsidRPr="006E6AD1" w:rsidRDefault="00C950CE" w:rsidP="00C950CE">
      <w:pPr>
        <w:rPr>
          <w:rFonts w:eastAsia="Times New Roman" w:cs="Times New Roman"/>
          <w:b/>
          <w:bCs/>
          <w:sz w:val="24"/>
          <w:szCs w:val="24"/>
        </w:rPr>
      </w:pPr>
    </w:p>
    <w:p w14:paraId="48FC3EF8" w14:textId="77777777" w:rsidR="00C950CE" w:rsidRPr="006E6AD1" w:rsidRDefault="00C950CE" w:rsidP="00C950CE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0088D28" w14:textId="77777777" w:rsidR="00C950CE" w:rsidRPr="006E6AD1" w:rsidRDefault="00C950CE" w:rsidP="00C950CE">
      <w:pPr>
        <w:rPr>
          <w:rFonts w:eastAsia="Times New Roman" w:cs="Times New Roman"/>
          <w:sz w:val="24"/>
          <w:szCs w:val="24"/>
        </w:rPr>
      </w:pPr>
    </w:p>
    <w:p w14:paraId="331C01F0" w14:textId="77777777" w:rsidR="00C950CE" w:rsidRPr="006E6AD1" w:rsidRDefault="00C950CE" w:rsidP="00C950CE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48315D3" w14:textId="77777777" w:rsidR="00C950CE" w:rsidRPr="006E6AD1" w:rsidRDefault="00C950CE" w:rsidP="00C950CE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4C55DD49" w:rsidR="00B42F30" w:rsidRPr="005F556E" w:rsidRDefault="00C950CE" w:rsidP="005F556E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5F556E" w:rsidSect="004C7A2B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73D2" w14:textId="77777777" w:rsidR="00BB52B8" w:rsidRDefault="00BB52B8" w:rsidP="00B858DD">
      <w:pPr>
        <w:spacing w:line="240" w:lineRule="auto"/>
      </w:pPr>
      <w:r>
        <w:separator/>
      </w:r>
    </w:p>
  </w:endnote>
  <w:endnote w:type="continuationSeparator" w:id="0">
    <w:p w14:paraId="341CF092" w14:textId="77777777" w:rsidR="00BB52B8" w:rsidRDefault="00BB52B8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4833E51B" w:rsidR="00F73344" w:rsidRPr="00B858DD" w:rsidRDefault="00F73344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5F556E">
          <w:rPr>
            <w:noProof/>
          </w:rPr>
          <w:t>7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A1D46" w14:textId="77777777" w:rsidR="00BB52B8" w:rsidRDefault="00BB52B8" w:rsidP="00B858DD">
      <w:pPr>
        <w:spacing w:line="240" w:lineRule="auto"/>
      </w:pPr>
      <w:r>
        <w:separator/>
      </w:r>
    </w:p>
  </w:footnote>
  <w:footnote w:type="continuationSeparator" w:id="0">
    <w:p w14:paraId="0964A6B0" w14:textId="77777777" w:rsidR="00BB52B8" w:rsidRDefault="00BB52B8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6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27"/>
  </w:num>
  <w:num w:numId="8">
    <w:abstractNumId w:val="16"/>
  </w:num>
  <w:num w:numId="9">
    <w:abstractNumId w:val="20"/>
  </w:num>
  <w:num w:numId="10">
    <w:abstractNumId w:val="38"/>
  </w:num>
  <w:num w:numId="11">
    <w:abstractNumId w:val="25"/>
  </w:num>
  <w:num w:numId="12">
    <w:abstractNumId w:val="33"/>
  </w:num>
  <w:num w:numId="13">
    <w:abstractNumId w:val="28"/>
  </w:num>
  <w:num w:numId="14">
    <w:abstractNumId w:val="4"/>
  </w:num>
  <w:num w:numId="15">
    <w:abstractNumId w:val="17"/>
  </w:num>
  <w:num w:numId="16">
    <w:abstractNumId w:val="10"/>
  </w:num>
  <w:num w:numId="17">
    <w:abstractNumId w:val="2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  <w:num w:numId="21">
    <w:abstractNumId w:val="9"/>
  </w:num>
  <w:num w:numId="22">
    <w:abstractNumId w:val="36"/>
  </w:num>
  <w:num w:numId="23">
    <w:abstractNumId w:val="35"/>
  </w:num>
  <w:num w:numId="24">
    <w:abstractNumId w:val="40"/>
  </w:num>
  <w:num w:numId="25">
    <w:abstractNumId w:val="39"/>
  </w:num>
  <w:num w:numId="26">
    <w:abstractNumId w:val="19"/>
  </w:num>
  <w:num w:numId="27">
    <w:abstractNumId w:val="23"/>
  </w:num>
  <w:num w:numId="28">
    <w:abstractNumId w:val="7"/>
  </w:num>
  <w:num w:numId="29">
    <w:abstractNumId w:val="37"/>
  </w:num>
  <w:num w:numId="30">
    <w:abstractNumId w:val="12"/>
  </w:num>
  <w:num w:numId="31">
    <w:abstractNumId w:val="15"/>
  </w:num>
  <w:num w:numId="32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5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4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1"/>
  </w:num>
  <w:num w:numId="44">
    <w:abstractNumId w:val="3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4D13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A0484"/>
    <w:rsid w:val="000B58FC"/>
    <w:rsid w:val="000C241C"/>
    <w:rsid w:val="000D7D86"/>
    <w:rsid w:val="000E16B9"/>
    <w:rsid w:val="00106BC0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C1635"/>
    <w:rsid w:val="001C1D21"/>
    <w:rsid w:val="001C3A10"/>
    <w:rsid w:val="001E2893"/>
    <w:rsid w:val="001E55DC"/>
    <w:rsid w:val="00223719"/>
    <w:rsid w:val="00244E43"/>
    <w:rsid w:val="0024606F"/>
    <w:rsid w:val="002610A5"/>
    <w:rsid w:val="00271B05"/>
    <w:rsid w:val="002742EC"/>
    <w:rsid w:val="00281C68"/>
    <w:rsid w:val="00285D4A"/>
    <w:rsid w:val="002A1EDF"/>
    <w:rsid w:val="002B30A8"/>
    <w:rsid w:val="002B34CB"/>
    <w:rsid w:val="002B7DBE"/>
    <w:rsid w:val="002E308B"/>
    <w:rsid w:val="00301BEF"/>
    <w:rsid w:val="00311E32"/>
    <w:rsid w:val="003242FD"/>
    <w:rsid w:val="00333CA0"/>
    <w:rsid w:val="003353FA"/>
    <w:rsid w:val="00336E95"/>
    <w:rsid w:val="00343C5A"/>
    <w:rsid w:val="0035527A"/>
    <w:rsid w:val="00364052"/>
    <w:rsid w:val="00366D24"/>
    <w:rsid w:val="0037051B"/>
    <w:rsid w:val="003716CA"/>
    <w:rsid w:val="00376C78"/>
    <w:rsid w:val="0038183E"/>
    <w:rsid w:val="00394DA0"/>
    <w:rsid w:val="003B7653"/>
    <w:rsid w:val="003B76C8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35948"/>
    <w:rsid w:val="00444997"/>
    <w:rsid w:val="00452ED5"/>
    <w:rsid w:val="0048249F"/>
    <w:rsid w:val="00487779"/>
    <w:rsid w:val="004A5B31"/>
    <w:rsid w:val="004B511A"/>
    <w:rsid w:val="004C7A2B"/>
    <w:rsid w:val="004E0AC1"/>
    <w:rsid w:val="004F7EB0"/>
    <w:rsid w:val="00501BDD"/>
    <w:rsid w:val="00512D4C"/>
    <w:rsid w:val="005264FC"/>
    <w:rsid w:val="00540E14"/>
    <w:rsid w:val="005417DC"/>
    <w:rsid w:val="005646CC"/>
    <w:rsid w:val="00566D53"/>
    <w:rsid w:val="00573BD7"/>
    <w:rsid w:val="005752C1"/>
    <w:rsid w:val="005815B7"/>
    <w:rsid w:val="005A13B3"/>
    <w:rsid w:val="005A5604"/>
    <w:rsid w:val="005B1744"/>
    <w:rsid w:val="005B2A9E"/>
    <w:rsid w:val="005C209F"/>
    <w:rsid w:val="005E4632"/>
    <w:rsid w:val="005F1531"/>
    <w:rsid w:val="005F32B3"/>
    <w:rsid w:val="005F48A8"/>
    <w:rsid w:val="005F556E"/>
    <w:rsid w:val="006039F9"/>
    <w:rsid w:val="0060479A"/>
    <w:rsid w:val="00607705"/>
    <w:rsid w:val="00631186"/>
    <w:rsid w:val="006523EE"/>
    <w:rsid w:val="006569BF"/>
    <w:rsid w:val="00667744"/>
    <w:rsid w:val="00670DAE"/>
    <w:rsid w:val="00674084"/>
    <w:rsid w:val="0067691C"/>
    <w:rsid w:val="006818F9"/>
    <w:rsid w:val="00691BBE"/>
    <w:rsid w:val="006929ED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A12CB"/>
    <w:rsid w:val="007B35A1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708E"/>
    <w:rsid w:val="009C2649"/>
    <w:rsid w:val="009E073B"/>
    <w:rsid w:val="009F245C"/>
    <w:rsid w:val="00A00B3F"/>
    <w:rsid w:val="00A171EE"/>
    <w:rsid w:val="00A22F7A"/>
    <w:rsid w:val="00A50788"/>
    <w:rsid w:val="00A53B0F"/>
    <w:rsid w:val="00A53ECD"/>
    <w:rsid w:val="00A606F6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E6FC7"/>
    <w:rsid w:val="00B122D5"/>
    <w:rsid w:val="00B16F9E"/>
    <w:rsid w:val="00B23D75"/>
    <w:rsid w:val="00B42F30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A02E1"/>
    <w:rsid w:val="00BA330C"/>
    <w:rsid w:val="00BB390A"/>
    <w:rsid w:val="00BB52B8"/>
    <w:rsid w:val="00BB5D81"/>
    <w:rsid w:val="00BC1772"/>
    <w:rsid w:val="00BD0525"/>
    <w:rsid w:val="00BF5678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950CE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50EE"/>
    <w:rsid w:val="00D50483"/>
    <w:rsid w:val="00D51EBF"/>
    <w:rsid w:val="00D67FAB"/>
    <w:rsid w:val="00D70210"/>
    <w:rsid w:val="00D81489"/>
    <w:rsid w:val="00DB0FF2"/>
    <w:rsid w:val="00DB4695"/>
    <w:rsid w:val="00DC4F97"/>
    <w:rsid w:val="00DE422F"/>
    <w:rsid w:val="00DF1ECE"/>
    <w:rsid w:val="00DF7EFF"/>
    <w:rsid w:val="00E04A08"/>
    <w:rsid w:val="00E055F6"/>
    <w:rsid w:val="00E062C3"/>
    <w:rsid w:val="00E30A0B"/>
    <w:rsid w:val="00E35A03"/>
    <w:rsid w:val="00E64CFB"/>
    <w:rsid w:val="00E66F00"/>
    <w:rsid w:val="00E74A2C"/>
    <w:rsid w:val="00E902DE"/>
    <w:rsid w:val="00EA5D5F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13BD8"/>
    <w:rsid w:val="00F26797"/>
    <w:rsid w:val="00F3194A"/>
    <w:rsid w:val="00F441E2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E534C90C-F044-4B58-BFA4-62EA8773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tabs>
        <w:tab w:val="num" w:pos="756"/>
      </w:tabs>
      <w:spacing w:line="312" w:lineRule="auto"/>
      <w:ind w:left="756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3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Normal (Web)"/>
    <w:basedOn w:val="a0"/>
    <w:link w:val="af4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4">
    <w:name w:val="Обычный (Интернет) Знак"/>
    <w:link w:val="af3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7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8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d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e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0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Plain Text"/>
    <w:basedOn w:val="a0"/>
    <w:link w:val="aff2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2D9BD-B553-4235-9EB3-FBB4AC12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Алексей Базылевич</cp:lastModifiedBy>
  <cp:revision>7</cp:revision>
  <cp:lastPrinted>2019-07-19T14:35:00Z</cp:lastPrinted>
  <dcterms:created xsi:type="dcterms:W3CDTF">2021-08-23T10:46:00Z</dcterms:created>
  <dcterms:modified xsi:type="dcterms:W3CDTF">2022-03-28T10:09:00Z</dcterms:modified>
</cp:coreProperties>
</file>