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601DDB21" w:rsidR="00670DAE" w:rsidRPr="00073D83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73D83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0A569007" w:rsidR="007318AE" w:rsidRPr="00223719" w:rsidRDefault="00FB52C7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FB52C7">
        <w:rPr>
          <w:rFonts w:eastAsia="Times New Roman" w:cs="Times New Roman"/>
          <w:b/>
          <w:sz w:val="24"/>
          <w:szCs w:val="24"/>
        </w:rPr>
        <w:t>Б1.О.02.02 РУССКИЙ ЯЗЫК И КУЛЬТУРА РЕЧИ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6CF492BA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8B13DA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36F30C36" w:rsidR="00670DAE" w:rsidRPr="003031B5" w:rsidRDefault="00D962C7" w:rsidP="00670DAE">
      <w:pPr>
        <w:tabs>
          <w:tab w:val="left" w:pos="3822"/>
        </w:tabs>
        <w:jc w:val="center"/>
        <w:rPr>
          <w:bCs/>
          <w:sz w:val="22"/>
        </w:rPr>
      </w:pPr>
      <w:r>
        <w:rPr>
          <w:bCs/>
          <w:sz w:val="22"/>
        </w:rPr>
        <w:t>(год начала подготовки – 20</w:t>
      </w:r>
      <w:r w:rsidR="00073D83">
        <w:rPr>
          <w:bCs/>
          <w:sz w:val="22"/>
        </w:rPr>
        <w:t>19</w:t>
      </w:r>
      <w:r w:rsidR="00670DAE"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817"/>
        <w:gridCol w:w="3963"/>
      </w:tblGrid>
      <w:tr w:rsidR="00670DAE" w:rsidRPr="005C209F" w14:paraId="21F0D639" w14:textId="77777777" w:rsidTr="006265A9">
        <w:tc>
          <w:tcPr>
            <w:tcW w:w="1565" w:type="dxa"/>
            <w:shd w:val="clear" w:color="auto" w:fill="auto"/>
          </w:tcPr>
          <w:p w14:paraId="3E54B7B6" w14:textId="29F59437" w:rsidR="00670DAE" w:rsidRPr="005C209F" w:rsidRDefault="00670DAE" w:rsidP="006265A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817" w:type="dxa"/>
            <w:shd w:val="clear" w:color="auto" w:fill="auto"/>
          </w:tcPr>
          <w:p w14:paraId="4D43DDB1" w14:textId="77777777" w:rsidR="00670DAE" w:rsidRPr="00F73344" w:rsidRDefault="00670DAE" w:rsidP="006265A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6265A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963" w:type="dxa"/>
            <w:shd w:val="clear" w:color="auto" w:fill="auto"/>
          </w:tcPr>
          <w:p w14:paraId="34C66BC6" w14:textId="46F780B5" w:rsidR="00670DAE" w:rsidRPr="00F73344" w:rsidRDefault="00670DAE" w:rsidP="006265A9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6265A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FB52C7" w:rsidRPr="005C209F" w14:paraId="3E352F45" w14:textId="77777777" w:rsidTr="006265A9">
        <w:trPr>
          <w:trHeight w:val="2055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E849" w14:textId="3238559F" w:rsidR="00FB52C7" w:rsidRPr="006265A9" w:rsidRDefault="00FB52C7" w:rsidP="006265A9">
            <w:pPr>
              <w:spacing w:line="240" w:lineRule="auto"/>
              <w:ind w:left="31"/>
              <w:rPr>
                <w:rFonts w:eastAsia="Times New Roman"/>
                <w:b/>
                <w:sz w:val="24"/>
                <w:szCs w:val="24"/>
              </w:rPr>
            </w:pPr>
            <w:r w:rsidRPr="006265A9">
              <w:rPr>
                <w:rFonts w:eastAsia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518A" w14:textId="657CD43C" w:rsidR="00FB52C7" w:rsidRPr="006265A9" w:rsidRDefault="00404C86" w:rsidP="006265A9">
            <w:pPr>
              <w:spacing w:line="24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>С</w:t>
            </w:r>
            <w:r w:rsidR="00FB52C7" w:rsidRPr="006265A9">
              <w:rPr>
                <w:rFonts w:eastAsia="Times New Roman"/>
                <w:sz w:val="24"/>
                <w:szCs w:val="24"/>
              </w:rPr>
              <w:t>пособен осуществлять</w:t>
            </w:r>
          </w:p>
          <w:p w14:paraId="4505E217" w14:textId="77777777" w:rsidR="00FB52C7" w:rsidRPr="006265A9" w:rsidRDefault="00FB52C7" w:rsidP="006265A9">
            <w:pPr>
              <w:spacing w:line="24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>деловую коммуникацию в</w:t>
            </w:r>
          </w:p>
          <w:p w14:paraId="0DBF66B9" w14:textId="77777777" w:rsidR="00FB52C7" w:rsidRPr="006265A9" w:rsidRDefault="00FB52C7" w:rsidP="006265A9">
            <w:pPr>
              <w:spacing w:line="24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>устной и письменной</w:t>
            </w:r>
          </w:p>
          <w:p w14:paraId="176451AD" w14:textId="15156F87" w:rsidR="00FB52C7" w:rsidRPr="006265A9" w:rsidRDefault="00FB52C7" w:rsidP="006265A9">
            <w:pPr>
              <w:spacing w:line="240" w:lineRule="auto"/>
              <w:ind w:left="31"/>
              <w:rPr>
                <w:iCs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>формах на государственном (-ых)</w:t>
            </w:r>
            <w:r w:rsidR="006265A9" w:rsidRPr="006265A9">
              <w:rPr>
                <w:rFonts w:eastAsia="Times New Roman"/>
                <w:sz w:val="24"/>
                <w:szCs w:val="24"/>
              </w:rPr>
              <w:t xml:space="preserve"> </w:t>
            </w:r>
            <w:r w:rsidRPr="006265A9">
              <w:rPr>
                <w:rFonts w:eastAsia="Times New Roman"/>
                <w:sz w:val="24"/>
                <w:szCs w:val="24"/>
              </w:rPr>
              <w:t>и иностранном (-ых) языках</w:t>
            </w:r>
          </w:p>
        </w:tc>
        <w:tc>
          <w:tcPr>
            <w:tcW w:w="3963" w:type="dxa"/>
            <w:shd w:val="clear" w:color="auto" w:fill="auto"/>
          </w:tcPr>
          <w:p w14:paraId="4E8BED19" w14:textId="77777777" w:rsidR="00FB52C7" w:rsidRPr="006265A9" w:rsidRDefault="00FB52C7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b/>
                <w:sz w:val="24"/>
                <w:szCs w:val="24"/>
              </w:rPr>
              <w:t>ИУК 4.1.</w:t>
            </w:r>
            <w:r w:rsidRPr="006265A9">
              <w:rPr>
                <w:rFonts w:eastAsia="Times New Roman"/>
                <w:sz w:val="24"/>
                <w:szCs w:val="24"/>
              </w:rPr>
              <w:t xml:space="preserve"> Знает: </w:t>
            </w:r>
          </w:p>
          <w:p w14:paraId="3451B90E" w14:textId="659F3C99" w:rsidR="00FB52C7" w:rsidRPr="006265A9" w:rsidRDefault="00FB52C7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>- основы устной деловой коммуникации и деловой переписки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корреспонденции.</w:t>
            </w:r>
          </w:p>
        </w:tc>
      </w:tr>
      <w:tr w:rsidR="00FB52C7" w:rsidRPr="005C209F" w14:paraId="528FECFC" w14:textId="77777777" w:rsidTr="006265A9">
        <w:trPr>
          <w:trHeight w:val="2490"/>
        </w:trPr>
        <w:tc>
          <w:tcPr>
            <w:tcW w:w="1565" w:type="dxa"/>
            <w:vMerge/>
            <w:shd w:val="clear" w:color="auto" w:fill="auto"/>
          </w:tcPr>
          <w:p w14:paraId="19633419" w14:textId="77777777" w:rsidR="00FB52C7" w:rsidRPr="006265A9" w:rsidRDefault="00FB52C7" w:rsidP="006265A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0DD2683F" w14:textId="77777777" w:rsidR="00FB52C7" w:rsidRPr="006265A9" w:rsidRDefault="00FB52C7" w:rsidP="006265A9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14:paraId="02E5AE5B" w14:textId="77777777" w:rsidR="00FB52C7" w:rsidRPr="006265A9" w:rsidRDefault="00FB52C7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b/>
                <w:sz w:val="24"/>
                <w:szCs w:val="24"/>
              </w:rPr>
              <w:t>ИУК 4.2.</w:t>
            </w:r>
            <w:r w:rsidRPr="006265A9">
              <w:rPr>
                <w:rFonts w:eastAsia="Times New Roman"/>
                <w:sz w:val="24"/>
                <w:szCs w:val="24"/>
              </w:rPr>
              <w:t xml:space="preserve"> Умеет: </w:t>
            </w:r>
          </w:p>
          <w:p w14:paraId="405E8D82" w14:textId="77777777" w:rsidR="00FB52C7" w:rsidRPr="006265A9" w:rsidRDefault="00FB52C7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>- адаптировать речь, стиль общения и язык жестов к ситуациям делового взаимодействия, в том числе, в публичных выступлениях;</w:t>
            </w:r>
          </w:p>
          <w:p w14:paraId="031EE04F" w14:textId="2218320E" w:rsidR="00FB52C7" w:rsidRPr="006265A9" w:rsidRDefault="00FB52C7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>- выполнять перевод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FB52C7" w:rsidRPr="005C209F" w14:paraId="485E23E9" w14:textId="77777777" w:rsidTr="00576BB9">
        <w:trPr>
          <w:trHeight w:val="1278"/>
        </w:trPr>
        <w:tc>
          <w:tcPr>
            <w:tcW w:w="1565" w:type="dxa"/>
            <w:vMerge/>
            <w:shd w:val="clear" w:color="auto" w:fill="auto"/>
          </w:tcPr>
          <w:p w14:paraId="76835D2B" w14:textId="77777777" w:rsidR="00FB52C7" w:rsidRPr="006265A9" w:rsidRDefault="00FB52C7" w:rsidP="006265A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289A3D13" w14:textId="77777777" w:rsidR="00FB52C7" w:rsidRPr="006265A9" w:rsidRDefault="00FB52C7" w:rsidP="006265A9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14:paraId="09CA7E52" w14:textId="77777777" w:rsidR="00FB52C7" w:rsidRPr="006265A9" w:rsidRDefault="00FB52C7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b/>
                <w:sz w:val="24"/>
                <w:szCs w:val="24"/>
              </w:rPr>
              <w:t>ИУК 4.3.</w:t>
            </w:r>
            <w:r w:rsidRPr="006265A9">
              <w:rPr>
                <w:rFonts w:eastAsia="Times New Roman"/>
                <w:sz w:val="24"/>
                <w:szCs w:val="24"/>
              </w:rPr>
              <w:t xml:space="preserve"> Владеет: </w:t>
            </w:r>
          </w:p>
          <w:p w14:paraId="29EEC73C" w14:textId="16261F67" w:rsidR="00FB52C7" w:rsidRPr="006265A9" w:rsidRDefault="00404C86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265A9">
              <w:rPr>
                <w:rFonts w:eastAsia="Times New Roman"/>
                <w:sz w:val="24"/>
                <w:szCs w:val="24"/>
              </w:rPr>
              <w:t xml:space="preserve">- </w:t>
            </w:r>
            <w:r w:rsidR="00FB52C7" w:rsidRPr="006265A9">
              <w:rPr>
                <w:rFonts w:eastAsia="Times New Roman"/>
                <w:sz w:val="24"/>
                <w:szCs w:val="24"/>
              </w:rPr>
              <w:t>нормами</w:t>
            </w:r>
            <w:r w:rsidRPr="006265A9">
              <w:rPr>
                <w:rFonts w:eastAsia="Times New Roman"/>
                <w:sz w:val="24"/>
                <w:szCs w:val="24"/>
              </w:rPr>
              <w:t xml:space="preserve"> </w:t>
            </w:r>
            <w:r w:rsidR="00FB52C7" w:rsidRPr="006265A9">
              <w:rPr>
                <w:rFonts w:eastAsia="Times New Roman"/>
                <w:sz w:val="24"/>
                <w:szCs w:val="24"/>
              </w:rPr>
              <w:t>и правилами делового общения в устной и письменной формах.</w:t>
            </w:r>
          </w:p>
        </w:tc>
      </w:tr>
      <w:tr w:rsidR="00576BB9" w:rsidRPr="005C209F" w14:paraId="7B6A2C80" w14:textId="77777777" w:rsidTr="006265A9">
        <w:trPr>
          <w:trHeight w:val="1683"/>
        </w:trPr>
        <w:tc>
          <w:tcPr>
            <w:tcW w:w="1565" w:type="dxa"/>
            <w:vMerge w:val="restart"/>
            <w:shd w:val="clear" w:color="auto" w:fill="auto"/>
          </w:tcPr>
          <w:p w14:paraId="601F3AC3" w14:textId="190E2995" w:rsidR="00576BB9" w:rsidRPr="006265A9" w:rsidRDefault="00576BB9" w:rsidP="006265A9">
            <w:pPr>
              <w:pStyle w:val="a"/>
              <w:numPr>
                <w:ilvl w:val="0"/>
                <w:numId w:val="0"/>
              </w:numPr>
              <w:spacing w:line="240" w:lineRule="auto"/>
              <w:ind w:left="720" w:hanging="692"/>
              <w:jc w:val="left"/>
            </w:pPr>
            <w:r w:rsidRPr="006265A9">
              <w:rPr>
                <w:rFonts w:eastAsia="Calibri"/>
                <w:b/>
                <w:lang w:eastAsia="en-US"/>
              </w:rPr>
              <w:t>ОПК-8</w:t>
            </w:r>
          </w:p>
        </w:tc>
        <w:tc>
          <w:tcPr>
            <w:tcW w:w="3817" w:type="dxa"/>
            <w:vMerge w:val="restart"/>
            <w:shd w:val="clear" w:color="auto" w:fill="auto"/>
          </w:tcPr>
          <w:p w14:paraId="47292411" w14:textId="17875247" w:rsidR="00576BB9" w:rsidRPr="006265A9" w:rsidRDefault="00576BB9" w:rsidP="006265A9">
            <w:pPr>
              <w:spacing w:line="240" w:lineRule="auto"/>
              <w:ind w:left="31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265A9">
              <w:rPr>
                <w:rFonts w:eastAsia="Calibri"/>
                <w:sz w:val="24"/>
                <w:szCs w:val="24"/>
                <w:lang w:eastAsia="en-US"/>
              </w:rPr>
              <w:t>Способен осуществлять</w:t>
            </w:r>
          </w:p>
          <w:p w14:paraId="10597CCA" w14:textId="77777777" w:rsidR="00576BB9" w:rsidRPr="006265A9" w:rsidRDefault="00576BB9" w:rsidP="006265A9">
            <w:pPr>
              <w:spacing w:line="240" w:lineRule="auto"/>
              <w:ind w:left="31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265A9">
              <w:rPr>
                <w:rFonts w:eastAsia="Calibri"/>
                <w:sz w:val="24"/>
                <w:szCs w:val="24"/>
                <w:lang w:eastAsia="en-US"/>
              </w:rPr>
              <w:t>педагогическую</w:t>
            </w:r>
          </w:p>
          <w:p w14:paraId="54151857" w14:textId="77777777" w:rsidR="00576BB9" w:rsidRPr="006265A9" w:rsidRDefault="00576BB9" w:rsidP="006265A9">
            <w:pPr>
              <w:spacing w:line="240" w:lineRule="auto"/>
              <w:ind w:left="31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265A9">
              <w:rPr>
                <w:rFonts w:eastAsia="Calibri"/>
                <w:sz w:val="24"/>
                <w:szCs w:val="24"/>
                <w:lang w:eastAsia="en-US"/>
              </w:rPr>
              <w:t>деятельность на основе</w:t>
            </w:r>
          </w:p>
          <w:p w14:paraId="291E3CA8" w14:textId="48539BF8" w:rsidR="00576BB9" w:rsidRPr="006265A9" w:rsidRDefault="00576BB9" w:rsidP="006265A9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  <w:r w:rsidRPr="006265A9">
              <w:rPr>
                <w:rFonts w:eastAsia="Calibri" w:cs="Times New Roman"/>
                <w:sz w:val="24"/>
                <w:szCs w:val="24"/>
                <w:lang w:eastAsia="en-US"/>
              </w:rPr>
              <w:t>специальных научных знаний</w:t>
            </w:r>
          </w:p>
        </w:tc>
        <w:tc>
          <w:tcPr>
            <w:tcW w:w="3963" w:type="dxa"/>
            <w:shd w:val="clear" w:color="auto" w:fill="auto"/>
          </w:tcPr>
          <w:p w14:paraId="1DA86322" w14:textId="155ACBBF" w:rsidR="00576BB9" w:rsidRPr="006265A9" w:rsidRDefault="00576BB9" w:rsidP="006265A9">
            <w:pPr>
              <w:pStyle w:val="a"/>
              <w:numPr>
                <w:ilvl w:val="0"/>
                <w:numId w:val="0"/>
              </w:numPr>
              <w:tabs>
                <w:tab w:val="clear" w:pos="756"/>
                <w:tab w:val="num" w:pos="49"/>
              </w:tabs>
              <w:spacing w:line="240" w:lineRule="auto"/>
              <w:ind w:left="49" w:hanging="49"/>
              <w:rPr>
                <w:rFonts w:eastAsia="Calibri"/>
                <w:lang w:eastAsia="en-US"/>
              </w:rPr>
            </w:pPr>
            <w:r w:rsidRPr="006265A9">
              <w:rPr>
                <w:rFonts w:eastAsia="Calibri"/>
                <w:b/>
                <w:lang w:eastAsia="en-US"/>
              </w:rPr>
              <w:t>ИОПК-8.1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6265A9">
              <w:rPr>
                <w:rFonts w:eastAsia="Calibri"/>
                <w:lang w:eastAsia="en-US"/>
              </w:rPr>
              <w:t xml:space="preserve"> Знает: </w:t>
            </w:r>
          </w:p>
          <w:p w14:paraId="0809CF81" w14:textId="0FE78A5A" w:rsidR="00576BB9" w:rsidRPr="006265A9" w:rsidRDefault="00576BB9" w:rsidP="006265A9">
            <w:pPr>
              <w:pStyle w:val="a"/>
              <w:numPr>
                <w:ilvl w:val="0"/>
                <w:numId w:val="0"/>
              </w:numPr>
              <w:tabs>
                <w:tab w:val="clear" w:pos="756"/>
                <w:tab w:val="num" w:pos="49"/>
              </w:tabs>
              <w:spacing w:line="240" w:lineRule="auto"/>
              <w:ind w:left="49" w:hanging="49"/>
              <w:rPr>
                <w:rFonts w:eastAsia="Calibri"/>
                <w:lang w:eastAsia="en-US"/>
              </w:rPr>
            </w:pPr>
            <w:r w:rsidRPr="006265A9">
              <w:rPr>
                <w:rFonts w:eastAsia="Calibri"/>
                <w:b/>
                <w:lang w:eastAsia="en-US"/>
              </w:rPr>
              <w:t xml:space="preserve">- </w:t>
            </w:r>
            <w:r w:rsidRPr="006265A9">
              <w:rPr>
                <w:rFonts w:eastAsia="Calibri"/>
                <w:lang w:eastAsia="en-US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человека и общества. </w:t>
            </w:r>
          </w:p>
        </w:tc>
      </w:tr>
      <w:tr w:rsidR="00576BB9" w:rsidRPr="005C209F" w14:paraId="27359DFC" w14:textId="77777777" w:rsidTr="006265A9">
        <w:trPr>
          <w:trHeight w:val="982"/>
        </w:trPr>
        <w:tc>
          <w:tcPr>
            <w:tcW w:w="1565" w:type="dxa"/>
            <w:vMerge/>
            <w:shd w:val="clear" w:color="auto" w:fill="auto"/>
          </w:tcPr>
          <w:p w14:paraId="7CD12D63" w14:textId="77777777" w:rsidR="00576BB9" w:rsidRPr="006265A9" w:rsidRDefault="00576BB9" w:rsidP="006265A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7FC73AA1" w14:textId="77777777" w:rsidR="00576BB9" w:rsidRPr="006265A9" w:rsidRDefault="00576BB9" w:rsidP="006265A9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14:paraId="48941326" w14:textId="22DEB62F" w:rsidR="00576BB9" w:rsidRPr="006265A9" w:rsidRDefault="00576BB9" w:rsidP="006265A9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65A9">
              <w:rPr>
                <w:rFonts w:eastAsia="Calibri"/>
                <w:b/>
                <w:sz w:val="24"/>
                <w:szCs w:val="24"/>
                <w:lang w:eastAsia="en-US"/>
              </w:rPr>
              <w:t>ИОПК-8.2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6265A9">
              <w:rPr>
                <w:rFonts w:eastAsia="Calibri"/>
                <w:sz w:val="24"/>
                <w:szCs w:val="24"/>
                <w:lang w:eastAsia="en-US"/>
              </w:rPr>
              <w:t xml:space="preserve"> Умеет:</w:t>
            </w:r>
          </w:p>
          <w:p w14:paraId="19212282" w14:textId="6E3DFDF8" w:rsidR="00576BB9" w:rsidRPr="006265A9" w:rsidRDefault="00576BB9" w:rsidP="006265A9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265A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6265A9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</w:t>
            </w:r>
          </w:p>
        </w:tc>
      </w:tr>
      <w:tr w:rsidR="00576BB9" w:rsidRPr="005C209F" w14:paraId="24D29D9E" w14:textId="77777777" w:rsidTr="006265A9">
        <w:trPr>
          <w:trHeight w:val="556"/>
        </w:trPr>
        <w:tc>
          <w:tcPr>
            <w:tcW w:w="1565" w:type="dxa"/>
            <w:vMerge/>
            <w:shd w:val="clear" w:color="auto" w:fill="auto"/>
          </w:tcPr>
          <w:p w14:paraId="7C51ABB7" w14:textId="77777777" w:rsidR="00576BB9" w:rsidRPr="006265A9" w:rsidRDefault="00576BB9" w:rsidP="006265A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643587EF" w14:textId="77777777" w:rsidR="00576BB9" w:rsidRPr="006265A9" w:rsidRDefault="00576BB9" w:rsidP="006265A9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14:paraId="3AF50CE4" w14:textId="4E8A24DE" w:rsidR="00576BB9" w:rsidRPr="006265A9" w:rsidRDefault="00576BB9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265A9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ИОПК-8.3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  <w:r w:rsidRPr="006265A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Владеет:</w:t>
            </w:r>
          </w:p>
          <w:p w14:paraId="19AAB356" w14:textId="77777777" w:rsidR="00576BB9" w:rsidRPr="006265A9" w:rsidRDefault="00576BB9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265A9">
              <w:rPr>
                <w:rFonts w:eastAsia="Calibri" w:cs="Times New Roman"/>
                <w:sz w:val="24"/>
                <w:szCs w:val="24"/>
                <w:lang w:eastAsia="en-US"/>
              </w:rPr>
              <w:t xml:space="preserve">-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</w:t>
            </w:r>
          </w:p>
          <w:p w14:paraId="74ACD0C9" w14:textId="390E351F" w:rsidR="00576BB9" w:rsidRPr="006265A9" w:rsidRDefault="00576BB9" w:rsidP="006265A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265A9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-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</w:tbl>
    <w:p w14:paraId="6E139361" w14:textId="77777777" w:rsidR="00512D4C" w:rsidRPr="00404C86" w:rsidRDefault="00512D4C">
      <w:pPr>
        <w:spacing w:after="200"/>
        <w:jc w:val="left"/>
        <w:rPr>
          <w:rFonts w:cs="Times New Roman"/>
          <w:b/>
          <w:bCs/>
          <w:sz w:val="16"/>
          <w:szCs w:val="16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3CEA6049" w14:textId="77777777" w:rsidR="00404C86" w:rsidRPr="00404C86" w:rsidRDefault="00404C86" w:rsidP="00404C86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en-US"/>
        </w:rPr>
      </w:pPr>
      <w:r w:rsidRPr="00404C86">
        <w:rPr>
          <w:rFonts w:eastAsia="Times New Roman" w:cs="Times New Roman"/>
          <w:sz w:val="24"/>
          <w:szCs w:val="24"/>
          <w:u w:val="single"/>
          <w:lang w:eastAsia="en-US"/>
        </w:rPr>
        <w:t>Цель дисциплины:</w:t>
      </w:r>
      <w:r w:rsidRPr="00404C86">
        <w:rPr>
          <w:rFonts w:eastAsia="Times New Roman" w:cs="Times New Roman"/>
          <w:sz w:val="24"/>
          <w:szCs w:val="24"/>
          <w:lang w:eastAsia="en-US"/>
        </w:rPr>
        <w:t xml:space="preserve"> развитие у студентов лингвистического мышления; формирование общекультурных и профессиональных компетенций;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14:paraId="067C94A2" w14:textId="77777777" w:rsidR="00404C86" w:rsidRPr="00404C86" w:rsidRDefault="00404C86" w:rsidP="00404C86">
      <w:pPr>
        <w:spacing w:line="240" w:lineRule="auto"/>
        <w:ind w:firstLine="567"/>
        <w:rPr>
          <w:rFonts w:eastAsia="Times New Roman" w:cs="Times New Roman"/>
          <w:sz w:val="24"/>
          <w:szCs w:val="24"/>
          <w:u w:val="single"/>
          <w:lang w:eastAsia="en-US"/>
        </w:rPr>
      </w:pPr>
      <w:r w:rsidRPr="00404C86">
        <w:rPr>
          <w:rFonts w:eastAsia="Times New Roman" w:cs="Times New Roman"/>
          <w:sz w:val="24"/>
          <w:szCs w:val="24"/>
          <w:u w:val="single"/>
          <w:lang w:eastAsia="en-US"/>
        </w:rPr>
        <w:t>Задачи дисциплины:</w:t>
      </w:r>
    </w:p>
    <w:p w14:paraId="745EC298" w14:textId="77777777" w:rsidR="00404C86" w:rsidRPr="00404C86" w:rsidRDefault="00404C86" w:rsidP="00404C86">
      <w:pPr>
        <w:numPr>
          <w:ilvl w:val="0"/>
          <w:numId w:val="45"/>
        </w:numPr>
        <w:spacing w:after="160" w:line="240" w:lineRule="auto"/>
        <w:ind w:left="567" w:hanging="567"/>
        <w:contextualSpacing/>
        <w:rPr>
          <w:rFonts w:eastAsia="Times New Roman" w:cs="Times New Roman"/>
          <w:sz w:val="24"/>
          <w:szCs w:val="24"/>
          <w:lang w:eastAsia="en-US"/>
        </w:rPr>
      </w:pPr>
      <w:r w:rsidRPr="00404C86">
        <w:rPr>
          <w:rFonts w:eastAsia="Times New Roman" w:cs="Times New Roman"/>
          <w:sz w:val="24"/>
          <w:szCs w:val="24"/>
          <w:lang w:eastAsia="en-US"/>
        </w:rPr>
        <w:t>помочь студентам совершенствовать культуру речи, то есть умение излагать свои мысли в соответствии с темой, а также использовать изобразительно-выразительные возможности языка в соответствии с высказыванием, с коммуникативной целесообразностью и условиями общения;</w:t>
      </w:r>
    </w:p>
    <w:p w14:paraId="725C46D0" w14:textId="77777777" w:rsidR="00404C86" w:rsidRPr="00404C86" w:rsidRDefault="00404C86" w:rsidP="00404C86">
      <w:pPr>
        <w:numPr>
          <w:ilvl w:val="0"/>
          <w:numId w:val="45"/>
        </w:numPr>
        <w:spacing w:after="160" w:line="240" w:lineRule="auto"/>
        <w:ind w:left="567" w:hanging="567"/>
        <w:contextualSpacing/>
        <w:rPr>
          <w:rFonts w:eastAsia="Times New Roman" w:cs="Times New Roman"/>
          <w:sz w:val="24"/>
          <w:szCs w:val="24"/>
          <w:lang w:eastAsia="en-US"/>
        </w:rPr>
      </w:pPr>
      <w:r w:rsidRPr="00404C86">
        <w:rPr>
          <w:rFonts w:eastAsia="Times New Roman" w:cs="Times New Roman"/>
          <w:sz w:val="24"/>
          <w:szCs w:val="24"/>
          <w:lang w:eastAsia="en-US"/>
        </w:rPr>
        <w:t>развить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уместность;</w:t>
      </w:r>
    </w:p>
    <w:p w14:paraId="591594AB" w14:textId="77777777" w:rsidR="00404C86" w:rsidRPr="00404C86" w:rsidRDefault="00404C86" w:rsidP="00404C86">
      <w:pPr>
        <w:numPr>
          <w:ilvl w:val="0"/>
          <w:numId w:val="45"/>
        </w:numPr>
        <w:spacing w:after="160" w:line="240" w:lineRule="auto"/>
        <w:ind w:left="567" w:hanging="567"/>
        <w:contextualSpacing/>
        <w:rPr>
          <w:rFonts w:eastAsia="Times New Roman" w:cs="Times New Roman"/>
          <w:sz w:val="24"/>
          <w:szCs w:val="24"/>
          <w:lang w:eastAsia="en-US"/>
        </w:rPr>
      </w:pPr>
      <w:r w:rsidRPr="00404C86">
        <w:rPr>
          <w:rFonts w:eastAsia="Times New Roman" w:cs="Times New Roman"/>
          <w:sz w:val="24"/>
          <w:szCs w:val="24"/>
          <w:lang w:eastAsia="en-US"/>
        </w:rPr>
        <w:t>выработать навыки речевого этикета как свода определенных правил речевого общения (обращение, приветствие, извинение как формы вежливости, просьба, благодарность, поздравление, приглашение, показать связь речевого этикета с культурой поведения);</w:t>
      </w:r>
    </w:p>
    <w:p w14:paraId="2BF54EBF" w14:textId="77777777" w:rsidR="00404C86" w:rsidRPr="00404C86" w:rsidRDefault="00404C86" w:rsidP="00404C86">
      <w:pPr>
        <w:numPr>
          <w:ilvl w:val="0"/>
          <w:numId w:val="45"/>
        </w:numPr>
        <w:spacing w:after="160" w:line="240" w:lineRule="auto"/>
        <w:ind w:left="567" w:hanging="567"/>
        <w:contextualSpacing/>
        <w:rPr>
          <w:rFonts w:eastAsia="Times New Roman" w:cs="Times New Roman"/>
          <w:sz w:val="24"/>
          <w:szCs w:val="24"/>
          <w:lang w:eastAsia="en-US"/>
        </w:rPr>
      </w:pPr>
      <w:r w:rsidRPr="00404C86">
        <w:rPr>
          <w:rFonts w:eastAsia="Times New Roman" w:cs="Times New Roman"/>
          <w:sz w:val="24"/>
          <w:szCs w:val="24"/>
          <w:lang w:eastAsia="en-US"/>
        </w:rPr>
        <w:t>познакомить студентов с основами современной риторики, основными законами порождения словесных произведений различных жанров, вооружить их необходимыми сведениями о красноречии с целью формирования определенных умений и навыков устного публичного выступления;</w:t>
      </w:r>
    </w:p>
    <w:p w14:paraId="7CDABB11" w14:textId="77777777" w:rsidR="00404C86" w:rsidRPr="00404C86" w:rsidRDefault="00404C86" w:rsidP="00404C86">
      <w:pPr>
        <w:numPr>
          <w:ilvl w:val="0"/>
          <w:numId w:val="45"/>
        </w:numPr>
        <w:spacing w:after="160" w:line="240" w:lineRule="auto"/>
        <w:ind w:left="567" w:hanging="567"/>
        <w:contextualSpacing/>
        <w:rPr>
          <w:rFonts w:eastAsia="Times New Roman" w:cs="Times New Roman"/>
          <w:sz w:val="24"/>
          <w:szCs w:val="24"/>
          <w:lang w:eastAsia="en-US"/>
        </w:rPr>
      </w:pPr>
      <w:r w:rsidRPr="00404C86">
        <w:rPr>
          <w:rFonts w:eastAsia="Times New Roman" w:cs="Times New Roman"/>
          <w:sz w:val="24"/>
          <w:szCs w:val="24"/>
          <w:lang w:eastAsia="en-US"/>
        </w:rPr>
        <w:t>помочь студентам овладеть основами выразительного чтения как искусства художественного слова, сформировать у них навыки словесного действия в процессе упражнений по технике речи, психотехнике и логике речи.</w:t>
      </w:r>
    </w:p>
    <w:p w14:paraId="58452748" w14:textId="77777777" w:rsidR="00576BB9" w:rsidRDefault="00576BB9" w:rsidP="00404C86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6E477887" w14:textId="1DCEDE6A" w:rsidR="00404C86" w:rsidRPr="00404C86" w:rsidRDefault="00073D83" w:rsidP="00404C86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404C86" w:rsidRPr="00404C86">
        <w:rPr>
          <w:rFonts w:eastAsia="Times New Roman" w:cs="Times New Roman"/>
          <w:sz w:val="24"/>
          <w:szCs w:val="24"/>
        </w:rPr>
        <w:t>исциплина относится к обязательным дисциплинам обязательной части программы бакалавриата.</w:t>
      </w:r>
    </w:p>
    <w:p w14:paraId="3B01926D" w14:textId="77777777" w:rsidR="00404C86" w:rsidRPr="00404C86" w:rsidRDefault="00404C86" w:rsidP="00404C86">
      <w:pPr>
        <w:spacing w:line="240" w:lineRule="auto"/>
        <w:ind w:firstLine="567"/>
        <w:contextualSpacing/>
        <w:rPr>
          <w:rFonts w:eastAsia="Times New Roman" w:cs="Times New Roman"/>
          <w:sz w:val="16"/>
          <w:szCs w:val="16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5A02B179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6B0D63">
        <w:rPr>
          <w:rFonts w:cs="Times New Roman"/>
          <w:sz w:val="24"/>
          <w:szCs w:val="24"/>
        </w:rPr>
        <w:t>4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6B0D63">
        <w:rPr>
          <w:rFonts w:cs="Times New Roman"/>
          <w:sz w:val="24"/>
          <w:szCs w:val="24"/>
        </w:rPr>
        <w:t xml:space="preserve">144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3380CA40" w14:textId="77777777" w:rsidR="005264FC" w:rsidRPr="00404C86" w:rsidRDefault="005264FC" w:rsidP="00512D4C">
      <w:pPr>
        <w:spacing w:line="240" w:lineRule="auto"/>
        <w:ind w:firstLine="567"/>
        <w:rPr>
          <w:rFonts w:cs="Times New Roman"/>
          <w:sz w:val="16"/>
          <w:szCs w:val="16"/>
        </w:rPr>
      </w:pPr>
    </w:p>
    <w:p w14:paraId="002E64AD" w14:textId="77777777" w:rsidR="00576BB9" w:rsidRDefault="00576BB9">
      <w:pPr>
        <w:spacing w:after="20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14:paraId="2D193169" w14:textId="481F9F48" w:rsidR="00670DAE" w:rsidRPr="00D962C7" w:rsidRDefault="00670DAE" w:rsidP="00670DAE">
      <w:pPr>
        <w:rPr>
          <w:rFonts w:cs="Times New Roman"/>
          <w:color w:val="000000"/>
          <w:sz w:val="24"/>
          <w:szCs w:val="24"/>
        </w:rPr>
      </w:pPr>
      <w:r w:rsidRPr="00D962C7">
        <w:rPr>
          <w:rFonts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D962C7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D962C7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D962C7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D962C7" w:rsidRDefault="00670DAE" w:rsidP="00F73344">
            <w:pPr>
              <w:pStyle w:val="a7"/>
              <w:ind w:hanging="3"/>
              <w:jc w:val="center"/>
            </w:pPr>
            <w:r w:rsidRPr="00D962C7">
              <w:t xml:space="preserve">Трудоемкость в </w:t>
            </w:r>
            <w:proofErr w:type="spellStart"/>
            <w:r w:rsidRPr="00D962C7">
              <w:t>акад.час</w:t>
            </w:r>
            <w:proofErr w:type="spellEnd"/>
          </w:p>
        </w:tc>
      </w:tr>
      <w:tr w:rsidR="00670DAE" w:rsidRPr="00D962C7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D962C7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D962C7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D962C7" w:rsidRDefault="00670DAE" w:rsidP="00F73344">
            <w:pPr>
              <w:pStyle w:val="a7"/>
              <w:ind w:hanging="3"/>
              <w:jc w:val="center"/>
            </w:pPr>
            <w:r w:rsidRPr="00D962C7">
              <w:t>Практическая подготовка</w:t>
            </w:r>
          </w:p>
        </w:tc>
      </w:tr>
      <w:tr w:rsidR="00670DAE" w:rsidRPr="00D962C7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D962C7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1551D9F7" w:rsidR="00670DAE" w:rsidRPr="00D962C7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66</w:t>
            </w:r>
          </w:p>
        </w:tc>
      </w:tr>
      <w:tr w:rsidR="00670DAE" w:rsidRPr="00D962C7" w14:paraId="7501AF12" w14:textId="77777777" w:rsidTr="00F73344">
        <w:tc>
          <w:tcPr>
            <w:tcW w:w="6525" w:type="dxa"/>
          </w:tcPr>
          <w:p w14:paraId="0A5EBF45" w14:textId="77777777" w:rsidR="00670DAE" w:rsidRPr="00D962C7" w:rsidRDefault="00670DAE" w:rsidP="00F73344">
            <w:pPr>
              <w:pStyle w:val="a7"/>
              <w:ind w:left="57"/>
            </w:pPr>
            <w:r w:rsidRPr="00D962C7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D962C7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D962C7" w14:paraId="34CA0771" w14:textId="77777777" w:rsidTr="005264FC">
        <w:tc>
          <w:tcPr>
            <w:tcW w:w="6525" w:type="dxa"/>
          </w:tcPr>
          <w:p w14:paraId="5CA64D88" w14:textId="77777777" w:rsidR="00670DAE" w:rsidRPr="00D962C7" w:rsidRDefault="00670DAE" w:rsidP="00F73344">
            <w:pPr>
              <w:pStyle w:val="a7"/>
              <w:ind w:left="57"/>
            </w:pPr>
            <w:r w:rsidRPr="00D962C7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0AD48DEC" w:rsidR="00670DAE" w:rsidRPr="00D962C7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D962C7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D962C7" w14:paraId="16CE36E4" w14:textId="77777777" w:rsidTr="005264FC">
        <w:tc>
          <w:tcPr>
            <w:tcW w:w="6525" w:type="dxa"/>
          </w:tcPr>
          <w:p w14:paraId="458C3F22" w14:textId="77777777" w:rsidR="00670DAE" w:rsidRPr="00D962C7" w:rsidRDefault="00670DAE" w:rsidP="00F73344">
            <w:pPr>
              <w:pStyle w:val="a7"/>
              <w:ind w:left="57"/>
            </w:pPr>
            <w:r w:rsidRPr="00D962C7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0E50EB35" w:rsidR="00670DAE" w:rsidRPr="00D962C7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-</w:t>
            </w:r>
            <w:r w:rsidR="00670DAE" w:rsidRPr="00D962C7">
              <w:rPr>
                <w:rFonts w:cs="Times New Roman"/>
                <w:sz w:val="24"/>
                <w:szCs w:val="24"/>
              </w:rPr>
              <w:t>/</w:t>
            </w:r>
            <w:r w:rsidRPr="00D962C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7777777" w:rsidR="00670DAE" w:rsidRPr="00D962C7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D962C7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D962C7" w:rsidRDefault="00670DAE" w:rsidP="00F73344">
            <w:pPr>
              <w:pStyle w:val="a7"/>
              <w:ind w:left="57"/>
            </w:pPr>
            <w:r w:rsidRPr="00D962C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0BDF69E2" w:rsidR="00670DAE" w:rsidRPr="00D962C7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670DAE" w:rsidRPr="00D962C7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D962C7" w:rsidRDefault="00670DAE" w:rsidP="00F73344">
            <w:pPr>
              <w:pStyle w:val="a7"/>
              <w:ind w:left="57"/>
            </w:pPr>
            <w:r w:rsidRPr="00D962C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3FB8FD" w:rsidR="00670DAE" w:rsidRPr="00D962C7" w:rsidRDefault="00CE157F" w:rsidP="00F73344">
            <w:pPr>
              <w:pStyle w:val="a7"/>
              <w:jc w:val="center"/>
            </w:pPr>
            <w:r w:rsidRPr="00D962C7">
              <w:t>27</w:t>
            </w:r>
          </w:p>
        </w:tc>
      </w:tr>
      <w:tr w:rsidR="00670DAE" w:rsidRPr="00D962C7" w14:paraId="602D2D23" w14:textId="77777777" w:rsidTr="00F73344">
        <w:tc>
          <w:tcPr>
            <w:tcW w:w="6525" w:type="dxa"/>
          </w:tcPr>
          <w:p w14:paraId="70DFF7A8" w14:textId="77777777" w:rsidR="00670DAE" w:rsidRPr="00D962C7" w:rsidRDefault="00670DAE" w:rsidP="00F73344">
            <w:pPr>
              <w:pStyle w:val="a7"/>
              <w:ind w:left="57"/>
            </w:pPr>
            <w:r w:rsidRPr="00D962C7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D962C7" w:rsidRDefault="00CE157F" w:rsidP="00F73344">
            <w:pPr>
              <w:pStyle w:val="a7"/>
              <w:jc w:val="center"/>
            </w:pPr>
            <w:r w:rsidRPr="00D962C7">
              <w:t>2,35</w:t>
            </w:r>
          </w:p>
        </w:tc>
      </w:tr>
      <w:tr w:rsidR="00670DAE" w:rsidRPr="00D962C7" w14:paraId="2830E98D" w14:textId="77777777" w:rsidTr="00F73344">
        <w:tc>
          <w:tcPr>
            <w:tcW w:w="6525" w:type="dxa"/>
          </w:tcPr>
          <w:p w14:paraId="4029875C" w14:textId="77777777" w:rsidR="00670DAE" w:rsidRPr="00D962C7" w:rsidRDefault="00670DAE" w:rsidP="00F73344">
            <w:pPr>
              <w:pStyle w:val="a7"/>
              <w:ind w:left="57"/>
            </w:pPr>
            <w:r w:rsidRPr="00D962C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2737F6E" w:rsidR="00670DAE" w:rsidRPr="00D962C7" w:rsidRDefault="00CE157F" w:rsidP="00F73344">
            <w:pPr>
              <w:pStyle w:val="a7"/>
              <w:jc w:val="center"/>
            </w:pPr>
            <w:r w:rsidRPr="00D962C7">
              <w:t>24,65</w:t>
            </w:r>
          </w:p>
        </w:tc>
      </w:tr>
      <w:tr w:rsidR="00670DAE" w:rsidRPr="00D962C7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D962C7" w:rsidRDefault="00670DAE" w:rsidP="00F73344">
            <w:pPr>
              <w:pStyle w:val="a7"/>
              <w:ind w:left="57"/>
            </w:pPr>
            <w:r w:rsidRPr="00D962C7">
              <w:rPr>
                <w:b/>
              </w:rPr>
              <w:t>Общая трудоемкость дисциплины (в час. /</w:t>
            </w:r>
            <w:proofErr w:type="spellStart"/>
            <w:r w:rsidRPr="00D962C7">
              <w:rPr>
                <w:b/>
              </w:rPr>
              <w:t>з.е</w:t>
            </w:r>
            <w:proofErr w:type="spellEnd"/>
            <w:r w:rsidRPr="00D962C7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77777777" w:rsidR="00670DAE" w:rsidRPr="00D962C7" w:rsidRDefault="00670DAE" w:rsidP="00F73344">
            <w:pPr>
              <w:pStyle w:val="a7"/>
              <w:ind w:hanging="3"/>
              <w:jc w:val="center"/>
            </w:pPr>
            <w:r w:rsidRPr="00D962C7">
              <w:t>144/4</w:t>
            </w:r>
          </w:p>
        </w:tc>
      </w:tr>
    </w:tbl>
    <w:p w14:paraId="2B84ABCE" w14:textId="77777777" w:rsidR="00670DAE" w:rsidRPr="00404C86" w:rsidRDefault="00670DAE" w:rsidP="00670DAE">
      <w:pPr>
        <w:rPr>
          <w:rFonts w:cs="Times New Roman"/>
          <w:bCs/>
          <w:sz w:val="16"/>
          <w:szCs w:val="16"/>
        </w:rPr>
      </w:pPr>
    </w:p>
    <w:p w14:paraId="1BBFBFED" w14:textId="77777777" w:rsidR="00670DAE" w:rsidRPr="00D962C7" w:rsidRDefault="00670DAE" w:rsidP="00670DAE">
      <w:pPr>
        <w:rPr>
          <w:rFonts w:cs="Times New Roman"/>
          <w:bCs/>
          <w:sz w:val="24"/>
          <w:szCs w:val="24"/>
        </w:rPr>
      </w:pPr>
      <w:r w:rsidRPr="00D962C7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D962C7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D962C7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D962C7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 xml:space="preserve">Трудоемкость в </w:t>
            </w:r>
            <w:proofErr w:type="spellStart"/>
            <w:r w:rsidRPr="00D962C7">
              <w:t>акад.час</w:t>
            </w:r>
            <w:proofErr w:type="spellEnd"/>
          </w:p>
        </w:tc>
      </w:tr>
      <w:tr w:rsidR="00670DAE" w:rsidRPr="00D962C7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D962C7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D962C7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D962C7" w:rsidRDefault="00670DAE" w:rsidP="00F73344">
            <w:pPr>
              <w:pStyle w:val="a7"/>
              <w:ind w:hanging="3"/>
              <w:jc w:val="center"/>
            </w:pPr>
            <w:r w:rsidRPr="00D962C7">
              <w:t>Практическая подготовка</w:t>
            </w:r>
          </w:p>
        </w:tc>
      </w:tr>
      <w:tr w:rsidR="00670DAE" w:rsidRPr="00D962C7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D962C7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243BE71E" w:rsidR="00670DAE" w:rsidRPr="00D962C7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2</w:t>
            </w:r>
            <w:r w:rsidR="00CE157F" w:rsidRPr="00D962C7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D962C7" w14:paraId="61C4BF33" w14:textId="77777777" w:rsidTr="00F73344">
        <w:tc>
          <w:tcPr>
            <w:tcW w:w="6540" w:type="dxa"/>
          </w:tcPr>
          <w:p w14:paraId="60FF2B98" w14:textId="77777777" w:rsidR="00670DAE" w:rsidRPr="00D962C7" w:rsidRDefault="00670DAE" w:rsidP="00F73344">
            <w:pPr>
              <w:pStyle w:val="a7"/>
            </w:pPr>
            <w:r w:rsidRPr="00D962C7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D962C7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D962C7" w14:paraId="081E95B9" w14:textId="77777777" w:rsidTr="005264FC">
        <w:tc>
          <w:tcPr>
            <w:tcW w:w="6540" w:type="dxa"/>
          </w:tcPr>
          <w:p w14:paraId="53E7EE67" w14:textId="77777777" w:rsidR="00670DAE" w:rsidRPr="00D962C7" w:rsidRDefault="00670DAE" w:rsidP="00F73344">
            <w:pPr>
              <w:pStyle w:val="a7"/>
            </w:pPr>
            <w:r w:rsidRPr="00D962C7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68D2038C" w:rsidR="00670DAE" w:rsidRPr="00D962C7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1</w:t>
            </w:r>
            <w:r w:rsidR="00CE157F" w:rsidRPr="00D962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D962C7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D962C7" w14:paraId="0C2934BE" w14:textId="77777777" w:rsidTr="005264FC">
        <w:tc>
          <w:tcPr>
            <w:tcW w:w="6540" w:type="dxa"/>
          </w:tcPr>
          <w:p w14:paraId="186280A6" w14:textId="77777777" w:rsidR="00670DAE" w:rsidRPr="00D962C7" w:rsidRDefault="00670DAE" w:rsidP="00F73344">
            <w:pPr>
              <w:pStyle w:val="a7"/>
            </w:pPr>
            <w:r w:rsidRPr="00D962C7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16C7CCDE" w:rsidR="00670DAE" w:rsidRPr="00D962C7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-/1</w:t>
            </w:r>
            <w:r w:rsidR="00CE157F" w:rsidRPr="00D962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7777777" w:rsidR="00670DAE" w:rsidRPr="00D962C7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D962C7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D962C7" w:rsidRDefault="00670DAE" w:rsidP="00F73344">
            <w:pPr>
              <w:pStyle w:val="a7"/>
            </w:pPr>
            <w:r w:rsidRPr="00D962C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6BD0F63C" w:rsidR="00670DAE" w:rsidRPr="00D962C7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1</w:t>
            </w:r>
            <w:r w:rsidR="00CE157F" w:rsidRPr="00D962C7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D962C7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2C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D962C7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D962C7" w:rsidRDefault="00670DAE" w:rsidP="00F73344">
            <w:pPr>
              <w:pStyle w:val="a7"/>
            </w:pPr>
            <w:r w:rsidRPr="00D962C7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>-</w:t>
            </w:r>
          </w:p>
        </w:tc>
      </w:tr>
      <w:tr w:rsidR="00670DAE" w:rsidRPr="00D962C7" w14:paraId="71CFAC2A" w14:textId="77777777" w:rsidTr="005264FC">
        <w:tc>
          <w:tcPr>
            <w:tcW w:w="6540" w:type="dxa"/>
          </w:tcPr>
          <w:p w14:paraId="22ACD1EA" w14:textId="77777777" w:rsidR="00670DAE" w:rsidRPr="00D962C7" w:rsidRDefault="00670DAE" w:rsidP="00F73344">
            <w:pPr>
              <w:pStyle w:val="a7"/>
            </w:pPr>
            <w:r w:rsidRPr="00D962C7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>-</w:t>
            </w:r>
          </w:p>
        </w:tc>
      </w:tr>
      <w:tr w:rsidR="00670DAE" w:rsidRPr="00D962C7" w14:paraId="1EFAFB9C" w14:textId="77777777" w:rsidTr="005264FC">
        <w:tc>
          <w:tcPr>
            <w:tcW w:w="6540" w:type="dxa"/>
          </w:tcPr>
          <w:p w14:paraId="470CC7C2" w14:textId="77777777" w:rsidR="00670DAE" w:rsidRPr="00D962C7" w:rsidRDefault="00670DAE" w:rsidP="00F73344">
            <w:pPr>
              <w:pStyle w:val="a7"/>
            </w:pPr>
            <w:r w:rsidRPr="00D962C7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>-</w:t>
            </w:r>
          </w:p>
        </w:tc>
      </w:tr>
      <w:tr w:rsidR="00670DAE" w:rsidRPr="00D962C7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D962C7" w:rsidRDefault="00670DAE" w:rsidP="00F73344">
            <w:pPr>
              <w:pStyle w:val="a7"/>
              <w:ind w:left="57"/>
            </w:pPr>
            <w:r w:rsidRPr="00D962C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D962C7" w:rsidRDefault="00CE157F" w:rsidP="00F73344">
            <w:pPr>
              <w:pStyle w:val="a7"/>
              <w:ind w:left="57"/>
              <w:jc w:val="center"/>
            </w:pPr>
            <w:r w:rsidRPr="00D962C7">
              <w:t>9</w:t>
            </w:r>
          </w:p>
        </w:tc>
      </w:tr>
      <w:tr w:rsidR="00670DAE" w:rsidRPr="00D962C7" w14:paraId="0E27E0FF" w14:textId="77777777" w:rsidTr="00F73344">
        <w:tc>
          <w:tcPr>
            <w:tcW w:w="6540" w:type="dxa"/>
          </w:tcPr>
          <w:p w14:paraId="67DD67EE" w14:textId="77777777" w:rsidR="00670DAE" w:rsidRPr="00D962C7" w:rsidRDefault="00670DAE" w:rsidP="00F73344">
            <w:pPr>
              <w:pStyle w:val="a7"/>
              <w:ind w:left="57"/>
            </w:pPr>
            <w:r w:rsidRPr="00D962C7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D962C7" w:rsidRDefault="00CE157F" w:rsidP="00F73344">
            <w:pPr>
              <w:pStyle w:val="a7"/>
              <w:ind w:left="57"/>
              <w:jc w:val="center"/>
            </w:pPr>
            <w:r w:rsidRPr="00D962C7">
              <w:t>2,35</w:t>
            </w:r>
          </w:p>
        </w:tc>
      </w:tr>
      <w:tr w:rsidR="00670DAE" w:rsidRPr="00D962C7" w14:paraId="25B0A0D2" w14:textId="77777777" w:rsidTr="00F73344">
        <w:tc>
          <w:tcPr>
            <w:tcW w:w="6540" w:type="dxa"/>
          </w:tcPr>
          <w:p w14:paraId="2AEF4CBD" w14:textId="77777777" w:rsidR="00670DAE" w:rsidRPr="00D962C7" w:rsidRDefault="00670DAE" w:rsidP="00F73344">
            <w:pPr>
              <w:pStyle w:val="a7"/>
              <w:ind w:left="57"/>
            </w:pPr>
            <w:r w:rsidRPr="00D962C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D962C7" w:rsidRDefault="00CE157F" w:rsidP="00F73344">
            <w:pPr>
              <w:pStyle w:val="a7"/>
              <w:ind w:left="57"/>
              <w:jc w:val="center"/>
            </w:pPr>
            <w:r w:rsidRPr="00D962C7">
              <w:t>6,65</w:t>
            </w:r>
          </w:p>
        </w:tc>
      </w:tr>
      <w:tr w:rsidR="00670DAE" w:rsidRPr="00D962C7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D962C7" w:rsidRDefault="00670DAE" w:rsidP="00F73344">
            <w:pPr>
              <w:pStyle w:val="a7"/>
            </w:pPr>
            <w:r w:rsidRPr="00D962C7">
              <w:rPr>
                <w:b/>
              </w:rPr>
              <w:t>Общая трудоемкость дисциплины (в час. /</w:t>
            </w:r>
            <w:proofErr w:type="spellStart"/>
            <w:r w:rsidRPr="00D962C7">
              <w:rPr>
                <w:b/>
              </w:rPr>
              <w:t>з.е</w:t>
            </w:r>
            <w:proofErr w:type="spellEnd"/>
            <w:r w:rsidRPr="00D962C7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77777777" w:rsidR="00670DAE" w:rsidRPr="00D962C7" w:rsidRDefault="00670DAE" w:rsidP="00F73344">
            <w:pPr>
              <w:pStyle w:val="a7"/>
              <w:jc w:val="center"/>
            </w:pPr>
            <w:r w:rsidRPr="00D962C7">
              <w:t>144/4</w:t>
            </w:r>
          </w:p>
        </w:tc>
      </w:tr>
    </w:tbl>
    <w:p w14:paraId="3A501A7C" w14:textId="77777777" w:rsidR="00670DAE" w:rsidRPr="00D962C7" w:rsidRDefault="00670DAE" w:rsidP="00670DAE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42168CC5" w14:textId="77777777" w:rsidR="00576BB9" w:rsidRDefault="00576BB9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1C899C07" w14:textId="5CE7C25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404C86">
        <w:rPr>
          <w:b/>
          <w:bCs/>
          <w:sz w:val="24"/>
          <w:szCs w:val="20"/>
        </w:rPr>
        <w:t>Блоки (разделы) дисциплины</w:t>
      </w:r>
    </w:p>
    <w:p w14:paraId="130E69BE" w14:textId="5C9ACDB9" w:rsidR="00404C86" w:rsidRPr="00404C86" w:rsidRDefault="00404C86" w:rsidP="00404C86">
      <w:pPr>
        <w:widowControl w:val="0"/>
        <w:tabs>
          <w:tab w:val="left" w:pos="3822"/>
        </w:tabs>
        <w:suppressAutoHyphens/>
        <w:spacing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404C86" w:rsidRPr="00404C86" w14:paraId="6AC70808" w14:textId="77777777" w:rsidTr="003A549A">
        <w:tc>
          <w:tcPr>
            <w:tcW w:w="580" w:type="dxa"/>
          </w:tcPr>
          <w:p w14:paraId="2AFB55D9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071925AD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04C86" w:rsidRPr="00404C86" w14:paraId="27593A5C" w14:textId="77777777" w:rsidTr="003A549A">
        <w:tc>
          <w:tcPr>
            <w:tcW w:w="580" w:type="dxa"/>
          </w:tcPr>
          <w:p w14:paraId="708BFEDC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45BD23C0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Речевое взаимодействие. </w:t>
            </w:r>
          </w:p>
          <w:p w14:paraId="041150E6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1. Современная языковая ситуация.</w:t>
            </w:r>
          </w:p>
        </w:tc>
      </w:tr>
      <w:tr w:rsidR="00404C86" w:rsidRPr="00404C86" w14:paraId="3AF2D0EF" w14:textId="77777777" w:rsidTr="003A549A">
        <w:tc>
          <w:tcPr>
            <w:tcW w:w="580" w:type="dxa"/>
          </w:tcPr>
          <w:p w14:paraId="252094BE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6DF71523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2. Проблемы «экологии языка».</w:t>
            </w:r>
          </w:p>
        </w:tc>
      </w:tr>
      <w:tr w:rsidR="00404C86" w:rsidRPr="00404C86" w14:paraId="2933F487" w14:textId="77777777" w:rsidTr="003A549A">
        <w:tc>
          <w:tcPr>
            <w:tcW w:w="580" w:type="dxa"/>
          </w:tcPr>
          <w:p w14:paraId="104625FC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6E2C011F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3. Современный русский литературный язык.</w:t>
            </w:r>
          </w:p>
        </w:tc>
      </w:tr>
      <w:tr w:rsidR="00404C86" w:rsidRPr="00404C86" w14:paraId="6B076419" w14:textId="77777777" w:rsidTr="003A549A">
        <w:tc>
          <w:tcPr>
            <w:tcW w:w="580" w:type="dxa"/>
          </w:tcPr>
          <w:p w14:paraId="4938B908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201F4784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4. Языковая норма, ее роль в становлении и функционировании литературного языка.</w:t>
            </w:r>
          </w:p>
        </w:tc>
      </w:tr>
      <w:tr w:rsidR="00404C86" w:rsidRPr="00404C86" w14:paraId="6B135BC8" w14:textId="77777777" w:rsidTr="003A549A">
        <w:tc>
          <w:tcPr>
            <w:tcW w:w="580" w:type="dxa"/>
          </w:tcPr>
          <w:p w14:paraId="1598086C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0487DC19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5. Орфоэпические, морфологические и словообразовательные нормы.</w:t>
            </w:r>
          </w:p>
        </w:tc>
      </w:tr>
      <w:tr w:rsidR="00404C86" w:rsidRPr="00404C86" w14:paraId="394614C3" w14:textId="77777777" w:rsidTr="003A549A">
        <w:tc>
          <w:tcPr>
            <w:tcW w:w="580" w:type="dxa"/>
          </w:tcPr>
          <w:p w14:paraId="60B50A68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1C5D1046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6. Лексические и синтаксические норма. Отклонение от норм.</w:t>
            </w:r>
          </w:p>
        </w:tc>
      </w:tr>
      <w:tr w:rsidR="00404C86" w:rsidRPr="00404C86" w14:paraId="3A5754E3" w14:textId="77777777" w:rsidTr="003A549A">
        <w:tc>
          <w:tcPr>
            <w:tcW w:w="580" w:type="dxa"/>
          </w:tcPr>
          <w:p w14:paraId="509753AE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5872280E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Функциональные стили русского языка. </w:t>
            </w:r>
          </w:p>
          <w:p w14:paraId="2E7785DE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стили.</w:t>
            </w:r>
          </w:p>
        </w:tc>
      </w:tr>
      <w:tr w:rsidR="00404C86" w:rsidRPr="00404C86" w14:paraId="762FD90E" w14:textId="77777777" w:rsidTr="003A549A">
        <w:tc>
          <w:tcPr>
            <w:tcW w:w="580" w:type="dxa"/>
          </w:tcPr>
          <w:p w14:paraId="43606DFE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656887D5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8. Стилистические нормы современного русского литературного языка.</w:t>
            </w:r>
          </w:p>
        </w:tc>
      </w:tr>
      <w:tr w:rsidR="00404C86" w:rsidRPr="00404C86" w14:paraId="431D049F" w14:textId="77777777" w:rsidTr="003A549A">
        <w:tc>
          <w:tcPr>
            <w:tcW w:w="580" w:type="dxa"/>
          </w:tcPr>
          <w:p w14:paraId="24A6F6C2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34552FF1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9. Культура письменной речи.</w:t>
            </w:r>
          </w:p>
        </w:tc>
      </w:tr>
      <w:tr w:rsidR="00404C86" w:rsidRPr="00404C86" w14:paraId="7A573EED" w14:textId="77777777" w:rsidTr="003A549A">
        <w:tc>
          <w:tcPr>
            <w:tcW w:w="580" w:type="dxa"/>
          </w:tcPr>
          <w:p w14:paraId="4B4719F5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14:paraId="01BBAFD0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3. Основы риторики. </w:t>
            </w:r>
          </w:p>
          <w:p w14:paraId="18546FF1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10. Правила и приемы построения устного публичного выступления.</w:t>
            </w:r>
          </w:p>
        </w:tc>
      </w:tr>
      <w:tr w:rsidR="00404C86" w:rsidRPr="00404C86" w14:paraId="3240DCF7" w14:textId="77777777" w:rsidTr="003A549A">
        <w:tc>
          <w:tcPr>
            <w:tcW w:w="580" w:type="dxa"/>
          </w:tcPr>
          <w:p w14:paraId="0015FACB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14:paraId="6642F86A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11. Речевой этикет.</w:t>
            </w:r>
          </w:p>
        </w:tc>
      </w:tr>
      <w:tr w:rsidR="00404C86" w:rsidRPr="00404C86" w14:paraId="0A0938E9" w14:textId="77777777" w:rsidTr="003A549A">
        <w:tc>
          <w:tcPr>
            <w:tcW w:w="580" w:type="dxa"/>
          </w:tcPr>
          <w:p w14:paraId="7D69CAC4" w14:textId="77777777" w:rsidR="00404C86" w:rsidRPr="00404C86" w:rsidRDefault="00404C86" w:rsidP="00404C86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14:paraId="5E94B5A4" w14:textId="77777777" w:rsidR="00404C86" w:rsidRPr="00404C86" w:rsidRDefault="00404C86" w:rsidP="00404C86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04C86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Тема 12. Особенности речевого оформления документации.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1C114684" w:rsidR="005A13B3" w:rsidRDefault="005A13B3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6DBF239D" w14:textId="77777777" w:rsidR="00576BB9" w:rsidRPr="008F5FA1" w:rsidRDefault="00576BB9" w:rsidP="00576BB9">
      <w:pPr>
        <w:ind w:firstLine="567"/>
        <w:rPr>
          <w:sz w:val="24"/>
          <w:szCs w:val="24"/>
        </w:rPr>
      </w:pPr>
      <w:r w:rsidRPr="008F5FA1">
        <w:rPr>
          <w:sz w:val="24"/>
          <w:szCs w:val="24"/>
        </w:rPr>
        <w:t>Курсовая работа по дисциплине не предусмотрена учебным планом.</w:t>
      </w:r>
    </w:p>
    <w:p w14:paraId="3EAED374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11481186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D962C7">
        <w:rPr>
          <w:b/>
          <w:sz w:val="24"/>
          <w:szCs w:val="20"/>
        </w:rPr>
        <w:t>честв. Практическая подготовка</w:t>
      </w:r>
    </w:p>
    <w:p w14:paraId="14D5068B" w14:textId="77777777" w:rsidR="00404C86" w:rsidRDefault="00404C86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691"/>
        <w:gridCol w:w="2127"/>
        <w:gridCol w:w="1842"/>
      </w:tblGrid>
      <w:tr w:rsidR="006E6AD1" w:rsidRPr="00E51C54" w14:paraId="35FA65B6" w14:textId="77777777" w:rsidTr="00404C86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18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07806141" w:rsidR="006E6AD1" w:rsidRPr="00E51C54" w:rsidRDefault="00D962C7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404C86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027837E2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0E559325" w14:textId="70940174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1.</w:t>
            </w:r>
          </w:p>
        </w:tc>
        <w:tc>
          <w:tcPr>
            <w:tcW w:w="3270" w:type="dxa"/>
          </w:tcPr>
          <w:p w14:paraId="03FAA04D" w14:textId="7908B6A6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lang w:eastAsia="en-US"/>
              </w:rPr>
              <w:t>Тема 1. Современная языковая ситуация.</w:t>
            </w:r>
          </w:p>
        </w:tc>
        <w:tc>
          <w:tcPr>
            <w:tcW w:w="1691" w:type="dxa"/>
            <w:vAlign w:val="center"/>
          </w:tcPr>
          <w:p w14:paraId="40E463BE" w14:textId="534CBFAD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752F5C4E" w14:textId="77777777" w:rsidR="00404C86" w:rsidRDefault="00404C86" w:rsidP="00404C86">
            <w:pPr>
              <w:pStyle w:val="a7"/>
              <w:tabs>
                <w:tab w:val="left" w:pos="0"/>
              </w:tabs>
              <w:jc w:val="center"/>
            </w:pPr>
            <w:r w:rsidRPr="00404C86">
              <w:t>Работа в группах. Анализ текста.</w:t>
            </w:r>
          </w:p>
          <w:p w14:paraId="14D34B97" w14:textId="5AFB4914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90791FC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1A625023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5C4D2B82" w14:textId="4E12AA8F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2.</w:t>
            </w:r>
          </w:p>
        </w:tc>
        <w:tc>
          <w:tcPr>
            <w:tcW w:w="3270" w:type="dxa"/>
          </w:tcPr>
          <w:p w14:paraId="178B060D" w14:textId="3D2610D5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lang w:eastAsia="en-US"/>
              </w:rPr>
              <w:t>Тема 2. Проблемы «экологии языка».</w:t>
            </w:r>
          </w:p>
        </w:tc>
        <w:tc>
          <w:tcPr>
            <w:tcW w:w="1691" w:type="dxa"/>
            <w:vAlign w:val="center"/>
          </w:tcPr>
          <w:p w14:paraId="4B73E2CF" w14:textId="71B6C2BE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37D100FB" w14:textId="2B7D4033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4C86">
              <w:t>Решение ситуационных задач, связанных с речевым общением.</w:t>
            </w:r>
          </w:p>
        </w:tc>
        <w:tc>
          <w:tcPr>
            <w:tcW w:w="1842" w:type="dxa"/>
          </w:tcPr>
          <w:p w14:paraId="681F7898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71EFF02E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78EF48A9" w14:textId="7F14AFAD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3.</w:t>
            </w:r>
          </w:p>
        </w:tc>
        <w:tc>
          <w:tcPr>
            <w:tcW w:w="3270" w:type="dxa"/>
            <w:vAlign w:val="center"/>
          </w:tcPr>
          <w:p w14:paraId="0EC3675F" w14:textId="57A4872B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lang w:eastAsia="en-US"/>
              </w:rPr>
              <w:t>Тема 3. Современный русский литературный язык.</w:t>
            </w:r>
          </w:p>
        </w:tc>
        <w:tc>
          <w:tcPr>
            <w:tcW w:w="1691" w:type="dxa"/>
            <w:vAlign w:val="center"/>
          </w:tcPr>
          <w:p w14:paraId="7961513E" w14:textId="2EFB00C9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2576BE65" w14:textId="4F60BB6F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4C86">
              <w:t>Работа в парах и группах с заданиями и упражнениями по теме.</w:t>
            </w:r>
          </w:p>
        </w:tc>
        <w:tc>
          <w:tcPr>
            <w:tcW w:w="1842" w:type="dxa"/>
          </w:tcPr>
          <w:p w14:paraId="577300BB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78B844D0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2C740FF5" w14:textId="167E5A0E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4.</w:t>
            </w:r>
          </w:p>
        </w:tc>
        <w:tc>
          <w:tcPr>
            <w:tcW w:w="3270" w:type="dxa"/>
            <w:vAlign w:val="center"/>
          </w:tcPr>
          <w:p w14:paraId="7B94EDE3" w14:textId="085193B2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lang w:eastAsia="en-US"/>
              </w:rPr>
              <w:t xml:space="preserve">Тема 4. Языковая норма, ее роль в становлении и </w:t>
            </w:r>
            <w:r w:rsidRPr="00404C86">
              <w:rPr>
                <w:rFonts w:eastAsia="Calibri"/>
                <w:lang w:eastAsia="en-US"/>
              </w:rPr>
              <w:lastRenderedPageBreak/>
              <w:t>функционировании литературного языка.</w:t>
            </w:r>
          </w:p>
        </w:tc>
        <w:tc>
          <w:tcPr>
            <w:tcW w:w="1691" w:type="dxa"/>
            <w:vAlign w:val="center"/>
          </w:tcPr>
          <w:p w14:paraId="1B770D09" w14:textId="684B7F83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lastRenderedPageBreak/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413BD794" w14:textId="3F41E11B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4C86">
              <w:t>Дискуссия.</w:t>
            </w:r>
          </w:p>
        </w:tc>
        <w:tc>
          <w:tcPr>
            <w:tcW w:w="1842" w:type="dxa"/>
          </w:tcPr>
          <w:p w14:paraId="2FCA2348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526A0C2E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6FD60598" w14:textId="5D658D9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5.</w:t>
            </w:r>
          </w:p>
        </w:tc>
        <w:tc>
          <w:tcPr>
            <w:tcW w:w="3270" w:type="dxa"/>
            <w:vAlign w:val="center"/>
          </w:tcPr>
          <w:p w14:paraId="00A184DE" w14:textId="1BF5D052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lang w:eastAsia="en-US"/>
              </w:rPr>
              <w:t>Тема 5. Орфоэпические, морфологические и словообразовательные нормы.</w:t>
            </w:r>
          </w:p>
        </w:tc>
        <w:tc>
          <w:tcPr>
            <w:tcW w:w="1691" w:type="dxa"/>
            <w:vAlign w:val="center"/>
          </w:tcPr>
          <w:p w14:paraId="4F72FACF" w14:textId="6ADD9BFD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090CBFF4" w14:textId="48490FDD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4C86">
              <w:t>Разработка проекта: исправление речевых ошибок в текстах.</w:t>
            </w:r>
          </w:p>
        </w:tc>
        <w:tc>
          <w:tcPr>
            <w:tcW w:w="1842" w:type="dxa"/>
          </w:tcPr>
          <w:p w14:paraId="492CB008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5E630F62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624C94C3" w14:textId="35F27B89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6.</w:t>
            </w:r>
          </w:p>
        </w:tc>
        <w:tc>
          <w:tcPr>
            <w:tcW w:w="3270" w:type="dxa"/>
            <w:vAlign w:val="center"/>
          </w:tcPr>
          <w:p w14:paraId="2EF3E49E" w14:textId="3279FFFA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lang w:eastAsia="en-US"/>
              </w:rPr>
              <w:t>Тема 6. Лексические и синтаксические нормы. Отклонение от норм.</w:t>
            </w:r>
          </w:p>
        </w:tc>
        <w:tc>
          <w:tcPr>
            <w:tcW w:w="1691" w:type="dxa"/>
            <w:vAlign w:val="center"/>
          </w:tcPr>
          <w:p w14:paraId="5D964AD4" w14:textId="2D61D2E3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69C18127" w14:textId="6542EFA1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4C86">
              <w:t xml:space="preserve">Семинар. Техника речи. </w:t>
            </w:r>
          </w:p>
        </w:tc>
        <w:tc>
          <w:tcPr>
            <w:tcW w:w="1842" w:type="dxa"/>
          </w:tcPr>
          <w:p w14:paraId="3F84A2B7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5187E703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40F7B3F0" w14:textId="3790EC63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7.</w:t>
            </w:r>
          </w:p>
        </w:tc>
        <w:tc>
          <w:tcPr>
            <w:tcW w:w="3270" w:type="dxa"/>
            <w:vAlign w:val="center"/>
          </w:tcPr>
          <w:p w14:paraId="79BECDD5" w14:textId="4DC96343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spacing w:val="-2"/>
                <w:lang w:eastAsia="en-US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стили.</w:t>
            </w:r>
          </w:p>
        </w:tc>
        <w:tc>
          <w:tcPr>
            <w:tcW w:w="1691" w:type="dxa"/>
            <w:vAlign w:val="center"/>
          </w:tcPr>
          <w:p w14:paraId="27EB67CE" w14:textId="55AE654F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0CFA1465" w14:textId="76E82014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4C86">
              <w:t>Подготовка и просмотр мультимедийных презентаций.</w:t>
            </w:r>
          </w:p>
        </w:tc>
        <w:tc>
          <w:tcPr>
            <w:tcW w:w="1842" w:type="dxa"/>
          </w:tcPr>
          <w:p w14:paraId="70ED0FE6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5042592C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56DB811D" w14:textId="42238F82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  <w:r w:rsidRPr="00404C86">
              <w:t>8.</w:t>
            </w:r>
          </w:p>
        </w:tc>
        <w:tc>
          <w:tcPr>
            <w:tcW w:w="3270" w:type="dxa"/>
            <w:vAlign w:val="center"/>
          </w:tcPr>
          <w:p w14:paraId="3DF50B71" w14:textId="69454BF6" w:rsidR="00404C86" w:rsidRPr="00E51C54" w:rsidRDefault="00404C86" w:rsidP="00404C86">
            <w:pPr>
              <w:pStyle w:val="a7"/>
              <w:jc w:val="left"/>
              <w:rPr>
                <w:b/>
              </w:rPr>
            </w:pPr>
            <w:r w:rsidRPr="00404C86">
              <w:rPr>
                <w:rFonts w:eastAsia="Calibri"/>
                <w:lang w:eastAsia="en-US"/>
              </w:rPr>
              <w:t>Тема 9. Культура письменной речи.</w:t>
            </w:r>
          </w:p>
        </w:tc>
        <w:tc>
          <w:tcPr>
            <w:tcW w:w="1691" w:type="dxa"/>
            <w:vAlign w:val="center"/>
          </w:tcPr>
          <w:p w14:paraId="7CC4BE5F" w14:textId="15018188" w:rsidR="00404C86" w:rsidRPr="00E51C54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22C837ED" w14:textId="236B318A" w:rsidR="00404C86" w:rsidRPr="00E51C54" w:rsidRDefault="00404C86" w:rsidP="00404C86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404C86">
              <w:t>Эвристическая беседа. По ее результатам индивидуальная работа – написание текстов.</w:t>
            </w:r>
          </w:p>
        </w:tc>
        <w:tc>
          <w:tcPr>
            <w:tcW w:w="1842" w:type="dxa"/>
          </w:tcPr>
          <w:p w14:paraId="76164AD9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1AB91487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245A7725" w14:textId="74F2809E" w:rsidR="00404C86" w:rsidRPr="00404C86" w:rsidRDefault="00404C86" w:rsidP="00404C86">
            <w:pPr>
              <w:pStyle w:val="a7"/>
              <w:jc w:val="center"/>
            </w:pPr>
            <w:r w:rsidRPr="00404C86">
              <w:t>9.</w:t>
            </w:r>
          </w:p>
        </w:tc>
        <w:tc>
          <w:tcPr>
            <w:tcW w:w="3270" w:type="dxa"/>
            <w:vAlign w:val="center"/>
          </w:tcPr>
          <w:p w14:paraId="3D9991AB" w14:textId="163D34F2" w:rsidR="00404C86" w:rsidRPr="00404C86" w:rsidRDefault="00404C86" w:rsidP="00404C86">
            <w:pPr>
              <w:pStyle w:val="a7"/>
              <w:jc w:val="left"/>
              <w:rPr>
                <w:rFonts w:eastAsia="Calibri"/>
                <w:lang w:eastAsia="en-US"/>
              </w:rPr>
            </w:pPr>
            <w:r w:rsidRPr="00404C86">
              <w:t>Тема 10. Правила и приемы построения устного публичного выступления.</w:t>
            </w:r>
          </w:p>
        </w:tc>
        <w:tc>
          <w:tcPr>
            <w:tcW w:w="1691" w:type="dxa"/>
            <w:vAlign w:val="center"/>
          </w:tcPr>
          <w:p w14:paraId="4776350C" w14:textId="14CC5248" w:rsidR="00404C86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</w:t>
            </w:r>
            <w:r w:rsidRPr="00404C86">
              <w:t>ракти</w:t>
            </w:r>
            <w:r>
              <w:t>ческое занятие</w:t>
            </w:r>
          </w:p>
        </w:tc>
        <w:tc>
          <w:tcPr>
            <w:tcW w:w="2127" w:type="dxa"/>
            <w:vAlign w:val="center"/>
          </w:tcPr>
          <w:p w14:paraId="356575F2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Анализ коммуникативных стратегий и тактик.</w:t>
            </w:r>
          </w:p>
          <w:p w14:paraId="1CDDE4BA" w14:textId="106A8D5F" w:rsidR="00404C86" w:rsidRPr="00404C86" w:rsidRDefault="00404C86" w:rsidP="00404C86">
            <w:pPr>
              <w:pStyle w:val="a7"/>
              <w:tabs>
                <w:tab w:val="left" w:pos="0"/>
              </w:tabs>
              <w:jc w:val="center"/>
            </w:pPr>
            <w:r w:rsidRPr="00404C86">
              <w:t>Публичное выступление.</w:t>
            </w:r>
          </w:p>
        </w:tc>
        <w:tc>
          <w:tcPr>
            <w:tcW w:w="1842" w:type="dxa"/>
          </w:tcPr>
          <w:p w14:paraId="079C8579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17104480" w14:textId="77777777" w:rsidTr="00404C86">
        <w:trPr>
          <w:trHeight w:val="509"/>
        </w:trPr>
        <w:tc>
          <w:tcPr>
            <w:tcW w:w="709" w:type="dxa"/>
            <w:vMerge w:val="restart"/>
            <w:vAlign w:val="center"/>
          </w:tcPr>
          <w:p w14:paraId="6F025193" w14:textId="0120CB0F" w:rsidR="00404C86" w:rsidRPr="00404C86" w:rsidRDefault="00404C86" w:rsidP="00404C86">
            <w:pPr>
              <w:pStyle w:val="a7"/>
              <w:jc w:val="center"/>
            </w:pPr>
            <w:r w:rsidRPr="00404C86">
              <w:t>10.</w:t>
            </w:r>
          </w:p>
        </w:tc>
        <w:tc>
          <w:tcPr>
            <w:tcW w:w="3270" w:type="dxa"/>
            <w:vMerge w:val="restart"/>
            <w:vAlign w:val="center"/>
          </w:tcPr>
          <w:p w14:paraId="470072E2" w14:textId="621AB8BE" w:rsidR="00404C86" w:rsidRPr="00404C86" w:rsidRDefault="00404C86" w:rsidP="00404C86">
            <w:pPr>
              <w:pStyle w:val="a7"/>
              <w:jc w:val="left"/>
            </w:pPr>
            <w:r w:rsidRPr="00404C86">
              <w:rPr>
                <w:rFonts w:eastAsia="Calibri"/>
                <w:lang w:eastAsia="en-US"/>
              </w:rPr>
              <w:t>Тема 11. Речевой этикет.</w:t>
            </w:r>
          </w:p>
        </w:tc>
        <w:tc>
          <w:tcPr>
            <w:tcW w:w="1691" w:type="dxa"/>
            <w:vAlign w:val="center"/>
          </w:tcPr>
          <w:p w14:paraId="774412F4" w14:textId="29D0A82F" w:rsidR="00404C86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Лекционное занятие</w:t>
            </w:r>
          </w:p>
        </w:tc>
        <w:tc>
          <w:tcPr>
            <w:tcW w:w="2127" w:type="dxa"/>
            <w:vAlign w:val="center"/>
          </w:tcPr>
          <w:p w14:paraId="09980617" w14:textId="2600E879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Лекция-визуализация.</w:t>
            </w:r>
          </w:p>
        </w:tc>
        <w:tc>
          <w:tcPr>
            <w:tcW w:w="1842" w:type="dxa"/>
          </w:tcPr>
          <w:p w14:paraId="282E661E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7522F00A" w14:textId="77777777" w:rsidTr="00404C86">
        <w:trPr>
          <w:trHeight w:val="509"/>
        </w:trPr>
        <w:tc>
          <w:tcPr>
            <w:tcW w:w="709" w:type="dxa"/>
            <w:vMerge/>
            <w:vAlign w:val="center"/>
          </w:tcPr>
          <w:p w14:paraId="3B07F98E" w14:textId="77777777" w:rsidR="00404C86" w:rsidRPr="00404C86" w:rsidRDefault="00404C86" w:rsidP="00404C86">
            <w:pPr>
              <w:pStyle w:val="a7"/>
              <w:jc w:val="center"/>
            </w:pPr>
          </w:p>
        </w:tc>
        <w:tc>
          <w:tcPr>
            <w:tcW w:w="3270" w:type="dxa"/>
            <w:vMerge/>
            <w:vAlign w:val="center"/>
          </w:tcPr>
          <w:p w14:paraId="3BFD8B1D" w14:textId="77777777" w:rsidR="00404C86" w:rsidRPr="00404C86" w:rsidRDefault="00404C86" w:rsidP="00404C86">
            <w:pPr>
              <w:pStyle w:val="a7"/>
              <w:jc w:val="left"/>
            </w:pPr>
          </w:p>
        </w:tc>
        <w:tc>
          <w:tcPr>
            <w:tcW w:w="1691" w:type="dxa"/>
            <w:vAlign w:val="center"/>
          </w:tcPr>
          <w:p w14:paraId="08CE98CD" w14:textId="19528FDA" w:rsidR="00404C86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vAlign w:val="center"/>
          </w:tcPr>
          <w:p w14:paraId="78C8ABF6" w14:textId="2517C40A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Дидактическая игра «Собеседование с работодателем».</w:t>
            </w:r>
          </w:p>
        </w:tc>
        <w:tc>
          <w:tcPr>
            <w:tcW w:w="1842" w:type="dxa"/>
          </w:tcPr>
          <w:p w14:paraId="457A051C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  <w:tr w:rsidR="00404C86" w:rsidRPr="00E51C54" w14:paraId="62A4344F" w14:textId="77777777" w:rsidTr="00404C86">
        <w:trPr>
          <w:trHeight w:val="509"/>
        </w:trPr>
        <w:tc>
          <w:tcPr>
            <w:tcW w:w="709" w:type="dxa"/>
            <w:vAlign w:val="center"/>
          </w:tcPr>
          <w:p w14:paraId="7EF84DBF" w14:textId="50779A88" w:rsidR="00404C86" w:rsidRPr="00404C86" w:rsidRDefault="00404C86" w:rsidP="00404C86">
            <w:pPr>
              <w:pStyle w:val="a7"/>
              <w:jc w:val="center"/>
            </w:pPr>
            <w:r w:rsidRPr="00404C86">
              <w:t>11.</w:t>
            </w:r>
          </w:p>
        </w:tc>
        <w:tc>
          <w:tcPr>
            <w:tcW w:w="3270" w:type="dxa"/>
            <w:vAlign w:val="center"/>
          </w:tcPr>
          <w:p w14:paraId="16CB8662" w14:textId="17703976" w:rsidR="00404C86" w:rsidRPr="00404C86" w:rsidRDefault="00404C86" w:rsidP="00404C86">
            <w:pPr>
              <w:pStyle w:val="a7"/>
              <w:jc w:val="left"/>
            </w:pPr>
            <w:r w:rsidRPr="00404C86">
              <w:rPr>
                <w:rFonts w:eastAsia="Calibri"/>
                <w:lang w:eastAsia="en-US"/>
              </w:rPr>
              <w:t>Тема 12. Особенности речевого оформления документации.</w:t>
            </w:r>
          </w:p>
        </w:tc>
        <w:tc>
          <w:tcPr>
            <w:tcW w:w="1691" w:type="dxa"/>
            <w:vAlign w:val="center"/>
          </w:tcPr>
          <w:p w14:paraId="18EF29F5" w14:textId="7A0560D3" w:rsidR="00404C86" w:rsidRPr="00404C86" w:rsidRDefault="00404C86" w:rsidP="00404C86">
            <w:pPr>
              <w:pStyle w:val="a7"/>
              <w:tabs>
                <w:tab w:val="left" w:pos="0"/>
              </w:tabs>
              <w:ind w:firstLine="20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vAlign w:val="center"/>
          </w:tcPr>
          <w:p w14:paraId="2A295301" w14:textId="42260284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Импровизация на заданную речевую тему.</w:t>
            </w:r>
          </w:p>
        </w:tc>
        <w:tc>
          <w:tcPr>
            <w:tcW w:w="1842" w:type="dxa"/>
          </w:tcPr>
          <w:p w14:paraId="0E620D48" w14:textId="77777777" w:rsidR="00404C86" w:rsidRPr="00E51C54" w:rsidRDefault="00404C86" w:rsidP="00404C86">
            <w:pPr>
              <w:pStyle w:val="a7"/>
              <w:jc w:val="center"/>
              <w:rPr>
                <w:b/>
              </w:rPr>
            </w:pPr>
          </w:p>
        </w:tc>
      </w:tr>
    </w:tbl>
    <w:p w14:paraId="3FB12CE6" w14:textId="7B69C0BF" w:rsidR="006E6AD1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3004B59B" w:rsidR="005A13B3" w:rsidRDefault="00404C86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5</w:t>
      </w:r>
      <w:r w:rsidR="005A13B3" w:rsidRPr="00223719">
        <w:rPr>
          <w:rFonts w:cs="Times New Roman"/>
          <w:b/>
          <w:bCs/>
          <w:caps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783DD9A9" w:rsidR="005A13B3" w:rsidRDefault="006E6AD1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77D41ACF" w14:textId="5596A723" w:rsidR="00576BB9" w:rsidRDefault="00576BB9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2D6F0FDF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 xml:space="preserve">1. </w:t>
      </w:r>
      <w:r w:rsidRPr="00576BB9">
        <w:rPr>
          <w:rFonts w:cs="Times New Roman"/>
          <w:bCs/>
          <w:sz w:val="24"/>
          <w:szCs w:val="24"/>
        </w:rPr>
        <w:tab/>
        <w:t>Точность речи (паронимы, омонимы)</w:t>
      </w:r>
    </w:p>
    <w:p w14:paraId="18C0989C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2.</w:t>
      </w:r>
      <w:r w:rsidRPr="00576BB9">
        <w:rPr>
          <w:rFonts w:cs="Times New Roman"/>
          <w:bCs/>
          <w:sz w:val="24"/>
          <w:szCs w:val="24"/>
        </w:rPr>
        <w:tab/>
        <w:t xml:space="preserve">Понятность речи </w:t>
      </w:r>
    </w:p>
    <w:p w14:paraId="2FAB4DCC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lastRenderedPageBreak/>
        <w:t>3.</w:t>
      </w:r>
      <w:r w:rsidRPr="00576BB9">
        <w:rPr>
          <w:rFonts w:cs="Times New Roman"/>
          <w:bCs/>
          <w:sz w:val="24"/>
          <w:szCs w:val="24"/>
        </w:rPr>
        <w:tab/>
        <w:t>Богатство речи и разнообразие речи</w:t>
      </w:r>
    </w:p>
    <w:p w14:paraId="59D45CA1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4.</w:t>
      </w:r>
      <w:r w:rsidRPr="00576BB9">
        <w:rPr>
          <w:rFonts w:cs="Times New Roman"/>
          <w:bCs/>
          <w:sz w:val="24"/>
          <w:szCs w:val="24"/>
        </w:rPr>
        <w:tab/>
        <w:t>Чистота речи</w:t>
      </w:r>
    </w:p>
    <w:p w14:paraId="42F27E4E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5.</w:t>
      </w:r>
      <w:r w:rsidRPr="00576BB9">
        <w:rPr>
          <w:rFonts w:cs="Times New Roman"/>
          <w:bCs/>
          <w:sz w:val="24"/>
          <w:szCs w:val="24"/>
        </w:rPr>
        <w:tab/>
        <w:t>Выразительность речи (тропы и фигуры речи)</w:t>
      </w:r>
    </w:p>
    <w:p w14:paraId="306345D7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6.</w:t>
      </w:r>
      <w:r w:rsidRPr="00576BB9">
        <w:rPr>
          <w:rFonts w:cs="Times New Roman"/>
          <w:bCs/>
          <w:sz w:val="24"/>
          <w:szCs w:val="24"/>
        </w:rPr>
        <w:tab/>
        <w:t>Речевой этикет</w:t>
      </w:r>
    </w:p>
    <w:p w14:paraId="6B7B1C33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7.</w:t>
      </w:r>
      <w:r w:rsidRPr="00576BB9">
        <w:rPr>
          <w:rFonts w:cs="Times New Roman"/>
          <w:bCs/>
          <w:sz w:val="24"/>
          <w:szCs w:val="24"/>
        </w:rPr>
        <w:tab/>
        <w:t>Формулы речевого этикета (привести примеры)</w:t>
      </w:r>
    </w:p>
    <w:p w14:paraId="6CF5BB39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8.</w:t>
      </w:r>
      <w:r w:rsidRPr="00576BB9">
        <w:rPr>
          <w:rFonts w:cs="Times New Roman"/>
          <w:bCs/>
          <w:sz w:val="24"/>
          <w:szCs w:val="24"/>
        </w:rPr>
        <w:tab/>
        <w:t>Национальная специфика русского речевого этикета</w:t>
      </w:r>
    </w:p>
    <w:p w14:paraId="2A1C6CB9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9.</w:t>
      </w:r>
      <w:r w:rsidRPr="00576BB9">
        <w:rPr>
          <w:rFonts w:cs="Times New Roman"/>
          <w:bCs/>
          <w:sz w:val="24"/>
          <w:szCs w:val="24"/>
        </w:rPr>
        <w:tab/>
        <w:t>Выражение вежливости в русском языке</w:t>
      </w:r>
    </w:p>
    <w:p w14:paraId="1F83C828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10.</w:t>
      </w:r>
      <w:r w:rsidRPr="00576BB9">
        <w:rPr>
          <w:rFonts w:cs="Times New Roman"/>
          <w:bCs/>
          <w:sz w:val="24"/>
          <w:szCs w:val="24"/>
        </w:rPr>
        <w:tab/>
        <w:t>Вежливость и эвфемизмы</w:t>
      </w:r>
    </w:p>
    <w:p w14:paraId="1DA25CEE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11.</w:t>
      </w:r>
      <w:r w:rsidRPr="00576BB9">
        <w:rPr>
          <w:rFonts w:cs="Times New Roman"/>
          <w:bCs/>
          <w:sz w:val="24"/>
          <w:szCs w:val="24"/>
        </w:rPr>
        <w:tab/>
        <w:t>Социальные аспекты культуры речи</w:t>
      </w:r>
    </w:p>
    <w:p w14:paraId="78D3EB5A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12.</w:t>
      </w:r>
      <w:r w:rsidRPr="00576BB9">
        <w:rPr>
          <w:rFonts w:cs="Times New Roman"/>
          <w:bCs/>
          <w:sz w:val="24"/>
          <w:szCs w:val="24"/>
        </w:rPr>
        <w:tab/>
        <w:t>Невербальные средства коммуникации</w:t>
      </w:r>
    </w:p>
    <w:p w14:paraId="08F0C58D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13.</w:t>
      </w:r>
      <w:r w:rsidRPr="00576BB9">
        <w:rPr>
          <w:rFonts w:cs="Times New Roman"/>
          <w:bCs/>
          <w:sz w:val="24"/>
          <w:szCs w:val="24"/>
        </w:rPr>
        <w:tab/>
        <w:t>Литературно-художественный стиль</w:t>
      </w:r>
    </w:p>
    <w:p w14:paraId="17D767CD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14.</w:t>
      </w:r>
      <w:r w:rsidRPr="00576BB9">
        <w:rPr>
          <w:rFonts w:cs="Times New Roman"/>
          <w:bCs/>
          <w:sz w:val="24"/>
          <w:szCs w:val="24"/>
        </w:rPr>
        <w:tab/>
        <w:t>Официально-деловой стиль</w:t>
      </w:r>
    </w:p>
    <w:p w14:paraId="3DB5D214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15.</w:t>
      </w:r>
      <w:r w:rsidRPr="00576BB9">
        <w:rPr>
          <w:rFonts w:cs="Times New Roman"/>
          <w:bCs/>
          <w:sz w:val="24"/>
          <w:szCs w:val="24"/>
        </w:rPr>
        <w:tab/>
        <w:t>Научный стиль</w:t>
      </w:r>
    </w:p>
    <w:p w14:paraId="0349225C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16.</w:t>
      </w:r>
      <w:r w:rsidRPr="00576BB9">
        <w:rPr>
          <w:rFonts w:cs="Times New Roman"/>
          <w:bCs/>
          <w:sz w:val="24"/>
          <w:szCs w:val="24"/>
        </w:rPr>
        <w:tab/>
        <w:t>Публицистический стиль</w:t>
      </w:r>
    </w:p>
    <w:p w14:paraId="27B7D5C7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17.</w:t>
      </w:r>
      <w:r w:rsidRPr="00576BB9">
        <w:rPr>
          <w:rFonts w:cs="Times New Roman"/>
          <w:bCs/>
          <w:sz w:val="24"/>
          <w:szCs w:val="24"/>
        </w:rPr>
        <w:tab/>
        <w:t>Разговорный стиль</w:t>
      </w:r>
    </w:p>
    <w:p w14:paraId="1C4DF81B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18.</w:t>
      </w:r>
      <w:r w:rsidRPr="00576BB9">
        <w:rPr>
          <w:rFonts w:cs="Times New Roman"/>
          <w:bCs/>
          <w:sz w:val="24"/>
          <w:szCs w:val="24"/>
        </w:rPr>
        <w:tab/>
        <w:t>Диалекты</w:t>
      </w:r>
    </w:p>
    <w:p w14:paraId="7633E358" w14:textId="77777777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19.</w:t>
      </w:r>
      <w:r w:rsidRPr="00576BB9">
        <w:rPr>
          <w:rFonts w:cs="Times New Roman"/>
          <w:bCs/>
          <w:sz w:val="24"/>
          <w:szCs w:val="24"/>
        </w:rPr>
        <w:tab/>
        <w:t>Просторечие</w:t>
      </w:r>
    </w:p>
    <w:p w14:paraId="0F96D6BD" w14:textId="3FA5A85F" w:rsidR="00576BB9" w:rsidRPr="00576BB9" w:rsidRDefault="00576BB9" w:rsidP="00576BB9">
      <w:pPr>
        <w:spacing w:line="240" w:lineRule="auto"/>
        <w:rPr>
          <w:rFonts w:cs="Times New Roman"/>
          <w:bCs/>
          <w:sz w:val="24"/>
          <w:szCs w:val="24"/>
        </w:rPr>
      </w:pPr>
      <w:r w:rsidRPr="00576BB9">
        <w:rPr>
          <w:rFonts w:cs="Times New Roman"/>
          <w:bCs/>
          <w:sz w:val="24"/>
          <w:szCs w:val="24"/>
        </w:rPr>
        <w:t>20.</w:t>
      </w:r>
      <w:r w:rsidRPr="00576BB9">
        <w:rPr>
          <w:rFonts w:cs="Times New Roman"/>
          <w:bCs/>
          <w:sz w:val="24"/>
          <w:szCs w:val="24"/>
        </w:rPr>
        <w:tab/>
        <w:t>Жаргоны (арго)</w:t>
      </w:r>
    </w:p>
    <w:p w14:paraId="102AE375" w14:textId="071BD72C" w:rsidR="00576BB9" w:rsidRDefault="00576BB9" w:rsidP="00223719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7A978B61" w:rsidR="006D6AF5" w:rsidRPr="00223719" w:rsidRDefault="00615F04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Темы №1-12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27BF6C2D" w:rsidR="005A13B3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5A5C785" w14:textId="4BC265F0" w:rsidR="00404C86" w:rsidRDefault="00404C86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559"/>
        <w:gridCol w:w="1276"/>
        <w:gridCol w:w="708"/>
        <w:gridCol w:w="1276"/>
        <w:gridCol w:w="1418"/>
      </w:tblGrid>
      <w:tr w:rsidR="00404C86" w:rsidRPr="00404C86" w14:paraId="42A095E7" w14:textId="77777777" w:rsidTr="003A549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C14329D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1DE66F3A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2C45D4C5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E005519" w14:textId="77777777" w:rsidR="00404C86" w:rsidRPr="00404C86" w:rsidRDefault="00404C86" w:rsidP="00404C86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DCD5728" w14:textId="77777777" w:rsidR="00404C86" w:rsidRPr="00404C86" w:rsidRDefault="00404C86" w:rsidP="00404C86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0995606B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Наличие</w:t>
            </w:r>
          </w:p>
        </w:tc>
      </w:tr>
      <w:tr w:rsidR="00404C86" w:rsidRPr="00404C86" w14:paraId="4BB3FDEF" w14:textId="77777777" w:rsidTr="003A549A">
        <w:trPr>
          <w:cantSplit/>
          <w:trHeight w:val="519"/>
        </w:trPr>
        <w:tc>
          <w:tcPr>
            <w:tcW w:w="648" w:type="dxa"/>
            <w:vMerge/>
          </w:tcPr>
          <w:p w14:paraId="25A39F21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111C7129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2DDFE7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9F3689F" w14:textId="77777777" w:rsidR="00404C86" w:rsidRPr="00404C86" w:rsidRDefault="00404C86" w:rsidP="00404C86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A019573" w14:textId="77777777" w:rsidR="00404C86" w:rsidRPr="00404C86" w:rsidRDefault="00404C86" w:rsidP="00404C86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F0FA7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17986053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04C86" w:rsidRPr="00404C86" w14:paraId="3226A88E" w14:textId="77777777" w:rsidTr="003A549A">
        <w:tc>
          <w:tcPr>
            <w:tcW w:w="648" w:type="dxa"/>
            <w:vAlign w:val="center"/>
          </w:tcPr>
          <w:p w14:paraId="532192FD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4A10D398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Calibri" w:cs="Times New Roman"/>
                <w:sz w:val="24"/>
                <w:szCs w:val="20"/>
                <w:lang w:eastAsia="en-US"/>
              </w:rPr>
            </w:pPr>
            <w:r w:rsidRPr="00404C86">
              <w:rPr>
                <w:rFonts w:eastAsia="Calibri" w:cs="Times New Roman"/>
                <w:sz w:val="24"/>
                <w:szCs w:val="20"/>
                <w:lang w:eastAsia="en-US"/>
              </w:rPr>
              <w:t>Русский язык и культура речи : учебник</w:t>
            </w:r>
          </w:p>
        </w:tc>
        <w:tc>
          <w:tcPr>
            <w:tcW w:w="1559" w:type="dxa"/>
          </w:tcPr>
          <w:p w14:paraId="14AB5146" w14:textId="77777777" w:rsidR="00615F04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proofErr w:type="spellStart"/>
            <w:r w:rsidRPr="00404C86">
              <w:rPr>
                <w:rFonts w:eastAsia="Times New Roman" w:cs="Times New Roman"/>
                <w:sz w:val="24"/>
                <w:szCs w:val="20"/>
              </w:rPr>
              <w:t>Боженкова</w:t>
            </w:r>
            <w:proofErr w:type="spellEnd"/>
            <w:r w:rsidRPr="00404C86">
              <w:rPr>
                <w:rFonts w:eastAsia="Times New Roman" w:cs="Times New Roman"/>
                <w:sz w:val="24"/>
                <w:szCs w:val="20"/>
              </w:rPr>
              <w:t xml:space="preserve">, </w:t>
            </w:r>
            <w:r w:rsidR="00615F04" w:rsidRPr="00404C86">
              <w:rPr>
                <w:rFonts w:eastAsia="Times New Roman" w:cs="Times New Roman"/>
                <w:sz w:val="24"/>
                <w:szCs w:val="20"/>
              </w:rPr>
              <w:t>Р.К.</w:t>
            </w:r>
            <w:r w:rsidR="00615F04">
              <w:rPr>
                <w:rFonts w:eastAsia="Times New Roman" w:cs="Times New Roman"/>
                <w:sz w:val="24"/>
                <w:szCs w:val="20"/>
              </w:rPr>
              <w:t>,</w:t>
            </w:r>
          </w:p>
          <w:p w14:paraId="44D9787E" w14:textId="77777777" w:rsidR="00615F04" w:rsidRDefault="00404C86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proofErr w:type="spellStart"/>
            <w:r w:rsidRPr="00404C86">
              <w:rPr>
                <w:rFonts w:eastAsia="Times New Roman" w:cs="Times New Roman"/>
                <w:sz w:val="24"/>
                <w:szCs w:val="20"/>
              </w:rPr>
              <w:t>Боженкова</w:t>
            </w:r>
            <w:proofErr w:type="spellEnd"/>
            <w:r w:rsidRPr="00404C86">
              <w:rPr>
                <w:rFonts w:eastAsia="Times New Roman" w:cs="Times New Roman"/>
                <w:sz w:val="24"/>
                <w:szCs w:val="20"/>
              </w:rPr>
              <w:t xml:space="preserve">, </w:t>
            </w:r>
            <w:r w:rsidR="00615F04">
              <w:rPr>
                <w:rFonts w:eastAsia="Times New Roman" w:cs="Times New Roman"/>
                <w:sz w:val="24"/>
                <w:szCs w:val="20"/>
              </w:rPr>
              <w:t>Н.А.,</w:t>
            </w:r>
          </w:p>
          <w:p w14:paraId="02924657" w14:textId="6F1A55CD" w:rsidR="00404C86" w:rsidRPr="00404C86" w:rsidRDefault="00404C86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04C86">
              <w:rPr>
                <w:rFonts w:eastAsia="Times New Roman" w:cs="Times New Roman"/>
                <w:sz w:val="24"/>
                <w:szCs w:val="20"/>
              </w:rPr>
              <w:t>Шаклеин</w:t>
            </w:r>
            <w:proofErr w:type="spellEnd"/>
            <w:r w:rsidR="00615F04">
              <w:rPr>
                <w:rFonts w:eastAsia="Times New Roman" w:cs="Times New Roman"/>
                <w:sz w:val="24"/>
                <w:szCs w:val="20"/>
              </w:rPr>
              <w:t>,</w:t>
            </w:r>
            <w:r w:rsidR="00615F04" w:rsidRPr="00404C86">
              <w:rPr>
                <w:rFonts w:eastAsia="Times New Roman" w:cs="Times New Roman"/>
                <w:sz w:val="24"/>
                <w:szCs w:val="20"/>
              </w:rPr>
              <w:t xml:space="preserve"> В.М.</w:t>
            </w:r>
          </w:p>
        </w:tc>
        <w:tc>
          <w:tcPr>
            <w:tcW w:w="1276" w:type="dxa"/>
          </w:tcPr>
          <w:p w14:paraId="40A11C19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708" w:type="dxa"/>
          </w:tcPr>
          <w:p w14:paraId="7FBFB02A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2016</w:t>
            </w:r>
          </w:p>
        </w:tc>
        <w:tc>
          <w:tcPr>
            <w:tcW w:w="1276" w:type="dxa"/>
          </w:tcPr>
          <w:p w14:paraId="77D63E3B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711E4AC0" w14:textId="77777777" w:rsidR="00404C86" w:rsidRPr="00404C86" w:rsidRDefault="00047A91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404C86" w:rsidRPr="00404C8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404C86" w:rsidRPr="00404C86" w14:paraId="13DB2030" w14:textId="77777777" w:rsidTr="003A549A">
        <w:tc>
          <w:tcPr>
            <w:tcW w:w="648" w:type="dxa"/>
            <w:vAlign w:val="center"/>
          </w:tcPr>
          <w:p w14:paraId="101D0C5B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14:paraId="456FBE73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Calibri" w:cs="Times New Roman"/>
                <w:sz w:val="24"/>
                <w:szCs w:val="20"/>
                <w:lang w:eastAsia="en-US"/>
              </w:rPr>
            </w:pPr>
            <w:r w:rsidRPr="00404C86">
              <w:rPr>
                <w:rFonts w:eastAsia="Calibri" w:cs="Times New Roman"/>
                <w:sz w:val="24"/>
                <w:szCs w:val="20"/>
                <w:lang w:eastAsia="en-US"/>
              </w:rPr>
              <w:t>Русский язык и культура речи : учебник и практикум</w:t>
            </w:r>
          </w:p>
        </w:tc>
        <w:tc>
          <w:tcPr>
            <w:tcW w:w="1559" w:type="dxa"/>
          </w:tcPr>
          <w:p w14:paraId="6AEA0EE0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под ред. В.Д. Черняк</w:t>
            </w:r>
          </w:p>
        </w:tc>
        <w:tc>
          <w:tcPr>
            <w:tcW w:w="1276" w:type="dxa"/>
          </w:tcPr>
          <w:p w14:paraId="3049A40F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04C86">
              <w:rPr>
                <w:rFonts w:eastAsia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8" w:type="dxa"/>
          </w:tcPr>
          <w:p w14:paraId="14279085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2018</w:t>
            </w:r>
          </w:p>
        </w:tc>
        <w:tc>
          <w:tcPr>
            <w:tcW w:w="1276" w:type="dxa"/>
          </w:tcPr>
          <w:p w14:paraId="4CDFF337" w14:textId="77777777" w:rsidR="00404C86" w:rsidRPr="00404C86" w:rsidRDefault="00404C86" w:rsidP="00404C8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468267F6" w14:textId="77777777" w:rsidR="00404C86" w:rsidRPr="00404C86" w:rsidRDefault="00404C86" w:rsidP="00404C8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5F04" w:rsidRPr="00404C86" w14:paraId="32C3F706" w14:textId="77777777" w:rsidTr="006239C2">
        <w:tc>
          <w:tcPr>
            <w:tcW w:w="648" w:type="dxa"/>
            <w:vAlign w:val="center"/>
          </w:tcPr>
          <w:p w14:paraId="2B1FE256" w14:textId="42F4EEB8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14:paraId="013ACEB2" w14:textId="03BB1770" w:rsidR="00615F04" w:rsidRPr="00404C86" w:rsidRDefault="00615F04" w:rsidP="00615F04">
            <w:pPr>
              <w:spacing w:line="240" w:lineRule="auto"/>
              <w:jc w:val="left"/>
              <w:rPr>
                <w:rFonts w:eastAsia="Calibri" w:cs="Times New Roman"/>
                <w:sz w:val="24"/>
                <w:szCs w:val="20"/>
                <w:lang w:eastAsia="en-US"/>
              </w:rPr>
            </w:pPr>
            <w:r w:rsidRPr="00404C86">
              <w:rPr>
                <w:rFonts w:eastAsia="Calibri" w:cs="Times New Roman"/>
                <w:sz w:val="24"/>
                <w:szCs w:val="20"/>
                <w:lang w:eastAsia="en-US"/>
              </w:rPr>
              <w:t xml:space="preserve">Русский язык и культура речи : курс лекций </w:t>
            </w:r>
          </w:p>
        </w:tc>
        <w:tc>
          <w:tcPr>
            <w:tcW w:w="1559" w:type="dxa"/>
            <w:vAlign w:val="center"/>
          </w:tcPr>
          <w:p w14:paraId="481820C9" w14:textId="6C10DF3D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Трофимова</w:t>
            </w:r>
            <w:r>
              <w:rPr>
                <w:rFonts w:eastAsia="Times New Roman" w:cs="Times New Roman"/>
                <w:sz w:val="24"/>
                <w:szCs w:val="20"/>
              </w:rPr>
              <w:t>,</w:t>
            </w:r>
            <w:r w:rsidRPr="00404C86">
              <w:rPr>
                <w:rFonts w:eastAsia="Times New Roman" w:cs="Times New Roman"/>
                <w:sz w:val="24"/>
                <w:szCs w:val="20"/>
              </w:rPr>
              <w:t xml:space="preserve"> Г.К.</w:t>
            </w:r>
          </w:p>
        </w:tc>
        <w:tc>
          <w:tcPr>
            <w:tcW w:w="1276" w:type="dxa"/>
            <w:vAlign w:val="center"/>
          </w:tcPr>
          <w:p w14:paraId="60AE999B" w14:textId="0D30AB00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708" w:type="dxa"/>
            <w:vAlign w:val="center"/>
          </w:tcPr>
          <w:p w14:paraId="2547CBC4" w14:textId="1F1CDBEB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2017</w:t>
            </w:r>
          </w:p>
        </w:tc>
        <w:tc>
          <w:tcPr>
            <w:tcW w:w="1276" w:type="dxa"/>
          </w:tcPr>
          <w:p w14:paraId="4E60ECBA" w14:textId="77777777" w:rsidR="00615F04" w:rsidRPr="00404C86" w:rsidRDefault="00615F04" w:rsidP="00615F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68331" w14:textId="312D93B3" w:rsidR="00615F04" w:rsidRPr="00404C86" w:rsidRDefault="00047A91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="00615F04" w:rsidRPr="00404C8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615F04" w:rsidRPr="00404C86" w14:paraId="393EC4C2" w14:textId="77777777" w:rsidTr="005B5927">
        <w:tc>
          <w:tcPr>
            <w:tcW w:w="648" w:type="dxa"/>
            <w:vAlign w:val="center"/>
          </w:tcPr>
          <w:p w14:paraId="3F19B390" w14:textId="324BFD4A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14:paraId="580A638B" w14:textId="6DDBA65E" w:rsidR="00615F04" w:rsidRPr="00404C86" w:rsidRDefault="00615F04" w:rsidP="00615F04">
            <w:pPr>
              <w:spacing w:line="240" w:lineRule="auto"/>
              <w:jc w:val="left"/>
              <w:rPr>
                <w:rFonts w:eastAsia="Calibri" w:cs="Times New Roman"/>
                <w:sz w:val="24"/>
                <w:szCs w:val="20"/>
                <w:lang w:eastAsia="en-US"/>
              </w:rPr>
            </w:pPr>
            <w:r w:rsidRPr="00404C86">
              <w:rPr>
                <w:rFonts w:eastAsia="Calibri" w:cs="Times New Roman"/>
                <w:sz w:val="24"/>
                <w:szCs w:val="20"/>
                <w:lang w:eastAsia="en-US"/>
              </w:rPr>
              <w:t>Русский язык и культура речи : учебное пособие</w:t>
            </w:r>
          </w:p>
        </w:tc>
        <w:tc>
          <w:tcPr>
            <w:tcW w:w="1559" w:type="dxa"/>
            <w:vAlign w:val="center"/>
          </w:tcPr>
          <w:p w14:paraId="1FD5F047" w14:textId="77777777" w:rsidR="00615F04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 xml:space="preserve">Костромина, </w:t>
            </w:r>
            <w:r>
              <w:rPr>
                <w:rFonts w:eastAsia="Times New Roman" w:cs="Times New Roman"/>
                <w:sz w:val="24"/>
                <w:szCs w:val="20"/>
              </w:rPr>
              <w:t>Е.А.,</w:t>
            </w:r>
          </w:p>
          <w:p w14:paraId="2199A93C" w14:textId="1D322F0E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Барковская</w:t>
            </w:r>
            <w:r>
              <w:rPr>
                <w:rFonts w:eastAsia="Times New Roman" w:cs="Times New Roman"/>
                <w:sz w:val="24"/>
                <w:szCs w:val="20"/>
              </w:rPr>
              <w:t>,</w:t>
            </w:r>
            <w:r w:rsidRPr="00404C86">
              <w:rPr>
                <w:rFonts w:eastAsia="Times New Roman" w:cs="Times New Roman"/>
                <w:sz w:val="24"/>
                <w:szCs w:val="20"/>
              </w:rPr>
              <w:t xml:space="preserve"> Ю.В.</w:t>
            </w:r>
          </w:p>
        </w:tc>
        <w:tc>
          <w:tcPr>
            <w:tcW w:w="1276" w:type="dxa"/>
            <w:vAlign w:val="center"/>
          </w:tcPr>
          <w:p w14:paraId="1EFE1F31" w14:textId="39C93574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Москва ; Берлин : Директ-Медиа</w:t>
            </w:r>
          </w:p>
        </w:tc>
        <w:tc>
          <w:tcPr>
            <w:tcW w:w="708" w:type="dxa"/>
            <w:vAlign w:val="center"/>
          </w:tcPr>
          <w:p w14:paraId="15FF5DB7" w14:textId="771466B9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404C86">
              <w:rPr>
                <w:rFonts w:eastAsia="Times New Roman" w:cs="Times New Roman"/>
                <w:sz w:val="24"/>
                <w:szCs w:val="20"/>
              </w:rPr>
              <w:t>2014</w:t>
            </w:r>
          </w:p>
        </w:tc>
        <w:tc>
          <w:tcPr>
            <w:tcW w:w="1276" w:type="dxa"/>
          </w:tcPr>
          <w:p w14:paraId="00BAF0D4" w14:textId="77777777" w:rsidR="00615F04" w:rsidRPr="00404C86" w:rsidRDefault="00615F04" w:rsidP="00615F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B5A319" w14:textId="64B5C143" w:rsidR="00615F04" w:rsidRPr="00404C86" w:rsidRDefault="00047A91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615F04" w:rsidRPr="00404C8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615F04" w:rsidRPr="00404C86" w14:paraId="222F79B6" w14:textId="77777777" w:rsidTr="00AE25CD">
        <w:tc>
          <w:tcPr>
            <w:tcW w:w="648" w:type="dxa"/>
            <w:vAlign w:val="center"/>
          </w:tcPr>
          <w:p w14:paraId="5B4922A9" w14:textId="5EE7F4B9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1" w:type="dxa"/>
            <w:vAlign w:val="center"/>
          </w:tcPr>
          <w:p w14:paraId="1FC38596" w14:textId="6B25DBFE" w:rsidR="00615F04" w:rsidRPr="00404C86" w:rsidRDefault="00615F04" w:rsidP="00615F04">
            <w:pPr>
              <w:spacing w:line="240" w:lineRule="auto"/>
              <w:jc w:val="left"/>
              <w:rPr>
                <w:rFonts w:eastAsia="Calibri" w:cs="Times New Roman"/>
                <w:sz w:val="24"/>
                <w:szCs w:val="20"/>
                <w:lang w:eastAsia="en-US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Стилистика русского языка и культура речи: учебное пособие</w:t>
            </w:r>
          </w:p>
        </w:tc>
        <w:tc>
          <w:tcPr>
            <w:tcW w:w="1559" w:type="dxa"/>
            <w:vAlign w:val="center"/>
          </w:tcPr>
          <w:p w14:paraId="2AE89D51" w14:textId="49B9FE75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Горовая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404C86">
              <w:rPr>
                <w:rFonts w:eastAsia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6" w:type="dxa"/>
            <w:vAlign w:val="center"/>
          </w:tcPr>
          <w:p w14:paraId="38E7ED64" w14:textId="08266C13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4C8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Оренбург: ФГБОУ ОГУ</w:t>
            </w:r>
            <w:r w:rsidRPr="00404C8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348ADB50" w14:textId="450CBA37" w:rsidR="00615F04" w:rsidRPr="00404C86" w:rsidRDefault="00615F04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404C86">
              <w:rPr>
                <w:rFonts w:eastAsia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14:paraId="4E0C5890" w14:textId="77777777" w:rsidR="00615F04" w:rsidRPr="00404C86" w:rsidRDefault="00615F04" w:rsidP="00615F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E779C" w14:textId="1450BB5B" w:rsidR="00615F04" w:rsidRPr="00404C86" w:rsidRDefault="00047A91" w:rsidP="00615F0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1" w:history="1">
              <w:r w:rsidR="00615F04" w:rsidRPr="00404C8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22415E71" w14:textId="1C4CDC69" w:rsidR="00404C86" w:rsidRPr="00404C86" w:rsidRDefault="00404C86" w:rsidP="00404C86">
      <w:pPr>
        <w:spacing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15F04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15F04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15F04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15F04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15F04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15F04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15F04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15F04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15F04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15F04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15F04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15F04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10475B63" w:rsidR="00B42F30" w:rsidRPr="00615F04" w:rsidRDefault="006E6AD1" w:rsidP="00615F04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15F04" w:rsidSect="004C7A2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EEEF" w14:textId="77777777" w:rsidR="00047A91" w:rsidRDefault="00047A91" w:rsidP="00B858DD">
      <w:pPr>
        <w:spacing w:line="240" w:lineRule="auto"/>
      </w:pPr>
      <w:r>
        <w:separator/>
      </w:r>
    </w:p>
  </w:endnote>
  <w:endnote w:type="continuationSeparator" w:id="0">
    <w:p w14:paraId="716DD095" w14:textId="77777777" w:rsidR="00047A91" w:rsidRDefault="00047A91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7FFC122A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557E2A">
          <w:rPr>
            <w:noProof/>
          </w:rPr>
          <w:t>8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AC16" w14:textId="77777777" w:rsidR="00047A91" w:rsidRDefault="00047A91" w:rsidP="00B858DD">
      <w:pPr>
        <w:spacing w:line="240" w:lineRule="auto"/>
      </w:pPr>
      <w:r>
        <w:separator/>
      </w:r>
    </w:p>
  </w:footnote>
  <w:footnote w:type="continuationSeparator" w:id="0">
    <w:p w14:paraId="6EF44FE3" w14:textId="77777777" w:rsidR="00047A91" w:rsidRDefault="00047A91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F1802"/>
    <w:multiLevelType w:val="multilevel"/>
    <w:tmpl w:val="BBB4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0904"/>
    <w:multiLevelType w:val="hybridMultilevel"/>
    <w:tmpl w:val="3D764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27"/>
  </w:num>
  <w:num w:numId="8">
    <w:abstractNumId w:val="17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3"/>
  </w:num>
  <w:num w:numId="15">
    <w:abstractNumId w:val="18"/>
  </w:num>
  <w:num w:numId="16">
    <w:abstractNumId w:val="11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0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3"/>
  </w:num>
  <w:num w:numId="31">
    <w:abstractNumId w:val="16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4"/>
  </w:num>
  <w:num w:numId="45">
    <w:abstractNumId w:val="8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47A91"/>
    <w:rsid w:val="000623B8"/>
    <w:rsid w:val="00073D83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96170"/>
    <w:rsid w:val="003B7653"/>
    <w:rsid w:val="003C1735"/>
    <w:rsid w:val="003D087B"/>
    <w:rsid w:val="003D1301"/>
    <w:rsid w:val="003E3C19"/>
    <w:rsid w:val="003F0B3B"/>
    <w:rsid w:val="003F1C4B"/>
    <w:rsid w:val="003F5FEC"/>
    <w:rsid w:val="003F773D"/>
    <w:rsid w:val="00404C86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57E2A"/>
    <w:rsid w:val="005646CC"/>
    <w:rsid w:val="00566D53"/>
    <w:rsid w:val="00573BD7"/>
    <w:rsid w:val="005752C1"/>
    <w:rsid w:val="00576BB9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15F04"/>
    <w:rsid w:val="006265A9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11F03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13DA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A00B3F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04EF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962C7"/>
    <w:rsid w:val="00DB0FF2"/>
    <w:rsid w:val="00DB4695"/>
    <w:rsid w:val="00DC4F97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0B16"/>
    <w:rsid w:val="00F81F0A"/>
    <w:rsid w:val="00F83461"/>
    <w:rsid w:val="00F952C4"/>
    <w:rsid w:val="00F96C23"/>
    <w:rsid w:val="00FA57F6"/>
    <w:rsid w:val="00FB52C7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CEF0-0D6A-4DCC-9E13-2CAEC6D4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8</cp:revision>
  <cp:lastPrinted>2019-07-19T14:35:00Z</cp:lastPrinted>
  <dcterms:created xsi:type="dcterms:W3CDTF">2021-08-23T10:07:00Z</dcterms:created>
  <dcterms:modified xsi:type="dcterms:W3CDTF">2022-03-28T09:16:00Z</dcterms:modified>
</cp:coreProperties>
</file>