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166" w:rsidRDefault="00783166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783166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78316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783166">
        <w:rPr>
          <w:b/>
          <w:sz w:val="24"/>
          <w:szCs w:val="24"/>
        </w:rPr>
        <w:t>Б1</w:t>
      </w:r>
      <w:r>
        <w:rPr>
          <w:b/>
          <w:sz w:val="24"/>
          <w:szCs w:val="24"/>
        </w:rPr>
        <w:t>.В.02 МАССМЕДИА (МОДУЛЬ)</w:t>
      </w:r>
    </w:p>
    <w:p w:rsidR="00783166" w:rsidRPr="00783166" w:rsidRDefault="0078316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Б1.В.02.ДВ.06 ДИСЦИПЛИНЫ ПО ВЫБОРУ</w:t>
      </w:r>
    </w:p>
    <w:p w:rsidR="00920D08" w:rsidRPr="00DD252A" w:rsidRDefault="00F94DBD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F94DBD">
        <w:rPr>
          <w:b/>
          <w:color w:val="000000"/>
          <w:sz w:val="24"/>
          <w:szCs w:val="24"/>
        </w:rPr>
        <w:t>Б1.В.02.ДВ.06.01</w:t>
      </w:r>
      <w:r>
        <w:rPr>
          <w:b/>
          <w:color w:val="000000"/>
          <w:sz w:val="24"/>
          <w:szCs w:val="24"/>
        </w:rPr>
        <w:t xml:space="preserve"> </w:t>
      </w:r>
      <w:r w:rsidRPr="00F94DBD">
        <w:rPr>
          <w:b/>
          <w:caps/>
          <w:color w:val="000000"/>
          <w:kern w:val="24"/>
          <w:sz w:val="24"/>
          <w:szCs w:val="24"/>
        </w:rPr>
        <w:t>Современные научно-популярные журналы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783166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78316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78316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83166" w:rsidRDefault="00783166" w:rsidP="0078316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83166" w:rsidRDefault="00783166" w:rsidP="0078316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83166" w:rsidRDefault="00783166" w:rsidP="00783166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78316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78316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78316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783166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27285C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27285C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F94DBD" w:rsidRPr="00F94DBD">
        <w:rPr>
          <w:rFonts w:eastAsia="MS Mincho"/>
          <w:color w:val="000000"/>
          <w:sz w:val="24"/>
          <w:szCs w:val="24"/>
        </w:rPr>
        <w:t>в области научно-популярной журналистики и реализация их в своей профессиональной деятельности, а также профессиональными компетенциями, необходимыми в научно-исследовательской деятельности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27285C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27285C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Default="00F94DBD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формирование навыков и умений создания</w:t>
      </w:r>
      <w:r w:rsidRPr="00F94DBD">
        <w:rPr>
          <w:sz w:val="24"/>
          <w:szCs w:val="24"/>
        </w:rPr>
        <w:t xml:space="preserve"> предназначенных для размещения в газете, журнале, на информационной ленте, в теле-, радиоэфире, интернет-СМИ, материалов в соответствие с языковыми нормами, профессиональными стандартами, форматами, стилями, технологическими требованиями, принятыми в СМИ разных типов</w:t>
      </w:r>
      <w:r w:rsidR="008137EF">
        <w:rPr>
          <w:sz w:val="24"/>
          <w:szCs w:val="24"/>
        </w:rPr>
        <w:t>.</w:t>
      </w:r>
    </w:p>
    <w:p w:rsidR="0054381B" w:rsidRPr="00DD252A" w:rsidRDefault="0054381B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54381B">
        <w:rPr>
          <w:sz w:val="24"/>
          <w:szCs w:val="24"/>
        </w:rPr>
        <w:t>осво</w:t>
      </w:r>
      <w:r>
        <w:rPr>
          <w:sz w:val="24"/>
          <w:szCs w:val="24"/>
        </w:rPr>
        <w:t>ение</w:t>
      </w:r>
      <w:r w:rsidRPr="0054381B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ы</w:t>
      </w:r>
      <w:r w:rsidRPr="0054381B">
        <w:rPr>
          <w:sz w:val="24"/>
          <w:szCs w:val="24"/>
        </w:rPr>
        <w:t xml:space="preserve"> современных знаний по основополагающим аспектам творчества</w:t>
      </w:r>
      <w:r>
        <w:rPr>
          <w:sz w:val="24"/>
          <w:szCs w:val="24"/>
        </w:rPr>
        <w:t xml:space="preserve"> и формирование </w:t>
      </w:r>
      <w:r w:rsidRPr="0054381B">
        <w:rPr>
          <w:sz w:val="24"/>
          <w:szCs w:val="24"/>
        </w:rPr>
        <w:t>навык</w:t>
      </w:r>
      <w:r>
        <w:rPr>
          <w:sz w:val="24"/>
          <w:szCs w:val="24"/>
        </w:rPr>
        <w:t>ов</w:t>
      </w:r>
      <w:r w:rsidRPr="0054381B">
        <w:rPr>
          <w:sz w:val="24"/>
          <w:szCs w:val="24"/>
        </w:rPr>
        <w:t xml:space="preserve"> использования ряда практических компетенций, регулирующих профессиональное поведение современного журналиста в творческой деятельности</w:t>
      </w:r>
      <w:r w:rsidR="008137EF">
        <w:rPr>
          <w:sz w:val="24"/>
          <w:szCs w:val="24"/>
        </w:rPr>
        <w:t>.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D61501">
        <w:rPr>
          <w:sz w:val="24"/>
          <w:szCs w:val="24"/>
        </w:rPr>
        <w:t>медиасистем, журналистских жанров и форм</w:t>
      </w:r>
      <w:r w:rsidR="00DD252A">
        <w:rPr>
          <w:sz w:val="24"/>
          <w:szCs w:val="24"/>
        </w:rPr>
        <w:t>,</w:t>
      </w:r>
      <w:r w:rsidR="00DD252A" w:rsidRPr="00DD252A">
        <w:t xml:space="preserve"> </w:t>
      </w:r>
      <w:r w:rsidR="00DD252A" w:rsidRPr="00DD252A">
        <w:rPr>
          <w:sz w:val="24"/>
          <w:szCs w:val="24"/>
        </w:rPr>
        <w:t>сбор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анализ;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создание материала с использованием различных знаковых систем (вербальной,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фото-, аудио-, видео-, графической и т.п.) и в разных форматах и жанрах.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F94DBD" w:rsidRPr="00F94DBD">
        <w:rPr>
          <w:rFonts w:ascii="Times New Roman" w:eastAsia="MS Mincho" w:hAnsi="Times New Roman" w:cs="Times New Roman"/>
          <w:color w:val="000000"/>
          <w:sz w:val="24"/>
          <w:szCs w:val="24"/>
        </w:rPr>
        <w:t>материалов для различных типов, видов СМИ и других медиа с учетом их специфики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27285C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783166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783166">
        <w:rPr>
          <w:sz w:val="24"/>
          <w:szCs w:val="24"/>
        </w:rPr>
        <w:t>магистратуры</w:t>
      </w:r>
      <w:r w:rsidR="00783166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783166" w:rsidRPr="003C0E55" w:rsidRDefault="00783166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22EAB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622EAB">
        <w:rPr>
          <w:sz w:val="24"/>
          <w:szCs w:val="24"/>
        </w:rPr>
        <w:t xml:space="preserve">144 </w:t>
      </w:r>
      <w:r w:rsidRPr="003C0E55">
        <w:rPr>
          <w:sz w:val="24"/>
          <w:szCs w:val="24"/>
        </w:rPr>
        <w:lastRenderedPageBreak/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381B">
              <w:rPr>
                <w:sz w:val="24"/>
                <w:szCs w:val="24"/>
              </w:rPr>
              <w:t>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2EAB">
              <w:rPr>
                <w:sz w:val="24"/>
                <w:szCs w:val="24"/>
              </w:rPr>
              <w:t>2</w:t>
            </w:r>
            <w:r w:rsidR="0054381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4381B">
              <w:rPr>
                <w:sz w:val="24"/>
                <w:szCs w:val="24"/>
              </w:rPr>
              <w:t>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78316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783166" w:rsidRDefault="0078316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83166" w:rsidRDefault="0078316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783166" w:rsidRDefault="00AD3CA3" w:rsidP="0078316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8316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783166" w:rsidRDefault="00180109" w:rsidP="0078316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783166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78316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78316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8316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78316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22EA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40E6">
              <w:rPr>
                <w:color w:val="000000"/>
                <w:sz w:val="24"/>
                <w:szCs w:val="24"/>
              </w:rPr>
              <w:t>Социальная значимость научно-популярной журналистики и ее особая роль в современном обществе.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40E6">
              <w:rPr>
                <w:bCs/>
                <w:color w:val="000000"/>
                <w:sz w:val="24"/>
                <w:szCs w:val="24"/>
              </w:rPr>
              <w:t>Методологические основы научно-популярной журналистики</w:t>
            </w:r>
            <w:r w:rsidRPr="007D40E6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40E6">
              <w:rPr>
                <w:color w:val="000000"/>
                <w:sz w:val="24"/>
                <w:szCs w:val="24"/>
              </w:rPr>
              <w:t>Освещение в СМИ вопросов развития науки и технологий</w:t>
            </w:r>
            <w:r w:rsidRPr="007D40E6">
              <w:rPr>
                <w:sz w:val="24"/>
                <w:szCs w:val="24"/>
              </w:rPr>
              <w:t>.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40E6">
              <w:rPr>
                <w:color w:val="000000"/>
                <w:sz w:val="24"/>
                <w:szCs w:val="24"/>
              </w:rPr>
              <w:t>Средства массовой информации в сфере науки.</w:t>
            </w:r>
            <w:r w:rsidRPr="007D40E6">
              <w:rPr>
                <w:sz w:val="24"/>
                <w:szCs w:val="24"/>
              </w:rPr>
              <w:t xml:space="preserve"> 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40E6">
              <w:rPr>
                <w:color w:val="000000"/>
                <w:sz w:val="24"/>
                <w:szCs w:val="24"/>
              </w:rPr>
              <w:t>Культура речи журналиста в сфере научно-популярной журналистики. Методы работы с текстом. Жанры научно-популярной журналистики.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D40E6">
              <w:rPr>
                <w:color w:val="000000"/>
                <w:sz w:val="24"/>
                <w:szCs w:val="24"/>
              </w:rPr>
              <w:t>Организация труда журналистов в сфере научно-популярной журналистики.</w:t>
            </w:r>
          </w:p>
        </w:tc>
      </w:tr>
      <w:tr w:rsidR="007D40E6" w:rsidRPr="0053465B" w:rsidTr="00160A69">
        <w:tc>
          <w:tcPr>
            <w:tcW w:w="693" w:type="dxa"/>
          </w:tcPr>
          <w:p w:rsidR="007D40E6" w:rsidRPr="0053465B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7D40E6" w:rsidRPr="007D40E6" w:rsidRDefault="007D40E6" w:rsidP="007D40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D40E6">
              <w:rPr>
                <w:sz w:val="24"/>
                <w:szCs w:val="24"/>
              </w:rPr>
              <w:t>Новости в сфере науки</w:t>
            </w:r>
            <w:r w:rsidRPr="007D40E6">
              <w:rPr>
                <w:bCs/>
                <w:color w:val="000000"/>
                <w:sz w:val="24"/>
                <w:szCs w:val="24"/>
              </w:rPr>
              <w:t xml:space="preserve"> на радио и телевидении.</w:t>
            </w:r>
          </w:p>
        </w:tc>
      </w:tr>
      <w:tr w:rsidR="00622EAB" w:rsidRPr="0053465B" w:rsidTr="002825CF">
        <w:tc>
          <w:tcPr>
            <w:tcW w:w="693" w:type="dxa"/>
          </w:tcPr>
          <w:p w:rsidR="00622EAB" w:rsidRPr="0053465B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22EAB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7D40E6">
              <w:rPr>
                <w:bCs/>
                <w:sz w:val="24"/>
                <w:szCs w:val="24"/>
              </w:rPr>
              <w:t xml:space="preserve">Блогосфера и </w:t>
            </w:r>
            <w:r w:rsidR="007D40E6" w:rsidRPr="007D40E6">
              <w:rPr>
                <w:bCs/>
                <w:sz w:val="24"/>
                <w:szCs w:val="24"/>
              </w:rPr>
              <w:t>научно-популярная журналистика</w:t>
            </w:r>
            <w:r w:rsidRPr="007D40E6">
              <w:rPr>
                <w:bCs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622EA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83166" w:rsidRPr="003C0E55" w:rsidTr="00622E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Социальная значимость научно-популярной журналистики и ее особая роль в современном обществе.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83166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3166" w:rsidRPr="003C0E55" w:rsidTr="00622EA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 xml:space="preserve">Методологические основы научно-популярной журналистики.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83166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3166" w:rsidRPr="003C0E55" w:rsidTr="00622EA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Освещение в СМИ вопросов развития науки и технологий.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83166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3166" w:rsidRPr="003C0E55" w:rsidTr="007D40E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 xml:space="preserve">Средства массовой информации в сфере науки.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83166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3166" w:rsidRPr="003C0E55" w:rsidTr="007D40E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Культура речи журналиста в сфере научно-популярной журналистики. Методы работы с текстом. Жанры научно-популярной журналистики.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783166" w:rsidRPr="003C0E55" w:rsidTr="007D40E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Организация труда журналистов в сфере научно-популярной журналистики.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783166" w:rsidRPr="00066408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3166" w:rsidRPr="00066408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83166" w:rsidRPr="00343BD7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783166" w:rsidRPr="003C0E55" w:rsidTr="007D40E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Новости в сфере науки на радио и телевидении.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783166" w:rsidRPr="00066408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3166" w:rsidRPr="00066408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83166" w:rsidRPr="00343BD7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  <w:tr w:rsidR="00783166" w:rsidRPr="003C0E55" w:rsidTr="007D40E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66" w:rsidRPr="00783166" w:rsidRDefault="00783166" w:rsidP="0078316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83166">
              <w:rPr>
                <w:sz w:val="24"/>
                <w:szCs w:val="24"/>
              </w:rPr>
              <w:t>Блогосфера и научно-популярная журналистика.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83166" w:rsidRPr="00555F6C" w:rsidRDefault="00C93A5D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83166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83166" w:rsidRPr="00555F6C" w:rsidRDefault="00783166" w:rsidP="007831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066408">
        <w:rPr>
          <w:sz w:val="20"/>
          <w:szCs w:val="20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Комментарий научного мероприятия (новости в сфере наук и технологий).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Организация работы пресс-центра на научных мероприятиях.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Аналитические, обзорные материалы журналиста в сфере науки.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Работа с аудиторией научно-популярных СМИ.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Методы организации обратной связи с читателем, слушателем или телезрителем новостей в сфере науки и технологий.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Жанры научно-популярной журналистики.</w:t>
      </w:r>
    </w:p>
    <w:p w:rsidR="000E093B" w:rsidRPr="000E093B" w:rsidRDefault="000E093B" w:rsidP="000E093B">
      <w:pPr>
        <w:pStyle w:val="a4"/>
        <w:widowControl/>
        <w:numPr>
          <w:ilvl w:val="0"/>
          <w:numId w:val="5"/>
        </w:numPr>
        <w:tabs>
          <w:tab w:val="left" w:pos="426"/>
        </w:tabs>
        <w:spacing w:after="0" w:line="100" w:lineRule="atLeast"/>
        <w:ind w:left="0" w:firstLine="0"/>
        <w:rPr>
          <w:color w:val="000000"/>
          <w:sz w:val="24"/>
          <w:szCs w:val="28"/>
        </w:rPr>
      </w:pPr>
      <w:r w:rsidRPr="000E093B">
        <w:rPr>
          <w:color w:val="000000"/>
          <w:sz w:val="24"/>
          <w:szCs w:val="28"/>
        </w:rPr>
        <w:t>Научная  тематика в изданиях «общего интереса».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00DC2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Литературная работа журналиста: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C93A5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C93A5D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9E29B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Symbol"/>
        <w:color w:val="000000"/>
        <w:spacing w:val="-1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Courier New"/>
      </w:rPr>
    </w:lvl>
    <w:lvl w:ilvl="2">
      <w:start w:val="1"/>
      <w:numFmt w:val="decimal"/>
      <w:lvlText w:val="%2.%3."/>
      <w:lvlJc w:val="left"/>
      <w:pPr>
        <w:tabs>
          <w:tab w:val="num" w:pos="1500"/>
        </w:tabs>
        <w:ind w:left="1500" w:hanging="36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2.%3.%4.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2.%3.%4.%5.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2.%3.%4.%5.%6.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586450657">
    <w:abstractNumId w:val="0"/>
  </w:num>
  <w:num w:numId="2" w16cid:durableId="558708534">
    <w:abstractNumId w:val="1"/>
  </w:num>
  <w:num w:numId="3" w16cid:durableId="1126046322">
    <w:abstractNumId w:val="3"/>
  </w:num>
  <w:num w:numId="4" w16cid:durableId="564412716">
    <w:abstractNumId w:val="4"/>
  </w:num>
  <w:num w:numId="5" w16cid:durableId="99190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0E093B"/>
    <w:rsid w:val="001043F8"/>
    <w:rsid w:val="001071B9"/>
    <w:rsid w:val="00153AEB"/>
    <w:rsid w:val="00180109"/>
    <w:rsid w:val="00246474"/>
    <w:rsid w:val="00251F53"/>
    <w:rsid w:val="002668FA"/>
    <w:rsid w:val="0027285C"/>
    <w:rsid w:val="00275F79"/>
    <w:rsid w:val="00281527"/>
    <w:rsid w:val="002825CF"/>
    <w:rsid w:val="0029029C"/>
    <w:rsid w:val="002F7CAD"/>
    <w:rsid w:val="00343BD7"/>
    <w:rsid w:val="0037777B"/>
    <w:rsid w:val="00377F30"/>
    <w:rsid w:val="00452B21"/>
    <w:rsid w:val="004626FB"/>
    <w:rsid w:val="0054381B"/>
    <w:rsid w:val="00555F6C"/>
    <w:rsid w:val="0056393A"/>
    <w:rsid w:val="005B5E17"/>
    <w:rsid w:val="00622EAB"/>
    <w:rsid w:val="006E7CAD"/>
    <w:rsid w:val="00783166"/>
    <w:rsid w:val="007D40E6"/>
    <w:rsid w:val="008137EF"/>
    <w:rsid w:val="00880556"/>
    <w:rsid w:val="008E12EA"/>
    <w:rsid w:val="008F4AB6"/>
    <w:rsid w:val="00920D08"/>
    <w:rsid w:val="0095632D"/>
    <w:rsid w:val="009A100C"/>
    <w:rsid w:val="009E29B0"/>
    <w:rsid w:val="00A87C29"/>
    <w:rsid w:val="00AD3CA3"/>
    <w:rsid w:val="00AF286E"/>
    <w:rsid w:val="00C305B3"/>
    <w:rsid w:val="00C93A5D"/>
    <w:rsid w:val="00D61501"/>
    <w:rsid w:val="00DD252A"/>
    <w:rsid w:val="00E14041"/>
    <w:rsid w:val="00E74620"/>
    <w:rsid w:val="00E92C8F"/>
    <w:rsid w:val="00EA119B"/>
    <w:rsid w:val="00F00DC2"/>
    <w:rsid w:val="00F01E48"/>
    <w:rsid w:val="00F600F1"/>
    <w:rsid w:val="00F60CF5"/>
    <w:rsid w:val="00F846E0"/>
    <w:rsid w:val="00F94DB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2021-03-12T06:43:00Z</dcterms:created>
  <dcterms:modified xsi:type="dcterms:W3CDTF">2023-05-25T12:01:00Z</dcterms:modified>
</cp:coreProperties>
</file>