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562" w:rsidRDefault="00A86562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A86562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A8656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Б1.В.02 МАССМЕДИА (МОДУЛЬ)</w:t>
      </w:r>
    </w:p>
    <w:p w:rsidR="00A86562" w:rsidRPr="00A86562" w:rsidRDefault="00A8656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Б1.В.02.ДВ.05 ДИСЦИПЛИНЫ ПО ВЫБОРУ</w:t>
      </w:r>
    </w:p>
    <w:p w:rsidR="00920D08" w:rsidRPr="00DD252A" w:rsidRDefault="00103EA2" w:rsidP="00920D08">
      <w:pPr>
        <w:spacing w:line="240" w:lineRule="auto"/>
        <w:jc w:val="center"/>
        <w:rPr>
          <w:caps/>
          <w:kern w:val="24"/>
          <w:sz w:val="24"/>
          <w:szCs w:val="24"/>
        </w:rPr>
      </w:pPr>
      <w:r w:rsidRPr="00103EA2">
        <w:rPr>
          <w:b/>
          <w:color w:val="000000"/>
          <w:sz w:val="24"/>
          <w:szCs w:val="24"/>
        </w:rPr>
        <w:t>Б1.В.02.ДВ.05.02</w:t>
      </w:r>
      <w:r>
        <w:rPr>
          <w:b/>
          <w:color w:val="000000"/>
          <w:sz w:val="24"/>
          <w:szCs w:val="24"/>
        </w:rPr>
        <w:t xml:space="preserve"> </w:t>
      </w:r>
      <w:r w:rsidRPr="00103EA2">
        <w:rPr>
          <w:b/>
          <w:caps/>
          <w:color w:val="000000"/>
          <w:kern w:val="24"/>
          <w:sz w:val="24"/>
          <w:szCs w:val="24"/>
        </w:rPr>
        <w:t>Документальная журналистика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A86562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A865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6562" w:rsidRDefault="00A86562" w:rsidP="00A86562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6562" w:rsidRDefault="00A86562" w:rsidP="00A86562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6562" w:rsidRDefault="00A86562" w:rsidP="00A86562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6562" w:rsidRDefault="00A86562" w:rsidP="00A86562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86562" w:rsidRDefault="00A86562" w:rsidP="00A86562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00F1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A86562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86562">
              <w:rPr>
                <w:sz w:val="24"/>
                <w:szCs w:val="24"/>
              </w:rPr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:rsidR="00F600F1" w:rsidRPr="00A86562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86562">
              <w:rPr>
                <w:sz w:val="24"/>
                <w:szCs w:val="24"/>
              </w:rPr>
              <w:t>релевантную информацию из доступных</w:t>
            </w:r>
          </w:p>
          <w:p w:rsidR="00F600F1" w:rsidRPr="00A86562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86562">
              <w:rPr>
                <w:sz w:val="24"/>
                <w:szCs w:val="24"/>
              </w:rPr>
              <w:t>документальных источников.</w:t>
            </w:r>
          </w:p>
        </w:tc>
      </w:tr>
      <w:tr w:rsidR="00F600F1" w:rsidRPr="003C0E55" w:rsidTr="00C2339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A86562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86562">
              <w:rPr>
                <w:sz w:val="24"/>
                <w:szCs w:val="24"/>
              </w:rPr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252A" w:rsidRPr="00DD252A" w:rsidRDefault="00920D08" w:rsidP="00DD252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3D578D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3D578D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DD252A" w:rsidRPr="003C0E55">
        <w:rPr>
          <w:color w:val="000000"/>
          <w:sz w:val="24"/>
          <w:szCs w:val="24"/>
        </w:rPr>
        <w:t xml:space="preserve">теоретическими </w:t>
      </w:r>
      <w:r w:rsidR="00DD252A">
        <w:rPr>
          <w:color w:val="000000"/>
          <w:sz w:val="24"/>
          <w:szCs w:val="24"/>
        </w:rPr>
        <w:t xml:space="preserve">и практическими </w:t>
      </w:r>
      <w:r w:rsidRPr="003C0E55">
        <w:rPr>
          <w:color w:val="000000"/>
          <w:sz w:val="24"/>
          <w:szCs w:val="24"/>
        </w:rPr>
        <w:t xml:space="preserve">знаниями </w:t>
      </w:r>
      <w:r w:rsidR="00DD252A" w:rsidRPr="00DD252A">
        <w:rPr>
          <w:rFonts w:eastAsia="MS Mincho"/>
          <w:color w:val="000000"/>
          <w:sz w:val="24"/>
          <w:szCs w:val="24"/>
        </w:rPr>
        <w:t>методов создания и управления</w:t>
      </w:r>
      <w:r w:rsidR="00DD252A">
        <w:rPr>
          <w:rFonts w:eastAsia="MS Mincho"/>
          <w:color w:val="000000"/>
          <w:sz w:val="24"/>
          <w:szCs w:val="24"/>
        </w:rPr>
        <w:t xml:space="preserve"> </w:t>
      </w:r>
      <w:r w:rsidR="00DD252A" w:rsidRPr="00DD252A">
        <w:rPr>
          <w:rFonts w:eastAsia="MS Mincho"/>
          <w:color w:val="000000"/>
          <w:sz w:val="24"/>
          <w:szCs w:val="24"/>
        </w:rPr>
        <w:t>современным медиаконтентом для мультимедийных СМИ</w:t>
      </w:r>
      <w:r w:rsidR="00DD252A">
        <w:rPr>
          <w:rFonts w:eastAsia="MS Mincho"/>
          <w:color w:val="000000"/>
          <w:sz w:val="24"/>
          <w:szCs w:val="24"/>
        </w:rPr>
        <w:t xml:space="preserve"> в сфере </w:t>
      </w:r>
      <w:r w:rsidR="00D73084">
        <w:rPr>
          <w:rFonts w:eastAsia="MS Mincho"/>
          <w:color w:val="000000"/>
          <w:sz w:val="24"/>
          <w:szCs w:val="24"/>
        </w:rPr>
        <w:t>документальной</w:t>
      </w:r>
      <w:r w:rsidR="00DD252A">
        <w:rPr>
          <w:rFonts w:eastAsia="MS Mincho"/>
          <w:color w:val="000000"/>
          <w:sz w:val="24"/>
          <w:szCs w:val="24"/>
        </w:rPr>
        <w:t xml:space="preserve"> журналистской деятельности.</w:t>
      </w:r>
    </w:p>
    <w:p w:rsidR="00920D08" w:rsidRPr="003D578D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3D578D">
        <w:rPr>
          <w:b/>
          <w:color w:val="000000"/>
          <w:sz w:val="24"/>
          <w:szCs w:val="24"/>
          <w:u w:val="single"/>
        </w:rPr>
        <w:t>Задачи дисциплины:</w:t>
      </w:r>
    </w:p>
    <w:p w:rsidR="00DD252A" w:rsidRPr="00DD252A" w:rsidRDefault="00E14041" w:rsidP="00DD252A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ф</w:t>
      </w:r>
      <w:r w:rsidR="00DD252A">
        <w:rPr>
          <w:sz w:val="24"/>
          <w:szCs w:val="24"/>
        </w:rPr>
        <w:t xml:space="preserve">ормирование способности </w:t>
      </w:r>
      <w:r w:rsidR="00DD252A" w:rsidRPr="00DD252A">
        <w:rPr>
          <w:sz w:val="24"/>
          <w:szCs w:val="24"/>
        </w:rPr>
        <w:t>участвовать в разработке</w:t>
      </w:r>
      <w:r w:rsidR="00103EA2">
        <w:rPr>
          <w:sz w:val="24"/>
          <w:szCs w:val="24"/>
        </w:rPr>
        <w:t xml:space="preserve"> документального</w:t>
      </w:r>
      <w:r w:rsidR="00DD252A">
        <w:rPr>
          <w:sz w:val="24"/>
          <w:szCs w:val="24"/>
        </w:rPr>
        <w:t xml:space="preserve"> медиаконтента в разных формах СМИ</w:t>
      </w:r>
    </w:p>
    <w:p w:rsidR="00920D08" w:rsidRPr="00DD252A" w:rsidRDefault="00920D08" w:rsidP="00E1404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D61501" w:rsidRPr="003C0E55">
        <w:rPr>
          <w:sz w:val="24"/>
          <w:szCs w:val="24"/>
        </w:rPr>
        <w:t>основными подходами</w:t>
      </w:r>
      <w:r w:rsidRPr="003C0E55">
        <w:rPr>
          <w:sz w:val="24"/>
          <w:szCs w:val="24"/>
        </w:rPr>
        <w:t xml:space="preserve"> к изучению </w:t>
      </w:r>
      <w:r w:rsidR="00103EA2">
        <w:rPr>
          <w:sz w:val="24"/>
          <w:szCs w:val="24"/>
        </w:rPr>
        <w:t xml:space="preserve">документальных </w:t>
      </w:r>
      <w:r w:rsidR="00D61501">
        <w:rPr>
          <w:sz w:val="24"/>
          <w:szCs w:val="24"/>
        </w:rPr>
        <w:t>журналистских жанров и форм</w:t>
      </w:r>
      <w:r w:rsidR="00DD252A">
        <w:rPr>
          <w:sz w:val="24"/>
          <w:szCs w:val="24"/>
        </w:rPr>
        <w:t>,</w:t>
      </w:r>
      <w:r w:rsidR="00DD252A" w:rsidRPr="00DD252A">
        <w:t xml:space="preserve"> </w:t>
      </w:r>
      <w:r w:rsidR="00DD252A" w:rsidRPr="00DD252A">
        <w:rPr>
          <w:sz w:val="24"/>
          <w:szCs w:val="24"/>
        </w:rPr>
        <w:t>сбор информации (работа с источниками информации с помощью разных методов),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ее проверка, селекция и анализ;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создание материала с использованием различных знаковых систем (вербальной,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фото-, аудио-, видео-, графической и т.п.) и в разных форматах и жанрах.</w:t>
      </w:r>
    </w:p>
    <w:p w:rsidR="00920D08" w:rsidRPr="00DD252A" w:rsidRDefault="00920D08" w:rsidP="00DD252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r w:rsidR="00103EA2">
        <w:rPr>
          <w:rFonts w:ascii="Times New Roman" w:eastAsia="MS Mincho" w:hAnsi="Times New Roman" w:cs="Times New Roman"/>
          <w:color w:val="000000"/>
          <w:sz w:val="24"/>
          <w:szCs w:val="24"/>
        </w:rPr>
        <w:t>документалистики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выбор и формулирование актуальной темы публикации, предназначенной для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размещения в газете, журнале, на информационной ленте, в теле-, радиоэфире, интернет-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СМИ и на других носителях, формирование замысла (или сценарной разработки),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определение дальнейшего хода работы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920D08" w:rsidRPr="003C0E55" w:rsidRDefault="003D578D" w:rsidP="00DD252A">
      <w:pPr>
        <w:spacing w:line="240" w:lineRule="auto"/>
        <w:ind w:left="0" w:firstLine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A86562" w:rsidRPr="00A86562">
        <w:rPr>
          <w:sz w:val="24"/>
          <w:szCs w:val="24"/>
        </w:rPr>
        <w:t>исциплина включена  в часть программы магистратуры,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3B5D04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3B5D04">
        <w:rPr>
          <w:sz w:val="24"/>
          <w:szCs w:val="24"/>
        </w:rPr>
        <w:t xml:space="preserve">72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3B5D0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3B5D0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622EAB">
              <w:rPr>
                <w:sz w:val="24"/>
                <w:szCs w:val="24"/>
              </w:rPr>
              <w:t>2</w:t>
            </w:r>
            <w:r w:rsidR="003B5D04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622EAB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3B5D0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3B5D0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3B5D0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3B5D04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A86562" w:rsidRDefault="00377F30" w:rsidP="00A865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A86562">
              <w:rPr>
                <w:sz w:val="24"/>
                <w:szCs w:val="24"/>
              </w:rPr>
              <w:t>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A86562" w:rsidRDefault="00A8656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A86562" w:rsidRDefault="00AD3CA3" w:rsidP="00A865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86562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A86562" w:rsidRDefault="00180109" w:rsidP="00A865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A86562">
              <w:rPr>
                <w:sz w:val="24"/>
                <w:szCs w:val="24"/>
              </w:rPr>
              <w:t>2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E74620" w:rsidP="00A8656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86562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3B5D0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66408" w:rsidRPr="00066408" w:rsidRDefault="0021386E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Понятие документальной журналистики. История развития.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66408" w:rsidRPr="00066408" w:rsidRDefault="0021386E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Формирование индивидуальных стилей в рамках документальной журналистики </w:t>
            </w:r>
            <w:r w:rsidR="00622EAB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66408" w:rsidRPr="00066408" w:rsidRDefault="0021386E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Источники и архивы. 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66408" w:rsidRPr="00066408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Жанровые формы </w:t>
            </w:r>
            <w:r w:rsidR="0021386E">
              <w:rPr>
                <w:bCs/>
                <w:color w:val="000000"/>
                <w:sz w:val="22"/>
                <w:szCs w:val="22"/>
              </w:rPr>
              <w:t>документальной</w:t>
            </w:r>
            <w:r>
              <w:rPr>
                <w:bCs/>
                <w:color w:val="000000"/>
                <w:sz w:val="22"/>
                <w:szCs w:val="22"/>
              </w:rPr>
              <w:t xml:space="preserve"> журналистики 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66408" w:rsidRPr="00066408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Мультимедийная характеристика </w:t>
            </w:r>
            <w:r w:rsidR="0021386E">
              <w:rPr>
                <w:bCs/>
                <w:color w:val="000000"/>
                <w:sz w:val="22"/>
                <w:szCs w:val="22"/>
              </w:rPr>
              <w:t>документальной журналистики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66408" w:rsidRPr="00066408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Аудитория </w:t>
            </w:r>
            <w:r w:rsidR="0021386E">
              <w:rPr>
                <w:bCs/>
                <w:color w:val="000000"/>
                <w:sz w:val="22"/>
                <w:szCs w:val="22"/>
              </w:rPr>
              <w:t>документальной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22EAB">
              <w:rPr>
                <w:bCs/>
                <w:color w:val="000000"/>
                <w:sz w:val="22"/>
                <w:szCs w:val="22"/>
              </w:rPr>
              <w:t>журналистики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3C0E55">
        <w:rPr>
          <w:b/>
          <w:sz w:val="24"/>
          <w:szCs w:val="24"/>
        </w:rPr>
        <w:lastRenderedPageBreak/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21386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1386E" w:rsidRPr="003C0E55" w:rsidTr="0021386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1386E" w:rsidRPr="00555F6C" w:rsidRDefault="0021386E" w:rsidP="002138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1386E" w:rsidRPr="00555F6C" w:rsidRDefault="0021386E" w:rsidP="00213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Понятие документальной журналистики. История развития.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1386E" w:rsidRDefault="0021386E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21386E" w:rsidRPr="00555F6C" w:rsidRDefault="0021386E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1386E" w:rsidRPr="00555F6C" w:rsidRDefault="00A86562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386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1386E" w:rsidRPr="00555F6C" w:rsidRDefault="0021386E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1386E" w:rsidRPr="003C0E55" w:rsidTr="0021386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1386E" w:rsidRPr="00555F6C" w:rsidRDefault="0021386E" w:rsidP="002138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1386E" w:rsidRPr="00555F6C" w:rsidRDefault="0021386E" w:rsidP="00213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Формирование индивидуальных стилей в рамках документальной журналистики 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1386E" w:rsidRDefault="0021386E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21386E" w:rsidRPr="00555F6C" w:rsidRDefault="0021386E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1386E" w:rsidRPr="00555F6C" w:rsidRDefault="00A86562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386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1386E" w:rsidRPr="00555F6C" w:rsidRDefault="0021386E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1386E" w:rsidRPr="003C0E55" w:rsidTr="0021386E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1386E" w:rsidRPr="00555F6C" w:rsidRDefault="0021386E" w:rsidP="002138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1386E" w:rsidRPr="00555F6C" w:rsidRDefault="0021386E" w:rsidP="00213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Источники и архивы.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1386E" w:rsidRDefault="0021386E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21386E" w:rsidRPr="00555F6C" w:rsidRDefault="0021386E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1386E" w:rsidRPr="00555F6C" w:rsidRDefault="00A86562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386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1386E" w:rsidRPr="00555F6C" w:rsidRDefault="0021386E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1386E" w:rsidRPr="003C0E55" w:rsidTr="0021386E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1386E" w:rsidRPr="00555F6C" w:rsidRDefault="0021386E" w:rsidP="002138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1386E" w:rsidRPr="00555F6C" w:rsidRDefault="0021386E" w:rsidP="00213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Жанровые формы документальной журналистики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1386E" w:rsidRPr="00555F6C" w:rsidRDefault="0021386E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1386E" w:rsidRPr="00555F6C" w:rsidRDefault="00A86562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386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1386E" w:rsidRPr="00555F6C" w:rsidRDefault="0021386E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1386E" w:rsidRPr="003C0E55" w:rsidTr="0021386E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1386E" w:rsidRPr="00555F6C" w:rsidRDefault="0021386E" w:rsidP="002138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1386E" w:rsidRPr="00555F6C" w:rsidRDefault="0021386E" w:rsidP="00213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Мультимедийная характеристика документальной журналистики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1386E" w:rsidRPr="00555F6C" w:rsidRDefault="0021386E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1386E" w:rsidRPr="00555F6C" w:rsidRDefault="00A86562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386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1386E" w:rsidRPr="00555F6C" w:rsidRDefault="0021386E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1386E">
              <w:rPr>
                <w:sz w:val="22"/>
                <w:szCs w:val="22"/>
              </w:rPr>
              <w:t>решение ситуационных задач</w:t>
            </w:r>
          </w:p>
        </w:tc>
      </w:tr>
      <w:tr w:rsidR="0021386E" w:rsidRPr="003C0E55" w:rsidTr="0021386E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1386E" w:rsidRDefault="0021386E" w:rsidP="002138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1386E" w:rsidRPr="00066408" w:rsidRDefault="0021386E" w:rsidP="002138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Аудитория документальной </w:t>
            </w:r>
            <w:r w:rsidRPr="00622EAB">
              <w:rPr>
                <w:bCs/>
                <w:color w:val="000000"/>
                <w:sz w:val="22"/>
                <w:szCs w:val="22"/>
              </w:rPr>
              <w:t>журналистики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21386E" w:rsidRPr="00066408" w:rsidRDefault="0021386E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1386E" w:rsidRPr="00066408" w:rsidRDefault="00A86562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386E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21386E" w:rsidRPr="00343BD7" w:rsidRDefault="00A86562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1386E" w:rsidRPr="00343BD7">
              <w:rPr>
                <w:sz w:val="22"/>
                <w:szCs w:val="22"/>
              </w:rPr>
              <w:t>искуссия</w:t>
            </w:r>
            <w:r>
              <w:rPr>
                <w:sz w:val="22"/>
                <w:szCs w:val="22"/>
              </w:rPr>
              <w:t>,</w:t>
            </w:r>
          </w:p>
          <w:p w:rsidR="0021386E" w:rsidRPr="00555F6C" w:rsidRDefault="0021386E" w:rsidP="002138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43BD7">
              <w:rPr>
                <w:sz w:val="22"/>
                <w:szCs w:val="22"/>
              </w:rPr>
              <w:t>ешение ситуационных задач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2F7CAD" w:rsidRPr="002F7CAD" w:rsidRDefault="00066408" w:rsidP="002F7CAD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1. </w:t>
      </w:r>
      <w:r w:rsidR="002F7CAD" w:rsidRPr="002F7CAD">
        <w:rPr>
          <w:sz w:val="24"/>
          <w:szCs w:val="24"/>
        </w:rPr>
        <w:t>Появление, становление и развитие</w:t>
      </w:r>
      <w:r w:rsidR="002F7CAD">
        <w:rPr>
          <w:sz w:val="24"/>
          <w:szCs w:val="24"/>
        </w:rPr>
        <w:t xml:space="preserve"> </w:t>
      </w:r>
      <w:r w:rsidR="0021386E">
        <w:rPr>
          <w:sz w:val="24"/>
          <w:szCs w:val="24"/>
        </w:rPr>
        <w:t xml:space="preserve">документальной </w:t>
      </w:r>
      <w:r w:rsidR="002F7CAD" w:rsidRPr="002F7CAD">
        <w:rPr>
          <w:sz w:val="24"/>
          <w:szCs w:val="24"/>
        </w:rPr>
        <w:t>журналистики: обзор мирового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 w:rsidRPr="002F7CAD">
        <w:rPr>
          <w:sz w:val="24"/>
          <w:szCs w:val="24"/>
        </w:rPr>
        <w:t>опыта</w:t>
      </w:r>
    </w:p>
    <w:p w:rsid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1386E">
        <w:rPr>
          <w:sz w:val="24"/>
          <w:szCs w:val="24"/>
        </w:rPr>
        <w:t xml:space="preserve">Документ как предмет изучения и описания. 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F7CAD">
        <w:rPr>
          <w:sz w:val="24"/>
          <w:szCs w:val="24"/>
        </w:rPr>
        <w:t xml:space="preserve">Функции </w:t>
      </w:r>
      <w:r w:rsidR="0021386E">
        <w:rPr>
          <w:sz w:val="24"/>
          <w:szCs w:val="24"/>
        </w:rPr>
        <w:t>архивов и фондов в СМИ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F7CAD">
        <w:rPr>
          <w:sz w:val="24"/>
          <w:szCs w:val="24"/>
        </w:rPr>
        <w:t>Специфика журналистской</w:t>
      </w:r>
      <w:r>
        <w:rPr>
          <w:sz w:val="24"/>
          <w:szCs w:val="24"/>
        </w:rPr>
        <w:t xml:space="preserve"> </w:t>
      </w:r>
      <w:r w:rsidRPr="002F7CAD">
        <w:rPr>
          <w:sz w:val="24"/>
          <w:szCs w:val="24"/>
        </w:rPr>
        <w:t>профессии</w:t>
      </w:r>
      <w:r w:rsidR="0021386E">
        <w:rPr>
          <w:sz w:val="24"/>
          <w:szCs w:val="24"/>
        </w:rPr>
        <w:t xml:space="preserve"> в документальных медиа</w:t>
      </w:r>
    </w:p>
    <w:p w:rsid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Pr="002F7CAD">
        <w:rPr>
          <w:sz w:val="24"/>
          <w:szCs w:val="24"/>
        </w:rPr>
        <w:t xml:space="preserve">Типология </w:t>
      </w:r>
      <w:r w:rsidR="0021386E">
        <w:rPr>
          <w:sz w:val="24"/>
          <w:szCs w:val="24"/>
        </w:rPr>
        <w:t xml:space="preserve">документальной </w:t>
      </w:r>
      <w:r w:rsidRPr="002F7CAD">
        <w:rPr>
          <w:sz w:val="24"/>
          <w:szCs w:val="24"/>
        </w:rPr>
        <w:t xml:space="preserve">журналистики. 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F7CAD">
        <w:rPr>
          <w:sz w:val="24"/>
          <w:szCs w:val="24"/>
        </w:rPr>
        <w:t>Роль</w:t>
      </w:r>
      <w:r>
        <w:rPr>
          <w:sz w:val="24"/>
          <w:szCs w:val="24"/>
        </w:rPr>
        <w:t xml:space="preserve"> </w:t>
      </w:r>
      <w:r w:rsidRPr="002F7CAD">
        <w:rPr>
          <w:sz w:val="24"/>
          <w:szCs w:val="24"/>
        </w:rPr>
        <w:t xml:space="preserve">аудитории </w:t>
      </w:r>
      <w:r w:rsidR="0021386E">
        <w:rPr>
          <w:sz w:val="24"/>
          <w:szCs w:val="24"/>
        </w:rPr>
        <w:t>в документальной журналистике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F7CAD">
        <w:rPr>
          <w:sz w:val="24"/>
          <w:szCs w:val="24"/>
        </w:rPr>
        <w:t>Журналист и его источники</w:t>
      </w:r>
      <w:r>
        <w:rPr>
          <w:sz w:val="24"/>
          <w:szCs w:val="24"/>
        </w:rPr>
        <w:t xml:space="preserve"> </w:t>
      </w:r>
      <w:r w:rsidRPr="002F7CAD">
        <w:rPr>
          <w:sz w:val="24"/>
          <w:szCs w:val="24"/>
        </w:rPr>
        <w:t>информации</w:t>
      </w:r>
      <w:r w:rsidR="0021386E">
        <w:rPr>
          <w:sz w:val="24"/>
          <w:szCs w:val="24"/>
        </w:rPr>
        <w:t xml:space="preserve"> в документальной журналистике</w:t>
      </w:r>
    </w:p>
    <w:p w:rsidR="002F7CAD" w:rsidRPr="002F7CAD" w:rsidRDefault="0021386E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8</w:t>
      </w:r>
      <w:r w:rsidR="002F7CAD">
        <w:rPr>
          <w:sz w:val="24"/>
          <w:szCs w:val="24"/>
        </w:rPr>
        <w:t xml:space="preserve">. </w:t>
      </w:r>
      <w:r w:rsidR="002F7CAD" w:rsidRPr="002F7CAD">
        <w:rPr>
          <w:sz w:val="24"/>
          <w:szCs w:val="24"/>
        </w:rPr>
        <w:t>Технология создания</w:t>
      </w:r>
      <w:r w:rsidR="002F7CAD">
        <w:rPr>
          <w:sz w:val="24"/>
          <w:szCs w:val="24"/>
        </w:rPr>
        <w:t xml:space="preserve"> </w:t>
      </w:r>
      <w:r w:rsidR="002F7CAD" w:rsidRPr="002F7CAD">
        <w:rPr>
          <w:sz w:val="24"/>
          <w:szCs w:val="24"/>
        </w:rPr>
        <w:t>журналистского материала</w:t>
      </w:r>
    </w:p>
    <w:p w:rsidR="002F7CAD" w:rsidRDefault="0021386E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9</w:t>
      </w:r>
      <w:r w:rsidR="002F7CAD">
        <w:rPr>
          <w:sz w:val="24"/>
          <w:szCs w:val="24"/>
        </w:rPr>
        <w:t xml:space="preserve">. </w:t>
      </w:r>
      <w:r w:rsidR="002F7CAD" w:rsidRPr="002F7CAD">
        <w:rPr>
          <w:sz w:val="24"/>
          <w:szCs w:val="24"/>
        </w:rPr>
        <w:t>Работа журналиста в</w:t>
      </w:r>
      <w:r w:rsidR="002F7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разных </w:t>
      </w:r>
      <w:r w:rsidR="002F7CAD">
        <w:rPr>
          <w:sz w:val="24"/>
          <w:szCs w:val="24"/>
        </w:rPr>
        <w:t xml:space="preserve">жанрах (по выбору) </w:t>
      </w:r>
    </w:p>
    <w:p w:rsidR="00066408" w:rsidRPr="00066408" w:rsidRDefault="00066408" w:rsidP="002F7CAD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</w:t>
      </w:r>
      <w:r w:rsidRPr="00066408">
        <w:rPr>
          <w:sz w:val="24"/>
          <w:szCs w:val="24"/>
        </w:rPr>
        <w:lastRenderedPageBreak/>
        <w:t>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A8656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A86562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Литературная работа журналиста: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9A10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A100C" w:rsidRPr="003C0E55" w:rsidTr="00905E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3C0E55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color w:val="000000"/>
                <w:sz w:val="22"/>
                <w:szCs w:val="22"/>
              </w:rPr>
              <w:t>Обществу и человеку. Журналистика в социально-культурной сфере: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100C" w:rsidRDefault="00000000" w:rsidP="009A100C">
            <w:pPr>
              <w:spacing w:line="240" w:lineRule="auto"/>
              <w:ind w:left="0" w:firstLine="0"/>
            </w:pPr>
            <w:hyperlink r:id="rId6" w:history="1">
              <w:r w:rsidR="009A100C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A100C" w:rsidRPr="008E12EA">
              <w:rPr>
                <w:sz w:val="22"/>
                <w:szCs w:val="22"/>
              </w:rPr>
              <w:t xml:space="preserve"> </w:t>
            </w:r>
          </w:p>
        </w:tc>
      </w:tr>
      <w:tr w:rsidR="009A100C" w:rsidRPr="003C0E55" w:rsidTr="0069386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 xml:space="preserve"> </w:t>
            </w:r>
            <w:r w:rsidRPr="009A100C">
              <w:rPr>
                <w:sz w:val="22"/>
                <w:szCs w:val="22"/>
              </w:rPr>
              <w:t>Художественно-публицистические жанры печатных СМИ: история и современность /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В.И. Хомяков, Е.А. Андреева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000000" w:rsidP="009A100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9A100C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A86562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A86562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E7734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190100593">
    <w:abstractNumId w:val="0"/>
  </w:num>
  <w:num w:numId="2" w16cid:durableId="308871548">
    <w:abstractNumId w:val="1"/>
  </w:num>
  <w:num w:numId="3" w16cid:durableId="79103958">
    <w:abstractNumId w:val="2"/>
  </w:num>
  <w:num w:numId="4" w16cid:durableId="846528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D77A2"/>
    <w:rsid w:val="00103EA2"/>
    <w:rsid w:val="001043F8"/>
    <w:rsid w:val="001071B9"/>
    <w:rsid w:val="00153AEB"/>
    <w:rsid w:val="00180109"/>
    <w:rsid w:val="0021386E"/>
    <w:rsid w:val="00251F53"/>
    <w:rsid w:val="002668FA"/>
    <w:rsid w:val="00275F79"/>
    <w:rsid w:val="00281527"/>
    <w:rsid w:val="002825CF"/>
    <w:rsid w:val="0029029C"/>
    <w:rsid w:val="002F7CAD"/>
    <w:rsid w:val="00343BD7"/>
    <w:rsid w:val="0037777B"/>
    <w:rsid w:val="00377F30"/>
    <w:rsid w:val="003B5D04"/>
    <w:rsid w:val="003D578D"/>
    <w:rsid w:val="00452B21"/>
    <w:rsid w:val="004626FB"/>
    <w:rsid w:val="00555F6C"/>
    <w:rsid w:val="0056393A"/>
    <w:rsid w:val="005B5E17"/>
    <w:rsid w:val="00622EAB"/>
    <w:rsid w:val="006E7CAD"/>
    <w:rsid w:val="00880556"/>
    <w:rsid w:val="008E12EA"/>
    <w:rsid w:val="00920D08"/>
    <w:rsid w:val="0095632D"/>
    <w:rsid w:val="009877F1"/>
    <w:rsid w:val="009A100C"/>
    <w:rsid w:val="009D5D47"/>
    <w:rsid w:val="00A86562"/>
    <w:rsid w:val="00A87C29"/>
    <w:rsid w:val="00AD3CA3"/>
    <w:rsid w:val="00AF286E"/>
    <w:rsid w:val="00B77AF3"/>
    <w:rsid w:val="00C305B3"/>
    <w:rsid w:val="00D61501"/>
    <w:rsid w:val="00D73084"/>
    <w:rsid w:val="00DD252A"/>
    <w:rsid w:val="00E14041"/>
    <w:rsid w:val="00E74620"/>
    <w:rsid w:val="00E77348"/>
    <w:rsid w:val="00E92C8F"/>
    <w:rsid w:val="00EA119B"/>
    <w:rsid w:val="00F00DC2"/>
    <w:rsid w:val="00F600F1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cp:lastPrinted>2020-11-13T10:48:00Z</cp:lastPrinted>
  <dcterms:created xsi:type="dcterms:W3CDTF">2021-03-11T13:57:00Z</dcterms:created>
  <dcterms:modified xsi:type="dcterms:W3CDTF">2023-05-25T12:01:00Z</dcterms:modified>
</cp:coreProperties>
</file>