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A5" w:rsidRDefault="002F7BA9">
      <w:pPr>
        <w:tabs>
          <w:tab w:val="left" w:pos="708"/>
        </w:tabs>
        <w:jc w:val="center"/>
        <w:rPr>
          <w:i/>
          <w:iCs/>
        </w:rPr>
      </w:pPr>
      <w:r>
        <w:rPr>
          <w:kern w:val="1"/>
        </w:rPr>
        <w:t>ГОСУДАРСТВЕННОЕ АВТОНОМНОЕ ОБРАЗОВАТЕЛЬНОЕ УЧРЕЖДЕНИЕ ВЫСШЕГО ОБРАЗОВАНИЯ</w:t>
      </w:r>
    </w:p>
    <w:p w:rsidR="006A03A5" w:rsidRDefault="006A03A5">
      <w:pPr>
        <w:widowControl w:val="0"/>
        <w:tabs>
          <w:tab w:val="left" w:pos="1530"/>
        </w:tabs>
        <w:suppressAutoHyphens/>
        <w:jc w:val="center"/>
        <w:rPr>
          <w:kern w:val="1"/>
        </w:rPr>
      </w:pPr>
    </w:p>
    <w:p w:rsidR="006A03A5" w:rsidRDefault="002F7BA9">
      <w:pPr>
        <w:widowControl w:val="0"/>
        <w:tabs>
          <w:tab w:val="left" w:pos="1530"/>
        </w:tabs>
        <w:suppressAutoHyphens/>
        <w:ind w:left="40" w:hanging="40"/>
        <w:jc w:val="center"/>
        <w:rPr>
          <w:b/>
          <w:bCs/>
          <w:kern w:val="1"/>
        </w:rPr>
      </w:pPr>
      <w:r>
        <w:rPr>
          <w:b/>
          <w:bCs/>
          <w:kern w:val="1"/>
        </w:rPr>
        <w:t>«ЛЕНИНГРАДСКИЙ ГОСУДАРСТВЕННЫЙ УНИВЕРСИТЕТ</w:t>
      </w:r>
    </w:p>
    <w:p w:rsidR="006A03A5" w:rsidRDefault="002F7B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  <w:r>
        <w:rPr>
          <w:b/>
          <w:bCs/>
          <w:kern w:val="1"/>
        </w:rPr>
        <w:t>А.С. ПУШКИНА»</w:t>
      </w:r>
    </w:p>
    <w:p w:rsidR="006A03A5" w:rsidRDefault="006A03A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6A03A5" w:rsidRDefault="002F7B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УТВЕРЖДАЮ</w:t>
      </w:r>
    </w:p>
    <w:p w:rsidR="006A03A5" w:rsidRDefault="002F7B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Проректор по учебно-методической</w:t>
      </w:r>
    </w:p>
    <w:p w:rsidR="006A03A5" w:rsidRDefault="002F7B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 xml:space="preserve">работе </w:t>
      </w:r>
    </w:p>
    <w:p w:rsidR="006A03A5" w:rsidRDefault="002F7B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 xml:space="preserve">____________ </w:t>
      </w:r>
      <w:proofErr w:type="spellStart"/>
      <w:r>
        <w:rPr>
          <w:kern w:val="1"/>
        </w:rPr>
        <w:t>С.Н.Большаков</w:t>
      </w:r>
      <w:proofErr w:type="spellEnd"/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2F7B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caps/>
          <w:kern w:val="1"/>
        </w:rPr>
      </w:pPr>
      <w:r>
        <w:rPr>
          <w:caps/>
          <w:kern w:val="1"/>
        </w:rPr>
        <w:t>РАБОЧАЯ ПРОГРАММА</w:t>
      </w:r>
    </w:p>
    <w:p w:rsidR="006A03A5" w:rsidRDefault="002F7B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дисциплины</w:t>
      </w: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CF182C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1.В.</w:t>
      </w:r>
      <w:proofErr w:type="gramEnd"/>
      <w:r>
        <w:rPr>
          <w:b/>
          <w:bCs/>
        </w:rPr>
        <w:t>01</w:t>
      </w:r>
      <w:r w:rsidR="00C167AF">
        <w:rPr>
          <w:b/>
          <w:bCs/>
        </w:rPr>
        <w:t xml:space="preserve"> </w:t>
      </w:r>
      <w:r w:rsidR="002F7BA9">
        <w:rPr>
          <w:b/>
          <w:bCs/>
        </w:rPr>
        <w:t>АКТУАЛЬНЫЕ ПРОБЛЕМЫ УГОЛОВНОГО ПРАВА</w:t>
      </w:r>
    </w:p>
    <w:p w:rsidR="006A03A5" w:rsidRDefault="006A03A5">
      <w:pPr>
        <w:widowControl w:val="0"/>
        <w:tabs>
          <w:tab w:val="left" w:pos="788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bCs/>
          <w:color w:val="00000A"/>
          <w:kern w:val="1"/>
          <w:u w:color="00000A"/>
        </w:rPr>
      </w:pPr>
    </w:p>
    <w:p w:rsidR="006A03A5" w:rsidRDefault="002F7B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Направление подготовки</w:t>
      </w:r>
      <w:r>
        <w:rPr>
          <w:b/>
          <w:bCs/>
          <w:kern w:val="1"/>
        </w:rPr>
        <w:t xml:space="preserve"> 40.04.01 Юриспруденция</w:t>
      </w:r>
    </w:p>
    <w:p w:rsidR="006A03A5" w:rsidRDefault="002F7B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bCs/>
          <w:kern w:val="1"/>
        </w:rPr>
      </w:pPr>
      <w:r>
        <w:rPr>
          <w:kern w:val="1"/>
        </w:rPr>
        <w:t xml:space="preserve">Направленность (профиль) </w:t>
      </w:r>
      <w:r>
        <w:rPr>
          <w:b/>
          <w:bCs/>
          <w:kern w:val="1"/>
        </w:rPr>
        <w:t>Уголовное право и уголовный процесс</w:t>
      </w: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6A03A5" w:rsidRDefault="002F7B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(год начала подготовки – 202</w:t>
      </w:r>
      <w:r w:rsidR="000F6C29">
        <w:rPr>
          <w:kern w:val="1"/>
        </w:rPr>
        <w:t>2</w:t>
      </w:r>
      <w:r>
        <w:rPr>
          <w:kern w:val="1"/>
        </w:rPr>
        <w:t>)</w:t>
      </w: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6A03A5" w:rsidRDefault="006A03A5">
      <w:pPr>
        <w:widowControl w:val="0"/>
        <w:tabs>
          <w:tab w:val="left" w:pos="5130"/>
        </w:tabs>
        <w:suppressAutoHyphens/>
        <w:jc w:val="both"/>
        <w:rPr>
          <w:kern w:val="1"/>
        </w:rPr>
      </w:pPr>
    </w:p>
    <w:p w:rsidR="006A03A5" w:rsidRDefault="002F7B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 xml:space="preserve">Санкт-Петербург </w:t>
      </w:r>
    </w:p>
    <w:p w:rsidR="006A03A5" w:rsidRDefault="00C167A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202</w:t>
      </w:r>
      <w:r w:rsidR="000F6C29">
        <w:rPr>
          <w:kern w:val="1"/>
        </w:rPr>
        <w:t>2</w:t>
      </w:r>
      <w:bookmarkStart w:id="0" w:name="_GoBack"/>
      <w:bookmarkEnd w:id="0"/>
    </w:p>
    <w:p w:rsidR="006A03A5" w:rsidRDefault="006A03A5">
      <w:pPr>
        <w:rPr>
          <w:b/>
          <w:bC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:rsidR="006A03A5" w:rsidRDefault="002F7BA9">
      <w:pPr>
        <w:pStyle w:val="a5"/>
        <w:spacing w:line="240" w:lineRule="auto"/>
        <w:ind w:left="0" w:firstLine="709"/>
      </w:pPr>
      <w:r>
        <w:t xml:space="preserve">Процесс изучения дисциплины направлен на формирование следующих компетенций: </w:t>
      </w:r>
    </w:p>
    <w:p w:rsidR="00A96874" w:rsidRDefault="00A96874">
      <w:pPr>
        <w:pStyle w:val="a5"/>
        <w:widowControl w:val="0"/>
        <w:spacing w:line="240" w:lineRule="auto"/>
        <w:ind w:left="0" w:firstLine="0"/>
        <w:rPr>
          <w:color w:val="auto"/>
        </w:rPr>
      </w:pPr>
      <w:r w:rsidRPr="00C55F23">
        <w:rPr>
          <w:color w:val="auto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5"/>
        <w:gridCol w:w="2399"/>
        <w:gridCol w:w="5375"/>
      </w:tblGrid>
      <w:tr w:rsidR="00A96874" w:rsidTr="003D506B">
        <w:tc>
          <w:tcPr>
            <w:tcW w:w="1565" w:type="dxa"/>
          </w:tcPr>
          <w:p w:rsidR="00A96874" w:rsidRPr="003C0E55" w:rsidRDefault="00A96874" w:rsidP="00A96874">
            <w:pPr>
              <w:pStyle w:val="a6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399" w:type="dxa"/>
          </w:tcPr>
          <w:p w:rsidR="00A96874" w:rsidRPr="003C0E55" w:rsidRDefault="00A96874" w:rsidP="00A96874">
            <w:pPr>
              <w:pStyle w:val="a6"/>
              <w:jc w:val="center"/>
            </w:pPr>
            <w:r w:rsidRPr="003C0E55">
              <w:t xml:space="preserve">Содержание компетенции </w:t>
            </w:r>
          </w:p>
          <w:p w:rsidR="00A96874" w:rsidRPr="003C0E55" w:rsidRDefault="00A96874" w:rsidP="00A96874">
            <w:pPr>
              <w:pStyle w:val="a6"/>
              <w:jc w:val="center"/>
            </w:pPr>
            <w:r w:rsidRPr="003C0E55">
              <w:t>(или ее части)</w:t>
            </w:r>
          </w:p>
        </w:tc>
        <w:tc>
          <w:tcPr>
            <w:tcW w:w="5375" w:type="dxa"/>
          </w:tcPr>
          <w:p w:rsidR="00A96874" w:rsidRPr="007723E4" w:rsidRDefault="00A96874" w:rsidP="00A9687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C85548" w:rsidTr="00C85548">
        <w:trPr>
          <w:trHeight w:val="1234"/>
        </w:trPr>
        <w:tc>
          <w:tcPr>
            <w:tcW w:w="1565" w:type="dxa"/>
            <w:vMerge w:val="restart"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ПК-5</w:t>
            </w:r>
          </w:p>
        </w:tc>
        <w:tc>
          <w:tcPr>
            <w:tcW w:w="2399" w:type="dxa"/>
            <w:vMerge w:val="restart"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375" w:type="dxa"/>
          </w:tcPr>
          <w:p w:rsidR="00C85548" w:rsidRDefault="00C85548" w:rsidP="00C85548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ИПК-5.1.  Способен правильно определять факты и </w:t>
            </w:r>
            <w:proofErr w:type="spellStart"/>
            <w:r>
              <w:t>объстоятельства</w:t>
            </w:r>
            <w:proofErr w:type="spellEnd"/>
            <w:r>
              <w:t xml:space="preserve"> возникновения уголовно-правовых отношений</w:t>
            </w:r>
          </w:p>
          <w:p w:rsidR="00C85548" w:rsidRDefault="00C85548" w:rsidP="009F446D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</w:pPr>
          </w:p>
        </w:tc>
      </w:tr>
      <w:tr w:rsidR="00C85548" w:rsidTr="00C85548">
        <w:trPr>
          <w:trHeight w:val="1980"/>
        </w:trPr>
        <w:tc>
          <w:tcPr>
            <w:tcW w:w="1565" w:type="dxa"/>
            <w:vMerge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C85548" w:rsidRDefault="00C85548" w:rsidP="00C85548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C85548" w:rsidRDefault="00C85548" w:rsidP="009F446D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C85548" w:rsidTr="009F446D">
        <w:trPr>
          <w:trHeight w:val="1634"/>
        </w:trPr>
        <w:tc>
          <w:tcPr>
            <w:tcW w:w="1565" w:type="dxa"/>
            <w:vMerge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C85548" w:rsidRDefault="00C85548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C85548" w:rsidRDefault="00C85548" w:rsidP="00C85548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ИПК-5.3. Владеет навыками принятия правовых решений при возникновении </w:t>
            </w:r>
            <w:proofErr w:type="spellStart"/>
            <w:r>
              <w:t>увголовно</w:t>
            </w:r>
            <w:proofErr w:type="spellEnd"/>
            <w:r>
              <w:t>-правовых отношений</w:t>
            </w:r>
          </w:p>
          <w:p w:rsidR="00C85548" w:rsidRDefault="00C85548" w:rsidP="009F446D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</w:p>
        </w:tc>
      </w:tr>
      <w:tr w:rsidR="003D506B" w:rsidTr="003D506B">
        <w:trPr>
          <w:trHeight w:val="660"/>
        </w:trPr>
        <w:tc>
          <w:tcPr>
            <w:tcW w:w="1565" w:type="dxa"/>
            <w:vMerge w:val="restart"/>
          </w:tcPr>
          <w:p w:rsidR="003D506B" w:rsidRDefault="00146B09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rPr>
                <w:color w:val="auto"/>
              </w:rPr>
              <w:t>ПК-7</w:t>
            </w:r>
          </w:p>
        </w:tc>
        <w:tc>
          <w:tcPr>
            <w:tcW w:w="2399" w:type="dxa"/>
            <w:vMerge w:val="restart"/>
          </w:tcPr>
          <w:p w:rsidR="003D506B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 w:rsidRPr="00A96874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375" w:type="dxa"/>
          </w:tcPr>
          <w:p w:rsidR="003D506B" w:rsidRDefault="00995526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t>ИПК-7</w:t>
            </w:r>
            <w:r w:rsidR="003D506B" w:rsidRPr="00A96874">
              <w:t>.1. Демонстрирует способность толкования права в сфере уголовно-правовых отношений</w:t>
            </w:r>
          </w:p>
          <w:p w:rsidR="003D506B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</w:tr>
      <w:tr w:rsidR="003D506B" w:rsidTr="003D506B">
        <w:trPr>
          <w:trHeight w:val="990"/>
        </w:trPr>
        <w:tc>
          <w:tcPr>
            <w:tcW w:w="1565" w:type="dxa"/>
            <w:vMerge/>
          </w:tcPr>
          <w:p w:rsidR="003D506B" w:rsidRPr="00C55F23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3D506B" w:rsidRPr="00A96874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3D506B" w:rsidRDefault="00995526" w:rsidP="003D506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t>ИПК-7</w:t>
            </w:r>
            <w:r w:rsidR="003D506B" w:rsidRPr="00A96874">
              <w:t>.2. Владеет методикой проведения правовой экспертизы</w:t>
            </w:r>
          </w:p>
          <w:p w:rsidR="003D506B" w:rsidRPr="00A96874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</w:p>
        </w:tc>
      </w:tr>
      <w:tr w:rsidR="003D506B" w:rsidTr="003D506B">
        <w:trPr>
          <w:trHeight w:val="660"/>
        </w:trPr>
        <w:tc>
          <w:tcPr>
            <w:tcW w:w="1565" w:type="dxa"/>
            <w:vMerge/>
          </w:tcPr>
          <w:p w:rsidR="003D506B" w:rsidRPr="00C55F23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399" w:type="dxa"/>
            <w:vMerge/>
          </w:tcPr>
          <w:p w:rsidR="003D506B" w:rsidRPr="00A96874" w:rsidRDefault="003D506B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3D506B" w:rsidRPr="00A96874" w:rsidRDefault="00995526" w:rsidP="003D506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>
              <w:t>ИПК-7</w:t>
            </w:r>
            <w:r w:rsidR="003D506B" w:rsidRPr="00A96874">
              <w:t>.3. Выявляет правовые коллизии и пробелы в проекте нормативного правового акта</w:t>
            </w:r>
          </w:p>
        </w:tc>
      </w:tr>
      <w:tr w:rsidR="006C7796" w:rsidTr="006C7796">
        <w:trPr>
          <w:trHeight w:val="630"/>
        </w:trPr>
        <w:tc>
          <w:tcPr>
            <w:tcW w:w="1565" w:type="dxa"/>
            <w:vMerge w:val="restart"/>
          </w:tcPr>
          <w:p w:rsidR="006C7796" w:rsidRPr="00C55F23" w:rsidRDefault="006C7796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  <w:r>
              <w:t>ПК-9</w:t>
            </w:r>
          </w:p>
        </w:tc>
        <w:tc>
          <w:tcPr>
            <w:tcW w:w="2399" w:type="dxa"/>
            <w:vMerge w:val="restart"/>
          </w:tcPr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t>Способен осуществлять научные исследования в области уголовного и уголовно-процессуального права</w:t>
            </w:r>
            <w:r>
              <w:tab/>
            </w:r>
          </w:p>
          <w:p w:rsidR="006C7796" w:rsidRPr="00A96874" w:rsidRDefault="006C7796" w:rsidP="0039783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ab/>
            </w:r>
          </w:p>
        </w:tc>
        <w:tc>
          <w:tcPr>
            <w:tcW w:w="5375" w:type="dxa"/>
          </w:tcPr>
          <w:p w:rsidR="006C7796" w:rsidRDefault="006C7796" w:rsidP="003D506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>
              <w:t xml:space="preserve">ИПК -9.1 Знает методику проведения научного </w:t>
            </w:r>
            <w:proofErr w:type="spellStart"/>
            <w:r>
              <w:t>научного</w:t>
            </w:r>
            <w:proofErr w:type="spellEnd"/>
            <w:r>
              <w:t xml:space="preserve"> исследования</w:t>
            </w:r>
          </w:p>
          <w:p w:rsidR="006C7796" w:rsidRPr="00A96874" w:rsidRDefault="006C7796" w:rsidP="0039783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</w:p>
        </w:tc>
      </w:tr>
      <w:tr w:rsidR="006C7796" w:rsidTr="006C7796">
        <w:trPr>
          <w:trHeight w:val="885"/>
        </w:trPr>
        <w:tc>
          <w:tcPr>
            <w:tcW w:w="1565" w:type="dxa"/>
            <w:vMerge/>
          </w:tcPr>
          <w:p w:rsidR="006C7796" w:rsidRDefault="006C7796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2399" w:type="dxa"/>
            <w:vMerge/>
          </w:tcPr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>
              <w:t xml:space="preserve">ИПК-9.2 Владеет навыками анализа и применяет </w:t>
            </w:r>
            <w:proofErr w:type="gramStart"/>
            <w:r>
              <w:t>системный  подход</w:t>
            </w:r>
            <w:proofErr w:type="gramEnd"/>
            <w:r>
              <w:t xml:space="preserve"> при осуществлении научного исследования</w:t>
            </w:r>
          </w:p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</w:p>
        </w:tc>
      </w:tr>
      <w:tr w:rsidR="006C7796" w:rsidTr="003D506B">
        <w:trPr>
          <w:trHeight w:val="1215"/>
        </w:trPr>
        <w:tc>
          <w:tcPr>
            <w:tcW w:w="1565" w:type="dxa"/>
            <w:vMerge/>
          </w:tcPr>
          <w:p w:rsidR="006C7796" w:rsidRDefault="006C7796" w:rsidP="00A96874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2399" w:type="dxa"/>
            <w:vMerge/>
          </w:tcPr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5375" w:type="dxa"/>
          </w:tcPr>
          <w:p w:rsidR="006C7796" w:rsidRDefault="006C7796" w:rsidP="006C7796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>
              <w:t xml:space="preserve">ИПК-9..3 Способен представить результаты </w:t>
            </w:r>
            <w:proofErr w:type="spellStart"/>
            <w:r>
              <w:t>научныого</w:t>
            </w:r>
            <w:proofErr w:type="spellEnd"/>
            <w:r>
              <w:t xml:space="preserve"> исследования на научно-представительских мероприятиях</w:t>
            </w:r>
          </w:p>
        </w:tc>
      </w:tr>
    </w:tbl>
    <w:p w:rsidR="00A96874" w:rsidRDefault="00A96874">
      <w:pPr>
        <w:pStyle w:val="a5"/>
        <w:widowControl w:val="0"/>
        <w:spacing w:line="240" w:lineRule="auto"/>
        <w:ind w:left="0" w:firstLine="0"/>
      </w:pPr>
    </w:p>
    <w:p w:rsidR="006A03A5" w:rsidRDefault="006A03A5">
      <w:pPr>
        <w:ind w:firstLine="709"/>
        <w:jc w:val="both"/>
        <w:rPr>
          <w:b/>
          <w:bC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ОП:</w:t>
      </w:r>
    </w:p>
    <w:p w:rsidR="006A03A5" w:rsidRDefault="002F7BA9">
      <w:pPr>
        <w:ind w:firstLine="709"/>
        <w:jc w:val="both"/>
      </w:pPr>
      <w:r>
        <w:rPr>
          <w:u w:val="single"/>
        </w:rPr>
        <w:t>Цель курса</w:t>
      </w:r>
      <w:r>
        <w:t>: продолжение формирования системного усвоения теоретических знаний по уголовному праву, привитие обучаемым устойчивые теоретические навыки и умения для практического применения уголовно-правовых норм в борьбе с преступностью.</w:t>
      </w:r>
    </w:p>
    <w:p w:rsidR="006A03A5" w:rsidRDefault="002F7BA9">
      <w:pPr>
        <w:ind w:firstLine="709"/>
        <w:jc w:val="both"/>
      </w:pPr>
      <w:r>
        <w:rPr>
          <w:u w:val="single"/>
        </w:rPr>
        <w:lastRenderedPageBreak/>
        <w:t>Задачи курса</w:t>
      </w:r>
      <w:r>
        <w:t>:</w:t>
      </w:r>
    </w:p>
    <w:p w:rsidR="006A03A5" w:rsidRDefault="002F7BA9">
      <w:pPr>
        <w:ind w:firstLine="709"/>
        <w:jc w:val="both"/>
      </w:pPr>
      <w:r>
        <w:t>- овладение глубокими и системными знаниями актуальных проблем теории уголовного права, раскрытие на этой основе содержания УК РФ и его реальных возможностей в борьбе с преступностью;</w:t>
      </w:r>
    </w:p>
    <w:p w:rsidR="006A03A5" w:rsidRDefault="002F7BA9">
      <w:pPr>
        <w:ind w:firstLine="709"/>
        <w:jc w:val="both"/>
      </w:pPr>
      <w:r>
        <w:t>- формирование у магистранта устойчивых навыков и умений применения норм Общей и Особенной части УК РФ в борьбе с преступностью;</w:t>
      </w:r>
    </w:p>
    <w:p w:rsidR="006A03A5" w:rsidRDefault="002F7BA9">
      <w:pPr>
        <w:ind w:firstLine="709"/>
        <w:jc w:val="both"/>
      </w:pPr>
      <w:r>
        <w:t>- изучение норм, обеспечивающих уголовно-правовую базу борьбы с преступностью, предусмотренных международными договорами;</w:t>
      </w:r>
    </w:p>
    <w:p w:rsidR="006A03A5" w:rsidRDefault="002F7BA9">
      <w:pPr>
        <w:ind w:firstLine="709"/>
        <w:jc w:val="both"/>
      </w:pPr>
      <w:r>
        <w:t>- формирование у магистранта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6A03A5" w:rsidRDefault="002F7BA9">
      <w:pPr>
        <w:ind w:firstLine="709"/>
        <w:jc w:val="both"/>
      </w:pPr>
      <w:r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6A03A5" w:rsidRDefault="002F7BA9">
      <w:pPr>
        <w:ind w:firstLine="709"/>
        <w:jc w:val="both"/>
      </w:pPr>
      <w:r>
        <w:t xml:space="preserve">Дисциплина «Актуальные проблемы уголовного права» при обучении по очной форме читается на 1 курсе в 1 семестре, при заочной форме обучения на 1 курсе и дает общие положения дисциплин уголовно-правовой направленности и возможность в дальнейшем изучения последующих дисциплин по этому направлению. </w:t>
      </w:r>
    </w:p>
    <w:p w:rsidR="006A03A5" w:rsidRDefault="002F7BA9">
      <w:pPr>
        <w:ind w:firstLine="709"/>
        <w:jc w:val="both"/>
      </w:pPr>
      <w:r>
        <w:t>Полученные в результате изучения учебной дисциплины «Актуальные проблемы уголовного права» знания, умения и навыки являются важной составной частью профессиональной подготовки юриста.</w:t>
      </w:r>
    </w:p>
    <w:p w:rsidR="006A03A5" w:rsidRDefault="006A03A5">
      <w:pPr>
        <w:ind w:firstLine="709"/>
        <w:jc w:val="both"/>
        <w:rPr>
          <w:b/>
          <w:bCs/>
        </w:rPr>
      </w:pPr>
    </w:p>
    <w:p w:rsidR="006A03A5" w:rsidRDefault="002F7BA9">
      <w:pPr>
        <w:jc w:val="both"/>
        <w:rPr>
          <w:b/>
          <w:bCs/>
          <w:cap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6A03A5" w:rsidRDefault="002F7BA9">
      <w:pPr>
        <w:ind w:firstLine="709"/>
        <w:jc w:val="both"/>
        <w:rPr>
          <w:i/>
          <w:iCs/>
        </w:rPr>
      </w:pPr>
      <w:r>
        <w:t>Общая трудоемкость освоения дисциплины для заочной формы обучения составляет 3 зачетных единицы, 108 академических часов</w:t>
      </w:r>
      <w:r>
        <w:rPr>
          <w:i/>
          <w:iCs/>
        </w:rPr>
        <w:t xml:space="preserve"> (1 зачетная единица соответствует 36 академическим часам).</w:t>
      </w:r>
    </w:p>
    <w:p w:rsidR="006A03A5" w:rsidRDefault="006A03A5">
      <w:pPr>
        <w:ind w:firstLine="709"/>
        <w:jc w:val="both"/>
        <w:rPr>
          <w:i/>
          <w:iCs/>
        </w:rPr>
      </w:pPr>
    </w:p>
    <w:p w:rsidR="006A03A5" w:rsidRDefault="006A03A5">
      <w:pPr>
        <w:ind w:firstLine="709"/>
        <w:jc w:val="both"/>
        <w:rPr>
          <w:i/>
          <w:iCs/>
        </w:rPr>
      </w:pPr>
    </w:p>
    <w:p w:rsidR="006A03A5" w:rsidRDefault="002F7BA9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  <w:r>
        <w:rPr>
          <w:b/>
          <w:bCs/>
        </w:rPr>
        <w:tab/>
      </w:r>
    </w:p>
    <w:tbl>
      <w:tblPr>
        <w:tblStyle w:val="TableNormal"/>
        <w:tblW w:w="94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A03A5">
        <w:trPr>
          <w:trHeight w:val="300"/>
        </w:trPr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6A03A5">
        <w:trPr>
          <w:trHeight w:val="481"/>
        </w:trPr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 xml:space="preserve">Лабораторные работы / Практические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89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0,25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3,75</w:t>
            </w:r>
          </w:p>
        </w:tc>
      </w:tr>
      <w:tr w:rsidR="006A03A5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rPr>
                <w:b/>
                <w:bCs/>
              </w:rPr>
              <w:t>Общая трудоемкость (в час./</w:t>
            </w:r>
            <w:proofErr w:type="spellStart"/>
            <w:r>
              <w:rPr>
                <w:b/>
                <w:bCs/>
              </w:rPr>
              <w:t>з.е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rPr>
                <w:b/>
                <w:bCs/>
              </w:rPr>
              <w:t>108/3</w:t>
            </w:r>
          </w:p>
        </w:tc>
      </w:tr>
    </w:tbl>
    <w:p w:rsidR="006A03A5" w:rsidRDefault="006A03A5">
      <w:pPr>
        <w:widowControl w:val="0"/>
        <w:jc w:val="both"/>
        <w:rPr>
          <w:b/>
          <w:bCs/>
        </w:rPr>
      </w:pPr>
    </w:p>
    <w:p w:rsidR="006A03A5" w:rsidRDefault="006A03A5">
      <w:pPr>
        <w:rPr>
          <w:b/>
          <w:bCs/>
        </w:rPr>
      </w:pPr>
    </w:p>
    <w:p w:rsidR="006A03A5" w:rsidRDefault="002F7BA9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6A03A5" w:rsidRDefault="002F7BA9">
      <w:pPr>
        <w:ind w:firstLine="567"/>
        <w:jc w:val="both"/>
        <w:rPr>
          <w:u w:val="single"/>
        </w:rPr>
      </w:pPr>
      <w: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A03A5" w:rsidRDefault="006A03A5">
      <w:pPr>
        <w:rPr>
          <w:b/>
          <w:bCs/>
          <w:cap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</w:rPr>
        <w:t>4.1. Блоки (разделы) дисциплины.</w:t>
      </w:r>
    </w:p>
    <w:tbl>
      <w:tblPr>
        <w:tblStyle w:val="TableNormal"/>
        <w:tblW w:w="8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3"/>
        <w:gridCol w:w="7932"/>
      </w:tblGrid>
      <w:tr w:rsidR="006A03A5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Наименование блока (раздела) дисциплины</w:t>
            </w:r>
          </w:p>
        </w:tc>
      </w:tr>
      <w:tr w:rsidR="006A03A5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Актуальные проблемы учения об уголовном законе; о преступлении и составе преступления в Российском уголовном праве.</w:t>
            </w:r>
          </w:p>
        </w:tc>
      </w:tr>
      <w:tr w:rsidR="006A03A5">
        <w:trPr>
          <w:trHeight w:val="12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Проблемные вопросы применения институтов множественности преступлений, стадий совершения преступления и соучастия в преступлении. Проблемы применения уголовно-правовых норм, регламентирующих обстоятельства, исключающие преступность деяния.</w:t>
            </w:r>
          </w:p>
        </w:tc>
      </w:tr>
      <w:tr w:rsidR="006A03A5">
        <w:trPr>
          <w:trHeight w:val="12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Проблемные вопросы учения о наказании, его видах и системе. Наказание и иные меры уголовно-правового характера. Проблемы применения уголовно-правовых норм, регламентирующих освобождение от уголовной ответственности и наказания.</w:t>
            </w:r>
          </w:p>
        </w:tc>
      </w:tr>
      <w:tr w:rsidR="006A03A5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Актуальные проблемы применения уголовно-правовых норм об ответственности за преступления против личности.</w:t>
            </w:r>
          </w:p>
        </w:tc>
      </w:tr>
      <w:tr w:rsidR="006A03A5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Проблемы применения уголовно-правовых норм об ответственности за преступления в сфере экономики.</w:t>
            </w:r>
          </w:p>
        </w:tc>
      </w:tr>
      <w:tr w:rsidR="006A03A5">
        <w:trPr>
          <w:trHeight w:val="9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Актуальные проблемы применения уголовно-правовых норм об ответственности за преступления против общественной безопасности и общественного порядка.</w:t>
            </w:r>
          </w:p>
        </w:tc>
      </w:tr>
      <w:tr w:rsidR="006A03A5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Проблемы применения уголовно-правовых норм об ответственности за преступления против государственной власти.</w:t>
            </w:r>
          </w:p>
        </w:tc>
      </w:tr>
    </w:tbl>
    <w:p w:rsidR="006A03A5" w:rsidRDefault="006A03A5">
      <w:pPr>
        <w:widowControl w:val="0"/>
        <w:jc w:val="both"/>
        <w:rPr>
          <w:b/>
          <w:bCs/>
        </w:rPr>
      </w:pPr>
    </w:p>
    <w:p w:rsidR="006A03A5" w:rsidRDefault="006A03A5">
      <w:pPr>
        <w:rPr>
          <w:b/>
          <w:bCs/>
          <w:caps/>
        </w:rPr>
      </w:pPr>
    </w:p>
    <w:p w:rsidR="006A03A5" w:rsidRDefault="002F7BA9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4.2. </w:t>
      </w:r>
      <w:r>
        <w:rPr>
          <w:b/>
          <w:bCs/>
        </w:rPr>
        <w:t>Примерная тематика курсовых работ</w:t>
      </w:r>
      <w:r>
        <w:rPr>
          <w:b/>
          <w:bCs/>
          <w:caps/>
        </w:rPr>
        <w:t xml:space="preserve"> (</w:t>
      </w:r>
      <w:r>
        <w:rPr>
          <w:b/>
          <w:bCs/>
        </w:rPr>
        <w:t>проектов</w:t>
      </w:r>
      <w:r>
        <w:rPr>
          <w:b/>
          <w:bCs/>
          <w:caps/>
        </w:rPr>
        <w:t>)</w:t>
      </w:r>
    </w:p>
    <w:p w:rsidR="006A03A5" w:rsidRDefault="002F7BA9">
      <w:pPr>
        <w:jc w:val="both"/>
      </w:pPr>
      <w:r>
        <w:t xml:space="preserve">Курсовая работа рабочим учебным планом не предусмотрена. </w:t>
      </w:r>
    </w:p>
    <w:p w:rsidR="006A03A5" w:rsidRDefault="006A03A5">
      <w:pPr>
        <w:jc w:val="both"/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  <w:caps/>
        </w:rPr>
        <w:t xml:space="preserve">4.3. </w:t>
      </w:r>
      <w:r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6A03A5" w:rsidRDefault="006A03A5">
      <w:pPr>
        <w:jc w:val="both"/>
        <w:rPr>
          <w:b/>
          <w:bCs/>
        </w:rPr>
      </w:pPr>
    </w:p>
    <w:tbl>
      <w:tblPr>
        <w:tblStyle w:val="TableNormal"/>
        <w:tblW w:w="98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843"/>
        <w:gridCol w:w="1901"/>
      </w:tblGrid>
      <w:tr w:rsidR="006A03A5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>
            <w:pPr>
              <w:pStyle w:val="a6"/>
              <w:spacing w:after="240"/>
              <w:jc w:val="center"/>
              <w:rPr>
                <w:b/>
                <w:bCs/>
              </w:rPr>
            </w:pPr>
          </w:p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Практическая подготовка*</w:t>
            </w:r>
          </w:p>
        </w:tc>
      </w:tr>
      <w:tr w:rsidR="006A03A5">
        <w:trPr>
          <w:trHeight w:val="9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</w:tr>
      <w:tr w:rsidR="006A03A5">
        <w:trPr>
          <w:trHeight w:val="2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both"/>
            </w:pPr>
            <w:r>
              <w:t>Тема 1. Актуальные проблемы учения об уголовном законе; о преступлении и составе преступления в Российском уголовном праве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7"/>
              <w:spacing w:after="0"/>
              <w:jc w:val="both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</w:pPr>
            <w:r>
              <w:t>Дискуссия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4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22"/>
              <w:spacing w:line="240" w:lineRule="auto"/>
              <w:ind w:firstLine="0"/>
            </w:pPr>
            <w:r>
              <w:t>Тема 2. Проблемные вопросы применения институтов множественности преступлений, стадий совершения преступления и соучастия в преступлении. Проблемы применения уголовно-правовых норм, регламентирующих обстоятельства, исключающие преступность деяния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7"/>
              <w:spacing w:after="0"/>
              <w:jc w:val="both"/>
            </w:pPr>
            <w: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widowControl w:val="0"/>
            </w:pPr>
            <w:r>
              <w:t>Дискуссия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</w:tbl>
    <w:p w:rsidR="006A03A5" w:rsidRDefault="006A03A5">
      <w:pPr>
        <w:widowControl w:val="0"/>
        <w:jc w:val="both"/>
        <w:rPr>
          <w:b/>
          <w:bCs/>
        </w:rPr>
      </w:pPr>
    </w:p>
    <w:p w:rsidR="006A03A5" w:rsidRDefault="002F7BA9">
      <w:pPr>
        <w:ind w:firstLine="720"/>
        <w:jc w:val="both"/>
      </w:pPr>
      <w:r>
        <w:rPr>
          <w:b/>
          <w:bCs/>
        </w:rPr>
        <w:t>*</w:t>
      </w:r>
      <w: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bCs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6A03A5" w:rsidRDefault="006A03A5">
      <w:pPr>
        <w:ind w:firstLine="720"/>
        <w:jc w:val="both"/>
        <w:rPr>
          <w:i/>
          <w:iCs/>
        </w:rPr>
      </w:pPr>
    </w:p>
    <w:p w:rsidR="006A03A5" w:rsidRDefault="002F7BA9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A03A5" w:rsidRDefault="006A03A5">
      <w:pPr>
        <w:ind w:firstLine="709"/>
        <w:jc w:val="both"/>
        <w:rPr>
          <w:b/>
          <w:bCs/>
        </w:rPr>
      </w:pPr>
    </w:p>
    <w:p w:rsidR="006A03A5" w:rsidRDefault="002F7BA9">
      <w:pPr>
        <w:widowControl w:val="0"/>
        <w:tabs>
          <w:tab w:val="left" w:pos="788"/>
        </w:tabs>
        <w:suppressAutoHyphens/>
        <w:jc w:val="both"/>
        <w:rPr>
          <w:kern w:val="1"/>
        </w:rPr>
      </w:pPr>
      <w:r>
        <w:rPr>
          <w:b/>
          <w:bCs/>
          <w:kern w:val="1"/>
        </w:rPr>
        <w:t>5.1. Темы для творческой самостоятельной работы обучающегося</w:t>
      </w:r>
    </w:p>
    <w:p w:rsidR="006A03A5" w:rsidRDefault="002F7BA9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</w:rPr>
      </w:pPr>
      <w:r>
        <w:rPr>
          <w:kern w:val="1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A03A5" w:rsidRDefault="006A03A5">
      <w:pPr>
        <w:rPr>
          <w:b/>
          <w:bCs/>
          <w:caps/>
        </w:rPr>
      </w:pPr>
    </w:p>
    <w:p w:rsidR="006A03A5" w:rsidRDefault="002F7BA9">
      <w:pPr>
        <w:rPr>
          <w:b/>
          <w:bCs/>
          <w:caps/>
        </w:rPr>
      </w:pPr>
      <w:r>
        <w:rPr>
          <w:b/>
          <w:bCs/>
          <w:caps/>
        </w:rPr>
        <w:t xml:space="preserve">5.2. </w:t>
      </w:r>
      <w:r>
        <w:rPr>
          <w:b/>
          <w:bCs/>
        </w:rPr>
        <w:t>Вопросы для подготовки к практическим работам</w:t>
      </w:r>
    </w:p>
    <w:p w:rsidR="006A03A5" w:rsidRDefault="002F7BA9">
      <w:pPr>
        <w:ind w:firstLine="709"/>
        <w:jc w:val="both"/>
      </w:pPr>
      <w:r>
        <w:t>1. Актуальные проблемы учения об уголовном законе; о преступлении и составе преступления в Российском уголовном праве.</w:t>
      </w:r>
    </w:p>
    <w:p w:rsidR="006A03A5" w:rsidRDefault="002F7BA9">
      <w:pPr>
        <w:shd w:val="clear" w:color="auto" w:fill="FFFFFF"/>
        <w:ind w:firstLine="709"/>
        <w:jc w:val="both"/>
      </w:pPr>
      <w:r>
        <w:t>2. Проблемные вопросы применения институтов множественности преступлений, стадий совершения преступления и соучастия в преступлении. Проблемы применения уголовно-правовых норм, регламентирующих обстоятельства, исключающие преступность деяния.</w:t>
      </w:r>
    </w:p>
    <w:p w:rsidR="006A03A5" w:rsidRDefault="002F7BA9">
      <w:pPr>
        <w:ind w:firstLine="709"/>
        <w:jc w:val="both"/>
      </w:pPr>
      <w:r>
        <w:t>3. Проблемные вопросы учения о наказании, его видах и системе. Наказание и иные меры уголовно-правового характера. Проблемы применения уголовно-правовых норм, регламентирующих освобождение от уголовной ответственности и наказания.</w:t>
      </w:r>
    </w:p>
    <w:p w:rsidR="006A03A5" w:rsidRDefault="002F7BA9">
      <w:pPr>
        <w:shd w:val="clear" w:color="auto" w:fill="FFFFFF"/>
        <w:ind w:firstLine="709"/>
        <w:jc w:val="both"/>
      </w:pPr>
      <w:r>
        <w:t>4. Актуальные проблемы применения уголовно-правовых норм об ответственности за преступления против личности.</w:t>
      </w:r>
    </w:p>
    <w:p w:rsidR="006A03A5" w:rsidRDefault="002F7BA9">
      <w:pPr>
        <w:shd w:val="clear" w:color="auto" w:fill="FFFFFF"/>
        <w:ind w:firstLine="709"/>
        <w:jc w:val="both"/>
      </w:pPr>
      <w:r>
        <w:t>5. Проблемы применения уголовно-правовых норм об ответственности за преступления в сфере экономики.</w:t>
      </w:r>
    </w:p>
    <w:p w:rsidR="006A03A5" w:rsidRDefault="002F7BA9">
      <w:pPr>
        <w:shd w:val="clear" w:color="auto" w:fill="FFFFFF"/>
        <w:ind w:firstLine="709"/>
        <w:jc w:val="both"/>
      </w:pPr>
      <w:r>
        <w:lastRenderedPageBreak/>
        <w:t>6. Актуальные проблемы применения уголовно-правовых норм об ответственности за преступления против общественной безопасности и общественного порядка.</w:t>
      </w:r>
    </w:p>
    <w:p w:rsidR="006A03A5" w:rsidRDefault="002F7BA9">
      <w:pPr>
        <w:ind w:firstLine="709"/>
        <w:rPr>
          <w:b/>
          <w:bCs/>
        </w:rPr>
      </w:pPr>
      <w:r>
        <w:t>7. Проблемы применения уголовно-правовых норм об ответственности за преступления против государственной власти.</w:t>
      </w:r>
    </w:p>
    <w:p w:rsidR="006A03A5" w:rsidRDefault="006A03A5">
      <w:pPr>
        <w:rPr>
          <w:b/>
          <w:bC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A03A5" w:rsidRDefault="006A03A5">
      <w:pPr>
        <w:rPr>
          <w:b/>
          <w:bCs/>
          <w:caps/>
        </w:rPr>
      </w:pPr>
    </w:p>
    <w:p w:rsidR="006A03A5" w:rsidRDefault="002F7BA9">
      <w:pPr>
        <w:rPr>
          <w:b/>
          <w:bCs/>
          <w:caps/>
        </w:rPr>
      </w:pPr>
      <w:r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6A03A5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t>№</w:t>
            </w:r>
          </w:p>
          <w:p w:rsidR="006A03A5" w:rsidRDefault="002F7BA9">
            <w:pPr>
              <w:pStyle w:val="a6"/>
              <w:jc w:val="center"/>
            </w:pPr>
            <w: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pStyle w:val="a6"/>
              <w:jc w:val="center"/>
            </w:pPr>
            <w:r>
              <w:t>Форма текущего контроля</w:t>
            </w:r>
          </w:p>
        </w:tc>
      </w:tr>
      <w:tr w:rsidR="006A03A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tabs>
                <w:tab w:val="left" w:pos="538"/>
              </w:tabs>
              <w:ind w:left="34"/>
              <w:jc w:val="both"/>
            </w:pPr>
            <w:r>
              <w:t>Тема 1. Актуальные проблемы учения об уголовном законе; о преступлении и составе преступления в Российском уголовном праве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Решение практических задач</w:t>
            </w:r>
          </w:p>
        </w:tc>
      </w:tr>
      <w:tr w:rsidR="006A03A5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shd w:val="clear" w:color="auto" w:fill="FFFFFF"/>
              <w:jc w:val="both"/>
            </w:pPr>
            <w:r>
              <w:t>Тема 2. Проблемные вопросы применения институтов множественности преступлений, стадий совершения преступления и соучастия в преступлении. Проблемы применения уголовно-правовых норм, регламентирующих обстоятельства, исключающие преступность деяния.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Тестовые задания</w:t>
            </w:r>
          </w:p>
        </w:tc>
      </w:tr>
      <w:tr w:rsidR="006A03A5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both"/>
            </w:pPr>
            <w:r>
              <w:t>Тема 3. Проблемные вопросы учения о наказании, его видах и системе. Наказание и иные меры уголовно-правового характера. Проблемы применения уголовно-правовых норм, регламентирующих освобождение от уголовной ответственности и наказания.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Решение практических задач</w:t>
            </w:r>
          </w:p>
        </w:tc>
      </w:tr>
      <w:tr w:rsidR="006A03A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tabs>
                <w:tab w:val="left" w:pos="538"/>
              </w:tabs>
              <w:ind w:left="34"/>
              <w:jc w:val="both"/>
            </w:pPr>
            <w:r>
              <w:t>Тема 4. Актуальные проблемы применения уголовно-правовых норм об ответственности за преступления против личности.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Тестовые задания</w:t>
            </w:r>
          </w:p>
        </w:tc>
      </w:tr>
      <w:tr w:rsidR="006A03A5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shd w:val="clear" w:color="auto" w:fill="FFFFFF"/>
              <w:jc w:val="both"/>
            </w:pPr>
            <w:r>
              <w:t>Тема 5. Проблемы применения уголовно-правовых норм об ответственности за преступления в сфере экономики.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Решение практических задач</w:t>
            </w:r>
          </w:p>
        </w:tc>
      </w:tr>
      <w:tr w:rsidR="006A03A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shd w:val="clear" w:color="auto" w:fill="FFFFFF"/>
              <w:jc w:val="both"/>
            </w:pPr>
            <w:r>
              <w:t>Тема 6. Актуальные проблемы применения уголовно-правовых норм об ответственности за преступления против общественной безопасности и общественного порядка.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Тестовые задания</w:t>
            </w:r>
          </w:p>
        </w:tc>
      </w:tr>
      <w:tr w:rsidR="006A03A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pStyle w:val="a6"/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both"/>
            </w:pPr>
            <w:r>
              <w:t>Тема 7. Проблемы применения уголовно-правовых норм об ответственности за преступления против государственной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Практическое задание</w:t>
            </w:r>
          </w:p>
        </w:tc>
      </w:tr>
    </w:tbl>
    <w:p w:rsidR="006A03A5" w:rsidRDefault="006A03A5">
      <w:pPr>
        <w:widowControl w:val="0"/>
        <w:rPr>
          <w:b/>
          <w:bCs/>
          <w:caps/>
        </w:rPr>
      </w:pPr>
    </w:p>
    <w:p w:rsidR="006A03A5" w:rsidRDefault="006A03A5">
      <w:pPr>
        <w:jc w:val="both"/>
        <w:rPr>
          <w:b/>
          <w:bCs/>
          <w:cap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</w:rPr>
        <w:t>7. ПЕРЕЧЕНЬ УЧЕБНОЙ ЛИТЕРАТУРЫ</w:t>
      </w:r>
    </w:p>
    <w:p w:rsidR="006A03A5" w:rsidRDefault="006A03A5">
      <w:pPr>
        <w:ind w:firstLine="709"/>
        <w:jc w:val="both"/>
        <w:rPr>
          <w:b/>
          <w:bCs/>
        </w:rPr>
      </w:pPr>
    </w:p>
    <w:p w:rsidR="006A03A5" w:rsidRDefault="006A03A5">
      <w:pPr>
        <w:jc w:val="both"/>
        <w:rPr>
          <w:b/>
          <w:bCs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6A03A5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A03A5" w:rsidRDefault="002F7BA9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A03A5" w:rsidRDefault="002F7BA9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3A5" w:rsidRDefault="002F7BA9">
            <w:pPr>
              <w:jc w:val="center"/>
            </w:pPr>
            <w:r>
              <w:t>Наличие</w:t>
            </w:r>
          </w:p>
        </w:tc>
      </w:tr>
      <w:tr w:rsidR="006A03A5">
        <w:trPr>
          <w:trHeight w:val="90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A5" w:rsidRDefault="006A03A5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ЭБС (адрес в сети Интернет)</w:t>
            </w:r>
          </w:p>
        </w:tc>
      </w:tr>
      <w:tr w:rsidR="006A03A5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Понятие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 xml:space="preserve">отв. ред. А.И. </w:t>
            </w:r>
            <w:proofErr w:type="spellStart"/>
            <w:r>
              <w:t>Чучаев</w:t>
            </w:r>
            <w:proofErr w:type="spellEnd"/>
            <w:r>
              <w:t xml:space="preserve">, Е.В. </w:t>
            </w:r>
            <w:proofErr w:type="spellStart"/>
            <w:r>
              <w:t>Лошенкова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- М.: Контакт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2014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1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Уголовное право. Общая часть: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отв. ред. И.Я. Козаченко отв. ред. И.Я. Козаченко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-М.: Норма: НИЦ ИНФРА-М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2013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Уголовное право. Особенная часть: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Отв. ред. И.Я. Козаченко, Г.П. Новоселов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-М.: Норма: НИЦ ИНФРА-М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2013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</w:tr>
      <w:tr w:rsidR="006A03A5">
        <w:trPr>
          <w:trHeight w:val="3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 xml:space="preserve">под ред. Д.И. Аминова, А.М. </w:t>
            </w:r>
            <w:proofErr w:type="spellStart"/>
            <w:r>
              <w:t>Багмета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 xml:space="preserve">- 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2F7BA9">
            <w:r>
              <w:t>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6A03A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3A5" w:rsidRDefault="000F6C29">
            <w:hyperlink r:id="rId8" w:history="1">
              <w:r w:rsidR="002F7BA9">
                <w:rPr>
                  <w:rStyle w:val="Hyperlink0"/>
                  <w:rFonts w:eastAsia="Arial Unicode MS"/>
                </w:rPr>
                <w:t>http://biblioclub.ru/</w:t>
              </w:r>
            </w:hyperlink>
          </w:p>
        </w:tc>
      </w:tr>
    </w:tbl>
    <w:p w:rsidR="006A03A5" w:rsidRDefault="006A03A5">
      <w:pPr>
        <w:widowControl w:val="0"/>
        <w:jc w:val="both"/>
        <w:rPr>
          <w:b/>
          <w:bCs/>
        </w:rPr>
      </w:pPr>
    </w:p>
    <w:p w:rsidR="006A03A5" w:rsidRDefault="006A03A5">
      <w:pPr>
        <w:widowControl w:val="0"/>
        <w:jc w:val="both"/>
        <w:rPr>
          <w:b/>
          <w:bCs/>
        </w:rPr>
      </w:pPr>
    </w:p>
    <w:p w:rsidR="006A03A5" w:rsidRDefault="006A03A5">
      <w:pPr>
        <w:jc w:val="both"/>
        <w:rPr>
          <w:b/>
          <w:bCs/>
        </w:rPr>
      </w:pPr>
    </w:p>
    <w:p w:rsidR="006A03A5" w:rsidRDefault="002F7BA9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6A03A5" w:rsidRDefault="002F7BA9">
      <w:pPr>
        <w:ind w:firstLine="709"/>
        <w:jc w:val="both"/>
        <w:rPr>
          <w:u w:val="single"/>
        </w:rPr>
      </w:pPr>
      <w: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8"/>
          </w:rPr>
          <w:t>http://www.vsrf.ru/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8"/>
          </w:rPr>
          <w:t>http://www.duma.gov.ru/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8"/>
          </w:rPr>
          <w:t>http://www.mvd.ru/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8"/>
          </w:rPr>
          <w:t>http://www.rg.ru/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>5. Электронная библиотечная система «</w:t>
      </w:r>
      <w:proofErr w:type="spellStart"/>
      <w:r>
        <w:t>Библиоклаб</w:t>
      </w:r>
      <w:proofErr w:type="spellEnd"/>
      <w:r>
        <w:t xml:space="preserve">»: </w:t>
      </w:r>
      <w:hyperlink r:id="rId13" w:history="1">
        <w:r>
          <w:rPr>
            <w:rStyle w:val="a8"/>
          </w:rPr>
          <w:t>http://www.biblioclub.ru/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8"/>
          </w:rPr>
          <w:t>https://www.rsl.ru/</w:t>
        </w:r>
      </w:hyperlink>
    </w:p>
    <w:p w:rsidR="006A03A5" w:rsidRDefault="002F7BA9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8"/>
          </w:rPr>
          <w:t>http://www.nlr.ru/</w:t>
        </w:r>
      </w:hyperlink>
    </w:p>
    <w:p w:rsidR="006A03A5" w:rsidRDefault="006A03A5">
      <w:pPr>
        <w:ind w:firstLine="709"/>
        <w:jc w:val="both"/>
        <w:rPr>
          <w:b/>
          <w:bCs/>
        </w:rPr>
      </w:pPr>
    </w:p>
    <w:p w:rsidR="006A03A5" w:rsidRDefault="002F7BA9">
      <w:pPr>
        <w:widowControl w:val="0"/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6A03A5" w:rsidRDefault="002F7BA9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В ходе осуществления образовательного процесса используются следующие информационные технологии:</w:t>
      </w:r>
    </w:p>
    <w:p w:rsidR="006A03A5" w:rsidRDefault="002F7BA9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визуального отображения и представления информации (</w:t>
      </w:r>
      <w:proofErr w:type="spellStart"/>
      <w:r>
        <w:rPr>
          <w:kern w:val="2"/>
        </w:rPr>
        <w:t>LibreOffice</w:t>
      </w:r>
      <w:proofErr w:type="spellEnd"/>
      <w:r>
        <w:rPr>
          <w:kern w:val="2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kern w:val="2"/>
        </w:rPr>
        <w:t>)</w:t>
      </w:r>
      <w:proofErr w:type="gramEnd"/>
      <w:r>
        <w:rPr>
          <w:kern w:val="2"/>
        </w:rPr>
        <w:t xml:space="preserve"> так и обучаемым при подготовке докладов для семинарского занятия.</w:t>
      </w:r>
    </w:p>
    <w:p w:rsidR="006A03A5" w:rsidRDefault="002F7BA9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телекоммуникационного общения (электронная почта и т.п.) преподавателя и обучаемого.</w:t>
      </w:r>
    </w:p>
    <w:p w:rsidR="006A03A5" w:rsidRDefault="002F7BA9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A03A5" w:rsidRDefault="006A03A5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</w:p>
    <w:p w:rsidR="006A03A5" w:rsidRDefault="002F7BA9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9.1. Требования к программному обеспечению учебного процесса</w:t>
      </w:r>
    </w:p>
    <w:p w:rsidR="006A03A5" w:rsidRDefault="002F7BA9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Для успешного освоения дисциплины, обучающийся использует следующие программные средства:</w:t>
      </w:r>
    </w:p>
    <w:p w:rsidR="006A03A5" w:rsidRDefault="002F7BA9">
      <w:pPr>
        <w:widowControl w:val="0"/>
        <w:numPr>
          <w:ilvl w:val="0"/>
          <w:numId w:val="2"/>
        </w:numPr>
        <w:suppressAutoHyphens/>
        <w:spacing w:line="252" w:lineRule="auto"/>
        <w:jc w:val="both"/>
      </w:pPr>
      <w:proofErr w:type="spellStart"/>
      <w:r>
        <w:rPr>
          <w:kern w:val="2"/>
        </w:rPr>
        <w:t>Windows</w:t>
      </w:r>
      <w:proofErr w:type="spellEnd"/>
      <w:r>
        <w:rPr>
          <w:kern w:val="2"/>
        </w:rPr>
        <w:t xml:space="preserve"> 10 x64</w:t>
      </w:r>
    </w:p>
    <w:p w:rsidR="006A03A5" w:rsidRDefault="002F7BA9">
      <w:pPr>
        <w:widowControl w:val="0"/>
        <w:numPr>
          <w:ilvl w:val="0"/>
          <w:numId w:val="2"/>
        </w:numPr>
        <w:suppressAutoHyphens/>
        <w:spacing w:line="252" w:lineRule="auto"/>
        <w:jc w:val="both"/>
      </w:pPr>
      <w:proofErr w:type="spellStart"/>
      <w:r>
        <w:rPr>
          <w:kern w:val="2"/>
        </w:rPr>
        <w:t>MicrosoftOffice</w:t>
      </w:r>
      <w:proofErr w:type="spellEnd"/>
      <w:r>
        <w:rPr>
          <w:kern w:val="2"/>
        </w:rPr>
        <w:t xml:space="preserve"> 2016</w:t>
      </w:r>
    </w:p>
    <w:p w:rsidR="006A03A5" w:rsidRDefault="002F7BA9">
      <w:pPr>
        <w:widowControl w:val="0"/>
        <w:numPr>
          <w:ilvl w:val="0"/>
          <w:numId w:val="2"/>
        </w:numPr>
        <w:suppressAutoHyphens/>
        <w:spacing w:line="252" w:lineRule="auto"/>
        <w:jc w:val="both"/>
      </w:pPr>
      <w:proofErr w:type="spellStart"/>
      <w:r>
        <w:rPr>
          <w:kern w:val="2"/>
        </w:rPr>
        <w:t>LibreOffice</w:t>
      </w:r>
      <w:proofErr w:type="spellEnd"/>
    </w:p>
    <w:p w:rsidR="006A03A5" w:rsidRDefault="002F7BA9">
      <w:pPr>
        <w:widowControl w:val="0"/>
        <w:numPr>
          <w:ilvl w:val="0"/>
          <w:numId w:val="2"/>
        </w:numPr>
        <w:suppressAutoHyphens/>
        <w:spacing w:line="252" w:lineRule="auto"/>
        <w:jc w:val="both"/>
      </w:pPr>
      <w:proofErr w:type="spellStart"/>
      <w:r>
        <w:rPr>
          <w:kern w:val="2"/>
        </w:rPr>
        <w:t>Firefox</w:t>
      </w:r>
      <w:proofErr w:type="spellEnd"/>
    </w:p>
    <w:p w:rsidR="006A03A5" w:rsidRDefault="002F7BA9">
      <w:pPr>
        <w:widowControl w:val="0"/>
        <w:numPr>
          <w:ilvl w:val="0"/>
          <w:numId w:val="2"/>
        </w:numPr>
        <w:suppressAutoHyphens/>
        <w:spacing w:line="252" w:lineRule="auto"/>
        <w:jc w:val="both"/>
      </w:pPr>
      <w:r>
        <w:rPr>
          <w:kern w:val="2"/>
        </w:rPr>
        <w:t>GIMP</w:t>
      </w:r>
    </w:p>
    <w:p w:rsidR="006A03A5" w:rsidRDefault="006A03A5">
      <w:pPr>
        <w:tabs>
          <w:tab w:val="left" w:pos="3975"/>
          <w:tab w:val="center" w:pos="5352"/>
        </w:tabs>
        <w:suppressAutoHyphens/>
        <w:jc w:val="both"/>
        <w:rPr>
          <w:kern w:val="2"/>
        </w:rPr>
      </w:pPr>
    </w:p>
    <w:p w:rsidR="006A03A5" w:rsidRDefault="002F7BA9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9.2. Информационно-справочные системы (при необходимости):</w:t>
      </w:r>
    </w:p>
    <w:p w:rsidR="006A03A5" w:rsidRDefault="002F7BA9">
      <w:pPr>
        <w:tabs>
          <w:tab w:val="left" w:pos="788"/>
        </w:tabs>
        <w:suppressAutoHyphens/>
        <w:ind w:left="760"/>
        <w:jc w:val="both"/>
        <w:rPr>
          <w:kern w:val="2"/>
        </w:rPr>
      </w:pPr>
      <w:r>
        <w:rPr>
          <w:kern w:val="2"/>
        </w:rPr>
        <w:t>Не используются</w:t>
      </w:r>
    </w:p>
    <w:p w:rsidR="006A03A5" w:rsidRDefault="006A03A5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</w:rPr>
      </w:pPr>
    </w:p>
    <w:p w:rsidR="006A03A5" w:rsidRDefault="002F7BA9">
      <w:pPr>
        <w:widowControl w:val="0"/>
        <w:tabs>
          <w:tab w:val="left" w:pos="788"/>
        </w:tabs>
        <w:suppressAutoHyphens/>
        <w:jc w:val="both"/>
        <w:rPr>
          <w:b/>
          <w:bCs/>
          <w:spacing w:val="-1"/>
          <w:kern w:val="2"/>
        </w:rPr>
      </w:pPr>
      <w:r>
        <w:rPr>
          <w:b/>
          <w:bCs/>
          <w:kern w:val="2"/>
        </w:rPr>
        <w:t xml:space="preserve">10. </w:t>
      </w:r>
      <w:r>
        <w:rPr>
          <w:b/>
          <w:bCs/>
          <w:spacing w:val="-1"/>
          <w:kern w:val="2"/>
        </w:rPr>
        <w:t>МАТЕРИАЛЬНО-ТЕХНИЧЕСКОЕ ОБЕСПЕЧЕНИЕ ДИСЦИПЛИНЫ</w:t>
      </w:r>
    </w:p>
    <w:p w:rsidR="006A03A5" w:rsidRDefault="002F7BA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A03A5" w:rsidRDefault="002F7BA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A03A5" w:rsidRDefault="002F7BA9">
      <w:pPr>
        <w:widowControl w:val="0"/>
        <w:tabs>
          <w:tab w:val="left" w:pos="788"/>
        </w:tabs>
        <w:suppressAutoHyphens/>
        <w:ind w:left="40" w:firstLine="527"/>
        <w:jc w:val="both"/>
      </w:pPr>
      <w:r>
        <w:rPr>
          <w:kern w:val="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A03A5">
      <w:headerReference w:type="default" r:id="rId16"/>
      <w:footerReference w:type="default" r:id="rId1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B8" w:rsidRDefault="005455B8">
      <w:r>
        <w:separator/>
      </w:r>
    </w:p>
  </w:endnote>
  <w:endnote w:type="continuationSeparator" w:id="0">
    <w:p w:rsidR="005455B8" w:rsidRDefault="0054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A5" w:rsidRDefault="006A03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B8" w:rsidRDefault="005455B8">
      <w:r>
        <w:separator/>
      </w:r>
    </w:p>
  </w:footnote>
  <w:footnote w:type="continuationSeparator" w:id="0">
    <w:p w:rsidR="005455B8" w:rsidRDefault="0054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A5" w:rsidRDefault="006A0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5F19F4"/>
    <w:multiLevelType w:val="hybridMultilevel"/>
    <w:tmpl w:val="A358DFAA"/>
    <w:numStyleLink w:val="5"/>
  </w:abstractNum>
  <w:abstractNum w:abstractNumId="2" w15:restartNumberingAfterBreak="0">
    <w:nsid w:val="48220487"/>
    <w:multiLevelType w:val="hybridMultilevel"/>
    <w:tmpl w:val="A358DFAA"/>
    <w:styleLink w:val="5"/>
    <w:lvl w:ilvl="0" w:tplc="340895BA">
      <w:start w:val="1"/>
      <w:numFmt w:val="bullet"/>
      <w:lvlText w:val="·"/>
      <w:lvlJc w:val="left"/>
      <w:pPr>
        <w:tabs>
          <w:tab w:val="left" w:pos="7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40E5C">
      <w:start w:val="1"/>
      <w:numFmt w:val="bullet"/>
      <w:lvlText w:val="o"/>
      <w:lvlJc w:val="left"/>
      <w:pPr>
        <w:tabs>
          <w:tab w:val="left" w:pos="7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926">
      <w:start w:val="1"/>
      <w:numFmt w:val="bullet"/>
      <w:lvlText w:val="▪"/>
      <w:lvlJc w:val="left"/>
      <w:pPr>
        <w:tabs>
          <w:tab w:val="left" w:pos="7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1AB5A6">
      <w:start w:val="1"/>
      <w:numFmt w:val="bullet"/>
      <w:lvlText w:val="·"/>
      <w:lvlJc w:val="left"/>
      <w:pPr>
        <w:tabs>
          <w:tab w:val="left" w:pos="7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E860">
      <w:start w:val="1"/>
      <w:numFmt w:val="bullet"/>
      <w:lvlText w:val="o"/>
      <w:lvlJc w:val="left"/>
      <w:pPr>
        <w:tabs>
          <w:tab w:val="left" w:pos="7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45FBA">
      <w:start w:val="1"/>
      <w:numFmt w:val="bullet"/>
      <w:lvlText w:val="▪"/>
      <w:lvlJc w:val="left"/>
      <w:pPr>
        <w:tabs>
          <w:tab w:val="left" w:pos="7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0DA1C">
      <w:start w:val="1"/>
      <w:numFmt w:val="bullet"/>
      <w:lvlText w:val="·"/>
      <w:lvlJc w:val="left"/>
      <w:pPr>
        <w:tabs>
          <w:tab w:val="left" w:pos="7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6A55C">
      <w:start w:val="1"/>
      <w:numFmt w:val="bullet"/>
      <w:lvlText w:val="o"/>
      <w:lvlJc w:val="left"/>
      <w:pPr>
        <w:tabs>
          <w:tab w:val="left" w:pos="7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8888">
      <w:start w:val="1"/>
      <w:numFmt w:val="bullet"/>
      <w:lvlText w:val="▪"/>
      <w:lvlJc w:val="left"/>
      <w:pPr>
        <w:tabs>
          <w:tab w:val="left" w:pos="7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A5"/>
    <w:rsid w:val="000F58F8"/>
    <w:rsid w:val="000F6C29"/>
    <w:rsid w:val="00146B09"/>
    <w:rsid w:val="001C7AC8"/>
    <w:rsid w:val="0025036A"/>
    <w:rsid w:val="002F7BA9"/>
    <w:rsid w:val="00340076"/>
    <w:rsid w:val="0039077D"/>
    <w:rsid w:val="00390AB5"/>
    <w:rsid w:val="0039783B"/>
    <w:rsid w:val="003D3812"/>
    <w:rsid w:val="003D506B"/>
    <w:rsid w:val="0045214B"/>
    <w:rsid w:val="005455B8"/>
    <w:rsid w:val="006A03A5"/>
    <w:rsid w:val="006C7796"/>
    <w:rsid w:val="00786417"/>
    <w:rsid w:val="008571E7"/>
    <w:rsid w:val="00995526"/>
    <w:rsid w:val="009F446D"/>
    <w:rsid w:val="00A96874"/>
    <w:rsid w:val="00C01967"/>
    <w:rsid w:val="00C167AF"/>
    <w:rsid w:val="00C85548"/>
    <w:rsid w:val="00CF182C"/>
    <w:rsid w:val="00D7305B"/>
    <w:rsid w:val="00DB7EAE"/>
    <w:rsid w:val="00F7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3B1B"/>
  <w15:docId w15:val="{EFDB437B-905D-4EBE-9654-0252EDF8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писок с точками"/>
    <w:pPr>
      <w:tabs>
        <w:tab w:val="left" w:pos="720"/>
        <w:tab w:val="left" w:pos="756"/>
      </w:tabs>
      <w:spacing w:line="312" w:lineRule="auto"/>
      <w:ind w:left="36" w:hanging="3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Для таблиц"/>
    <w:rPr>
      <w:rFonts w:cs="Arial Unicode MS"/>
      <w:color w:val="000000"/>
      <w:sz w:val="24"/>
      <w:szCs w:val="24"/>
      <w:u w:color="000000"/>
    </w:rPr>
  </w:style>
  <w:style w:type="paragraph" w:styleId="a7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22">
    <w:name w:val="Основной текст с отступом 22"/>
    <w:pPr>
      <w:shd w:val="clear" w:color="auto" w:fill="FFFFFF"/>
      <w:spacing w:line="360" w:lineRule="auto"/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numbering" w:customStyle="1" w:styleId="5">
    <w:name w:val="Импортированный стиль 5"/>
    <w:pPr>
      <w:numPr>
        <w:numId w:val="1"/>
      </w:numPr>
    </w:pPr>
  </w:style>
  <w:style w:type="table" w:styleId="a9">
    <w:name w:val="Table Grid"/>
    <w:basedOn w:val="a1"/>
    <w:uiPriority w:val="39"/>
    <w:rsid w:val="00A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10" Type="http://schemas.openxmlformats.org/officeDocument/2006/relationships/hyperlink" Target="http://www.duma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87FD-693F-4530-897D-46827694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Игоревна Аменюкова</cp:lastModifiedBy>
  <cp:revision>18</cp:revision>
  <dcterms:created xsi:type="dcterms:W3CDTF">2021-08-12T06:29:00Z</dcterms:created>
  <dcterms:modified xsi:type="dcterms:W3CDTF">2023-05-22T08:13:00Z</dcterms:modified>
</cp:coreProperties>
</file>