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32F428BD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.01(У)</w:t>
      </w:r>
      <w:r w:rsidR="004C055C">
        <w:rPr>
          <w:bCs w:val="0"/>
          <w:i w:val="0"/>
          <w:sz w:val="28"/>
          <w:szCs w:val="28"/>
        </w:rPr>
        <w:t xml:space="preserve"> </w:t>
      </w:r>
      <w:r w:rsidR="00633193">
        <w:rPr>
          <w:bCs w:val="0"/>
          <w:i w:val="0"/>
          <w:sz w:val="28"/>
          <w:szCs w:val="28"/>
        </w:rPr>
        <w:t>Ознакомительная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2D455783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E86814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583B1501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BC4BA9">
        <w:rPr>
          <w:b/>
        </w:rPr>
        <w:t xml:space="preserve">Русский язык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2E0F8441" w14:textId="77777777" w:rsidR="0028492F" w:rsidRPr="0028492F" w:rsidRDefault="0028492F" w:rsidP="0028492F">
      <w:pPr>
        <w:tabs>
          <w:tab w:val="right" w:leader="underscore" w:pos="8505"/>
        </w:tabs>
        <w:jc w:val="center"/>
        <w:rPr>
          <w:rFonts w:eastAsia="Calibri"/>
          <w:lang w:eastAsia="en-US"/>
        </w:rPr>
      </w:pPr>
      <w:r w:rsidRPr="0028492F">
        <w:rPr>
          <w:rFonts w:eastAsia="Calibri"/>
          <w:lang w:eastAsia="en-US"/>
        </w:rPr>
        <w:t>(год начала подготовки – 2022)</w:t>
      </w:r>
    </w:p>
    <w:p w14:paraId="24516AC9" w14:textId="77777777" w:rsidR="0028492F" w:rsidRPr="0028492F" w:rsidRDefault="0028492F" w:rsidP="0028492F">
      <w:pPr>
        <w:jc w:val="center"/>
        <w:rPr>
          <w:rFonts w:eastAsia="Calibri"/>
          <w:b/>
          <w:bCs/>
          <w:i/>
          <w:iCs/>
          <w:lang w:eastAsia="en-US"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246E6711" w:rsidR="000E63F1" w:rsidRDefault="00490409" w:rsidP="00F17820">
      <w:pPr>
        <w:pStyle w:val="ab"/>
        <w:jc w:val="center"/>
      </w:pPr>
      <w:r>
        <w:t>202</w:t>
      </w:r>
      <w:r w:rsidR="0028492F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7050AACD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 практика, ознакомительная практика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10F836D3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ознакомительная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44093CDF" w:rsidR="001C6683" w:rsidRDefault="00E86814" w:rsidP="008871B4">
      <w:pPr>
        <w:jc w:val="both"/>
      </w:pPr>
      <w:r w:rsidRPr="00E86814">
        <w:t>УК-9; УК-10; ОПК-3; ОПК-4; ОПК-7; ОПК-9; ПК-5; ПК-6</w:t>
      </w: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E86814" w:rsidRPr="003C0E55" w14:paraId="26191FD5" w14:textId="77777777" w:rsidTr="00B07AE9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456DA44F" w14:textId="10AB735E" w:rsidR="00E86814" w:rsidRPr="00E639B1" w:rsidRDefault="00E86814" w:rsidP="00E86814">
            <w:pPr>
              <w:pStyle w:val="afff0"/>
              <w:jc w:val="center"/>
            </w:pPr>
            <w:r w:rsidRPr="007C530B">
              <w:rPr>
                <w:b/>
                <w:bCs/>
              </w:rPr>
              <w:t>УК-9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A453D46" w14:textId="1C759187" w:rsidR="00E86814" w:rsidRPr="001D12F3" w:rsidRDefault="00E86814" w:rsidP="00E86814">
            <w:pPr>
              <w:pStyle w:val="afff0"/>
            </w:pPr>
            <w:r w:rsidRPr="007C530B"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</w:tcPr>
          <w:p w14:paraId="6D4C6059" w14:textId="31710743" w:rsidR="00E86814" w:rsidRPr="000107B9" w:rsidRDefault="00E86814" w:rsidP="00E86814">
            <w:pPr>
              <w:snapToGrid w:val="0"/>
              <w:rPr>
                <w:b/>
                <w:bCs/>
              </w:rPr>
            </w:pPr>
            <w:r>
              <w:rPr>
                <w:rStyle w:val="apple-style-span"/>
                <w:b/>
                <w:bCs/>
              </w:rPr>
              <w:t xml:space="preserve">ИУК-9.1 </w:t>
            </w:r>
            <w:r w:rsidRPr="00FC3E4B">
              <w:rPr>
                <w:rStyle w:val="apple-style-span"/>
                <w:bCs/>
              </w:rPr>
              <w:t>Знает:</w:t>
            </w:r>
            <w:r>
              <w:rPr>
                <w:rStyle w:val="apple-style-span"/>
                <w:bCs/>
              </w:rPr>
              <w:t xml:space="preserve"> приоритетные направления развития экономики; экономические требования к организации деятельности образовательной организации в условиях социального партнерства</w:t>
            </w:r>
          </w:p>
        </w:tc>
      </w:tr>
      <w:tr w:rsidR="00E86814" w:rsidRPr="003C0E55" w14:paraId="7ABA58C3" w14:textId="77777777" w:rsidTr="00B07AE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11061BF" w14:textId="77777777" w:rsidR="00E86814" w:rsidRPr="00E639B1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7C82C50F" w14:textId="77777777" w:rsidR="00E86814" w:rsidRPr="001D12F3" w:rsidRDefault="00E86814" w:rsidP="00E86814">
            <w:pPr>
              <w:pStyle w:val="afff0"/>
            </w:pPr>
          </w:p>
        </w:tc>
        <w:tc>
          <w:tcPr>
            <w:tcW w:w="4961" w:type="dxa"/>
          </w:tcPr>
          <w:p w14:paraId="3FCEC723" w14:textId="58305D6B" w:rsidR="00E86814" w:rsidRPr="000107B9" w:rsidRDefault="00E86814" w:rsidP="00E86814">
            <w:pPr>
              <w:snapToGrid w:val="0"/>
              <w:rPr>
                <w:b/>
                <w:bCs/>
              </w:rPr>
            </w:pPr>
            <w:r>
              <w:rPr>
                <w:rStyle w:val="apple-style-span"/>
                <w:b/>
                <w:bCs/>
              </w:rPr>
              <w:t xml:space="preserve">ИУК-9.2 </w:t>
            </w:r>
            <w:r w:rsidRPr="00FC3E4B">
              <w:rPr>
                <w:rStyle w:val="apple-style-span"/>
                <w:bCs/>
              </w:rPr>
              <w:t>Умеет:</w:t>
            </w:r>
            <w:r>
              <w:rPr>
                <w:rStyle w:val="apple-style-span"/>
                <w:bCs/>
              </w:rPr>
              <w:t xml:space="preserve"> анализировать и применять в практической деятельности основные экономические требования к организации профессиональной деятельности в условиях социального партнерства </w:t>
            </w:r>
          </w:p>
        </w:tc>
      </w:tr>
      <w:tr w:rsidR="00E86814" w:rsidRPr="003C0E55" w14:paraId="44F8302C" w14:textId="77777777" w:rsidTr="00B07AE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2A71B8A1" w14:textId="77777777" w:rsidR="00E86814" w:rsidRPr="00E639B1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67C4D2C6" w14:textId="77777777" w:rsidR="00E86814" w:rsidRPr="001D12F3" w:rsidRDefault="00E86814" w:rsidP="00E86814">
            <w:pPr>
              <w:pStyle w:val="afff0"/>
            </w:pPr>
          </w:p>
        </w:tc>
        <w:tc>
          <w:tcPr>
            <w:tcW w:w="4961" w:type="dxa"/>
          </w:tcPr>
          <w:p w14:paraId="04D6F16A" w14:textId="6D4CC244" w:rsidR="00E86814" w:rsidRPr="000107B9" w:rsidRDefault="00E86814" w:rsidP="00E86814">
            <w:pPr>
              <w:snapToGrid w:val="0"/>
              <w:rPr>
                <w:b/>
                <w:bCs/>
              </w:rPr>
            </w:pPr>
            <w:r>
              <w:rPr>
                <w:rStyle w:val="apple-style-span"/>
                <w:b/>
                <w:bCs/>
              </w:rPr>
              <w:t xml:space="preserve">ИУК-9.3 </w:t>
            </w:r>
            <w:r w:rsidRPr="00FC3E4B">
              <w:rPr>
                <w:rStyle w:val="apple-style-span"/>
                <w:bCs/>
              </w:rPr>
              <w:t>Владеет:</w:t>
            </w:r>
            <w:r>
              <w:rPr>
                <w:rStyle w:val="apple-style-span"/>
                <w:bCs/>
              </w:rPr>
              <w:t xml:space="preserve"> экономическими норами</w:t>
            </w:r>
            <w:r>
              <w:t xml:space="preserve"> </w:t>
            </w:r>
            <w:r w:rsidRPr="00A54802">
              <w:rPr>
                <w:rStyle w:val="apple-style-span"/>
                <w:bCs/>
              </w:rPr>
              <w:t>и способами их реализации в условиях професс</w:t>
            </w:r>
            <w:r>
              <w:rPr>
                <w:rStyle w:val="apple-style-span"/>
                <w:bCs/>
              </w:rPr>
              <w:t>ионально-педагогической деятельности</w:t>
            </w:r>
          </w:p>
        </w:tc>
      </w:tr>
      <w:tr w:rsidR="00E86814" w:rsidRPr="003C0E55" w14:paraId="7F18E202" w14:textId="77777777" w:rsidTr="00E9255E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6CA1A6E" w14:textId="77777777" w:rsidR="00E86814" w:rsidRPr="00E639B1" w:rsidRDefault="00E86814" w:rsidP="00E86814">
            <w:pPr>
              <w:pStyle w:val="afff0"/>
              <w:jc w:val="center"/>
            </w:pPr>
            <w:r>
              <w:t>УК-10</w:t>
            </w:r>
          </w:p>
          <w:p w14:paraId="1C505543" w14:textId="27DE0F27" w:rsidR="00E86814" w:rsidRPr="00E639B1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F0A28C0" w14:textId="77777777" w:rsidR="00E86814" w:rsidRPr="001D12F3" w:rsidRDefault="00E86814" w:rsidP="00E86814">
            <w:pPr>
              <w:pStyle w:val="afff0"/>
            </w:pPr>
            <w:r w:rsidRPr="009752BC">
              <w:t>Способен формировать нетерпимое отношение к коррупционному поведению</w:t>
            </w:r>
          </w:p>
          <w:p w14:paraId="50E3B358" w14:textId="0CF815BA" w:rsidR="00E86814" w:rsidRPr="001D12F3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4A642629" w14:textId="21C711F4" w:rsidR="00E86814" w:rsidRPr="00E86814" w:rsidRDefault="00E86814" w:rsidP="00E86814">
            <w:r w:rsidRPr="00E86814">
              <w:rPr>
                <w:b/>
                <w:bCs/>
              </w:rPr>
              <w:t>ИУК-10.1</w:t>
            </w:r>
            <w:r>
              <w:t xml:space="preserve"> Знает: основные нормативно-правовые документы по противодействию и предупреждению коррупционного поведения</w:t>
            </w:r>
          </w:p>
        </w:tc>
      </w:tr>
      <w:tr w:rsidR="00E86814" w:rsidRPr="003C0E55" w14:paraId="2665F9A9" w14:textId="77777777" w:rsidTr="00E9255E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1C50FE0" w14:textId="77777777" w:rsidR="00E86814" w:rsidRPr="00E639B1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FFEAC76" w14:textId="77777777" w:rsidR="00E86814" w:rsidRPr="001D12F3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782B0B86" w14:textId="7AD3BBF1" w:rsidR="00E86814" w:rsidRPr="00E86814" w:rsidRDefault="00E86814" w:rsidP="00E86814">
            <w:r w:rsidRPr="00E86814">
              <w:rPr>
                <w:b/>
                <w:bCs/>
              </w:rPr>
              <w:t>ИУК-10.2</w:t>
            </w:r>
            <w:r>
              <w:t xml:space="preserve"> Умеет: анализировать и организовывать антикоррупционные мероприятия в практической деятельности основные </w:t>
            </w:r>
          </w:p>
        </w:tc>
      </w:tr>
      <w:tr w:rsidR="00E86814" w:rsidRPr="003C0E55" w14:paraId="4FC89C27" w14:textId="77777777" w:rsidTr="00E9255E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C2C93ED" w14:textId="77777777" w:rsidR="00E86814" w:rsidRPr="00E639B1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533C2FD" w14:textId="77777777" w:rsidR="00E86814" w:rsidRPr="001D12F3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6DCC4038" w14:textId="4A9EBCA7" w:rsidR="00E86814" w:rsidRPr="000107B9" w:rsidRDefault="00E86814" w:rsidP="00E86814">
            <w:pPr>
              <w:snapToGrid w:val="0"/>
              <w:rPr>
                <w:b/>
                <w:bCs/>
              </w:rPr>
            </w:pPr>
            <w:r w:rsidRPr="00E86814">
              <w:rPr>
                <w:b/>
                <w:bCs/>
              </w:rPr>
              <w:t>ИУК-10.3</w:t>
            </w:r>
            <w:r>
              <w:t xml:space="preserve"> Владеет: правовыми нормами и способами реализации антикоррупционные мероприятия   в профессионально-педагогической практики</w:t>
            </w:r>
          </w:p>
        </w:tc>
      </w:tr>
      <w:tr w:rsidR="000107B9" w:rsidRPr="003C0E55" w14:paraId="3D7F530A" w14:textId="77777777" w:rsidTr="00274EEF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BEE2C9" w14:textId="63F92DFC" w:rsidR="000107B9" w:rsidRPr="0095632D" w:rsidRDefault="000107B9" w:rsidP="000107B9">
            <w:pPr>
              <w:pStyle w:val="afff0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C0F1C26" w14:textId="2AA3C4C7" w:rsidR="000107B9" w:rsidRPr="0095632D" w:rsidRDefault="000107B9" w:rsidP="000107B9">
            <w:pPr>
              <w:pStyle w:val="afff0"/>
            </w:pPr>
            <w:r w:rsidRPr="001D12F3"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66D6120C" w14:textId="435D48E9" w:rsidR="000107B9" w:rsidRPr="00D304D0" w:rsidRDefault="000107B9" w:rsidP="000107B9">
            <w:pPr>
              <w:snapToGrid w:val="0"/>
              <w:rPr>
                <w:highlight w:val="yellow"/>
              </w:rPr>
            </w:pPr>
            <w:r w:rsidRPr="000107B9">
              <w:rPr>
                <w:b/>
                <w:bCs/>
              </w:rPr>
              <w:t>ИОПК-3.1</w:t>
            </w:r>
            <w:r w:rsidRPr="00AB2240">
              <w:t>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0107B9" w:rsidRPr="003C0E55" w14:paraId="02D45295" w14:textId="77777777" w:rsidTr="00274EEF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05A7A16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A0A9030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524A2E05" w14:textId="6CC2F8C5" w:rsidR="000107B9" w:rsidRPr="00F3344B" w:rsidRDefault="000107B9" w:rsidP="000107B9">
            <w:pPr>
              <w:snapToGrid w:val="0"/>
              <w:rPr>
                <w:b/>
              </w:rPr>
            </w:pPr>
            <w:r w:rsidRPr="000107B9">
              <w:rPr>
                <w:b/>
                <w:bCs/>
              </w:rPr>
              <w:t>ИОПК-3.2.</w:t>
            </w:r>
            <w:r w:rsidRPr="00AB2240">
              <w:t xml:space="preserve">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0107B9" w:rsidRPr="003C0E55" w14:paraId="6AEA8FB7" w14:textId="77777777" w:rsidTr="00274EEF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8A18A10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83A6313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73965FEA" w14:textId="25179C74" w:rsidR="000107B9" w:rsidRPr="00D304D0" w:rsidRDefault="000107B9" w:rsidP="000107B9">
            <w:pPr>
              <w:snapToGrid w:val="0"/>
              <w:rPr>
                <w:highlight w:val="yellow"/>
              </w:rPr>
            </w:pPr>
            <w:r w:rsidRPr="000107B9">
              <w:rPr>
                <w:b/>
                <w:bCs/>
              </w:rPr>
              <w:t>ИОПК-3.3.</w:t>
            </w:r>
            <w:r w:rsidRPr="00AB2240">
              <w:t xml:space="preserve">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0107B9" w:rsidRPr="003C0E55" w14:paraId="6F6DEA77" w14:textId="77777777" w:rsidTr="007B2DA7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11ED2D6" w14:textId="7A358299" w:rsidR="000107B9" w:rsidRPr="0095632D" w:rsidRDefault="000107B9" w:rsidP="000107B9">
            <w:pPr>
              <w:pStyle w:val="afff0"/>
              <w:jc w:val="center"/>
            </w:pPr>
            <w:r w:rsidRPr="00D304D0"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68B0D6C" w14:textId="6B9C92FC" w:rsidR="000107B9" w:rsidRPr="00BF74E2" w:rsidRDefault="000107B9" w:rsidP="000107B9">
            <w:pPr>
              <w:pStyle w:val="afff0"/>
            </w:pPr>
            <w:r w:rsidRPr="00D304D0"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0F8EAC1F" w14:textId="7B3EC53E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ИОПК-4.1.</w:t>
            </w:r>
            <w:r w:rsidRPr="00AB2240">
              <w:t xml:space="preserve"> Демонстрирует знание духовно-нравственных ценностей личности и модели нравственного поведения в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0107B9" w:rsidRPr="003C0E55" w14:paraId="0DDAD79D" w14:textId="77777777" w:rsidTr="007B2DA7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EB0101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927ED8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5A190B7E" w14:textId="55FD5714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ИОПК-4.2.</w:t>
            </w:r>
            <w:r w:rsidRPr="00AB2240">
              <w:t xml:space="preserve"> Осуществляет отбор диагностических средств для определения уровня сформированности духовно-нравственных ценностей</w:t>
            </w:r>
            <w:r>
              <w:t>.</w:t>
            </w:r>
            <w:r w:rsidRPr="00AB2240">
              <w:t xml:space="preserve"> </w:t>
            </w:r>
          </w:p>
        </w:tc>
      </w:tr>
      <w:tr w:rsidR="000107B9" w:rsidRPr="003C0E55" w14:paraId="3029FD61" w14:textId="77777777" w:rsidTr="007B2DA7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7A3B41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C3FE70E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6A8FF800" w14:textId="409D1C70" w:rsidR="000107B9" w:rsidRPr="00E40721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ИОПК-4.3.</w:t>
            </w:r>
            <w:r w:rsidRPr="00AB2240">
              <w:t xml:space="preserve"> Применяет способы формирования и оценки воспитательных результатов в различных видах учебной и внеучебной деятельности</w:t>
            </w:r>
            <w:r>
              <w:t>.</w:t>
            </w:r>
          </w:p>
        </w:tc>
      </w:tr>
      <w:tr w:rsidR="000107B9" w:rsidRPr="003C0E55" w14:paraId="59E07B6E" w14:textId="77777777" w:rsidTr="000107B9">
        <w:trPr>
          <w:trHeight w:val="706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0BA3C91" w14:textId="5F5227AE" w:rsidR="000107B9" w:rsidRPr="0095632D" w:rsidRDefault="000107B9" w:rsidP="000107B9">
            <w:pPr>
              <w:pStyle w:val="afff0"/>
              <w:jc w:val="center"/>
            </w:pPr>
            <w:r>
              <w:t>ОПК-7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3B267EF" w14:textId="08EC10D5" w:rsidR="000107B9" w:rsidRPr="00BF74E2" w:rsidRDefault="000107B9" w:rsidP="000107B9">
            <w:pPr>
              <w:pStyle w:val="afff0"/>
            </w:pPr>
            <w:r>
              <w:rPr>
                <w:noProof/>
                <w:lang w:eastAsia="ru-RU"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5E4A0CF8" w14:textId="18958E7D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ИОПК-7.1.</w:t>
            </w:r>
            <w:r w:rsidRPr="00324767">
              <w:t xml:space="preserve">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0107B9" w:rsidRPr="003C0E55" w14:paraId="2B7D639F" w14:textId="77777777" w:rsidTr="00CA7B8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41FC7A0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23A4C26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11880D92" w14:textId="3C880017" w:rsidR="000107B9" w:rsidRPr="009A50F8" w:rsidRDefault="000107B9" w:rsidP="000107B9">
            <w:pPr>
              <w:snapToGrid w:val="0"/>
              <w:rPr>
                <w:b/>
              </w:rPr>
            </w:pPr>
            <w:r w:rsidRPr="000107B9">
              <w:rPr>
                <w:b/>
                <w:bCs/>
              </w:rPr>
              <w:t>ИОПК-7.2</w:t>
            </w:r>
            <w:r w:rsidRPr="009318C8">
              <w:t>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0107B9" w:rsidRPr="003C0E55" w14:paraId="2C017BA5" w14:textId="77777777" w:rsidTr="00CA7B8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92A56BD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84E712B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645856A9" w14:textId="607FDE10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ИОПК-7.3</w:t>
            </w:r>
            <w:r>
              <w:t xml:space="preserve"> Владеет навыками </w:t>
            </w:r>
            <w:r w:rsidRPr="00AB2240">
              <w:t>конструктивного общени</w:t>
            </w:r>
            <w:r>
              <w:t>я</w:t>
            </w:r>
            <w:r w:rsidRPr="00AB2240">
              <w:t xml:space="preserve"> с коллегами и родителями по вопросам индивидуализации образовательного процесса</w:t>
            </w:r>
          </w:p>
        </w:tc>
      </w:tr>
      <w:tr w:rsidR="00E86814" w:rsidRPr="003C0E55" w14:paraId="46E5EC97" w14:textId="77777777" w:rsidTr="00253C62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6958CA" w14:textId="77777777" w:rsidR="00E86814" w:rsidRDefault="00E86814" w:rsidP="00E86814">
            <w:pPr>
              <w:pStyle w:val="afff0"/>
              <w:jc w:val="center"/>
            </w:pPr>
            <w:r>
              <w:t>ОПК-9</w:t>
            </w:r>
          </w:p>
          <w:p w14:paraId="627C669E" w14:textId="74F06452" w:rsidR="00E86814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0D6816" w14:textId="77777777" w:rsidR="00E86814" w:rsidRDefault="00E86814" w:rsidP="00E86814">
            <w:pPr>
              <w:pStyle w:val="afff0"/>
            </w:pPr>
            <w:r w:rsidRPr="00976BE6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5979A9EB" w14:textId="1B4F2513" w:rsidR="00E86814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787324" w14:textId="6314A023" w:rsidR="00E86814" w:rsidRPr="00E86814" w:rsidRDefault="00E86814" w:rsidP="00E86814">
            <w:pPr>
              <w:snapToGrid w:val="0"/>
            </w:pPr>
            <w:r w:rsidRPr="00F718F1">
              <w:rPr>
                <w:b/>
                <w:bCs/>
              </w:rPr>
              <w:t>ИОПК-9.1</w:t>
            </w:r>
            <w:r>
              <w:t xml:space="preserve"> Знать: современные информационные технологии, способы решения их в профессионально-педагогической деятельности</w:t>
            </w:r>
          </w:p>
        </w:tc>
      </w:tr>
      <w:tr w:rsidR="00E86814" w:rsidRPr="003C0E55" w14:paraId="5704DE1F" w14:textId="77777777" w:rsidTr="00253C62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AD4BB6" w14:textId="77777777" w:rsidR="00E86814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3E348C" w14:textId="77777777" w:rsidR="00E86814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72B7E1" w14:textId="295037BB" w:rsidR="00E86814" w:rsidRPr="00E86814" w:rsidRDefault="00E86814" w:rsidP="00E86814">
            <w:pPr>
              <w:snapToGrid w:val="0"/>
            </w:pPr>
            <w:r w:rsidRPr="00F718F1">
              <w:rPr>
                <w:b/>
                <w:bCs/>
              </w:rPr>
              <w:t>ИОПК-9.2</w:t>
            </w:r>
            <w:r>
              <w:t xml:space="preserve"> Уметь: применять современные информационные технологии в практической деятельности</w:t>
            </w:r>
          </w:p>
        </w:tc>
      </w:tr>
      <w:tr w:rsidR="00E86814" w:rsidRPr="003C0E55" w14:paraId="42DE68A8" w14:textId="77777777" w:rsidTr="00253C62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1662E1" w14:textId="77777777" w:rsidR="00E86814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DC2C8E" w14:textId="77777777" w:rsidR="00E86814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A5FCC1" w14:textId="0576D2AF" w:rsidR="00E86814" w:rsidRPr="000107B9" w:rsidRDefault="00E86814" w:rsidP="00E86814">
            <w:pPr>
              <w:snapToGrid w:val="0"/>
              <w:rPr>
                <w:b/>
                <w:bCs/>
              </w:rPr>
            </w:pPr>
            <w:r w:rsidRPr="00F718F1">
              <w:rPr>
                <w:b/>
                <w:bCs/>
              </w:rPr>
              <w:t>ИОПК-9.3</w:t>
            </w:r>
            <w:r>
              <w:t xml:space="preserve"> Владеть: способами организации образовательного процесса с использованием информационных технологий при организации online  и offline обучения</w:t>
            </w:r>
          </w:p>
        </w:tc>
      </w:tr>
      <w:tr w:rsidR="000107B9" w:rsidRPr="003C0E55" w14:paraId="5B0B9C73" w14:textId="77777777" w:rsidTr="004B0D2C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C821D7C" w14:textId="5A21D490" w:rsidR="000107B9" w:rsidRPr="0095632D" w:rsidRDefault="000107B9" w:rsidP="000107B9">
            <w:pPr>
              <w:pStyle w:val="afff0"/>
              <w:jc w:val="center"/>
            </w:pPr>
            <w:r>
              <w:lastRenderedPageBreak/>
              <w:t>ПК-5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6B1E108" w14:textId="6F0C4453" w:rsidR="000107B9" w:rsidRPr="00BF74E2" w:rsidRDefault="000107B9" w:rsidP="000107B9">
            <w:pPr>
              <w:pStyle w:val="afff0"/>
            </w:pPr>
            <w: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  <w:tc>
          <w:tcPr>
            <w:tcW w:w="4961" w:type="dxa"/>
          </w:tcPr>
          <w:p w14:paraId="5112D895" w14:textId="234E89E9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ИПК-5.1.</w:t>
            </w:r>
            <w:r>
              <w:t xml:space="preserve"> Знает структуру образовательной программы и содержание компонентов образовательной программы</w:t>
            </w:r>
          </w:p>
        </w:tc>
      </w:tr>
      <w:tr w:rsidR="000107B9" w:rsidRPr="003C0E55" w14:paraId="3DF4C007" w14:textId="77777777" w:rsidTr="004B0D2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C63F734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20F49A0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4F8860C2" w14:textId="170D6CCA" w:rsidR="000107B9" w:rsidRPr="00413E56" w:rsidRDefault="000107B9" w:rsidP="000107B9">
            <w:pPr>
              <w:snapToGrid w:val="0"/>
              <w:rPr>
                <w:b/>
              </w:rPr>
            </w:pPr>
            <w:r w:rsidRPr="000107B9">
              <w:rPr>
                <w:b/>
                <w:bCs/>
              </w:rPr>
              <w:t>ИПК-5.2.</w:t>
            </w:r>
            <w:r w:rsidRPr="006D0B7A">
              <w:t xml:space="preserve"> </w:t>
            </w:r>
            <w:r w:rsidRPr="00547625">
              <w:t xml:space="preserve">Проектирует </w:t>
            </w:r>
            <w:r>
              <w:t xml:space="preserve">педагогическую деятельность </w:t>
            </w:r>
            <w:r w:rsidRPr="00547625">
              <w:t xml:space="preserve">в соответствии с нормативными документами в сфере образования, возрастными особенностями обучающихся, дидактическими задачами </w:t>
            </w:r>
            <w:r>
              <w:t>обучения</w:t>
            </w:r>
          </w:p>
        </w:tc>
      </w:tr>
      <w:tr w:rsidR="000107B9" w:rsidRPr="003C0E55" w14:paraId="7A5CBE84" w14:textId="77777777" w:rsidTr="000107B9">
        <w:trPr>
          <w:trHeight w:val="72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FA0A0E6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0498DF2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20D73018" w14:textId="72219F1B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ИПК-5.3</w:t>
            </w:r>
            <w:r>
              <w:t xml:space="preserve"> Владеет основами </w:t>
            </w:r>
            <w:r w:rsidRPr="006D0B7A">
              <w:t>проект</w:t>
            </w:r>
            <w:r>
              <w:t xml:space="preserve">ной деятельности в области </w:t>
            </w:r>
          </w:p>
        </w:tc>
      </w:tr>
      <w:tr w:rsidR="000107B9" w:rsidRPr="003C0E55" w14:paraId="21C52A02" w14:textId="77777777" w:rsidTr="004B0D2C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CEE0C6C" w14:textId="32F33E38" w:rsidR="000107B9" w:rsidRPr="0095632D" w:rsidRDefault="000107B9" w:rsidP="000107B9">
            <w:pPr>
              <w:pStyle w:val="afff0"/>
              <w:jc w:val="center"/>
            </w:pPr>
            <w: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35F5B54" w14:textId="06666A84" w:rsidR="000107B9" w:rsidRPr="00BF74E2" w:rsidRDefault="000107B9" w:rsidP="000107B9">
            <w:pPr>
              <w:pStyle w:val="afff0"/>
            </w:pPr>
            <w: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2C3FAC63" w14:textId="0795FA6D" w:rsidR="000107B9" w:rsidRDefault="000107B9" w:rsidP="000107B9">
            <w:pPr>
              <w:snapToGrid w:val="0"/>
            </w:pPr>
            <w:r w:rsidRPr="000107B9">
              <w:rPr>
                <w:b/>
                <w:bCs/>
                <w:color w:val="000000"/>
              </w:rPr>
              <w:t>ИПК-6.1.</w:t>
            </w:r>
            <w:r>
              <w:rPr>
                <w:color w:val="000000"/>
              </w:rPr>
              <w:t xml:space="preserve"> </w:t>
            </w:r>
            <w:r w:rsidRPr="00547625">
              <w:t>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0107B9" w:rsidRPr="003C0E55" w14:paraId="0C27FF2F" w14:textId="77777777" w:rsidTr="004B0D2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EFC9B2F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BDA2539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7AD30306" w14:textId="1FB4E74A" w:rsidR="000107B9" w:rsidRPr="002221F4" w:rsidRDefault="000107B9" w:rsidP="000107B9">
            <w:pPr>
              <w:snapToGrid w:val="0"/>
              <w:rPr>
                <w:b/>
              </w:rPr>
            </w:pPr>
            <w:r w:rsidRPr="000107B9">
              <w:rPr>
                <w:b/>
                <w:bCs/>
                <w:color w:val="000000"/>
              </w:rPr>
              <w:t>ИПК-6.2</w:t>
            </w:r>
            <w:r>
              <w:rPr>
                <w:color w:val="000000"/>
              </w:rPr>
              <w:t xml:space="preserve">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0107B9" w:rsidRPr="003C0E55" w14:paraId="075522A2" w14:textId="77777777" w:rsidTr="000107B9">
        <w:trPr>
          <w:trHeight w:val="87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98CB06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0B1677F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30DC1D19" w14:textId="499401F8" w:rsidR="000107B9" w:rsidRDefault="000107B9" w:rsidP="000107B9">
            <w:pPr>
              <w:snapToGrid w:val="0"/>
            </w:pPr>
            <w:r w:rsidRPr="000107B9">
              <w:rPr>
                <w:b/>
                <w:bCs/>
                <w:color w:val="000000"/>
              </w:rPr>
              <w:t>ИПК-6.3</w:t>
            </w:r>
            <w:r>
              <w:rPr>
                <w:color w:val="000000"/>
              </w:rPr>
              <w:t>. Применяет методы диагностики предметных и личных результатов достижений обучающихся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0884C8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 относится к обязательной части Блока 2 «Практика».</w:t>
      </w:r>
    </w:p>
    <w:p w14:paraId="498E06AF" w14:textId="1BC2EA21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</w:t>
      </w:r>
      <w:r w:rsidR="00275B4C">
        <w:t xml:space="preserve"> (ознакомительная практика)</w:t>
      </w:r>
      <w:r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0A316159" w14:textId="4BCB5248" w:rsidR="001C6683" w:rsidRDefault="00F17820" w:rsidP="00FD4BC6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FD4BC6" w:rsidRPr="00FD4BC6">
        <w:t>получение первичных профессиональных умений и навыков, подготовка студентов к осознанному и углубленному изучению специальных дисциплин, привитие им практических профессиональных умений и навыков по направлению подготовки.</w:t>
      </w:r>
    </w:p>
    <w:p w14:paraId="52207FE7" w14:textId="77777777" w:rsidR="00FD4BC6" w:rsidRDefault="00FD4BC6" w:rsidP="00FD4BC6">
      <w:pPr>
        <w:pStyle w:val="Default"/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1AFBECBE" w14:textId="553943E2" w:rsidR="00E039B8" w:rsidRPr="009656DC" w:rsidRDefault="00FD4BC6" w:rsidP="008A092C">
      <w:pPr>
        <w:pStyle w:val="Default"/>
        <w:numPr>
          <w:ilvl w:val="0"/>
          <w:numId w:val="6"/>
        </w:numPr>
        <w:jc w:val="both"/>
      </w:pPr>
      <w:r>
        <w:t>ознакомление с основными образовательными ресурсами</w:t>
      </w:r>
      <w:r w:rsidR="00E039B8" w:rsidRPr="009656DC">
        <w:t>;</w:t>
      </w:r>
    </w:p>
    <w:p w14:paraId="4DB60592" w14:textId="7DC6E157" w:rsidR="00E039B8" w:rsidRPr="009656DC" w:rsidRDefault="00FD4BC6" w:rsidP="008A092C">
      <w:pPr>
        <w:pStyle w:val="Default"/>
        <w:numPr>
          <w:ilvl w:val="0"/>
          <w:numId w:val="6"/>
        </w:numPr>
        <w:jc w:val="both"/>
      </w:pPr>
      <w:r>
        <w:t>анализ структуры и содержания трех образовательных ресурсов по выбору</w:t>
      </w:r>
      <w:r w:rsidR="00262AAB" w:rsidRPr="009656DC">
        <w:t>;</w:t>
      </w:r>
    </w:p>
    <w:p w14:paraId="5B0095FE" w14:textId="35573C7C" w:rsidR="00E039B8" w:rsidRPr="009656DC" w:rsidRDefault="00FD4BC6" w:rsidP="008A092C">
      <w:pPr>
        <w:pStyle w:val="Default"/>
        <w:numPr>
          <w:ilvl w:val="0"/>
          <w:numId w:val="6"/>
        </w:numPr>
        <w:jc w:val="both"/>
      </w:pPr>
      <w:r>
        <w:t>составление аннотаций образовательных ресурсов</w:t>
      </w:r>
      <w:r w:rsidR="008871B4">
        <w:t>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42827728" w:rsidR="00125718" w:rsidRPr="001D3593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125718">
        <w:rPr>
          <w:color w:val="000000"/>
        </w:rPr>
        <w:t xml:space="preserve">ознакомительная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 xml:space="preserve">проводится в форме </w:t>
      </w:r>
      <w:r w:rsidR="00FD4BC6">
        <w:rPr>
          <w:rStyle w:val="FontStyle84"/>
          <w:sz w:val="24"/>
          <w:szCs w:val="24"/>
        </w:rPr>
        <w:t>индивидуальн</w:t>
      </w:r>
      <w:r w:rsidR="00125718" w:rsidRPr="001D3593">
        <w:rPr>
          <w:rStyle w:val="FontStyle84"/>
          <w:sz w:val="24"/>
          <w:szCs w:val="24"/>
        </w:rPr>
        <w:t>ой работы и иных формах, предусмотренных соответствующей рабочей программой.</w:t>
      </w:r>
    </w:p>
    <w:p w14:paraId="60FEB209" w14:textId="59D6541B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00667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300667" w:rsidRPr="00300667">
        <w:rPr>
          <w:rStyle w:val="FontStyle84"/>
          <w:sz w:val="24"/>
          <w:szCs w:val="24"/>
        </w:rPr>
        <w:t>3</w:t>
      </w:r>
      <w:r w:rsidRPr="00300667">
        <w:rPr>
          <w:rStyle w:val="FontStyle84"/>
          <w:sz w:val="24"/>
          <w:szCs w:val="24"/>
        </w:rPr>
        <w:t xml:space="preserve"> зачетных единиц</w:t>
      </w:r>
      <w:r w:rsidR="00300667" w:rsidRPr="00300667">
        <w:rPr>
          <w:rStyle w:val="FontStyle84"/>
          <w:sz w:val="24"/>
          <w:szCs w:val="24"/>
        </w:rPr>
        <w:t>ы</w:t>
      </w:r>
      <w:r w:rsidRPr="00300667">
        <w:rPr>
          <w:rStyle w:val="FontStyle84"/>
          <w:sz w:val="24"/>
          <w:szCs w:val="24"/>
        </w:rPr>
        <w:t xml:space="preserve">, </w:t>
      </w:r>
      <w:r w:rsidR="00300667" w:rsidRPr="00300667">
        <w:rPr>
          <w:rStyle w:val="FontStyle84"/>
          <w:sz w:val="24"/>
          <w:szCs w:val="24"/>
        </w:rPr>
        <w:t>108</w:t>
      </w:r>
      <w:r w:rsidRPr="00300667">
        <w:rPr>
          <w:rStyle w:val="FontStyle84"/>
          <w:sz w:val="24"/>
          <w:szCs w:val="24"/>
        </w:rPr>
        <w:t xml:space="preserve"> академических часов </w:t>
      </w:r>
      <w:r w:rsidRPr="00300667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86A4C0F" w:rsidR="00125718" w:rsidRPr="00DD4965" w:rsidRDefault="00146197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300667" w:rsidRDefault="00125718" w:rsidP="00DD4965">
            <w:pPr>
              <w:jc w:val="both"/>
            </w:pPr>
            <w:r w:rsidRPr="00300667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00667" w:rsidRDefault="00125718" w:rsidP="00DD4965">
            <w:pPr>
              <w:jc w:val="both"/>
              <w:rPr>
                <w:rFonts w:eastAsia="Calibri"/>
              </w:rPr>
            </w:pPr>
            <w:r w:rsidRPr="00300667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300667">
              <w:rPr>
                <w:b/>
                <w:bCs/>
                <w:vertAlign w:val="superscript"/>
              </w:rPr>
              <w:footnoteReference w:id="1"/>
            </w:r>
            <w:r w:rsidRPr="00300667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6040016A" w:rsidR="00125718" w:rsidRPr="00300667" w:rsidRDefault="00300667" w:rsidP="00DD4965">
            <w:pPr>
              <w:jc w:val="both"/>
            </w:pPr>
            <w:r w:rsidRPr="00300667"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00667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00667">
              <w:rPr>
                <w:rStyle w:val="2b"/>
                <w:color w:val="auto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2A0210FF" w:rsidR="00125718" w:rsidRPr="00300667" w:rsidRDefault="00300667" w:rsidP="00300667">
            <w:pPr>
              <w:jc w:val="both"/>
            </w:pPr>
            <w:r w:rsidRPr="00300667">
              <w:t>108</w:t>
            </w:r>
            <w:r w:rsidR="00125718" w:rsidRPr="00300667">
              <w:t xml:space="preserve"> ч</w:t>
            </w:r>
            <w:r w:rsidR="001C6683" w:rsidRPr="00300667">
              <w:t>ас</w:t>
            </w:r>
            <w:r w:rsidR="00125718" w:rsidRPr="00300667">
              <w:t xml:space="preserve">. / </w:t>
            </w:r>
            <w:r w:rsidRPr="00300667">
              <w:t>3</w:t>
            </w:r>
            <w:r w:rsidR="001C6683" w:rsidRPr="00300667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59C9A1E1" w14:textId="77777777" w:rsidR="00DD4965" w:rsidRPr="00DD4965" w:rsidRDefault="00DD4965" w:rsidP="00DD4965"/>
    <w:p w14:paraId="12EB7735" w14:textId="618F1703" w:rsidR="00041D37" w:rsidRPr="00DD4965" w:rsidRDefault="0014619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646357">
        <w:rPr>
          <w:rFonts w:ascii="Times New Roman" w:hAnsi="Times New Roman"/>
          <w:sz w:val="24"/>
          <w:szCs w:val="24"/>
        </w:rPr>
        <w:t>2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0F42C5D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46357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107B9" w:rsidRPr="00DD4965" w14:paraId="231DE2B0" w14:textId="77777777" w:rsidTr="00D676B5">
        <w:tc>
          <w:tcPr>
            <w:tcW w:w="675" w:type="dxa"/>
            <w:shd w:val="clear" w:color="auto" w:fill="auto"/>
            <w:vAlign w:val="center"/>
          </w:tcPr>
          <w:p w14:paraId="230F93FA" w14:textId="77777777" w:rsidR="000107B9" w:rsidRPr="00DD4965" w:rsidRDefault="000107B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7ACAEAB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6B5AF96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0107B9" w:rsidRPr="00DD4965" w14:paraId="3D10BBB0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C8E4192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8764A65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0107B9" w:rsidRPr="00DD4965" w14:paraId="01D625F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5FD3537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DEF5680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0107B9" w:rsidRPr="00DD4965" w14:paraId="433E52B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F7B8126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016516C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0107B9" w:rsidRPr="00DD4965" w14:paraId="1399824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8F7C59E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4650C66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327430C" w14:textId="77777777" w:rsidR="000107B9" w:rsidRPr="00DD4965" w:rsidRDefault="000107B9" w:rsidP="000107B9">
      <w:pPr>
        <w:tabs>
          <w:tab w:val="num" w:pos="643"/>
        </w:tabs>
        <w:rPr>
          <w:lang w:val="x-none" w:eastAsia="x-none"/>
        </w:rPr>
      </w:pPr>
    </w:p>
    <w:p w14:paraId="1443DCC2" w14:textId="77777777" w:rsidR="000107B9" w:rsidRPr="0090590A" w:rsidRDefault="000107B9" w:rsidP="000107B9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A78B734" w14:textId="77777777" w:rsidR="000107B9" w:rsidRPr="0090590A" w:rsidRDefault="000107B9" w:rsidP="000107B9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18FD43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5DB8D618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408B0103" w14:textId="77777777" w:rsidR="000107B9" w:rsidRPr="000107B9" w:rsidRDefault="000107B9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14:paraId="7442003A" w14:textId="77777777" w:rsidR="000107B9" w:rsidRDefault="000107B9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ED70374" w14:textId="2FB2AA74" w:rsidR="00BA2EC1" w:rsidRPr="00BD6462" w:rsidRDefault="00BD6462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D6462">
        <w:rPr>
          <w:rFonts w:ascii="Times New Roman" w:hAnsi="Times New Roman"/>
          <w:b w:val="0"/>
          <w:sz w:val="24"/>
          <w:szCs w:val="24"/>
        </w:rPr>
        <w:t>Учебная практика (ознакомительная практика)</w:t>
      </w:r>
      <w:r w:rsidR="009C2004">
        <w:rPr>
          <w:rFonts w:ascii="Times New Roman" w:hAnsi="Times New Roman"/>
          <w:b w:val="0"/>
          <w:sz w:val="24"/>
          <w:szCs w:val="24"/>
        </w:rPr>
        <w:t xml:space="preserve"> направлена на подготовку к освоению специальных дисциплин. В процессе прохождения практики студент знакомится с образовательными ресурсами по профилю подготовки, осваивает информационные технологии, необходимые для дальнейшего успешного освоения учебной программы.</w:t>
      </w:r>
      <w:r w:rsidR="00EE16D4">
        <w:rPr>
          <w:rFonts w:ascii="Times New Roman" w:hAnsi="Times New Roman"/>
          <w:b w:val="0"/>
          <w:sz w:val="24"/>
          <w:szCs w:val="24"/>
        </w:rPr>
        <w:t xml:space="preserve"> Одновременно студент</w:t>
      </w:r>
      <w:r w:rsidR="009C2004">
        <w:rPr>
          <w:rFonts w:ascii="Times New Roman" w:hAnsi="Times New Roman"/>
          <w:b w:val="0"/>
          <w:sz w:val="24"/>
          <w:szCs w:val="24"/>
        </w:rPr>
        <w:t xml:space="preserve"> </w:t>
      </w:r>
      <w:r w:rsidR="00EE16D4">
        <w:rPr>
          <w:rFonts w:ascii="Times New Roman" w:hAnsi="Times New Roman"/>
          <w:b w:val="0"/>
          <w:sz w:val="24"/>
          <w:szCs w:val="24"/>
        </w:rPr>
        <w:t>учится собирать, анализировать и систематизировать информацию,</w:t>
      </w:r>
      <w:r w:rsidR="00F140DA">
        <w:rPr>
          <w:rFonts w:ascii="Times New Roman" w:hAnsi="Times New Roman"/>
          <w:b w:val="0"/>
          <w:sz w:val="24"/>
          <w:szCs w:val="24"/>
        </w:rPr>
        <w:t xml:space="preserve"> размещенную на образовательных порталах;</w:t>
      </w:r>
      <w:r w:rsidR="00EE16D4">
        <w:rPr>
          <w:rFonts w:ascii="Times New Roman" w:hAnsi="Times New Roman"/>
          <w:b w:val="0"/>
          <w:sz w:val="24"/>
          <w:szCs w:val="24"/>
        </w:rPr>
        <w:t xml:space="preserve"> формирует навык аннотирования источников информации. </w:t>
      </w:r>
    </w:p>
    <w:p w14:paraId="2EB6AFF6" w14:textId="77777777" w:rsidR="00DD4965" w:rsidRPr="00BD6462" w:rsidRDefault="00DD4965" w:rsidP="00DD4965">
      <w:pPr>
        <w:tabs>
          <w:tab w:val="num" w:pos="643"/>
        </w:tabs>
        <w:rPr>
          <w:lang w:val="x-none" w:eastAsia="x-none"/>
        </w:rPr>
      </w:pP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2EC56E4A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 xml:space="preserve">отчетности </w:t>
      </w:r>
      <w:r w:rsidR="003274EA">
        <w:t>1</w:t>
      </w:r>
      <w:r w:rsidR="00B04D03">
        <w:t xml:space="preserve"> курс (</w:t>
      </w:r>
      <w:r w:rsidR="003274EA">
        <w:t>2</w:t>
      </w:r>
      <w:r w:rsidR="00B04D03">
        <w:t xml:space="preserve"> семестр) </w:t>
      </w:r>
      <w:r w:rsidR="003274EA">
        <w:t>очная форма обучения – зачет.</w:t>
      </w:r>
    </w:p>
    <w:p w14:paraId="39D26019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3274EA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3274EA">
      <w:pPr>
        <w:tabs>
          <w:tab w:val="left" w:pos="1080"/>
        </w:tabs>
        <w:ind w:firstLine="709"/>
        <w:jc w:val="both"/>
      </w:pPr>
      <w:r w:rsidRPr="0090590A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 xml:space="preserve">Во введении приводятся цель, задачи, место, основные задачи в ходе практики. </w:t>
      </w:r>
      <w:r w:rsidR="00125718" w:rsidRPr="003274EA">
        <w:t>Отражаются компетенции, полученные за время прохождения практики.</w:t>
      </w:r>
    </w:p>
    <w:p w14:paraId="6BBCF466" w14:textId="4D3D744F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основной части отчета</w:t>
      </w:r>
      <w:r w:rsidR="00DC3EA6">
        <w:t xml:space="preserve"> содержится п</w:t>
      </w:r>
      <w:r w:rsidR="00DC3EA6" w:rsidRPr="00DC3EA6">
        <w:t>оочередное описание исследуемых ресурсов</w:t>
      </w:r>
      <w:r w:rsidR="00DC3EA6">
        <w:t>,</w:t>
      </w:r>
      <w:r w:rsidRPr="003274EA">
        <w:t xml:space="preserve"> излагаются методика и результаты обработки полученных в ходе практики материалов. </w:t>
      </w:r>
    </w:p>
    <w:p w14:paraId="4AF8EF21" w14:textId="7494BEDE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заключении формулируются выводы</w:t>
      </w:r>
      <w:r w:rsidR="00FA5F53">
        <w:t>:</w:t>
      </w:r>
      <w:r w:rsidRPr="003274EA">
        <w:t xml:space="preserve"> </w:t>
      </w:r>
      <w:r w:rsidR="00DC3EA6" w:rsidRPr="00DC3EA6">
        <w:t>личное впечатление и характеристика новой информации, полученной в ходе практики.</w:t>
      </w:r>
      <w:r w:rsidRPr="003274EA">
        <w:t xml:space="preserve"> </w:t>
      </w:r>
    </w:p>
    <w:p w14:paraId="4AFAAB6A" w14:textId="1B92142B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списке использованных источников необходимо отраз</w:t>
      </w:r>
      <w:r w:rsidR="00064E77">
        <w:t>ить все использованные ресурс:</w:t>
      </w:r>
      <w:r w:rsidRPr="003274EA">
        <w:t xml:space="preserve"> </w:t>
      </w:r>
      <w:r w:rsidR="00064E77">
        <w:t>образовательные</w:t>
      </w:r>
      <w:r w:rsidR="00064E77" w:rsidRPr="003274EA">
        <w:t xml:space="preserve"> </w:t>
      </w:r>
      <w:r w:rsidRPr="003274EA">
        <w:t>порталы</w:t>
      </w:r>
      <w:r w:rsidR="00064E77">
        <w:t xml:space="preserve">, электронные библиотеки, </w:t>
      </w:r>
      <w:r w:rsidRPr="003274EA">
        <w:t>сайты</w:t>
      </w:r>
      <w:r w:rsidR="00064E77">
        <w:t xml:space="preserve"> библиотек и образовательных орг</w:t>
      </w:r>
      <w:r w:rsidR="00AB37EC">
        <w:t>а</w:t>
      </w:r>
      <w:r w:rsidR="00064E77">
        <w:t>низ</w:t>
      </w:r>
      <w:r w:rsidR="00AB37EC">
        <w:t>а</w:t>
      </w:r>
      <w:r w:rsidR="00064E77">
        <w:t>ций</w:t>
      </w:r>
      <w:r w:rsidRPr="003274EA">
        <w:t>. Список источников ф</w:t>
      </w:r>
      <w:r w:rsidR="00064E77">
        <w:t>ормируется в алфавитном порядке</w:t>
      </w:r>
      <w:r w:rsidRPr="003274EA">
        <w:t xml:space="preserve">. Ссылки на источники отражаются в тексте отчета. </w:t>
      </w:r>
    </w:p>
    <w:p w14:paraId="0D8EE6F7" w14:textId="38684D1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Приложения могут включать графические материалы.</w:t>
      </w:r>
    </w:p>
    <w:p w14:paraId="3E3F42F5" w14:textId="14614F5C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3274EA" w:rsidRDefault="00592D92" w:rsidP="003274EA">
      <w:pPr>
        <w:tabs>
          <w:tab w:val="left" w:pos="1080"/>
        </w:tabs>
        <w:ind w:firstLine="709"/>
        <w:jc w:val="both"/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530E7229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практики обучающиеся выполняют задания, указанные в </w:t>
      </w:r>
      <w:r w:rsidR="00521926">
        <w:rPr>
          <w:rFonts w:ascii="Times New Roman" w:hAnsi="Times New Roman"/>
          <w:sz w:val="24"/>
          <w:szCs w:val="24"/>
        </w:rPr>
        <w:t>программе</w:t>
      </w:r>
      <w:r>
        <w:rPr>
          <w:rFonts w:ascii="Times New Roman" w:hAnsi="Times New Roman"/>
          <w:sz w:val="24"/>
          <w:szCs w:val="24"/>
        </w:rPr>
        <w:t>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0107B9" w:rsidRPr="00E325C6" w14:paraId="60B5AB4E" w14:textId="77777777" w:rsidTr="00E16867">
        <w:tc>
          <w:tcPr>
            <w:tcW w:w="568" w:type="dxa"/>
            <w:vAlign w:val="center"/>
          </w:tcPr>
          <w:p w14:paraId="11156BFB" w14:textId="77777777" w:rsidR="000107B9" w:rsidRPr="00124CE3" w:rsidRDefault="000107B9" w:rsidP="000107B9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72D38825" w:rsidR="000107B9" w:rsidRPr="00E325C6" w:rsidRDefault="000107B9" w:rsidP="000107B9">
            <w:pPr>
              <w:autoSpaceDE w:val="0"/>
              <w:autoSpaceDN w:val="0"/>
              <w:adjustRightInd w:val="0"/>
            </w:pPr>
            <w:r w:rsidRPr="006E07CF">
              <w:t xml:space="preserve">Методика преподавания русского языка: конспект лекций  </w:t>
            </w:r>
          </w:p>
        </w:tc>
        <w:tc>
          <w:tcPr>
            <w:tcW w:w="1984" w:type="dxa"/>
          </w:tcPr>
          <w:p w14:paraId="0647D39A" w14:textId="381AE69B" w:rsidR="000107B9" w:rsidRPr="00E325C6" w:rsidRDefault="000107B9" w:rsidP="000107B9">
            <w:r w:rsidRPr="006E07CF">
              <w:t>Титов В.А.</w:t>
            </w:r>
          </w:p>
        </w:tc>
        <w:tc>
          <w:tcPr>
            <w:tcW w:w="1559" w:type="dxa"/>
          </w:tcPr>
          <w:p w14:paraId="0C8D62BC" w14:textId="7B0DA930" w:rsidR="000107B9" w:rsidRPr="00E325C6" w:rsidRDefault="000107B9" w:rsidP="000107B9">
            <w:r w:rsidRPr="006E07CF">
              <w:t>М.: Приор-издат</w:t>
            </w:r>
          </w:p>
        </w:tc>
        <w:tc>
          <w:tcPr>
            <w:tcW w:w="709" w:type="dxa"/>
          </w:tcPr>
          <w:p w14:paraId="27118B15" w14:textId="56209152" w:rsidR="000107B9" w:rsidRPr="00E325C6" w:rsidRDefault="000107B9" w:rsidP="000107B9">
            <w:r w:rsidRPr="006E07CF">
              <w:t>2008</w:t>
            </w:r>
          </w:p>
        </w:tc>
        <w:tc>
          <w:tcPr>
            <w:tcW w:w="1134" w:type="dxa"/>
          </w:tcPr>
          <w:p w14:paraId="671174BA" w14:textId="3EA4361B" w:rsidR="000107B9" w:rsidRPr="00E325C6" w:rsidRDefault="000107B9" w:rsidP="000107B9">
            <w:pPr>
              <w:jc w:val="center"/>
            </w:pPr>
          </w:p>
        </w:tc>
        <w:tc>
          <w:tcPr>
            <w:tcW w:w="2268" w:type="dxa"/>
          </w:tcPr>
          <w:p w14:paraId="3A73CC6F" w14:textId="77777777" w:rsidR="000107B9" w:rsidRPr="00C43718" w:rsidRDefault="00000000" w:rsidP="000107B9">
            <w:pPr>
              <w:rPr>
                <w:color w:val="000000"/>
                <w:sz w:val="20"/>
                <w:szCs w:val="20"/>
              </w:rPr>
            </w:pPr>
            <w:hyperlink r:id="rId8" w:history="1">
              <w:r w:rsidR="000107B9" w:rsidRPr="00C43718">
                <w:rPr>
                  <w:rStyle w:val="a6"/>
                  <w:sz w:val="20"/>
                </w:rPr>
                <w:t>http://biblioclub.ru</w:t>
              </w:r>
            </w:hyperlink>
          </w:p>
          <w:p w14:paraId="23B7E414" w14:textId="2D01F1C1" w:rsidR="000107B9" w:rsidRPr="00E325C6" w:rsidRDefault="000107B9" w:rsidP="000107B9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0107B9" w:rsidRPr="00A854BD" w14:paraId="3069B773" w14:textId="77777777" w:rsidTr="00E16867">
        <w:tc>
          <w:tcPr>
            <w:tcW w:w="568" w:type="dxa"/>
            <w:vAlign w:val="center"/>
          </w:tcPr>
          <w:p w14:paraId="3479B996" w14:textId="77777777" w:rsidR="000107B9" w:rsidRPr="00300667" w:rsidRDefault="000107B9" w:rsidP="000107B9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D178B3" w14:textId="07768968" w:rsidR="000107B9" w:rsidRPr="00E325C6" w:rsidRDefault="000107B9" w:rsidP="000107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30A3">
              <w:t xml:space="preserve">Рабочие программы по русскому </w:t>
            </w:r>
            <w:r w:rsidRPr="00D630A3">
              <w:lastRenderedPageBreak/>
              <w:t>языку. 5–9 классы</w:t>
            </w:r>
          </w:p>
        </w:tc>
        <w:tc>
          <w:tcPr>
            <w:tcW w:w="1984" w:type="dxa"/>
          </w:tcPr>
          <w:p w14:paraId="4B103043" w14:textId="69820E68" w:rsidR="000107B9" w:rsidRPr="00E325C6" w:rsidRDefault="000107B9" w:rsidP="000107B9">
            <w:pPr>
              <w:rPr>
                <w:color w:val="000000"/>
              </w:rPr>
            </w:pPr>
            <w:r w:rsidRPr="00D630A3">
              <w:lastRenderedPageBreak/>
              <w:t>сост. О.</w:t>
            </w:r>
            <w:r>
              <w:t xml:space="preserve"> </w:t>
            </w:r>
            <w:r w:rsidRPr="00D630A3">
              <w:t>В. Ельцова</w:t>
            </w:r>
          </w:p>
        </w:tc>
        <w:tc>
          <w:tcPr>
            <w:tcW w:w="1559" w:type="dxa"/>
          </w:tcPr>
          <w:p w14:paraId="0A70C540" w14:textId="3D6F8B64" w:rsidR="000107B9" w:rsidRPr="00E325C6" w:rsidRDefault="000107B9" w:rsidP="000107B9">
            <w:pPr>
              <w:jc w:val="center"/>
              <w:rPr>
                <w:color w:val="000000"/>
              </w:rPr>
            </w:pPr>
            <w:r w:rsidRPr="00D630A3">
              <w:t>М.: Вако</w:t>
            </w:r>
          </w:p>
        </w:tc>
        <w:tc>
          <w:tcPr>
            <w:tcW w:w="709" w:type="dxa"/>
          </w:tcPr>
          <w:p w14:paraId="234BDC2D" w14:textId="7B434C79" w:rsidR="000107B9" w:rsidRPr="00E325C6" w:rsidRDefault="000107B9" w:rsidP="000107B9">
            <w:pPr>
              <w:rPr>
                <w:color w:val="000000"/>
              </w:rPr>
            </w:pPr>
            <w:r w:rsidRPr="00D630A3">
              <w:t>2013</w:t>
            </w:r>
          </w:p>
        </w:tc>
        <w:tc>
          <w:tcPr>
            <w:tcW w:w="1134" w:type="dxa"/>
          </w:tcPr>
          <w:p w14:paraId="304A7F78" w14:textId="3FC11EBA" w:rsidR="000107B9" w:rsidRPr="00E325C6" w:rsidRDefault="000107B9" w:rsidP="000107B9">
            <w:pPr>
              <w:jc w:val="center"/>
            </w:pPr>
          </w:p>
        </w:tc>
        <w:tc>
          <w:tcPr>
            <w:tcW w:w="2268" w:type="dxa"/>
          </w:tcPr>
          <w:p w14:paraId="3508DF42" w14:textId="5FD9B34B" w:rsidR="000107B9" w:rsidRPr="00E325C6" w:rsidRDefault="00000000" w:rsidP="000107B9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0107B9" w:rsidRPr="007F152D">
                <w:rPr>
                  <w:rStyle w:val="a6"/>
                  <w:sz w:val="20"/>
                </w:rPr>
                <w:t>http://biblioclub.ru</w:t>
              </w:r>
            </w:hyperlink>
          </w:p>
        </w:tc>
      </w:tr>
      <w:tr w:rsidR="000408F7" w:rsidRPr="00A854BD" w14:paraId="2C59E23E" w14:textId="77777777" w:rsidTr="00910785">
        <w:tc>
          <w:tcPr>
            <w:tcW w:w="568" w:type="dxa"/>
            <w:vAlign w:val="center"/>
          </w:tcPr>
          <w:p w14:paraId="6FE0F4A3" w14:textId="77777777" w:rsidR="000408F7" w:rsidRPr="00300667" w:rsidRDefault="000408F7" w:rsidP="000408F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415FD1D" w14:textId="19728F6F" w:rsidR="000408F7" w:rsidRPr="00D630A3" w:rsidRDefault="000408F7" w:rsidP="000408F7">
            <w:pPr>
              <w:autoSpaceDE w:val="0"/>
              <w:autoSpaceDN w:val="0"/>
              <w:adjustRightInd w:val="0"/>
            </w:pPr>
            <w:r w:rsidRPr="00E325C6">
              <w:t>Информационные технологии: учебник</w:t>
            </w:r>
          </w:p>
        </w:tc>
        <w:tc>
          <w:tcPr>
            <w:tcW w:w="1984" w:type="dxa"/>
            <w:vAlign w:val="center"/>
          </w:tcPr>
          <w:p w14:paraId="5AF55A1B" w14:textId="77777777" w:rsidR="000408F7" w:rsidRDefault="000408F7" w:rsidP="000408F7">
            <w:r>
              <w:t>Ю.</w:t>
            </w:r>
            <w:r w:rsidRPr="00E325C6">
              <w:t>Ю.</w:t>
            </w:r>
            <w:r>
              <w:t xml:space="preserve"> </w:t>
            </w:r>
            <w:r w:rsidRPr="00E325C6">
              <w:t xml:space="preserve">Громов, </w:t>
            </w:r>
            <w:r>
              <w:t>И.</w:t>
            </w:r>
            <w:r w:rsidRPr="00E325C6">
              <w:t>В</w:t>
            </w:r>
            <w:r>
              <w:t>.</w:t>
            </w:r>
            <w:r w:rsidRPr="00E325C6">
              <w:t xml:space="preserve"> Дидрих</w:t>
            </w:r>
            <w:r>
              <w:t>,</w:t>
            </w:r>
          </w:p>
          <w:p w14:paraId="7A9C0A96" w14:textId="118EB446" w:rsidR="000408F7" w:rsidRPr="00D630A3" w:rsidRDefault="000408F7" w:rsidP="000408F7">
            <w:r>
              <w:t>О.</w:t>
            </w:r>
            <w:r w:rsidRPr="00E325C6">
              <w:t>Г</w:t>
            </w:r>
            <w:r>
              <w:t>.</w:t>
            </w:r>
            <w:r w:rsidRPr="00E325C6">
              <w:t xml:space="preserve"> Иванова</w:t>
            </w:r>
            <w:r>
              <w:t xml:space="preserve"> </w:t>
            </w:r>
            <w:r w:rsidRPr="00E325C6">
              <w:t>и др.</w:t>
            </w:r>
          </w:p>
        </w:tc>
        <w:tc>
          <w:tcPr>
            <w:tcW w:w="1559" w:type="dxa"/>
            <w:vAlign w:val="center"/>
          </w:tcPr>
          <w:p w14:paraId="4F4F2084" w14:textId="2AA69B93" w:rsidR="000408F7" w:rsidRPr="00D630A3" w:rsidRDefault="000408F7" w:rsidP="000408F7">
            <w:pPr>
              <w:jc w:val="center"/>
            </w:pPr>
            <w:r w:rsidRPr="00E325C6">
              <w:t>Тамбов: Издательство ФГБОУ ВПО «ТГТУ»</w:t>
            </w:r>
          </w:p>
        </w:tc>
        <w:tc>
          <w:tcPr>
            <w:tcW w:w="709" w:type="dxa"/>
            <w:vAlign w:val="center"/>
          </w:tcPr>
          <w:p w14:paraId="299F43E4" w14:textId="54AB2E71" w:rsidR="000408F7" w:rsidRPr="00D630A3" w:rsidRDefault="000408F7" w:rsidP="000408F7">
            <w:r w:rsidRPr="00E325C6">
              <w:t>2015</w:t>
            </w:r>
          </w:p>
        </w:tc>
        <w:tc>
          <w:tcPr>
            <w:tcW w:w="1134" w:type="dxa"/>
            <w:vAlign w:val="center"/>
          </w:tcPr>
          <w:p w14:paraId="5DFC56CC" w14:textId="77777777" w:rsidR="000408F7" w:rsidRPr="00E325C6" w:rsidRDefault="000408F7" w:rsidP="000408F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9AA933" w14:textId="46218F4D" w:rsidR="000408F7" w:rsidRDefault="00000000" w:rsidP="000408F7">
            <w:hyperlink r:id="rId10" w:history="1">
              <w:r w:rsidR="000408F7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8F1525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eLIBRARY.RU – научная электронная библиотека. – Режим доступа: </w:t>
      </w:r>
      <w:hyperlink r:id="rId11" w:history="1">
        <w:r w:rsidRPr="009F5D5C">
          <w:rPr>
            <w:rStyle w:val="a6"/>
          </w:rPr>
          <w:t>https://elibrary.ru/defaultx.asp</w:t>
        </w:r>
      </w:hyperlink>
      <w:r w:rsidRPr="009F5D5C">
        <w:t>?</w:t>
      </w:r>
    </w:p>
    <w:p w14:paraId="3CF0D88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rPr>
          <w:lang w:val="en-US"/>
        </w:rPr>
        <w:t>Gufo</w:t>
      </w:r>
      <w:r w:rsidRPr="009F5D5C">
        <w:t>.</w:t>
      </w:r>
      <w:r w:rsidRPr="009F5D5C">
        <w:rPr>
          <w:lang w:val="en-US"/>
        </w:rPr>
        <w:t>me</w:t>
      </w:r>
      <w:r w:rsidRPr="009F5D5C">
        <w:t xml:space="preserve"> – словари и энциклопедии. – Режим доступа: </w:t>
      </w:r>
      <w:hyperlink r:id="rId12" w:history="1">
        <w:r w:rsidRPr="009F5D5C">
          <w:rPr>
            <w:rStyle w:val="a6"/>
          </w:rPr>
          <w:t>https://gufo.me/</w:t>
        </w:r>
      </w:hyperlink>
    </w:p>
    <w:p w14:paraId="7EAF95B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>Infoli</w:t>
      </w:r>
      <w:r w:rsidRPr="009F5D5C">
        <w:rPr>
          <w:lang w:val="en-US"/>
        </w:rPr>
        <w:t>o</w:t>
      </w:r>
      <w:r w:rsidRPr="009F5D5C">
        <w:t xml:space="preserve">: университетская электронная библиотека. – Режим доступа: </w:t>
      </w:r>
      <w:hyperlink r:id="rId13" w:history="1">
        <w:r w:rsidRPr="009F5D5C">
          <w:rPr>
            <w:rStyle w:val="a6"/>
          </w:rPr>
          <w:t>http://www.infoliolib.info/</w:t>
        </w:r>
      </w:hyperlink>
    </w:p>
    <w:p w14:paraId="310FBC84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 WEB-лаборатория института филологии Петрозаводского университета. – Режим доступа: </w:t>
      </w:r>
      <w:hyperlink r:id="rId14" w:history="1">
        <w:r w:rsidRPr="009F5D5C">
          <w:rPr>
            <w:rStyle w:val="a6"/>
          </w:rPr>
          <w:t>https://philolog.petrsu.ru/</w:t>
        </w:r>
      </w:hyperlink>
    </w:p>
    <w:p w14:paraId="7AB886BE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Архив лекций Санкт-Петербургского государственного университета. – Режим доступа: </w:t>
      </w:r>
      <w:hyperlink r:id="rId15" w:history="1">
        <w:r w:rsidRPr="009F5D5C">
          <w:rPr>
            <w:rStyle w:val="a6"/>
          </w:rPr>
          <w:t>https://online.spbu.ru/audiolekcii/</w:t>
        </w:r>
      </w:hyperlink>
    </w:p>
    <w:p w14:paraId="1416313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В помощь учителю. – Режим доступа: </w:t>
      </w:r>
      <w:hyperlink r:id="rId16" w:history="1">
        <w:r w:rsidRPr="009F5D5C">
          <w:rPr>
            <w:rStyle w:val="a6"/>
          </w:rPr>
          <w:t>https://vk.com/public154463779</w:t>
        </w:r>
      </w:hyperlink>
    </w:p>
    <w:p w14:paraId="3269FC8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Всем, кто учится. – Режим доступа: </w:t>
      </w:r>
      <w:hyperlink r:id="rId17" w:history="1">
        <w:r w:rsidRPr="009F5D5C">
          <w:rPr>
            <w:rStyle w:val="a6"/>
          </w:rPr>
          <w:t>http://alleng.net/</w:t>
        </w:r>
      </w:hyperlink>
    </w:p>
    <w:p w14:paraId="270A2ED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ГРАМОТА.РУ – справочно-информационный интернет-портал «Русский язык». Режим доступа: </w:t>
      </w:r>
      <w:hyperlink r:id="rId18" w:history="1">
        <w:r w:rsidRPr="009F5D5C">
          <w:rPr>
            <w:rStyle w:val="a6"/>
          </w:rPr>
          <w:t>http://gramota.ru/</w:t>
        </w:r>
      </w:hyperlink>
    </w:p>
    <w:p w14:paraId="2CC5D174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Кодексы и законы РФ, правовая навигационная система – Режим доступа: </w:t>
      </w:r>
      <w:hyperlink r:id="rId19" w:history="1">
        <w:r w:rsidRPr="009F5D5C">
          <w:rPr>
            <w:rStyle w:val="a6"/>
          </w:rPr>
          <w:t>https://www.zakonrf.info/content/view/zakony/</w:t>
        </w:r>
      </w:hyperlink>
    </w:p>
    <w:p w14:paraId="3C0121F0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Комитет общего и профессионального образования Ленинградской области. – Режим доступа: </w:t>
      </w:r>
      <w:hyperlink r:id="rId20" w:history="1">
        <w:r w:rsidRPr="009F5D5C">
          <w:rPr>
            <w:rStyle w:val="a6"/>
          </w:rPr>
          <w:t>https://edu.lenobl.ru/ru/</w:t>
        </w:r>
      </w:hyperlink>
    </w:p>
    <w:p w14:paraId="127FC304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Комитет по образованию. Правительство Санкт-Петербурга. – Режим доступа: </w:t>
      </w:r>
      <w:hyperlink r:id="rId21" w:history="1">
        <w:r w:rsidRPr="009F5D5C">
          <w:rPr>
            <w:rStyle w:val="a6"/>
          </w:rPr>
          <w:t>http://k-obr.spb.ru/</w:t>
        </w:r>
      </w:hyperlink>
    </w:p>
    <w:p w14:paraId="4A69273A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Конституция РФ. – Режим доступа: </w:t>
      </w:r>
      <w:hyperlink r:id="rId22" w:history="1">
        <w:r w:rsidRPr="009F5D5C">
          <w:rPr>
            <w:rStyle w:val="a6"/>
          </w:rPr>
          <w:t>http://www.constitution.ru/</w:t>
        </w:r>
      </w:hyperlink>
    </w:p>
    <w:p w14:paraId="3F12AD7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Культура письменной речи. Русский язык и литература. – Режим доступа: </w:t>
      </w:r>
      <w:hyperlink r:id="rId23" w:history="1">
        <w:r w:rsidRPr="009F5D5C">
          <w:rPr>
            <w:rStyle w:val="a6"/>
          </w:rPr>
          <w:t>http://gramma.ru/</w:t>
        </w:r>
      </w:hyperlink>
    </w:p>
    <w:p w14:paraId="62584A8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Министерство науки и высшего образования РФ. – Режим доступа: </w:t>
      </w:r>
      <w:hyperlink r:id="rId24" w:history="1">
        <w:r w:rsidRPr="009F5D5C">
          <w:rPr>
            <w:rStyle w:val="a6"/>
          </w:rPr>
          <w:t>https://minobrnauki.gov.ru/</w:t>
        </w:r>
      </w:hyperlink>
    </w:p>
    <w:p w14:paraId="7030AC35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Министерство просвещения РФ. – Режим доступа: </w:t>
      </w:r>
      <w:hyperlink r:id="rId25" w:history="1">
        <w:r w:rsidRPr="009F5D5C">
          <w:rPr>
            <w:rStyle w:val="a6"/>
          </w:rPr>
          <w:t>https://edu.gov.ru/</w:t>
        </w:r>
      </w:hyperlink>
    </w:p>
    <w:p w14:paraId="164B54C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Научная электронная библиотека «КиберЛенинка». – Режим доступа: </w:t>
      </w:r>
      <w:hyperlink r:id="rId26" w:history="1">
        <w:r w:rsidRPr="009F5D5C">
          <w:rPr>
            <w:rStyle w:val="a6"/>
          </w:rPr>
          <w:t>https://cyberleninka.ru/</w:t>
        </w:r>
      </w:hyperlink>
    </w:p>
    <w:p w14:paraId="63013DD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Образовательный портал </w:t>
      </w:r>
      <w:r w:rsidRPr="009F5D5C">
        <w:rPr>
          <w:lang w:val="en-US"/>
        </w:rPr>
        <w:t>Textologia</w:t>
      </w:r>
      <w:r w:rsidRPr="009F5D5C">
        <w:t>.</w:t>
      </w:r>
      <w:r w:rsidRPr="009F5D5C">
        <w:rPr>
          <w:lang w:val="en-US"/>
        </w:rPr>
        <w:t>ru</w:t>
      </w:r>
      <w:r w:rsidRPr="009F5D5C">
        <w:t xml:space="preserve">. – Режим доступа: </w:t>
      </w:r>
      <w:hyperlink r:id="rId27" w:history="1">
        <w:r w:rsidRPr="009F5D5C">
          <w:rPr>
            <w:rStyle w:val="a6"/>
          </w:rPr>
          <w:t>http://www.textologia.ru/</w:t>
        </w:r>
      </w:hyperlink>
    </w:p>
    <w:p w14:paraId="41AF8873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Полка. – Режим доступа: </w:t>
      </w:r>
      <w:hyperlink r:id="rId28" w:history="1">
        <w:r w:rsidRPr="009F5D5C">
          <w:rPr>
            <w:rStyle w:val="a6"/>
          </w:rPr>
          <w:t>https://polka.academy/</w:t>
        </w:r>
      </w:hyperlink>
    </w:p>
    <w:p w14:paraId="061287F6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Правила русского языка. – Режим доступа: </w:t>
      </w:r>
      <w:hyperlink r:id="rId29" w:history="1">
        <w:r w:rsidRPr="009F5D5C">
          <w:rPr>
            <w:rStyle w:val="a6"/>
          </w:rPr>
          <w:t>https://therules.ru/</w:t>
        </w:r>
      </w:hyperlink>
    </w:p>
    <w:p w14:paraId="0FF6963A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РОССТАНДАРТ – Федеральное агентство по техническому регулированию и метрологии (ГОСТы). – Режим доступа: </w:t>
      </w:r>
      <w:hyperlink r:id="rId30" w:history="1">
        <w:r w:rsidRPr="009F5D5C">
          <w:rPr>
            <w:rStyle w:val="a6"/>
          </w:rPr>
          <w:t>https://www.gost.ru/portal/gost/</w:t>
        </w:r>
      </w:hyperlink>
      <w:r w:rsidRPr="009F5D5C">
        <w:t xml:space="preserve"> </w:t>
      </w:r>
    </w:p>
    <w:p w14:paraId="01EDE8D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Русская виртуальная библиотека. – Режим доступа: </w:t>
      </w:r>
      <w:hyperlink r:id="rId31" w:history="1">
        <w:r w:rsidRPr="009F5D5C">
          <w:rPr>
            <w:rStyle w:val="a6"/>
          </w:rPr>
          <w:t>https://rvb.ru/</w:t>
        </w:r>
      </w:hyperlink>
    </w:p>
    <w:p w14:paraId="1F0A5BAC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Русская классическая литература. Режим доступа: </w:t>
      </w:r>
      <w:hyperlink r:id="rId32" w:history="1">
        <w:r w:rsidRPr="009F5D5C">
          <w:rPr>
            <w:rStyle w:val="a6"/>
          </w:rPr>
          <w:t>http://www.lit-info.ru/</w:t>
        </w:r>
      </w:hyperlink>
    </w:p>
    <w:p w14:paraId="6B6B879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Русский филологический портал. – Режим доступа: </w:t>
      </w:r>
      <w:hyperlink r:id="rId33" w:history="1">
        <w:r w:rsidRPr="009F5D5C">
          <w:rPr>
            <w:rStyle w:val="a6"/>
          </w:rPr>
          <w:t>http://philology.ru/</w:t>
        </w:r>
      </w:hyperlink>
      <w:r w:rsidRPr="009F5D5C">
        <w:t xml:space="preserve"> </w:t>
      </w:r>
    </w:p>
    <w:p w14:paraId="173E705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Славянская филология. Электронная библиотека "ЛИНГВО". – Режим доступа: </w:t>
      </w:r>
      <w:hyperlink r:id="rId34" w:history="1">
        <w:r w:rsidRPr="009F5D5C">
          <w:rPr>
            <w:rStyle w:val="a6"/>
          </w:rPr>
          <w:t>http://lingvo.mamif.org/index.htm</w:t>
        </w:r>
      </w:hyperlink>
    </w:p>
    <w:p w14:paraId="5169BA5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 Словари и энциклопедии на Академике. – Режим доступа: </w:t>
      </w:r>
      <w:hyperlink r:id="rId35" w:history="1">
        <w:r w:rsidRPr="009F5D5C">
          <w:rPr>
            <w:rStyle w:val="a6"/>
          </w:rPr>
          <w:t>https://dic.academic.ru/</w:t>
        </w:r>
      </w:hyperlink>
    </w:p>
    <w:p w14:paraId="601F510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Универсальная научно-популярная энциклопедия Кругосвет. – Режим доступа: </w:t>
      </w:r>
      <w:r w:rsidRPr="009F5D5C">
        <w:rPr>
          <w:u w:val="single"/>
        </w:rPr>
        <w:t>https://www.krugosvet.ru/</w:t>
      </w:r>
    </w:p>
    <w:p w14:paraId="2C758D09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lastRenderedPageBreak/>
        <w:t xml:space="preserve">ЛГУ им. А. С. Пушкина. – Режим доступа: </w:t>
      </w:r>
      <w:hyperlink r:id="rId36" w:history="1">
        <w:r w:rsidRPr="009F5D5C">
          <w:rPr>
            <w:rStyle w:val="a6"/>
          </w:rPr>
          <w:t>https://lengu.ru/</w:t>
        </w:r>
      </w:hyperlink>
    </w:p>
    <w:p w14:paraId="34B04AE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ФГБНУ «ФИПИ». – Режим доступа: </w:t>
      </w:r>
      <w:hyperlink r:id="rId37" w:history="1">
        <w:r w:rsidRPr="009F5D5C">
          <w:rPr>
            <w:rStyle w:val="a6"/>
          </w:rPr>
          <w:t>https://fipi.ru/</w:t>
        </w:r>
      </w:hyperlink>
    </w:p>
    <w:p w14:paraId="6A36D92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Федеральные государственные образовательные стандарты. – Режим доступа: </w:t>
      </w:r>
      <w:hyperlink r:id="rId38" w:history="1">
        <w:r w:rsidRPr="009F5D5C">
          <w:rPr>
            <w:rStyle w:val="a6"/>
          </w:rPr>
          <w:t>https://fgos.ru/</w:t>
        </w:r>
      </w:hyperlink>
    </w:p>
    <w:p w14:paraId="5534DD4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Фундаментальная электронная библиотека «Русская литература и Фольклор». – Режим доступа: </w:t>
      </w:r>
      <w:hyperlink r:id="rId39" w:history="1">
        <w:r w:rsidRPr="009F5D5C">
          <w:rPr>
            <w:rStyle w:val="a6"/>
          </w:rPr>
          <w:t>http://feb-web.ru/</w:t>
        </w:r>
      </w:hyperlink>
    </w:p>
    <w:p w14:paraId="681A6E5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ЭБС «Университетская библиотека онлайн». – Режим доступа: </w:t>
      </w:r>
      <w:hyperlink r:id="rId40" w:history="1">
        <w:r w:rsidRPr="009F5D5C">
          <w:rPr>
            <w:rStyle w:val="a6"/>
          </w:rPr>
          <w:t>https://biblioclub.ru/</w:t>
        </w:r>
      </w:hyperlink>
    </w:p>
    <w:p w14:paraId="5907251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Электронная библиотека ИРЛИ РАН. – Режим доступа: </w:t>
      </w:r>
      <w:hyperlink r:id="rId41" w:history="1">
        <w:r w:rsidRPr="009F5D5C">
          <w:rPr>
            <w:rStyle w:val="a6"/>
          </w:rPr>
          <w:t>http://lib.pushkinskijdom.ru/</w:t>
        </w:r>
      </w:hyperlink>
    </w:p>
    <w:p w14:paraId="0226D36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Электронный каталог РНБ. – Режим доступа: </w:t>
      </w:r>
      <w:hyperlink r:id="rId42" w:history="1">
        <w:r w:rsidRPr="009F5D5C">
          <w:rPr>
            <w:rStyle w:val="a6"/>
          </w:rPr>
          <w:t>https://primo.nlr.ru/primo-explore/search?vid=07NLR_VU1&amp;lang=ru_RU</w:t>
        </w:r>
      </w:hyperlink>
    </w:p>
    <w:p w14:paraId="2687D28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>Энциклопедия «Всемирная история». – Режим доступа:</w:t>
      </w:r>
      <w:r w:rsidRPr="009F5D5C">
        <w:rPr>
          <w:u w:val="single"/>
        </w:rPr>
        <w:t xml:space="preserve"> https://w.histrf.ru/</w:t>
      </w:r>
    </w:p>
    <w:p w14:paraId="43A572C5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Я – учитель русского языка и литературы. – Режим доступа: </w:t>
      </w:r>
      <w:hyperlink r:id="rId43" w:history="1">
        <w:r w:rsidRPr="009F5D5C">
          <w:rPr>
            <w:rStyle w:val="a6"/>
          </w:rPr>
          <w:t>https://vk.com/russiann_teacher</w:t>
        </w:r>
      </w:hyperlink>
    </w:p>
    <w:p w14:paraId="4FB70710" w14:textId="3B96D524" w:rsidR="00B53803" w:rsidRDefault="00B53803" w:rsidP="00E325C6"/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0107B9" w:rsidRDefault="001D100B" w:rsidP="001D100B">
      <w:pPr>
        <w:tabs>
          <w:tab w:val="left" w:pos="3975"/>
          <w:tab w:val="center" w:pos="5352"/>
        </w:tabs>
        <w:rPr>
          <w:rFonts w:eastAsia="Calibri"/>
        </w:rPr>
      </w:pPr>
    </w:p>
    <w:p w14:paraId="7FBDBABE" w14:textId="63BBEE43" w:rsidR="00D64787" w:rsidRPr="000107B9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0107B9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107B9">
        <w:rPr>
          <w:rFonts w:eastAsia="ArialMT"/>
          <w:lang w:eastAsia="en-US"/>
        </w:rPr>
        <w:t xml:space="preserve">Материально-техническая база для прохождения практики соответствует </w:t>
      </w:r>
      <w:r>
        <w:rPr>
          <w:rFonts w:eastAsia="ArialMT"/>
          <w:color w:val="000000"/>
          <w:lang w:eastAsia="en-US"/>
        </w:rPr>
        <w:t>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A3D6" w14:textId="77777777" w:rsidR="00F50D9E" w:rsidRDefault="00F50D9E" w:rsidP="00125718">
      <w:r>
        <w:separator/>
      </w:r>
    </w:p>
  </w:endnote>
  <w:endnote w:type="continuationSeparator" w:id="0">
    <w:p w14:paraId="00BBD82E" w14:textId="77777777" w:rsidR="00F50D9E" w:rsidRDefault="00F50D9E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2A0C" w14:textId="77777777" w:rsidR="00F50D9E" w:rsidRDefault="00F50D9E" w:rsidP="00125718">
      <w:r>
        <w:separator/>
      </w:r>
    </w:p>
  </w:footnote>
  <w:footnote w:type="continuationSeparator" w:id="0">
    <w:p w14:paraId="28FAF832" w14:textId="77777777" w:rsidR="00F50D9E" w:rsidRDefault="00F50D9E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EE3BB7"/>
    <w:multiLevelType w:val="hybridMultilevel"/>
    <w:tmpl w:val="7654F93A"/>
    <w:lvl w:ilvl="0" w:tplc="18D4CF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05632">
    <w:abstractNumId w:val="9"/>
  </w:num>
  <w:num w:numId="2" w16cid:durableId="1880438585">
    <w:abstractNumId w:val="4"/>
  </w:num>
  <w:num w:numId="3" w16cid:durableId="1569881725">
    <w:abstractNumId w:val="5"/>
  </w:num>
  <w:num w:numId="4" w16cid:durableId="1051609140">
    <w:abstractNumId w:val="8"/>
  </w:num>
  <w:num w:numId="5" w16cid:durableId="974869890">
    <w:abstractNumId w:val="1"/>
  </w:num>
  <w:num w:numId="6" w16cid:durableId="2022467842">
    <w:abstractNumId w:val="6"/>
  </w:num>
  <w:num w:numId="7" w16cid:durableId="1499735715">
    <w:abstractNumId w:val="12"/>
  </w:num>
  <w:num w:numId="8" w16cid:durableId="626666516">
    <w:abstractNumId w:val="11"/>
  </w:num>
  <w:num w:numId="9" w16cid:durableId="872380049">
    <w:abstractNumId w:val="7"/>
  </w:num>
  <w:num w:numId="10" w16cid:durableId="1560896935">
    <w:abstractNumId w:val="3"/>
  </w:num>
  <w:num w:numId="11" w16cid:durableId="88482768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079ED"/>
    <w:rsid w:val="000107B9"/>
    <w:rsid w:val="0001296E"/>
    <w:rsid w:val="00021DDC"/>
    <w:rsid w:val="00023393"/>
    <w:rsid w:val="000408F7"/>
    <w:rsid w:val="00041D37"/>
    <w:rsid w:val="00064E77"/>
    <w:rsid w:val="000747A3"/>
    <w:rsid w:val="00085EFB"/>
    <w:rsid w:val="000A52AE"/>
    <w:rsid w:val="000B66E8"/>
    <w:rsid w:val="000E63F1"/>
    <w:rsid w:val="000E75A1"/>
    <w:rsid w:val="000F7002"/>
    <w:rsid w:val="0010456C"/>
    <w:rsid w:val="00105B0B"/>
    <w:rsid w:val="00111BF6"/>
    <w:rsid w:val="00121DFF"/>
    <w:rsid w:val="00125718"/>
    <w:rsid w:val="00146197"/>
    <w:rsid w:val="001605C3"/>
    <w:rsid w:val="00162D3B"/>
    <w:rsid w:val="00185412"/>
    <w:rsid w:val="001C1746"/>
    <w:rsid w:val="001C2093"/>
    <w:rsid w:val="001C6683"/>
    <w:rsid w:val="001D100B"/>
    <w:rsid w:val="001D12F3"/>
    <w:rsid w:val="001F0889"/>
    <w:rsid w:val="001F7088"/>
    <w:rsid w:val="00204DCC"/>
    <w:rsid w:val="00217C43"/>
    <w:rsid w:val="002221F4"/>
    <w:rsid w:val="002319FD"/>
    <w:rsid w:val="00261EF9"/>
    <w:rsid w:val="00262AAB"/>
    <w:rsid w:val="00275B4C"/>
    <w:rsid w:val="0028492F"/>
    <w:rsid w:val="00287EDD"/>
    <w:rsid w:val="002D7B8E"/>
    <w:rsid w:val="00300667"/>
    <w:rsid w:val="0032484B"/>
    <w:rsid w:val="003274EA"/>
    <w:rsid w:val="0033101B"/>
    <w:rsid w:val="00381449"/>
    <w:rsid w:val="00381BD3"/>
    <w:rsid w:val="003A10CE"/>
    <w:rsid w:val="003B141E"/>
    <w:rsid w:val="003C6DE9"/>
    <w:rsid w:val="003E613D"/>
    <w:rsid w:val="00413E56"/>
    <w:rsid w:val="0045098E"/>
    <w:rsid w:val="00466A52"/>
    <w:rsid w:val="00490409"/>
    <w:rsid w:val="004B14A1"/>
    <w:rsid w:val="004C055C"/>
    <w:rsid w:val="004C245F"/>
    <w:rsid w:val="004C5568"/>
    <w:rsid w:val="004D1136"/>
    <w:rsid w:val="004D213F"/>
    <w:rsid w:val="00520CAA"/>
    <w:rsid w:val="00521926"/>
    <w:rsid w:val="00524037"/>
    <w:rsid w:val="0055007D"/>
    <w:rsid w:val="00556D37"/>
    <w:rsid w:val="0058313D"/>
    <w:rsid w:val="00592D92"/>
    <w:rsid w:val="005A4893"/>
    <w:rsid w:val="005A7738"/>
    <w:rsid w:val="005C60D6"/>
    <w:rsid w:val="005D0848"/>
    <w:rsid w:val="005E12A0"/>
    <w:rsid w:val="005F1850"/>
    <w:rsid w:val="005F194D"/>
    <w:rsid w:val="00631527"/>
    <w:rsid w:val="00631EBD"/>
    <w:rsid w:val="00633193"/>
    <w:rsid w:val="00646357"/>
    <w:rsid w:val="00662B10"/>
    <w:rsid w:val="00697293"/>
    <w:rsid w:val="006A7A7E"/>
    <w:rsid w:val="006B14C8"/>
    <w:rsid w:val="006B2308"/>
    <w:rsid w:val="006C0709"/>
    <w:rsid w:val="006C0A4E"/>
    <w:rsid w:val="006D702A"/>
    <w:rsid w:val="006F6BDC"/>
    <w:rsid w:val="00703390"/>
    <w:rsid w:val="00725186"/>
    <w:rsid w:val="007257C6"/>
    <w:rsid w:val="00725FC4"/>
    <w:rsid w:val="00741974"/>
    <w:rsid w:val="00744B28"/>
    <w:rsid w:val="00796288"/>
    <w:rsid w:val="007A0AEA"/>
    <w:rsid w:val="007C23C1"/>
    <w:rsid w:val="007E5182"/>
    <w:rsid w:val="00805077"/>
    <w:rsid w:val="0081131A"/>
    <w:rsid w:val="00814696"/>
    <w:rsid w:val="00861865"/>
    <w:rsid w:val="00863C70"/>
    <w:rsid w:val="008871B4"/>
    <w:rsid w:val="00887C40"/>
    <w:rsid w:val="008A092C"/>
    <w:rsid w:val="008A279E"/>
    <w:rsid w:val="008A7E85"/>
    <w:rsid w:val="008B2141"/>
    <w:rsid w:val="008E3A76"/>
    <w:rsid w:val="00910C55"/>
    <w:rsid w:val="00954607"/>
    <w:rsid w:val="00964DF2"/>
    <w:rsid w:val="009656DC"/>
    <w:rsid w:val="009779E8"/>
    <w:rsid w:val="009A50F8"/>
    <w:rsid w:val="009A5AC4"/>
    <w:rsid w:val="009C2004"/>
    <w:rsid w:val="009C4A9B"/>
    <w:rsid w:val="009E06E1"/>
    <w:rsid w:val="009E1EDD"/>
    <w:rsid w:val="009F5D5C"/>
    <w:rsid w:val="00A22080"/>
    <w:rsid w:val="00A42A03"/>
    <w:rsid w:val="00A6193D"/>
    <w:rsid w:val="00A716B4"/>
    <w:rsid w:val="00A76D51"/>
    <w:rsid w:val="00AA3554"/>
    <w:rsid w:val="00AB33B4"/>
    <w:rsid w:val="00AB37EC"/>
    <w:rsid w:val="00AC75BA"/>
    <w:rsid w:val="00AD4184"/>
    <w:rsid w:val="00AE3A8D"/>
    <w:rsid w:val="00AE4023"/>
    <w:rsid w:val="00B04D03"/>
    <w:rsid w:val="00B53803"/>
    <w:rsid w:val="00B73F0A"/>
    <w:rsid w:val="00BA2EC1"/>
    <w:rsid w:val="00BB677C"/>
    <w:rsid w:val="00BC4BA9"/>
    <w:rsid w:val="00BD6462"/>
    <w:rsid w:val="00BE487A"/>
    <w:rsid w:val="00BE6F61"/>
    <w:rsid w:val="00C24F63"/>
    <w:rsid w:val="00C3143C"/>
    <w:rsid w:val="00CB0705"/>
    <w:rsid w:val="00CD2867"/>
    <w:rsid w:val="00CF7FDC"/>
    <w:rsid w:val="00D06FEB"/>
    <w:rsid w:val="00D11A6C"/>
    <w:rsid w:val="00D304D0"/>
    <w:rsid w:val="00D30DBC"/>
    <w:rsid w:val="00D60335"/>
    <w:rsid w:val="00D64787"/>
    <w:rsid w:val="00D77A96"/>
    <w:rsid w:val="00D94C8C"/>
    <w:rsid w:val="00DC3EA6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86814"/>
    <w:rsid w:val="00E93A78"/>
    <w:rsid w:val="00EA1F3D"/>
    <w:rsid w:val="00EE16D4"/>
    <w:rsid w:val="00F140DA"/>
    <w:rsid w:val="00F17820"/>
    <w:rsid w:val="00F23489"/>
    <w:rsid w:val="00F3344B"/>
    <w:rsid w:val="00F5014E"/>
    <w:rsid w:val="00F50D9E"/>
    <w:rsid w:val="00F718F1"/>
    <w:rsid w:val="00FA5F53"/>
    <w:rsid w:val="00FD4BC6"/>
    <w:rsid w:val="00FD77E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infoliolib.info/" TargetMode="External"/><Relationship Id="rId18" Type="http://schemas.openxmlformats.org/officeDocument/2006/relationships/hyperlink" Target="http://gramota.ru/" TargetMode="External"/><Relationship Id="rId26" Type="http://schemas.openxmlformats.org/officeDocument/2006/relationships/hyperlink" Target="https://cyberleninka.ru/" TargetMode="External"/><Relationship Id="rId39" Type="http://schemas.openxmlformats.org/officeDocument/2006/relationships/hyperlink" Target="http://feb-we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k-obr.spb.ru/" TargetMode="External"/><Relationship Id="rId34" Type="http://schemas.openxmlformats.org/officeDocument/2006/relationships/hyperlink" Target="http://lingvo.mamif.org/index.htm" TargetMode="External"/><Relationship Id="rId42" Type="http://schemas.openxmlformats.org/officeDocument/2006/relationships/hyperlink" Target="https://primo.nlr.ru/primo-explore/search?vid=07NLR_VU1&amp;lang=ru_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ufo.me/" TargetMode="External"/><Relationship Id="rId17" Type="http://schemas.openxmlformats.org/officeDocument/2006/relationships/hyperlink" Target="http://alleng.net/" TargetMode="External"/><Relationship Id="rId25" Type="http://schemas.openxmlformats.org/officeDocument/2006/relationships/hyperlink" Target="https://edu.gov.ru/" TargetMode="External"/><Relationship Id="rId33" Type="http://schemas.openxmlformats.org/officeDocument/2006/relationships/hyperlink" Target="http://philology.ru/" TargetMode="External"/><Relationship Id="rId38" Type="http://schemas.openxmlformats.org/officeDocument/2006/relationships/hyperlink" Target="https://fgo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154463779" TargetMode="External"/><Relationship Id="rId20" Type="http://schemas.openxmlformats.org/officeDocument/2006/relationships/hyperlink" Target="https://edu.lenobl.ru/ru/" TargetMode="External"/><Relationship Id="rId29" Type="http://schemas.openxmlformats.org/officeDocument/2006/relationships/hyperlink" Target="https://therules.ru/" TargetMode="External"/><Relationship Id="rId41" Type="http://schemas.openxmlformats.org/officeDocument/2006/relationships/hyperlink" Target="http://lib.pushkinskijdo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defaultx.asp" TargetMode="External"/><Relationship Id="rId24" Type="http://schemas.openxmlformats.org/officeDocument/2006/relationships/hyperlink" Target="https://minobrnauki.gov.ru/" TargetMode="External"/><Relationship Id="rId32" Type="http://schemas.openxmlformats.org/officeDocument/2006/relationships/hyperlink" Target="http://www.lit-info.ru/" TargetMode="External"/><Relationship Id="rId37" Type="http://schemas.openxmlformats.org/officeDocument/2006/relationships/hyperlink" Target="https://fipi.ru/" TargetMode="External"/><Relationship Id="rId40" Type="http://schemas.openxmlformats.org/officeDocument/2006/relationships/hyperlink" Target="https://biblioclub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nline.spbu.ru/audiolekcii/" TargetMode="External"/><Relationship Id="rId23" Type="http://schemas.openxmlformats.org/officeDocument/2006/relationships/hyperlink" Target="http://gramma.ru/" TargetMode="External"/><Relationship Id="rId28" Type="http://schemas.openxmlformats.org/officeDocument/2006/relationships/hyperlink" Target="https://polka.academy/" TargetMode="External"/><Relationship Id="rId36" Type="http://schemas.openxmlformats.org/officeDocument/2006/relationships/hyperlink" Target="https://lengu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www.zakonrf.info/content/view/zakony/" TargetMode="External"/><Relationship Id="rId31" Type="http://schemas.openxmlformats.org/officeDocument/2006/relationships/hyperlink" Target="https://rvb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philolog.petrsu.ru/" TargetMode="External"/><Relationship Id="rId22" Type="http://schemas.openxmlformats.org/officeDocument/2006/relationships/hyperlink" Target="http://www.constitution.ru/" TargetMode="External"/><Relationship Id="rId27" Type="http://schemas.openxmlformats.org/officeDocument/2006/relationships/hyperlink" Target="http://www.textologia.ru/" TargetMode="External"/><Relationship Id="rId30" Type="http://schemas.openxmlformats.org/officeDocument/2006/relationships/hyperlink" Target="https://www.gost.ru/portal/gost/" TargetMode="External"/><Relationship Id="rId35" Type="http://schemas.openxmlformats.org/officeDocument/2006/relationships/hyperlink" Target="https://dic.academic.ru/" TargetMode="External"/><Relationship Id="rId43" Type="http://schemas.openxmlformats.org/officeDocument/2006/relationships/hyperlink" Target="https://vk.com/russiann_teach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FD5B-E23A-44D6-A881-A2049938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9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48</cp:revision>
  <cp:lastPrinted>2019-11-28T11:03:00Z</cp:lastPrinted>
  <dcterms:created xsi:type="dcterms:W3CDTF">2022-03-17T14:15:00Z</dcterms:created>
  <dcterms:modified xsi:type="dcterms:W3CDTF">2023-05-07T18:59:00Z</dcterms:modified>
</cp:coreProperties>
</file>